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before="0" w:line="360" w:lineRule="auto"/>
        <w:jc w:val="center"/>
      </w:pPr>
      <w:r>
        <w:rPr>
          <w:rFonts w:ascii="Times New Roman" w:hAnsi="Times New Roman" w:eastAsia="Times New Roman"/>
          <w:b/>
          <w:color w:val="000000"/>
          <w:sz w:val="28"/>
        </w:rPr>
        <w:t>SLIIT  FACULTY OF COMPUTING</w:t>
      </w:r>
    </w:p>
    <w:p>
      <w:pPr>
        <w:spacing w:after="160" w:before="0" w:line="360" w:lineRule="auto"/>
        <w:jc w:val="center"/>
      </w:pPr>
      <w:r>
        <w:rPr>
          <w:rFonts w:ascii="Times New Roman" w:hAnsi="Times New Roman" w:eastAsia="Times New Roman"/>
          <w:b w:val="0"/>
          <w:color w:val="000000"/>
          <w:sz w:val="24"/>
        </w:rPr>
        <w:t>BSc (Hons) in Information Technology</w:t>
      </w:r>
    </w:p>
    <w:p/>
    <w:p>
      <w:pPr>
        <w:spacing w:after="160" w:before="0" w:line="360" w:lineRule="auto"/>
        <w:jc w:val="center"/>
      </w:pPr>
      <w:r>
        <w:rPr>
          <w:rFonts w:ascii="Times New Roman" w:hAnsi="Times New Roman" w:eastAsia="Times New Roman"/>
          <w:b/>
          <w:color w:val="000000"/>
          <w:sz w:val="32"/>
        </w:rPr>
        <w:t>PROJECT PROPOSAL REPORT</w:t>
      </w:r>
    </w:p>
    <w:p/>
    <w:p>
      <w:pPr>
        <w:spacing w:after="160" w:before="0" w:line="360" w:lineRule="auto"/>
        <w:jc w:val="center"/>
      </w:pPr>
      <w:r>
        <w:rPr>
          <w:rFonts w:ascii="Times New Roman" w:hAnsi="Times New Roman" w:eastAsia="Times New Roman"/>
          <w:b/>
          <w:color w:val="000000"/>
          <w:sz w:val="40"/>
        </w:rPr>
        <w:t>DozerNet</w:t>
      </w:r>
    </w:p>
    <w:p>
      <w:pPr>
        <w:spacing w:after="160" w:before="0" w:line="360" w:lineRule="auto"/>
        <w:jc w:val="center"/>
      </w:pPr>
      <w:r>
        <w:rPr>
          <w:rFonts w:ascii="Times New Roman" w:hAnsi="Times New Roman" w:eastAsia="Times New Roman"/>
          <w:b w:val="0"/>
          <w:color w:val="000000"/>
          <w:sz w:val="28"/>
        </w:rPr>
        <w:t>Web Based JCB Management System</w:t>
      </w:r>
    </w:p>
    <w:p/>
    <w:p>
      <w:pPr>
        <w:spacing w:after="160" w:before="0" w:line="360" w:lineRule="auto"/>
        <w:jc w:val="center"/>
      </w:pPr>
      <w:r>
        <w:rPr>
          <w:rFonts w:ascii="Times New Roman" w:hAnsi="Times New Roman" w:eastAsia="Times New Roman"/>
          <w:b w:val="0"/>
          <w:color w:val="000000"/>
          <w:sz w:val="24"/>
        </w:rPr>
        <w:t>Group ID: 2026 Y2 S1 MLB B4G2 09</w:t>
      </w:r>
    </w:p>
    <w:p/>
    <w:p>
      <w:pPr>
        <w:spacing w:after="40" w:before="0" w:line="360" w:lineRule="auto"/>
        <w:jc w:val="center"/>
      </w:pPr>
      <w:r>
        <w:rPr>
          <w:rFonts w:ascii="Times New Roman" w:hAnsi="Times New Roman" w:eastAsia="Times New Roman"/>
          <w:b w:val="0"/>
          <w:color w:val="000000"/>
          <w:sz w:val="24"/>
        </w:rPr>
        <w:t>G. Ananian    IT25102642</w:t>
      </w:r>
    </w:p>
    <w:p>
      <w:pPr>
        <w:spacing w:after="40" w:before="0" w:line="360" w:lineRule="auto"/>
        <w:jc w:val="center"/>
      </w:pPr>
      <w:r>
        <w:rPr>
          <w:rFonts w:ascii="Times New Roman" w:hAnsi="Times New Roman" w:eastAsia="Times New Roman"/>
          <w:b w:val="0"/>
          <w:color w:val="000000"/>
          <w:sz w:val="24"/>
        </w:rPr>
        <w:t>Theekshana A.D.    IT25101810</w:t>
      </w:r>
    </w:p>
    <w:p>
      <w:pPr>
        <w:spacing w:after="40" w:before="0" w:line="360" w:lineRule="auto"/>
        <w:jc w:val="center"/>
      </w:pPr>
      <w:r>
        <w:rPr>
          <w:rFonts w:ascii="Times New Roman" w:hAnsi="Times New Roman" w:eastAsia="Times New Roman"/>
          <w:b w:val="0"/>
          <w:color w:val="000000"/>
          <w:sz w:val="24"/>
        </w:rPr>
        <w:t>Jayawardhana A.G.D.L.    IT25100798</w:t>
      </w:r>
    </w:p>
    <w:p>
      <w:pPr>
        <w:spacing w:after="40" w:before="0" w:line="360" w:lineRule="auto"/>
        <w:jc w:val="center"/>
      </w:pPr>
      <w:r>
        <w:rPr>
          <w:rFonts w:ascii="Times New Roman" w:hAnsi="Times New Roman" w:eastAsia="Times New Roman"/>
          <w:b w:val="0"/>
          <w:color w:val="000000"/>
          <w:sz w:val="24"/>
        </w:rPr>
        <w:t>Perera M.A.S.A.    IT25103606</w:t>
      </w:r>
    </w:p>
    <w:p>
      <w:pPr>
        <w:spacing w:after="40" w:before="0" w:line="360" w:lineRule="auto"/>
        <w:jc w:val="center"/>
      </w:pPr>
      <w:r>
        <w:rPr>
          <w:rFonts w:ascii="Times New Roman" w:hAnsi="Times New Roman" w:eastAsia="Times New Roman"/>
          <w:b w:val="0"/>
          <w:color w:val="000000"/>
          <w:sz w:val="24"/>
        </w:rPr>
        <w:t>Ruvendi R.G.K.    IT25101701</w:t>
      </w:r>
    </w:p>
    <w:p>
      <w:pPr>
        <w:spacing w:after="40" w:before="0" w:line="360" w:lineRule="auto"/>
        <w:jc w:val="center"/>
      </w:pPr>
      <w:r>
        <w:rPr>
          <w:rFonts w:ascii="Times New Roman" w:hAnsi="Times New Roman" w:eastAsia="Times New Roman"/>
          <w:b w:val="0"/>
          <w:color w:val="000000"/>
          <w:sz w:val="24"/>
        </w:rPr>
        <w:t>Thathsara J.P.T.    IT25103683</w:t>
      </w:r>
    </w:p>
    <w:p/>
    <w:p>
      <w:pPr>
        <w:spacing w:after="160" w:before="0" w:line="360" w:lineRule="auto"/>
        <w:jc w:val="center"/>
      </w:pPr>
      <w:r>
        <w:rPr>
          <w:rFonts w:ascii="Times New Roman" w:hAnsi="Times New Roman" w:eastAsia="Times New Roman"/>
          <w:b w:val="0"/>
          <w:color w:val="000000"/>
          <w:sz w:val="24"/>
        </w:rPr>
        <w:t>SE2030  Software Engineering</w:t>
      </w:r>
    </w:p>
    <w:p>
      <w:pPr>
        <w:spacing w:after="160" w:before="0" w:line="360" w:lineRule="auto"/>
        <w:jc w:val="center"/>
      </w:pPr>
      <w:r>
        <w:rPr>
          <w:rFonts w:ascii="Times New Roman" w:hAnsi="Times New Roman" w:eastAsia="Times New Roman"/>
          <w:b w:val="0"/>
          <w:color w:val="000000"/>
          <w:sz w:val="24"/>
        </w:rPr>
        <w:t>Academic Year 2026 | Year 2, Semester 1</w:t>
      </w:r>
    </w:p>
    <w:p>
      <w:pPr>
        <w:spacing w:after="160" w:before="0" w:line="360" w:lineRule="auto"/>
        <w:jc w:val="center"/>
      </w:pPr>
      <w:r>
        <w:rPr>
          <w:rFonts w:ascii="Times New Roman" w:hAnsi="Times New Roman" w:eastAsia="Times New Roman"/>
          <w:b w:val="0"/>
          <w:color w:val="000000"/>
          <w:sz w:val="24"/>
        </w:rPr>
        <w:t>Submission Date: 7 August 2026</w:t>
      </w:r>
    </w:p>
    <w:p>
      <w:r>
        <w:br w:type="page"/>
      </w:r>
    </w:p>
    <w:p>
      <w:pPr>
        <w:spacing w:before="280" w:after="160"/>
        <w:ind w:firstLine="0"/>
        <w:jc w:val="left"/>
      </w:pPr>
      <w:r>
        <w:rPr>
          <w:rFonts w:ascii="Times New Roman" w:hAnsi="Times New Roman" w:eastAsia="Times New Roman"/>
          <w:b/>
          <w:color w:val="000000"/>
          <w:sz w:val="28"/>
        </w:rPr>
        <w:t>Contents</w:t>
      </w:r>
    </w:p>
    <w:p>
      <w:pPr>
        <w:spacing w:after="60" w:before="0" w:line="360" w:lineRule="auto"/>
        <w:jc w:val="left"/>
      </w:pPr>
      <w:r>
        <w:rPr>
          <w:rFonts w:ascii="Times New Roman" w:hAnsi="Times New Roman" w:eastAsia="Times New Roman"/>
          <w:b w:val="0"/>
          <w:color w:val="000000"/>
          <w:sz w:val="24"/>
        </w:rPr>
        <w:t>1. Introduction</w:t>
      </w:r>
    </w:p>
    <w:p>
      <w:pPr>
        <w:spacing w:after="60" w:before="0" w:line="360" w:lineRule="auto"/>
        <w:jc w:val="left"/>
      </w:pPr>
      <w:r>
        <w:rPr>
          <w:rFonts w:ascii="Times New Roman" w:hAnsi="Times New Roman" w:eastAsia="Times New Roman"/>
          <w:b w:val="0"/>
          <w:color w:val="000000"/>
          <w:sz w:val="24"/>
        </w:rPr>
        <w:t xml:space="preserve">    1.1 Project Overview and Problem</w:t>
      </w:r>
    </w:p>
    <w:p>
      <w:pPr>
        <w:spacing w:after="60" w:before="0" w:line="360" w:lineRule="auto"/>
        <w:jc w:val="left"/>
      </w:pPr>
      <w:r>
        <w:rPr>
          <w:rFonts w:ascii="Times New Roman" w:hAnsi="Times New Roman" w:eastAsia="Times New Roman"/>
          <w:b w:val="0"/>
          <w:color w:val="000000"/>
          <w:sz w:val="24"/>
        </w:rPr>
        <w:t xml:space="preserve">    1.2 Purpose of the Proposed System</w:t>
      </w:r>
    </w:p>
    <w:p>
      <w:pPr>
        <w:spacing w:after="60" w:before="0" w:line="360" w:lineRule="auto"/>
        <w:jc w:val="left"/>
      </w:pPr>
      <w:r>
        <w:rPr>
          <w:rFonts w:ascii="Times New Roman" w:hAnsi="Times New Roman" w:eastAsia="Times New Roman"/>
          <w:b w:val="0"/>
          <w:color w:val="000000"/>
          <w:sz w:val="24"/>
        </w:rPr>
        <w:t xml:space="preserve">    1.3 Objectives</w:t>
      </w:r>
    </w:p>
    <w:p>
      <w:pPr>
        <w:spacing w:after="60" w:before="0" w:line="360" w:lineRule="auto"/>
        <w:jc w:val="left"/>
      </w:pPr>
      <w:r>
        <w:rPr>
          <w:rFonts w:ascii="Times New Roman" w:hAnsi="Times New Roman" w:eastAsia="Times New Roman"/>
          <w:b w:val="0"/>
          <w:color w:val="000000"/>
          <w:sz w:val="24"/>
        </w:rPr>
        <w:t xml:space="preserve">    1.4 Target Users and Stakeholders</w:t>
      </w:r>
    </w:p>
    <w:p>
      <w:pPr>
        <w:spacing w:after="60" w:before="0" w:line="360" w:lineRule="auto"/>
        <w:jc w:val="left"/>
      </w:pPr>
      <w:r>
        <w:rPr>
          <w:rFonts w:ascii="Times New Roman" w:hAnsi="Times New Roman" w:eastAsia="Times New Roman"/>
          <w:b w:val="0"/>
          <w:color w:val="000000"/>
          <w:sz w:val="24"/>
        </w:rPr>
        <w:t xml:space="preserve">    1.5 Scope and Boundaries</w:t>
      </w:r>
    </w:p>
    <w:p>
      <w:pPr>
        <w:spacing w:after="60" w:before="0" w:line="360" w:lineRule="auto"/>
        <w:jc w:val="left"/>
      </w:pPr>
      <w:r>
        <w:rPr>
          <w:rFonts w:ascii="Times New Roman" w:hAnsi="Times New Roman" w:eastAsia="Times New Roman"/>
          <w:b w:val="0"/>
          <w:color w:val="000000"/>
          <w:sz w:val="24"/>
        </w:rPr>
        <w:t>2. System Overview Diagram</w:t>
      </w:r>
    </w:p>
    <w:p>
      <w:pPr>
        <w:spacing w:after="60" w:before="0" w:line="360" w:lineRule="auto"/>
        <w:jc w:val="left"/>
      </w:pPr>
      <w:r>
        <w:rPr>
          <w:rFonts w:ascii="Times New Roman" w:hAnsi="Times New Roman" w:eastAsia="Times New Roman"/>
          <w:b w:val="0"/>
          <w:color w:val="000000"/>
          <w:sz w:val="24"/>
        </w:rPr>
        <w:t>3. Functional Requirements</w:t>
      </w:r>
    </w:p>
    <w:p>
      <w:pPr>
        <w:spacing w:after="60" w:before="0" w:line="360" w:lineRule="auto"/>
        <w:jc w:val="left"/>
      </w:pPr>
      <w:r>
        <w:rPr>
          <w:rFonts w:ascii="Times New Roman" w:hAnsi="Times New Roman" w:eastAsia="Times New Roman"/>
          <w:b w:val="0"/>
          <w:color w:val="000000"/>
          <w:sz w:val="24"/>
        </w:rPr>
        <w:t>4. Nonfunctional Requirements</w:t>
      </w:r>
    </w:p>
    <w:p>
      <w:pPr>
        <w:spacing w:after="60" w:before="0" w:line="360" w:lineRule="auto"/>
        <w:jc w:val="left"/>
      </w:pPr>
      <w:r>
        <w:rPr>
          <w:rFonts w:ascii="Times New Roman" w:hAnsi="Times New Roman" w:eastAsia="Times New Roman"/>
          <w:b w:val="0"/>
          <w:color w:val="000000"/>
          <w:sz w:val="24"/>
        </w:rPr>
        <w:t>5. Major Stakeholders and Users</w:t>
      </w:r>
    </w:p>
    <w:p>
      <w:pPr>
        <w:spacing w:after="60" w:before="0" w:line="360" w:lineRule="auto"/>
        <w:jc w:val="left"/>
      </w:pPr>
      <w:r>
        <w:rPr>
          <w:rFonts w:ascii="Times New Roman" w:hAnsi="Times New Roman" w:eastAsia="Times New Roman"/>
          <w:b w:val="0"/>
          <w:color w:val="000000"/>
          <w:sz w:val="24"/>
        </w:rPr>
        <w:t>6. Six Major System Functions</w:t>
      </w:r>
    </w:p>
    <w:p>
      <w:pPr>
        <w:spacing w:after="60" w:before="0" w:line="360" w:lineRule="auto"/>
        <w:jc w:val="left"/>
      </w:pPr>
      <w:r>
        <w:rPr>
          <w:rFonts w:ascii="Times New Roman" w:hAnsi="Times New Roman" w:eastAsia="Times New Roman"/>
          <w:b w:val="0"/>
          <w:color w:val="000000"/>
          <w:sz w:val="24"/>
        </w:rPr>
        <w:t>7. Minor Functions</w:t>
      </w:r>
    </w:p>
    <w:p>
      <w:pPr>
        <w:spacing w:after="60" w:before="0" w:line="360" w:lineRule="auto"/>
        <w:jc w:val="left"/>
      </w:pPr>
      <w:r>
        <w:rPr>
          <w:rFonts w:ascii="Times New Roman" w:hAnsi="Times New Roman" w:eastAsia="Times New Roman"/>
          <w:b w:val="0"/>
          <w:color w:val="000000"/>
          <w:sz w:val="24"/>
        </w:rPr>
        <w:t>8. System Limitations and Constraints</w:t>
      </w:r>
    </w:p>
    <w:p>
      <w:pPr>
        <w:spacing w:after="60" w:before="0" w:line="360" w:lineRule="auto"/>
        <w:jc w:val="left"/>
      </w:pPr>
      <w:r>
        <w:rPr>
          <w:rFonts w:ascii="Times New Roman" w:hAnsi="Times New Roman" w:eastAsia="Times New Roman"/>
          <w:b w:val="0"/>
          <w:color w:val="000000"/>
          <w:sz w:val="24"/>
        </w:rPr>
        <w:t>9. Project Timeline</w:t>
      </w:r>
    </w:p>
    <w:p>
      <w:pPr>
        <w:spacing w:after="60" w:before="0" w:line="360" w:lineRule="auto"/>
        <w:jc w:val="left"/>
      </w:pPr>
      <w:r>
        <w:rPr>
          <w:rFonts w:ascii="Times New Roman" w:hAnsi="Times New Roman" w:eastAsia="Times New Roman"/>
          <w:b w:val="0"/>
          <w:color w:val="000000"/>
          <w:sz w:val="24"/>
        </w:rPr>
        <w:t>10. Conclusion</w:t>
      </w:r>
    </w:p>
    <w:p>
      <w:r>
        <w:br w:type="page"/>
      </w:r>
    </w:p>
    <w:p>
      <w:pPr>
        <w:spacing w:before="280" w:after="160"/>
        <w:ind w:firstLine="0"/>
        <w:jc w:val="left"/>
      </w:pPr>
      <w:r>
        <w:rPr>
          <w:rFonts w:ascii="Times New Roman" w:hAnsi="Times New Roman" w:eastAsia="Times New Roman"/>
          <w:b/>
          <w:color w:val="000000"/>
          <w:sz w:val="28"/>
        </w:rPr>
        <w:t>1. Introduction</w:t>
      </w:r>
    </w:p>
    <w:p>
      <w:pPr>
        <w:spacing w:before="200" w:after="160"/>
        <w:ind w:firstLine="0"/>
        <w:jc w:val="left"/>
      </w:pPr>
      <w:r>
        <w:rPr>
          <w:rFonts w:ascii="Times New Roman" w:hAnsi="Times New Roman" w:eastAsia="Times New Roman"/>
          <w:b/>
          <w:color w:val="000000"/>
          <w:sz w:val="24"/>
        </w:rPr>
        <w:t>1.1 Project Overview and Problem</w:t>
      </w:r>
    </w:p>
    <w:p>
      <w:pPr>
        <w:spacing w:after="160" w:before="0" w:line="360" w:lineRule="auto"/>
        <w:ind w:firstLine="567"/>
        <w:jc w:val="both"/>
      </w:pPr>
      <w:r>
        <w:rPr>
          <w:rFonts w:ascii="Times New Roman" w:hAnsi="Times New Roman" w:eastAsia="Times New Roman"/>
          <w:b w:val="0"/>
          <w:color w:val="000000"/>
          <w:sz w:val="24"/>
        </w:rPr>
        <w:t>DozerNet is a Java based web application that coordinates JCB machine rentals together with the related customer, fleet, operator, maintenance, payment, and administrative work. The platform links customers who need excavation or earth moving services with available machines and qualified operators through one shared system.</w:t>
      </w:r>
    </w:p>
    <w:p>
      <w:pPr>
        <w:spacing w:after="160" w:before="0" w:line="360" w:lineRule="auto"/>
        <w:ind w:firstLine="567"/>
        <w:jc w:val="both"/>
      </w:pPr>
      <w:r>
        <w:rPr>
          <w:rFonts w:ascii="Times New Roman" w:hAnsi="Times New Roman" w:eastAsia="Times New Roman"/>
          <w:b w:val="0"/>
          <w:color w:val="000000"/>
          <w:sz w:val="24"/>
        </w:rPr>
        <w:t>In practice, JCB rental work is still often arranged by phone calls, messaging applications, and separate manual records. Details about a customer request, machine readiness, operator assignment, maintenance status, job progress, invoices, and payments can sit in different places. That scatter makes it hard to confirm readiness, avoid double booking, verify private machines and independent operators, and keep a complete history of each rental job.</w:t>
      </w:r>
    </w:p>
    <w:p>
      <w:pPr>
        <w:spacing w:after="160" w:before="0" w:line="360" w:lineRule="auto"/>
        <w:ind w:firstLine="567"/>
        <w:jc w:val="both"/>
      </w:pPr>
      <w:r>
        <w:rPr>
          <w:rFonts w:ascii="Times New Roman" w:hAnsi="Times New Roman" w:eastAsia="Times New Roman"/>
          <w:b w:val="0"/>
          <w:color w:val="000000"/>
          <w:sz w:val="24"/>
        </w:rPr>
        <w:t>DozerNet responds to this problem with one verified platform backed by a central relational database. Customers can browse machines, place booking requests with a clear job site, follow status updates, and complete payment before an operator is assigned. Administrators can review bookings, verify private owners and drivers, manage fleet and operator records, schedule maintenance, issue invoices, record payments, and view reports.</w:t>
      </w:r>
    </w:p>
    <w:p>
      <w:pPr>
        <w:spacing w:before="200" w:after="160"/>
        <w:ind w:firstLine="0"/>
        <w:jc w:val="left"/>
      </w:pPr>
      <w:r>
        <w:rPr>
          <w:rFonts w:ascii="Times New Roman" w:hAnsi="Times New Roman" w:eastAsia="Times New Roman"/>
          <w:b/>
          <w:color w:val="000000"/>
          <w:sz w:val="24"/>
        </w:rPr>
        <w:t>1.2 Purpose of the Proposed System</w:t>
      </w:r>
    </w:p>
    <w:p>
      <w:pPr>
        <w:spacing w:after="160" w:before="0" w:line="360" w:lineRule="auto"/>
        <w:ind w:firstLine="567"/>
        <w:jc w:val="both"/>
      </w:pPr>
      <w:r>
        <w:rPr>
          <w:rFonts w:ascii="Times New Roman" w:hAnsi="Times New Roman" w:eastAsia="Times New Roman"/>
          <w:b w:val="0"/>
          <w:color w:val="000000"/>
          <w:sz w:val="24"/>
        </w:rPr>
        <w:t>The purpose of DozerNet is to replace disconnected phone based coordination with a transparent and traceable digital workflow. The system gives customers, private JCB owners, operators, and administrators a shared view of the work while ensuring that only approved machines and verified operators take part in rental activity.</w:t>
      </w:r>
    </w:p>
    <w:p>
      <w:pPr>
        <w:spacing w:after="160" w:before="0" w:line="360" w:lineRule="auto"/>
        <w:ind w:firstLine="567"/>
        <w:jc w:val="both"/>
      </w:pPr>
      <w:r>
        <w:rPr>
          <w:rFonts w:ascii="Times New Roman" w:hAnsi="Times New Roman" w:eastAsia="Times New Roman"/>
          <w:b w:val="0"/>
          <w:color w:val="000000"/>
          <w:sz w:val="24"/>
        </w:rPr>
        <w:t>Central idea: every booking should connect an identified customer, an available and serviceable JCB, a verified operator, a defined hire period, a documented job site, and a traceable invoice and payment record before field work begins.</w:t>
      </w:r>
    </w:p>
    <w:p>
      <w:pPr>
        <w:spacing w:before="200" w:after="160"/>
        <w:ind w:firstLine="0"/>
        <w:jc w:val="left"/>
      </w:pPr>
      <w:r>
        <w:rPr>
          <w:rFonts w:ascii="Times New Roman" w:hAnsi="Times New Roman" w:eastAsia="Times New Roman"/>
          <w:b/>
          <w:color w:val="000000"/>
          <w:sz w:val="24"/>
        </w:rPr>
        <w:t>1.3 Objectives</w:t>
      </w:r>
    </w:p>
    <w:p>
      <w:pPr>
        <w:spacing w:after="160" w:before="0" w:line="360" w:lineRule="auto"/>
        <w:ind w:firstLine="567"/>
        <w:jc w:val="both"/>
      </w:pPr>
      <w:r>
        <w:rPr>
          <w:rFonts w:ascii="Times New Roman" w:hAnsi="Times New Roman" w:eastAsia="Times New Roman"/>
          <w:b w:val="0"/>
          <w:color w:val="000000"/>
          <w:sz w:val="24"/>
        </w:rPr>
        <w:t>The primary objective is to develop a practical web based JCB management system that improves the efficiency, accuracy, and transparency of the rental process. The specific objectives are to:</w:t>
      </w:r>
    </w:p>
    <w:p>
      <w:pPr>
        <w:pStyle w:val="ListNumber"/>
        <w:spacing w:after="80"/>
        <w:ind w:firstLine="0"/>
      </w:pPr>
      <w:r>
        <w:rPr>
          <w:rFonts w:ascii="Times New Roman" w:hAnsi="Times New Roman" w:eastAsia="Times New Roman"/>
          <w:b w:val="0"/>
          <w:color w:val="000000"/>
          <w:sz w:val="24"/>
        </w:rPr>
        <w:t>Provide secure registration, login, logout, profile management, and role based access.</w:t>
      </w:r>
    </w:p>
    <w:p>
      <w:pPr>
        <w:pStyle w:val="ListNumber"/>
        <w:spacing w:after="80"/>
        <w:ind w:firstLine="0"/>
      </w:pPr>
      <w:r>
        <w:rPr>
          <w:rFonts w:ascii="Times New Roman" w:hAnsi="Times New Roman" w:eastAsia="Times New Roman"/>
          <w:b w:val="0"/>
          <w:color w:val="000000"/>
          <w:sz w:val="24"/>
        </w:rPr>
        <w:t>Allow customers to browse JCBs by type or job category, request bookings with district and address details, cancel eligible requests, view history, and receive in app status alerts.</w:t>
      </w:r>
    </w:p>
    <w:p>
      <w:pPr>
        <w:pStyle w:val="ListNumber"/>
        <w:spacing w:after="80"/>
        <w:ind w:firstLine="0"/>
      </w:pPr>
      <w:r>
        <w:rPr>
          <w:rFonts w:ascii="Times New Roman" w:hAnsi="Times New Roman" w:eastAsia="Times New Roman"/>
          <w:b w:val="0"/>
          <w:color w:val="000000"/>
          <w:sz w:val="24"/>
        </w:rPr>
        <w:t>Maintain a verified inventory of company owned and privately owned JCB machines.</w:t>
      </w:r>
    </w:p>
    <w:p>
      <w:pPr>
        <w:pStyle w:val="ListNumber"/>
        <w:spacing w:after="80"/>
        <w:ind w:firstLine="0"/>
      </w:pPr>
      <w:r>
        <w:rPr>
          <w:rFonts w:ascii="Times New Roman" w:hAnsi="Times New Roman" w:eastAsia="Times New Roman"/>
          <w:b w:val="0"/>
          <w:color w:val="000000"/>
          <w:sz w:val="24"/>
        </w:rPr>
        <w:t>Manage company operators and independently registered drivers, including licence checks and assignment only after payment is confirmed.</w:t>
      </w:r>
    </w:p>
    <w:p>
      <w:pPr>
        <w:pStyle w:val="ListNumber"/>
        <w:spacing w:after="80"/>
        <w:ind w:firstLine="0"/>
      </w:pPr>
      <w:r>
        <w:rPr>
          <w:rFonts w:ascii="Times New Roman" w:hAnsi="Times New Roman" w:eastAsia="Times New Roman"/>
          <w:b w:val="0"/>
          <w:color w:val="000000"/>
          <w:sz w:val="24"/>
        </w:rPr>
        <w:t>Connect maintenance schedules and repair records to machine status so machines under service are not offered for booking.</w:t>
      </w:r>
    </w:p>
    <w:p>
      <w:pPr>
        <w:pStyle w:val="ListNumber"/>
        <w:spacing w:after="80"/>
        <w:ind w:firstLine="0"/>
      </w:pPr>
      <w:r>
        <w:rPr>
          <w:rFonts w:ascii="Times New Roman" w:hAnsi="Times New Roman" w:eastAsia="Times New Roman"/>
          <w:b w:val="0"/>
          <w:color w:val="000000"/>
          <w:sz w:val="24"/>
        </w:rPr>
        <w:t>Create an invoice when a booking is approved, collect payment through a demo card portal or recorded cash or bank transfer, then allow operator assignment and later job completion.</w:t>
      </w:r>
    </w:p>
    <w:p>
      <w:pPr>
        <w:pStyle w:val="ListNumber"/>
        <w:spacing w:after="80"/>
        <w:ind w:firstLine="0"/>
      </w:pPr>
      <w:r>
        <w:rPr>
          <w:rFonts w:ascii="Times New Roman" w:hAnsi="Times New Roman" w:eastAsia="Times New Roman"/>
          <w:b w:val="0"/>
          <w:color w:val="000000"/>
          <w:sz w:val="24"/>
        </w:rPr>
        <w:t>Apply object oriented design and recognised design patterns in a modular Java web application.</w:t>
      </w:r>
    </w:p>
    <w:p>
      <w:pPr>
        <w:spacing w:before="200" w:after="160"/>
        <w:ind w:firstLine="0"/>
        <w:jc w:val="left"/>
      </w:pPr>
      <w:r>
        <w:rPr>
          <w:rFonts w:ascii="Times New Roman" w:hAnsi="Times New Roman" w:eastAsia="Times New Roman"/>
          <w:b/>
          <w:color w:val="000000"/>
          <w:sz w:val="24"/>
        </w:rPr>
        <w:t>1.4 Target Users and Stakeholders</w:t>
      </w:r>
    </w:p>
    <w:p>
      <w:pPr>
        <w:spacing w:after="160" w:before="0" w:line="360" w:lineRule="auto"/>
        <w:ind w:firstLine="567"/>
        <w:jc w:val="both"/>
      </w:pPr>
      <w:r>
        <w:rPr>
          <w:rFonts w:ascii="Times New Roman" w:hAnsi="Times New Roman" w:eastAsia="Times New Roman"/>
          <w:b w:val="0"/>
          <w:color w:val="000000"/>
          <w:sz w:val="24"/>
        </w:rPr>
        <w:t>The main users are customers, private JCB owners, operators or drivers, and administrators. Customers request services; private owners contribute verified machines; operators perform assigned work; and administrators verify records, approve activities, and oversee the platform.</w:t>
      </w:r>
    </w:p>
    <w:p>
      <w:pPr>
        <w:spacing w:before="200" w:after="160"/>
        <w:ind w:firstLine="0"/>
        <w:jc w:val="left"/>
      </w:pPr>
      <w:r>
        <w:rPr>
          <w:rFonts w:ascii="Times New Roman" w:hAnsi="Times New Roman" w:eastAsia="Times New Roman"/>
          <w:b/>
          <w:color w:val="000000"/>
          <w:sz w:val="24"/>
        </w:rPr>
        <w:t>1.5 Scope and Boundaries</w:t>
      </w:r>
    </w:p>
    <w:p>
      <w:pPr>
        <w:spacing w:after="160" w:before="0" w:line="360" w:lineRule="auto"/>
        <w:ind w:firstLine="567"/>
        <w:jc w:val="both"/>
      </w:pPr>
      <w:r>
        <w:rPr>
          <w:rFonts w:ascii="Times New Roman" w:hAnsi="Times New Roman" w:eastAsia="Times New Roman"/>
          <w:b w:val="0"/>
          <w:color w:val="000000"/>
          <w:sz w:val="24"/>
        </w:rPr>
        <w:t>The project covers a browser based application with six integrated modules: Customer Management, Booking and Rental Management, Fleet (JCB) Management, Operator Management, Maintenance and Service Management, and Payment and Administration. The current version does not include a native mobile application, automatic GPS tracking, or a live commercial payment gateway. Machine readiness is derived from booking, maintenance, and verification records rather than live vehicle location. Customer payment online is demonstrated through a simulated card portal; administrators can also record cash, bank transfer, or card payments manually.</w:t>
      </w:r>
    </w:p>
    <w:p>
      <w:r>
        <w:br w:type="page"/>
      </w:r>
    </w:p>
    <w:p>
      <w:pPr>
        <w:spacing w:before="280" w:after="160"/>
        <w:ind w:firstLine="0"/>
        <w:jc w:val="left"/>
      </w:pPr>
      <w:r>
        <w:rPr>
          <w:rFonts w:ascii="Times New Roman" w:hAnsi="Times New Roman" w:eastAsia="Times New Roman"/>
          <w:b/>
          <w:color w:val="000000"/>
          <w:sz w:val="28"/>
        </w:rPr>
        <w:t>2. System Overview Diagram</w:t>
      </w:r>
    </w:p>
    <w:p>
      <w:pPr>
        <w:spacing w:after="160" w:before="0" w:line="360" w:lineRule="auto"/>
        <w:jc w:val="both"/>
      </w:pPr>
      <w:r>
        <w:rPr>
          <w:rFonts w:ascii="Times New Roman" w:hAnsi="Times New Roman" w:eastAsia="Times New Roman"/>
          <w:b w:val="0"/>
          <w:color w:val="000000"/>
          <w:sz w:val="24"/>
        </w:rPr>
        <w:t>Figure 1 shows how the four user roles connect to the DozerNet web application and how the six modules share one MySQL database. A separate notification channel carries in app alerts (with a demo email log during development).</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system_overview_diagram.png"/>
                    <pic:cNvPicPr/>
                  </pic:nvPicPr>
                  <pic:blipFill>
                    <a:blip r:embed="rId9"/>
                    <a:stretch>
                      <a:fillRect/>
                    </a:stretch>
                  </pic:blipFill>
                  <pic:spPr>
                    <a:xfrm>
                      <a:off x="0" y="0"/>
                      <a:ext cx="5760720" cy="3703320"/>
                    </a:xfrm>
                    <a:prstGeom prst="rect"/>
                  </pic:spPr>
                </pic:pic>
              </a:graphicData>
            </a:graphic>
          </wp:inline>
        </w:drawing>
      </w:r>
    </w:p>
    <w:p>
      <w:pPr>
        <w:spacing w:after="160" w:before="0" w:line="360" w:lineRule="auto"/>
        <w:jc w:val="center"/>
      </w:pPr>
      <w:r>
        <w:rPr>
          <w:rFonts w:ascii="Times New Roman" w:hAnsi="Times New Roman" w:eastAsia="Times New Roman"/>
          <w:b w:val="0"/>
          <w:color w:val="000000"/>
          <w:sz w:val="22"/>
        </w:rPr>
        <w:t>Figure 1: High level structure and information flow of DozerNet</w:t>
      </w:r>
    </w:p>
    <w:p>
      <w:pPr>
        <w:spacing w:after="160" w:before="0" w:line="360" w:lineRule="auto"/>
        <w:jc w:val="left"/>
      </w:pPr>
      <w:r>
        <w:rPr>
          <w:rFonts w:ascii="Times New Roman" w:hAnsi="Times New Roman" w:eastAsia="Times New Roman"/>
          <w:b/>
          <w:color w:val="000000"/>
          <w:sz w:val="24"/>
        </w:rPr>
        <w:t>How the System Works</w:t>
      </w:r>
    </w:p>
    <w:p>
      <w:pPr>
        <w:spacing w:after="160" w:before="0" w:line="360" w:lineRule="auto"/>
        <w:ind w:firstLine="567"/>
        <w:jc w:val="both"/>
      </w:pPr>
      <w:r>
        <w:rPr>
          <w:rFonts w:ascii="Times New Roman" w:hAnsi="Times New Roman" w:eastAsia="Times New Roman"/>
          <w:b w:val="0"/>
          <w:color w:val="000000"/>
          <w:sz w:val="24"/>
        </w:rPr>
        <w:t>Role based users enter the platform through the functions that match their responsibilities. Customers mainly use Customer Management and Booking and Rental Management, and they also receive in app notifications for booking and payment events. Private JCB owners submit machine information through Fleet Management. Operators use Operator Management to view assignments and update work status. The administrator supervises approvals and works across maintenance and payment administration as well as the other modules.</w:t>
      </w:r>
    </w:p>
    <w:p>
      <w:pPr>
        <w:spacing w:after="160" w:before="0" w:line="360" w:lineRule="auto"/>
        <w:ind w:firstLine="567"/>
        <w:jc w:val="both"/>
      </w:pPr>
      <w:r>
        <w:rPr>
          <w:rFonts w:ascii="Times New Roman" w:hAnsi="Times New Roman" w:eastAsia="Times New Roman"/>
          <w:b w:val="0"/>
          <w:color w:val="000000"/>
          <w:sz w:val="24"/>
        </w:rPr>
        <w:t>The six modules exchange information through one MySQL database. A booking request is checked against machine status and overlapping bookings. When an administrator approves a request, an unpaid invoice is created at once. After payment is recorded, an operator may be assigned. When the operator marks the job complete, the booking is closed. Fleet and maintenance updates feed back into machine status so the catalogue and booking checks stay consistent.</w:t>
      </w:r>
    </w:p>
    <w:p>
      <w:pPr>
        <w:spacing w:after="160" w:before="0" w:line="360" w:lineRule="auto"/>
        <w:ind w:firstLine="567"/>
        <w:jc w:val="both"/>
      </w:pPr>
      <w:r>
        <w:rPr>
          <w:rFonts w:ascii="Times New Roman" w:hAnsi="Times New Roman" w:eastAsia="Times New Roman"/>
          <w:b w:val="0"/>
          <w:color w:val="000000"/>
          <w:sz w:val="24"/>
        </w:rPr>
        <w:t>Availability in this report means readiness calculated from current booking, maintenance, and verification records. It does not mean GPS based vehicle tracking.</w:t>
      </w:r>
    </w:p>
    <w:p>
      <w:r>
        <w:br w:type="page"/>
      </w:r>
    </w:p>
    <w:p>
      <w:pPr>
        <w:spacing w:before="280" w:after="160"/>
        <w:ind w:firstLine="0"/>
        <w:jc w:val="left"/>
      </w:pPr>
      <w:r>
        <w:rPr>
          <w:rFonts w:ascii="Times New Roman" w:hAnsi="Times New Roman" w:eastAsia="Times New Roman"/>
          <w:b/>
          <w:color w:val="000000"/>
          <w:sz w:val="28"/>
        </w:rPr>
        <w:t>3. Functional Requirements</w:t>
      </w:r>
    </w:p>
    <w:p>
      <w:pPr>
        <w:spacing w:after="160" w:before="0" w:line="360" w:lineRule="auto"/>
        <w:jc w:val="both"/>
      </w:pPr>
      <w:r>
        <w:rPr>
          <w:rFonts w:ascii="Times New Roman" w:hAnsi="Times New Roman" w:eastAsia="Times New Roman"/>
          <w:b w:val="0"/>
          <w:color w:val="000000"/>
          <w:sz w:val="24"/>
        </w:rPr>
        <w:t>Functional requirements describe the actions that DozerNet must support. The list below reflects the system as built for the academic prototype.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color w:val="000000"/>
                <w:sz w:val="22"/>
              </w:rPr>
              <w:t>ID</w:t>
            </w:r>
          </w:p>
        </w:tc>
        <w:tc>
          <w:tcPr>
            <w:tcW w:type="dxa" w:w="3135"/>
          </w:tcPr>
          <w:p>
            <w:r/>
            <w:r>
              <w:rPr>
                <w:rFonts w:ascii="Times New Roman" w:hAnsi="Times New Roman" w:eastAsia="Times New Roman"/>
                <w:b/>
                <w:color w:val="000000"/>
                <w:sz w:val="22"/>
              </w:rPr>
              <w:t>Area</w:t>
            </w:r>
          </w:p>
        </w:tc>
        <w:tc>
          <w:tcPr>
            <w:tcW w:type="dxa" w:w="3135"/>
          </w:tcPr>
          <w:p>
            <w:r/>
            <w:r>
              <w:rPr>
                <w:rFonts w:ascii="Times New Roman" w:hAnsi="Times New Roman" w:eastAsia="Times New Roman"/>
                <w:b/>
                <w:color w:val="000000"/>
                <w:sz w:val="22"/>
              </w:rPr>
              <w:t>Required System Behaviour</w:t>
            </w:r>
          </w:p>
        </w:tc>
      </w:tr>
      <w:tr>
        <w:tc>
          <w:tcPr>
            <w:tcW w:type="dxa" w:w="3135"/>
          </w:tcPr>
          <w:p>
            <w:r/>
            <w:r>
              <w:rPr>
                <w:rFonts w:ascii="Times New Roman" w:hAnsi="Times New Roman" w:eastAsia="Times New Roman"/>
                <w:b w:val="0"/>
                <w:color w:val="000000"/>
                <w:sz w:val="20"/>
              </w:rPr>
              <w:t>FR01</w:t>
            </w:r>
          </w:p>
        </w:tc>
        <w:tc>
          <w:tcPr>
            <w:tcW w:type="dxa" w:w="3135"/>
          </w:tcPr>
          <w:p>
            <w:r/>
            <w:r>
              <w:rPr>
                <w:rFonts w:ascii="Times New Roman" w:hAnsi="Times New Roman" w:eastAsia="Times New Roman"/>
                <w:b w:val="0"/>
                <w:color w:val="000000"/>
                <w:sz w:val="20"/>
              </w:rPr>
              <w:t>Customer accounts</w:t>
            </w:r>
          </w:p>
        </w:tc>
        <w:tc>
          <w:tcPr>
            <w:tcW w:type="dxa" w:w="3135"/>
          </w:tcPr>
          <w:p>
            <w:r/>
            <w:r>
              <w:rPr>
                <w:rFonts w:ascii="Times New Roman" w:hAnsi="Times New Roman" w:eastAsia="Times New Roman"/>
                <w:b w:val="0"/>
                <w:color w:val="000000"/>
                <w:sz w:val="20"/>
              </w:rPr>
              <w:t>Register with NIC, log in, log out, update a profile, change password while signed in, view booking history, and read in app notifications.</w:t>
            </w:r>
          </w:p>
        </w:tc>
      </w:tr>
      <w:tr>
        <w:tc>
          <w:tcPr>
            <w:tcW w:type="dxa" w:w="3135"/>
          </w:tcPr>
          <w:p>
            <w:r/>
            <w:r>
              <w:rPr>
                <w:rFonts w:ascii="Times New Roman" w:hAnsi="Times New Roman" w:eastAsia="Times New Roman"/>
                <w:b w:val="0"/>
                <w:color w:val="000000"/>
                <w:sz w:val="20"/>
              </w:rPr>
              <w:t>FR02</w:t>
            </w:r>
          </w:p>
        </w:tc>
        <w:tc>
          <w:tcPr>
            <w:tcW w:type="dxa" w:w="3135"/>
          </w:tcPr>
          <w:p>
            <w:r/>
            <w:r>
              <w:rPr>
                <w:rFonts w:ascii="Times New Roman" w:hAnsi="Times New Roman" w:eastAsia="Times New Roman"/>
                <w:b w:val="0"/>
                <w:color w:val="000000"/>
                <w:sz w:val="20"/>
              </w:rPr>
              <w:t>Search and browse</w:t>
            </w:r>
          </w:p>
        </w:tc>
        <w:tc>
          <w:tcPr>
            <w:tcW w:type="dxa" w:w="3135"/>
          </w:tcPr>
          <w:p>
            <w:r/>
            <w:r>
              <w:rPr>
                <w:rFonts w:ascii="Times New Roman" w:hAnsi="Times New Roman" w:eastAsia="Times New Roman"/>
                <w:b w:val="0"/>
                <w:color w:val="000000"/>
                <w:sz w:val="20"/>
              </w:rPr>
              <w:t>Browse and filter machines by type, job category, or keyword on location or model, and open machine details.</w:t>
            </w:r>
          </w:p>
        </w:tc>
      </w:tr>
      <w:tr>
        <w:tc>
          <w:tcPr>
            <w:tcW w:type="dxa" w:w="3135"/>
          </w:tcPr>
          <w:p>
            <w:r/>
            <w:r>
              <w:rPr>
                <w:rFonts w:ascii="Times New Roman" w:hAnsi="Times New Roman" w:eastAsia="Times New Roman"/>
                <w:b w:val="0"/>
                <w:color w:val="000000"/>
                <w:sz w:val="20"/>
              </w:rPr>
              <w:t>FR03</w:t>
            </w:r>
          </w:p>
        </w:tc>
        <w:tc>
          <w:tcPr>
            <w:tcW w:type="dxa" w:w="3135"/>
          </w:tcPr>
          <w:p>
            <w:r/>
            <w:r>
              <w:rPr>
                <w:rFonts w:ascii="Times New Roman" w:hAnsi="Times New Roman" w:eastAsia="Times New Roman"/>
                <w:b w:val="0"/>
                <w:color w:val="000000"/>
                <w:sz w:val="20"/>
              </w:rPr>
              <w:t>Booking requests</w:t>
            </w:r>
          </w:p>
        </w:tc>
        <w:tc>
          <w:tcPr>
            <w:tcW w:type="dxa" w:w="3135"/>
          </w:tcPr>
          <w:p>
            <w:r/>
            <w:r>
              <w:rPr>
                <w:rFonts w:ascii="Times New Roman" w:hAnsi="Times New Roman" w:eastAsia="Times New Roman"/>
                <w:b w:val="0"/>
                <w:color w:val="000000"/>
                <w:sz w:val="20"/>
              </w:rPr>
              <w:t>Submit a booking for selected dates with Sri Lanka district and job site address, and cancel pending or unpaid approved requests where rules allow.</w:t>
            </w:r>
          </w:p>
        </w:tc>
      </w:tr>
      <w:tr>
        <w:tc>
          <w:tcPr>
            <w:tcW w:type="dxa" w:w="3135"/>
          </w:tcPr>
          <w:p>
            <w:r/>
            <w:r>
              <w:rPr>
                <w:rFonts w:ascii="Times New Roman" w:hAnsi="Times New Roman" w:eastAsia="Times New Roman"/>
                <w:b w:val="0"/>
                <w:color w:val="000000"/>
                <w:sz w:val="20"/>
              </w:rPr>
              <w:t>FR04</w:t>
            </w:r>
          </w:p>
        </w:tc>
        <w:tc>
          <w:tcPr>
            <w:tcW w:type="dxa" w:w="3135"/>
          </w:tcPr>
          <w:p>
            <w:r/>
            <w:r>
              <w:rPr>
                <w:rFonts w:ascii="Times New Roman" w:hAnsi="Times New Roman" w:eastAsia="Times New Roman"/>
                <w:b w:val="0"/>
                <w:color w:val="000000"/>
                <w:sz w:val="20"/>
              </w:rPr>
              <w:t>Booking approval</w:t>
            </w:r>
          </w:p>
        </w:tc>
        <w:tc>
          <w:tcPr>
            <w:tcW w:type="dxa" w:w="3135"/>
          </w:tcPr>
          <w:p>
            <w:r/>
            <w:r>
              <w:rPr>
                <w:rFonts w:ascii="Times New Roman" w:hAnsi="Times New Roman" w:eastAsia="Times New Roman"/>
                <w:b w:val="0"/>
                <w:color w:val="000000"/>
                <w:sz w:val="20"/>
              </w:rPr>
              <w:t>Allow the administrator to approve, reject, or cancel eligible bookings and prevent overlapping allocations.</w:t>
            </w:r>
          </w:p>
        </w:tc>
      </w:tr>
      <w:tr>
        <w:tc>
          <w:tcPr>
            <w:tcW w:type="dxa" w:w="3135"/>
          </w:tcPr>
          <w:p>
            <w:r/>
            <w:r>
              <w:rPr>
                <w:rFonts w:ascii="Times New Roman" w:hAnsi="Times New Roman" w:eastAsia="Times New Roman"/>
                <w:b w:val="0"/>
                <w:color w:val="000000"/>
                <w:sz w:val="20"/>
              </w:rPr>
              <w:t>FR05</w:t>
            </w:r>
          </w:p>
        </w:tc>
        <w:tc>
          <w:tcPr>
            <w:tcW w:type="dxa" w:w="3135"/>
          </w:tcPr>
          <w:p>
            <w:r/>
            <w:r>
              <w:rPr>
                <w:rFonts w:ascii="Times New Roman" w:hAnsi="Times New Roman" w:eastAsia="Times New Roman"/>
                <w:b w:val="0"/>
                <w:color w:val="000000"/>
                <w:sz w:val="20"/>
              </w:rPr>
              <w:t>Company fleet</w:t>
            </w:r>
          </w:p>
        </w:tc>
        <w:tc>
          <w:tcPr>
            <w:tcW w:type="dxa" w:w="3135"/>
          </w:tcPr>
          <w:p>
            <w:r/>
            <w:r>
              <w:rPr>
                <w:rFonts w:ascii="Times New Roman" w:hAnsi="Times New Roman" w:eastAsia="Times New Roman"/>
                <w:b w:val="0"/>
                <w:color w:val="000000"/>
                <w:sz w:val="20"/>
              </w:rPr>
              <w:t>Add, view, update, and delete company owned JCB records and maintain machine status.</w:t>
            </w:r>
          </w:p>
        </w:tc>
      </w:tr>
      <w:tr>
        <w:tc>
          <w:tcPr>
            <w:tcW w:type="dxa" w:w="3135"/>
          </w:tcPr>
          <w:p>
            <w:r/>
            <w:r>
              <w:rPr>
                <w:rFonts w:ascii="Times New Roman" w:hAnsi="Times New Roman" w:eastAsia="Times New Roman"/>
                <w:b w:val="0"/>
                <w:color w:val="000000"/>
                <w:sz w:val="20"/>
              </w:rPr>
              <w:t>FR06</w:t>
            </w:r>
          </w:p>
        </w:tc>
        <w:tc>
          <w:tcPr>
            <w:tcW w:type="dxa" w:w="3135"/>
          </w:tcPr>
          <w:p>
            <w:r/>
            <w:r>
              <w:rPr>
                <w:rFonts w:ascii="Times New Roman" w:hAnsi="Times New Roman" w:eastAsia="Times New Roman"/>
                <w:b w:val="0"/>
                <w:color w:val="000000"/>
                <w:sz w:val="20"/>
              </w:rPr>
              <w:t>Private fleet</w:t>
            </w:r>
          </w:p>
        </w:tc>
        <w:tc>
          <w:tcPr>
            <w:tcW w:type="dxa" w:w="3135"/>
          </w:tcPr>
          <w:p>
            <w:r/>
            <w:r>
              <w:rPr>
                <w:rFonts w:ascii="Times New Roman" w:hAnsi="Times New Roman" w:eastAsia="Times New Roman"/>
                <w:b w:val="0"/>
                <w:color w:val="000000"/>
                <w:sz w:val="20"/>
              </w:rPr>
              <w:t>Allow private owners to register with NIC, list machines, set pricing, and receive requests after admin verification.</w:t>
            </w:r>
          </w:p>
        </w:tc>
      </w:tr>
      <w:tr>
        <w:tc>
          <w:tcPr>
            <w:tcW w:type="dxa" w:w="3135"/>
          </w:tcPr>
          <w:p>
            <w:r/>
            <w:r>
              <w:rPr>
                <w:rFonts w:ascii="Times New Roman" w:hAnsi="Times New Roman" w:eastAsia="Times New Roman"/>
                <w:b w:val="0"/>
                <w:color w:val="000000"/>
                <w:sz w:val="20"/>
              </w:rPr>
              <w:t>FR07</w:t>
            </w:r>
          </w:p>
        </w:tc>
        <w:tc>
          <w:tcPr>
            <w:tcW w:type="dxa" w:w="3135"/>
          </w:tcPr>
          <w:p>
            <w:r/>
            <w:r>
              <w:rPr>
                <w:rFonts w:ascii="Times New Roman" w:hAnsi="Times New Roman" w:eastAsia="Times New Roman"/>
                <w:b w:val="0"/>
                <w:color w:val="000000"/>
                <w:sz w:val="20"/>
              </w:rPr>
              <w:t>Operators</w:t>
            </w:r>
          </w:p>
        </w:tc>
        <w:tc>
          <w:tcPr>
            <w:tcW w:type="dxa" w:w="3135"/>
          </w:tcPr>
          <w:p>
            <w:r/>
            <w:r>
              <w:rPr>
                <w:rFonts w:ascii="Times New Roman" w:hAnsi="Times New Roman" w:eastAsia="Times New Roman"/>
                <w:b w:val="0"/>
                <w:color w:val="000000"/>
                <w:sz w:val="20"/>
              </w:rPr>
              <w:t>Add company operators, register independent drivers, verify licences, and assign operators only after the related invoice is paid.</w:t>
            </w:r>
          </w:p>
        </w:tc>
      </w:tr>
      <w:tr>
        <w:tc>
          <w:tcPr>
            <w:tcW w:type="dxa" w:w="3135"/>
          </w:tcPr>
          <w:p>
            <w:r/>
            <w:r>
              <w:rPr>
                <w:rFonts w:ascii="Times New Roman" w:hAnsi="Times New Roman" w:eastAsia="Times New Roman"/>
                <w:b w:val="0"/>
                <w:color w:val="000000"/>
                <w:sz w:val="20"/>
              </w:rPr>
              <w:t>FR08</w:t>
            </w:r>
          </w:p>
        </w:tc>
        <w:tc>
          <w:tcPr>
            <w:tcW w:type="dxa" w:w="3135"/>
          </w:tcPr>
          <w:p>
            <w:r/>
            <w:r>
              <w:rPr>
                <w:rFonts w:ascii="Times New Roman" w:hAnsi="Times New Roman" w:eastAsia="Times New Roman"/>
                <w:b w:val="0"/>
                <w:color w:val="000000"/>
                <w:sz w:val="20"/>
              </w:rPr>
              <w:t>Job progress</w:t>
            </w:r>
          </w:p>
        </w:tc>
        <w:tc>
          <w:tcPr>
            <w:tcW w:type="dxa" w:w="3135"/>
          </w:tcPr>
          <w:p>
            <w:r/>
            <w:r>
              <w:rPr>
                <w:rFonts w:ascii="Times New Roman" w:hAnsi="Times New Roman" w:eastAsia="Times New Roman"/>
                <w:b w:val="0"/>
                <w:color w:val="000000"/>
                <w:sz w:val="20"/>
              </w:rPr>
              <w:t>Allow assigned operators to view work and move status from assigned to in progress to completed.</w:t>
            </w:r>
          </w:p>
        </w:tc>
      </w:tr>
      <w:tr>
        <w:tc>
          <w:tcPr>
            <w:tcW w:type="dxa" w:w="3135"/>
          </w:tcPr>
          <w:p>
            <w:r/>
            <w:r>
              <w:rPr>
                <w:rFonts w:ascii="Times New Roman" w:hAnsi="Times New Roman" w:eastAsia="Times New Roman"/>
                <w:b w:val="0"/>
                <w:color w:val="000000"/>
                <w:sz w:val="20"/>
              </w:rPr>
              <w:t>FR09</w:t>
            </w:r>
          </w:p>
        </w:tc>
        <w:tc>
          <w:tcPr>
            <w:tcW w:type="dxa" w:w="3135"/>
          </w:tcPr>
          <w:p>
            <w:r/>
            <w:r>
              <w:rPr>
                <w:rFonts w:ascii="Times New Roman" w:hAnsi="Times New Roman" w:eastAsia="Times New Roman"/>
                <w:b w:val="0"/>
                <w:color w:val="000000"/>
                <w:sz w:val="20"/>
              </w:rPr>
              <w:t>Maintenance</w:t>
            </w:r>
          </w:p>
        </w:tc>
        <w:tc>
          <w:tcPr>
            <w:tcW w:type="dxa" w:w="3135"/>
          </w:tcPr>
          <w:p>
            <w:r/>
            <w:r>
              <w:rPr>
                <w:rFonts w:ascii="Times New Roman" w:hAnsi="Times New Roman" w:eastAsia="Times New Roman"/>
                <w:b w:val="0"/>
                <w:color w:val="000000"/>
                <w:sz w:val="20"/>
              </w:rPr>
              <w:t>Schedule maintenance, record completed repairs and parts used, keep service history, and set machines to maintenance status when required.</w:t>
            </w:r>
          </w:p>
        </w:tc>
      </w:tr>
      <w:tr>
        <w:tc>
          <w:tcPr>
            <w:tcW w:type="dxa" w:w="3135"/>
          </w:tcPr>
          <w:p>
            <w:r/>
            <w:r>
              <w:rPr>
                <w:rFonts w:ascii="Times New Roman" w:hAnsi="Times New Roman" w:eastAsia="Times New Roman"/>
                <w:b w:val="0"/>
                <w:color w:val="000000"/>
                <w:sz w:val="20"/>
              </w:rPr>
              <w:t>FR10</w:t>
            </w:r>
          </w:p>
        </w:tc>
        <w:tc>
          <w:tcPr>
            <w:tcW w:type="dxa" w:w="3135"/>
          </w:tcPr>
          <w:p>
            <w:r/>
            <w:r>
              <w:rPr>
                <w:rFonts w:ascii="Times New Roman" w:hAnsi="Times New Roman" w:eastAsia="Times New Roman"/>
                <w:b w:val="0"/>
                <w:color w:val="000000"/>
                <w:sz w:val="20"/>
              </w:rPr>
              <w:t>Financial records</w:t>
            </w:r>
          </w:p>
        </w:tc>
        <w:tc>
          <w:tcPr>
            <w:tcW w:type="dxa" w:w="3135"/>
          </w:tcPr>
          <w:p>
            <w:r/>
            <w:r>
              <w:rPr>
                <w:rFonts w:ascii="Times New Roman" w:hAnsi="Times New Roman" w:eastAsia="Times New Roman"/>
                <w:b w:val="0"/>
                <w:color w:val="000000"/>
                <w:sz w:val="20"/>
              </w:rPr>
              <w:t>Generate an invoice on booking approval, collect payment via demo card or recorded cash, bank transfer, or card, and support partial payment states.</w:t>
            </w:r>
          </w:p>
        </w:tc>
      </w:tr>
      <w:tr>
        <w:tc>
          <w:tcPr>
            <w:tcW w:type="dxa" w:w="3135"/>
          </w:tcPr>
          <w:p>
            <w:r/>
            <w:r>
              <w:rPr>
                <w:rFonts w:ascii="Times New Roman" w:hAnsi="Times New Roman" w:eastAsia="Times New Roman"/>
                <w:b w:val="0"/>
                <w:color w:val="000000"/>
                <w:sz w:val="20"/>
              </w:rPr>
              <w:t>FR11</w:t>
            </w:r>
          </w:p>
        </w:tc>
        <w:tc>
          <w:tcPr>
            <w:tcW w:type="dxa" w:w="3135"/>
          </w:tcPr>
          <w:p>
            <w:r/>
            <w:r>
              <w:rPr>
                <w:rFonts w:ascii="Times New Roman" w:hAnsi="Times New Roman" w:eastAsia="Times New Roman"/>
                <w:b w:val="0"/>
                <w:color w:val="000000"/>
                <w:sz w:val="20"/>
              </w:rPr>
              <w:t>Administration</w:t>
            </w:r>
          </w:p>
        </w:tc>
        <w:tc>
          <w:tcPr>
            <w:tcW w:type="dxa" w:w="3135"/>
          </w:tcPr>
          <w:p>
            <w:r/>
            <w:r>
              <w:rPr>
                <w:rFonts w:ascii="Times New Roman" w:hAnsi="Times New Roman" w:eastAsia="Times New Roman"/>
                <w:b w:val="0"/>
                <w:color w:val="000000"/>
                <w:sz w:val="20"/>
              </w:rPr>
              <w:t>Manage user accounts, view reports, see paid bookings awaiting operators, and review fleet whereabouts for paid active deployments.</w:t>
            </w:r>
          </w:p>
        </w:tc>
      </w:tr>
      <w:tr>
        <w:tc>
          <w:tcPr>
            <w:tcW w:type="dxa" w:w="3135"/>
          </w:tcPr>
          <w:p>
            <w:r/>
            <w:r>
              <w:rPr>
                <w:rFonts w:ascii="Times New Roman" w:hAnsi="Times New Roman" w:eastAsia="Times New Roman"/>
                <w:b w:val="0"/>
                <w:color w:val="000000"/>
                <w:sz w:val="20"/>
              </w:rPr>
              <w:t>FR12</w:t>
            </w:r>
          </w:p>
        </w:tc>
        <w:tc>
          <w:tcPr>
            <w:tcW w:type="dxa" w:w="3135"/>
          </w:tcPr>
          <w:p>
            <w:r/>
            <w:r>
              <w:rPr>
                <w:rFonts w:ascii="Times New Roman" w:hAnsi="Times New Roman" w:eastAsia="Times New Roman"/>
                <w:b w:val="0"/>
                <w:color w:val="000000"/>
                <w:sz w:val="20"/>
              </w:rPr>
              <w:t>Customer alerts</w:t>
            </w:r>
          </w:p>
        </w:tc>
        <w:tc>
          <w:tcPr>
            <w:tcW w:type="dxa" w:w="3135"/>
          </w:tcPr>
          <w:p>
            <w:r/>
            <w:r>
              <w:rPr>
                <w:rFonts w:ascii="Times New Roman" w:hAnsi="Times New Roman" w:eastAsia="Times New Roman"/>
                <w:b w:val="0"/>
                <w:color w:val="000000"/>
                <w:sz w:val="20"/>
              </w:rPr>
              <w:t>Deliver in app notifications to customers for booking and payment milestones (with a demo email log for development).</w:t>
            </w:r>
          </w:p>
        </w:tc>
      </w:tr>
    </w:tbl>
    <w:p/>
    <w:p>
      <w:pPr>
        <w:spacing w:before="280" w:after="160"/>
        <w:ind w:firstLine="0"/>
        <w:jc w:val="left"/>
      </w:pPr>
      <w:r>
        <w:rPr>
          <w:rFonts w:ascii="Times New Roman" w:hAnsi="Times New Roman" w:eastAsia="Times New Roman"/>
          <w:b/>
          <w:color w:val="000000"/>
          <w:sz w:val="28"/>
        </w:rPr>
        <w:t>4. Nonfunctional Requirements</w:t>
      </w:r>
    </w:p>
    <w:p>
      <w:pPr>
        <w:spacing w:after="160" w:before="0" w:line="360" w:lineRule="auto"/>
        <w:jc w:val="both"/>
      </w:pPr>
      <w:r>
        <w:rPr>
          <w:rFonts w:ascii="Times New Roman" w:hAnsi="Times New Roman" w:eastAsia="Times New Roman"/>
          <w:b w:val="0"/>
          <w:color w:val="000000"/>
          <w:sz w:val="24"/>
        </w:rPr>
        <w:t>Nonfunctional requirements define the quality standards expected from DozerNet. They guide design and testing even when they do not appear as separate user functions.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color w:val="000000"/>
                <w:sz w:val="22"/>
              </w:rPr>
              <w:t>ID</w:t>
            </w:r>
          </w:p>
        </w:tc>
        <w:tc>
          <w:tcPr>
            <w:tcW w:type="dxa" w:w="3135"/>
          </w:tcPr>
          <w:p>
            <w:r/>
            <w:r>
              <w:rPr>
                <w:rFonts w:ascii="Times New Roman" w:hAnsi="Times New Roman" w:eastAsia="Times New Roman"/>
                <w:b/>
                <w:color w:val="000000"/>
                <w:sz w:val="22"/>
              </w:rPr>
              <w:t>Quality</w:t>
            </w:r>
          </w:p>
        </w:tc>
        <w:tc>
          <w:tcPr>
            <w:tcW w:type="dxa" w:w="3135"/>
          </w:tcPr>
          <w:p>
            <w:r/>
            <w:r>
              <w:rPr>
                <w:rFonts w:ascii="Times New Roman" w:hAnsi="Times New Roman" w:eastAsia="Times New Roman"/>
                <w:b/>
                <w:color w:val="000000"/>
                <w:sz w:val="22"/>
              </w:rPr>
              <w:t>Requirement</w:t>
            </w:r>
          </w:p>
        </w:tc>
      </w:tr>
      <w:tr>
        <w:tc>
          <w:tcPr>
            <w:tcW w:type="dxa" w:w="3135"/>
          </w:tcPr>
          <w:p>
            <w:r/>
            <w:r>
              <w:rPr>
                <w:rFonts w:ascii="Times New Roman" w:hAnsi="Times New Roman" w:eastAsia="Times New Roman"/>
                <w:b w:val="0"/>
                <w:color w:val="000000"/>
                <w:sz w:val="20"/>
              </w:rPr>
              <w:t>NFR01</w:t>
            </w:r>
          </w:p>
        </w:tc>
        <w:tc>
          <w:tcPr>
            <w:tcW w:type="dxa" w:w="3135"/>
          </w:tcPr>
          <w:p>
            <w:r/>
            <w:r>
              <w:rPr>
                <w:rFonts w:ascii="Times New Roman" w:hAnsi="Times New Roman" w:eastAsia="Times New Roman"/>
                <w:b w:val="0"/>
                <w:color w:val="000000"/>
                <w:sz w:val="20"/>
              </w:rPr>
              <w:t>Security</w:t>
            </w:r>
          </w:p>
        </w:tc>
        <w:tc>
          <w:tcPr>
            <w:tcW w:type="dxa" w:w="3135"/>
          </w:tcPr>
          <w:p>
            <w:r/>
            <w:r>
              <w:rPr>
                <w:rFonts w:ascii="Times New Roman" w:hAnsi="Times New Roman" w:eastAsia="Times New Roman"/>
                <w:b w:val="0"/>
                <w:color w:val="000000"/>
                <w:sz w:val="20"/>
              </w:rPr>
              <w:t>Passwords are stored with secure hashing. Role based access control limits each user to permitted screens. Forms validate input before processing.</w:t>
            </w:r>
          </w:p>
        </w:tc>
      </w:tr>
      <w:tr>
        <w:tc>
          <w:tcPr>
            <w:tcW w:type="dxa" w:w="3135"/>
          </w:tcPr>
          <w:p>
            <w:r/>
            <w:r>
              <w:rPr>
                <w:rFonts w:ascii="Times New Roman" w:hAnsi="Times New Roman" w:eastAsia="Times New Roman"/>
                <w:b w:val="0"/>
                <w:color w:val="000000"/>
                <w:sz w:val="20"/>
              </w:rPr>
              <w:t>NFR02</w:t>
            </w:r>
          </w:p>
        </w:tc>
        <w:tc>
          <w:tcPr>
            <w:tcW w:type="dxa" w:w="3135"/>
          </w:tcPr>
          <w:p>
            <w:r/>
            <w:r>
              <w:rPr>
                <w:rFonts w:ascii="Times New Roman" w:hAnsi="Times New Roman" w:eastAsia="Times New Roman"/>
                <w:b w:val="0"/>
                <w:color w:val="000000"/>
                <w:sz w:val="20"/>
              </w:rPr>
              <w:t>Performance</w:t>
            </w:r>
          </w:p>
        </w:tc>
        <w:tc>
          <w:tcPr>
            <w:tcW w:type="dxa" w:w="3135"/>
          </w:tcPr>
          <w:p>
            <w:r/>
            <w:r>
              <w:rPr>
                <w:rFonts w:ascii="Times New Roman" w:hAnsi="Times New Roman" w:eastAsia="Times New Roman"/>
                <w:b w:val="0"/>
                <w:color w:val="000000"/>
                <w:sz w:val="20"/>
              </w:rPr>
              <w:t>Under normal demonstration conditions, common actions such as login, search, opening records, and submitting forms should respond within about 2 to 3 seconds.</w:t>
            </w:r>
          </w:p>
        </w:tc>
      </w:tr>
      <w:tr>
        <w:tc>
          <w:tcPr>
            <w:tcW w:type="dxa" w:w="3135"/>
          </w:tcPr>
          <w:p>
            <w:r/>
            <w:r>
              <w:rPr>
                <w:rFonts w:ascii="Times New Roman" w:hAnsi="Times New Roman" w:eastAsia="Times New Roman"/>
                <w:b w:val="0"/>
                <w:color w:val="000000"/>
                <w:sz w:val="20"/>
              </w:rPr>
              <w:t>NFR03</w:t>
            </w:r>
          </w:p>
        </w:tc>
        <w:tc>
          <w:tcPr>
            <w:tcW w:type="dxa" w:w="3135"/>
          </w:tcPr>
          <w:p>
            <w:r/>
            <w:r>
              <w:rPr>
                <w:rFonts w:ascii="Times New Roman" w:hAnsi="Times New Roman" w:eastAsia="Times New Roman"/>
                <w:b w:val="0"/>
                <w:color w:val="000000"/>
                <w:sz w:val="20"/>
              </w:rPr>
              <w:t>Usability</w:t>
            </w:r>
          </w:p>
        </w:tc>
        <w:tc>
          <w:tcPr>
            <w:tcW w:type="dxa" w:w="3135"/>
          </w:tcPr>
          <w:p>
            <w:r/>
            <w:r>
              <w:rPr>
                <w:rFonts w:ascii="Times New Roman" w:hAnsi="Times New Roman" w:eastAsia="Times New Roman"/>
                <w:b w:val="0"/>
                <w:color w:val="000000"/>
                <w:sz w:val="20"/>
              </w:rPr>
              <w:t>Navigation, labels, forms, and error messages should stay clear for non technical users.</w:t>
            </w:r>
          </w:p>
        </w:tc>
      </w:tr>
      <w:tr>
        <w:tc>
          <w:tcPr>
            <w:tcW w:type="dxa" w:w="3135"/>
          </w:tcPr>
          <w:p>
            <w:r/>
            <w:r>
              <w:rPr>
                <w:rFonts w:ascii="Times New Roman" w:hAnsi="Times New Roman" w:eastAsia="Times New Roman"/>
                <w:b w:val="0"/>
                <w:color w:val="000000"/>
                <w:sz w:val="20"/>
              </w:rPr>
              <w:t>NFR04</w:t>
            </w:r>
          </w:p>
        </w:tc>
        <w:tc>
          <w:tcPr>
            <w:tcW w:type="dxa" w:w="3135"/>
          </w:tcPr>
          <w:p>
            <w:r/>
            <w:r>
              <w:rPr>
                <w:rFonts w:ascii="Times New Roman" w:hAnsi="Times New Roman" w:eastAsia="Times New Roman"/>
                <w:b w:val="0"/>
                <w:color w:val="000000"/>
                <w:sz w:val="20"/>
              </w:rPr>
              <w:t>Reliability</w:t>
            </w:r>
          </w:p>
        </w:tc>
        <w:tc>
          <w:tcPr>
            <w:tcW w:type="dxa" w:w="3135"/>
          </w:tcPr>
          <w:p>
            <w:r/>
            <w:r>
              <w:rPr>
                <w:rFonts w:ascii="Times New Roman" w:hAnsi="Times New Roman" w:eastAsia="Times New Roman"/>
                <w:b w:val="0"/>
                <w:color w:val="000000"/>
                <w:sz w:val="20"/>
              </w:rPr>
              <w:t>Booking, maintenance, invoice, and payment records must avoid conflicting updates. A machine must not hold overlapping approved bookings.</w:t>
            </w:r>
          </w:p>
        </w:tc>
      </w:tr>
      <w:tr>
        <w:tc>
          <w:tcPr>
            <w:tcW w:type="dxa" w:w="3135"/>
          </w:tcPr>
          <w:p>
            <w:r/>
            <w:r>
              <w:rPr>
                <w:rFonts w:ascii="Times New Roman" w:hAnsi="Times New Roman" w:eastAsia="Times New Roman"/>
                <w:b w:val="0"/>
                <w:color w:val="000000"/>
                <w:sz w:val="20"/>
              </w:rPr>
              <w:t>NFR05</w:t>
            </w:r>
          </w:p>
        </w:tc>
        <w:tc>
          <w:tcPr>
            <w:tcW w:type="dxa" w:w="3135"/>
          </w:tcPr>
          <w:p>
            <w:r/>
            <w:r>
              <w:rPr>
                <w:rFonts w:ascii="Times New Roman" w:hAnsi="Times New Roman" w:eastAsia="Times New Roman"/>
                <w:b w:val="0"/>
                <w:color w:val="000000"/>
                <w:sz w:val="20"/>
              </w:rPr>
              <w:t>Scalability</w:t>
            </w:r>
          </w:p>
        </w:tc>
        <w:tc>
          <w:tcPr>
            <w:tcW w:type="dxa" w:w="3135"/>
          </w:tcPr>
          <w:p>
            <w:r/>
            <w:r>
              <w:rPr>
                <w:rFonts w:ascii="Times New Roman" w:hAnsi="Times New Roman" w:eastAsia="Times New Roman"/>
                <w:b w:val="0"/>
                <w:color w:val="000000"/>
                <w:sz w:val="20"/>
              </w:rPr>
              <w:t>The data model should allow more machines, owners, operators, customers, and bookings without redesigning the whole system.</w:t>
            </w:r>
          </w:p>
        </w:tc>
      </w:tr>
      <w:tr>
        <w:tc>
          <w:tcPr>
            <w:tcW w:type="dxa" w:w="3135"/>
          </w:tcPr>
          <w:p>
            <w:r/>
            <w:r>
              <w:rPr>
                <w:rFonts w:ascii="Times New Roman" w:hAnsi="Times New Roman" w:eastAsia="Times New Roman"/>
                <w:b w:val="0"/>
                <w:color w:val="000000"/>
                <w:sz w:val="20"/>
              </w:rPr>
              <w:t>NFR06</w:t>
            </w:r>
          </w:p>
        </w:tc>
        <w:tc>
          <w:tcPr>
            <w:tcW w:type="dxa" w:w="3135"/>
          </w:tcPr>
          <w:p>
            <w:r/>
            <w:r>
              <w:rPr>
                <w:rFonts w:ascii="Times New Roman" w:hAnsi="Times New Roman" w:eastAsia="Times New Roman"/>
                <w:b w:val="0"/>
                <w:color w:val="000000"/>
                <w:sz w:val="20"/>
              </w:rPr>
              <w:t>Maintainability</w:t>
            </w:r>
          </w:p>
        </w:tc>
        <w:tc>
          <w:tcPr>
            <w:tcW w:type="dxa" w:w="3135"/>
          </w:tcPr>
          <w:p>
            <w:r/>
            <w:r>
              <w:rPr>
                <w:rFonts w:ascii="Times New Roman" w:hAnsi="Times New Roman" w:eastAsia="Times New Roman"/>
                <w:b w:val="0"/>
                <w:color w:val="000000"/>
                <w:sz w:val="20"/>
              </w:rPr>
              <w:t>The Java application should keep modular responsibilities and recognised design patterns so defects and later changes are easier to handle.</w:t>
            </w:r>
          </w:p>
        </w:tc>
      </w:tr>
    </w:tbl>
    <w:p/>
    <w:p>
      <w:pPr>
        <w:spacing w:after="160" w:before="0" w:line="360" w:lineRule="auto"/>
        <w:jc w:val="both"/>
      </w:pPr>
      <w:r>
        <w:rPr>
          <w:rFonts w:ascii="Times New Roman" w:hAnsi="Times New Roman" w:eastAsia="Times New Roman"/>
          <w:b w:val="0"/>
          <w:color w:val="000000"/>
          <w:sz w:val="24"/>
        </w:rPr>
        <w:t>Verification approach: these qualities will be checked through role access tests, response time observations, form validation tests, conflict scenarios, and module integration tests. Maintainability is supported through clear class responsibilities, consistent naming, version control, and code review within the group.</w:t>
      </w:r>
    </w:p>
    <w:p>
      <w:r>
        <w:br w:type="page"/>
      </w:r>
    </w:p>
    <w:p>
      <w:pPr>
        <w:spacing w:before="280" w:after="160"/>
        <w:ind w:firstLine="0"/>
        <w:jc w:val="left"/>
      </w:pPr>
      <w:r>
        <w:rPr>
          <w:rFonts w:ascii="Times New Roman" w:hAnsi="Times New Roman" w:eastAsia="Times New Roman"/>
          <w:b/>
          <w:color w:val="000000"/>
          <w:sz w:val="28"/>
        </w:rPr>
        <w:t>5. Major Stakeholders and Users</w:t>
      </w:r>
    </w:p>
    <w:p>
      <w:pPr>
        <w:spacing w:after="160" w:before="0" w:line="360" w:lineRule="auto"/>
        <w:jc w:val="both"/>
      </w:pPr>
      <w:r>
        <w:rPr>
          <w:rFonts w:ascii="Times New Roman" w:hAnsi="Times New Roman" w:eastAsia="Times New Roman"/>
          <w:b w:val="0"/>
          <w:color w:val="000000"/>
          <w:sz w:val="24"/>
        </w:rPr>
        <w:t>DozerNet uses four major user roles. Their responsibilities are separated so that customers can request services, private owners can contribute verified machines, operators can perform assigned work, and administrators can control approvals and platform records.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color w:val="000000"/>
                <w:sz w:val="22"/>
              </w:rPr>
              <w:t>Stakeholder</w:t>
            </w:r>
          </w:p>
        </w:tc>
        <w:tc>
          <w:tcPr>
            <w:tcW w:type="dxa" w:w="3135"/>
          </w:tcPr>
          <w:p>
            <w:r/>
            <w:r>
              <w:rPr>
                <w:rFonts w:ascii="Times New Roman" w:hAnsi="Times New Roman" w:eastAsia="Times New Roman"/>
                <w:b/>
                <w:color w:val="000000"/>
                <w:sz w:val="22"/>
              </w:rPr>
              <w:t>Main Interaction with DozerNet</w:t>
            </w:r>
          </w:p>
        </w:tc>
        <w:tc>
          <w:tcPr>
            <w:tcW w:type="dxa" w:w="3135"/>
          </w:tcPr>
          <w:p>
            <w:r/>
            <w:r>
              <w:rPr>
                <w:rFonts w:ascii="Times New Roman" w:hAnsi="Times New Roman" w:eastAsia="Times New Roman"/>
                <w:b/>
                <w:color w:val="000000"/>
                <w:sz w:val="22"/>
              </w:rPr>
              <w:t>Expected Benefit</w:t>
            </w:r>
          </w:p>
        </w:tc>
      </w:tr>
      <w:tr>
        <w:tc>
          <w:tcPr>
            <w:tcW w:type="dxa" w:w="3135"/>
          </w:tcPr>
          <w:p>
            <w:r/>
            <w:r>
              <w:rPr>
                <w:rFonts w:ascii="Times New Roman" w:hAnsi="Times New Roman" w:eastAsia="Times New Roman"/>
                <w:b w:val="0"/>
                <w:color w:val="000000"/>
                <w:sz w:val="20"/>
              </w:rPr>
              <w:t>Customer</w:t>
            </w:r>
          </w:p>
        </w:tc>
        <w:tc>
          <w:tcPr>
            <w:tcW w:type="dxa" w:w="3135"/>
          </w:tcPr>
          <w:p>
            <w:r/>
            <w:r>
              <w:rPr>
                <w:rFonts w:ascii="Times New Roman" w:hAnsi="Times New Roman" w:eastAsia="Times New Roman"/>
                <w:b w:val="0"/>
                <w:color w:val="000000"/>
                <w:sz w:val="20"/>
              </w:rPr>
              <w:t>Search for JCBs, submit and cancel bookings, update a profile, track status, pay invoices, and read notifications.</w:t>
            </w:r>
          </w:p>
        </w:tc>
        <w:tc>
          <w:tcPr>
            <w:tcW w:type="dxa" w:w="3135"/>
          </w:tcPr>
          <w:p>
            <w:r/>
            <w:r>
              <w:rPr>
                <w:rFonts w:ascii="Times New Roman" w:hAnsi="Times New Roman" w:eastAsia="Times New Roman"/>
                <w:b w:val="0"/>
                <w:color w:val="000000"/>
                <w:sz w:val="20"/>
              </w:rPr>
              <w:t>A clearer rental process without repeated phone calls.</w:t>
            </w:r>
          </w:p>
        </w:tc>
      </w:tr>
      <w:tr>
        <w:tc>
          <w:tcPr>
            <w:tcW w:type="dxa" w:w="3135"/>
          </w:tcPr>
          <w:p>
            <w:r/>
            <w:r>
              <w:rPr>
                <w:rFonts w:ascii="Times New Roman" w:hAnsi="Times New Roman" w:eastAsia="Times New Roman"/>
                <w:b w:val="0"/>
                <w:color w:val="000000"/>
                <w:sz w:val="20"/>
              </w:rPr>
              <w:t>Private JCB Owner</w:t>
            </w:r>
          </w:p>
        </w:tc>
        <w:tc>
          <w:tcPr>
            <w:tcW w:type="dxa" w:w="3135"/>
          </w:tcPr>
          <w:p>
            <w:r/>
            <w:r>
              <w:rPr>
                <w:rFonts w:ascii="Times New Roman" w:hAnsi="Times New Roman" w:eastAsia="Times New Roman"/>
                <w:b w:val="0"/>
                <w:color w:val="000000"/>
                <w:sz w:val="20"/>
              </w:rPr>
              <w:t>Register, submit machine details, maintain listing pricing, and wait for verification before listings appear.</w:t>
            </w:r>
          </w:p>
        </w:tc>
        <w:tc>
          <w:tcPr>
            <w:tcW w:type="dxa" w:w="3135"/>
          </w:tcPr>
          <w:p>
            <w:r/>
            <w:r>
              <w:rPr>
                <w:rFonts w:ascii="Times New Roman" w:hAnsi="Times New Roman" w:eastAsia="Times New Roman"/>
                <w:b w:val="0"/>
                <w:color w:val="000000"/>
                <w:sz w:val="20"/>
              </w:rPr>
              <w:t>Access to rental demand through an approved listing.</w:t>
            </w:r>
          </w:p>
        </w:tc>
      </w:tr>
      <w:tr>
        <w:tc>
          <w:tcPr>
            <w:tcW w:type="dxa" w:w="3135"/>
          </w:tcPr>
          <w:p>
            <w:r/>
            <w:r>
              <w:rPr>
                <w:rFonts w:ascii="Times New Roman" w:hAnsi="Times New Roman" w:eastAsia="Times New Roman"/>
                <w:b w:val="0"/>
                <w:color w:val="000000"/>
                <w:sz w:val="20"/>
              </w:rPr>
              <w:t>Operator / Driver</w:t>
            </w:r>
          </w:p>
        </w:tc>
        <w:tc>
          <w:tcPr>
            <w:tcW w:type="dxa" w:w="3135"/>
          </w:tcPr>
          <w:p>
            <w:r/>
            <w:r>
              <w:rPr>
                <w:rFonts w:ascii="Times New Roman" w:hAnsi="Times New Roman" w:eastAsia="Times New Roman"/>
                <w:b w:val="0"/>
                <w:color w:val="000000"/>
                <w:sz w:val="20"/>
              </w:rPr>
              <w:t>Register as an independent driver or work as a company operator, provide licence details, view assignments, and update job status.</w:t>
            </w:r>
          </w:p>
        </w:tc>
        <w:tc>
          <w:tcPr>
            <w:tcW w:type="dxa" w:w="3135"/>
          </w:tcPr>
          <w:p>
            <w:r/>
            <w:r>
              <w:rPr>
                <w:rFonts w:ascii="Times New Roman" w:hAnsi="Times New Roman" w:eastAsia="Times New Roman"/>
                <w:b w:val="0"/>
                <w:color w:val="000000"/>
                <w:sz w:val="20"/>
              </w:rPr>
              <w:t>Clear work assignments and a visible progress record.</w:t>
            </w:r>
          </w:p>
        </w:tc>
      </w:tr>
      <w:tr>
        <w:tc>
          <w:tcPr>
            <w:tcW w:type="dxa" w:w="3135"/>
          </w:tcPr>
          <w:p>
            <w:r/>
            <w:r>
              <w:rPr>
                <w:rFonts w:ascii="Times New Roman" w:hAnsi="Times New Roman" w:eastAsia="Times New Roman"/>
                <w:b w:val="0"/>
                <w:color w:val="000000"/>
                <w:sz w:val="20"/>
              </w:rPr>
              <w:t>Administrator</w:t>
            </w:r>
          </w:p>
        </w:tc>
        <w:tc>
          <w:tcPr>
            <w:tcW w:type="dxa" w:w="3135"/>
          </w:tcPr>
          <w:p>
            <w:r/>
            <w:r>
              <w:rPr>
                <w:rFonts w:ascii="Times New Roman" w:hAnsi="Times New Roman" w:eastAsia="Times New Roman"/>
                <w:b w:val="0"/>
                <w:color w:val="000000"/>
                <w:sz w:val="20"/>
              </w:rPr>
              <w:t>Verify owners, drivers, and machines; approve bookings; manage fleet, operators, maintenance, invoices, payments, users, and reports.</w:t>
            </w:r>
          </w:p>
        </w:tc>
        <w:tc>
          <w:tcPr>
            <w:tcW w:type="dxa" w:w="3135"/>
          </w:tcPr>
          <w:p>
            <w:r/>
            <w:r>
              <w:rPr>
                <w:rFonts w:ascii="Times New Roman" w:hAnsi="Times New Roman" w:eastAsia="Times New Roman"/>
                <w:b w:val="0"/>
                <w:color w:val="000000"/>
                <w:sz w:val="20"/>
              </w:rPr>
              <w:t>Central control of safety, records, and daily operations.</w:t>
            </w:r>
          </w:p>
        </w:tc>
      </w:tr>
    </w:tbl>
    <w:p/>
    <w:p>
      <w:pPr>
        <w:spacing w:after="160" w:before="0" w:line="360" w:lineRule="auto"/>
        <w:ind w:firstLine="567"/>
        <w:jc w:val="both"/>
      </w:pPr>
      <w:r>
        <w:rPr>
          <w:rFonts w:ascii="Times New Roman" w:hAnsi="Times New Roman" w:eastAsia="Times New Roman"/>
          <w:b w:val="0"/>
          <w:color w:val="000000"/>
          <w:sz w:val="24"/>
        </w:rPr>
        <w:t>A customer booking can proceed only when the requested machine is available and serviceable. After approval, payment must be completed before an operator is assigned. A private owner listing becomes visible only after administrator approval. An independent driver can be assigned only after licence verification. The administrator therefore acts as the control point that links customer demand with verified supply.</w:t>
      </w:r>
    </w:p>
    <w:p>
      <w:pPr>
        <w:spacing w:after="160" w:before="0" w:line="360" w:lineRule="auto"/>
        <w:jc w:val="both"/>
      </w:pPr>
      <w:r>
        <w:rPr>
          <w:rFonts w:ascii="Times New Roman" w:hAnsi="Times New Roman" w:eastAsia="Times New Roman"/>
          <w:b w:val="0"/>
          <w:color w:val="000000"/>
          <w:sz w:val="24"/>
        </w:rPr>
        <w:t>Access principle: each role should see only the information and actions needed for its responsibilities. Administrative functions are protected through role based access control.</w:t>
      </w:r>
    </w:p>
    <w:p>
      <w:r>
        <w:br w:type="page"/>
      </w:r>
    </w:p>
    <w:p>
      <w:pPr>
        <w:spacing w:before="280" w:after="160"/>
        <w:ind w:firstLine="0"/>
        <w:jc w:val="left"/>
      </w:pPr>
      <w:r>
        <w:rPr>
          <w:rFonts w:ascii="Times New Roman" w:hAnsi="Times New Roman" w:eastAsia="Times New Roman"/>
          <w:b/>
          <w:color w:val="000000"/>
          <w:sz w:val="28"/>
        </w:rPr>
        <w:t>6. Six Major System Functions</w:t>
      </w:r>
    </w:p>
    <w:p>
      <w:pPr>
        <w:spacing w:after="160" w:before="0" w:line="360" w:lineRule="auto"/>
        <w:jc w:val="both"/>
      </w:pPr>
      <w:r>
        <w:rPr>
          <w:rFonts w:ascii="Times New Roman" w:hAnsi="Times New Roman" w:eastAsia="Times New Roman"/>
          <w:b w:val="0"/>
          <w:color w:val="000000"/>
          <w:sz w:val="24"/>
        </w:rPr>
        <w:t>The project is divided into six major functions, with one function assigned to each group member from requirements through implementation and demonstration.</w:t>
      </w:r>
    </w:p>
    <w:p>
      <w:pPr>
        <w:spacing w:before="200" w:after="160"/>
        <w:ind w:firstLine="0"/>
        <w:jc w:val="left"/>
      </w:pPr>
      <w:r>
        <w:rPr>
          <w:rFonts w:ascii="Times New Roman" w:hAnsi="Times New Roman" w:eastAsia="Times New Roman"/>
          <w:b/>
          <w:color w:val="000000"/>
          <w:sz w:val="24"/>
        </w:rPr>
        <w:t>6.1 Customer Management</w:t>
      </w:r>
    </w:p>
    <w:p>
      <w:pPr>
        <w:spacing w:after="160" w:before="0" w:line="360" w:lineRule="auto"/>
        <w:jc w:val="left"/>
      </w:pPr>
      <w:r>
        <w:rPr>
          <w:rFonts w:ascii="Times New Roman" w:hAnsi="Times New Roman" w:eastAsia="Times New Roman"/>
          <w:b/>
          <w:color w:val="000000"/>
          <w:sz w:val="24"/>
        </w:rPr>
        <w:t>Module Owner: G. Ananian (IT25102642)</w:t>
      </w:r>
    </w:p>
    <w:p>
      <w:pPr>
        <w:spacing w:after="160" w:before="0" w:line="360" w:lineRule="auto"/>
        <w:jc w:val="left"/>
      </w:pPr>
      <w:r>
        <w:rPr>
          <w:rFonts w:ascii="Times New Roman" w:hAnsi="Times New Roman" w:eastAsia="Times New Roman"/>
          <w:b w:val="0"/>
          <w:color w:val="000000"/>
          <w:sz w:val="24"/>
        </w:rPr>
        <w:t>Primary Users: Customer</w:t>
      </w:r>
    </w:p>
    <w:p>
      <w:pPr>
        <w:spacing w:after="160" w:before="0" w:line="360" w:lineRule="auto"/>
        <w:ind w:firstLine="567"/>
        <w:jc w:val="both"/>
      </w:pPr>
      <w:r>
        <w:rPr>
          <w:rFonts w:ascii="Times New Roman" w:hAnsi="Times New Roman" w:eastAsia="Times New Roman"/>
          <w:b w:val="0"/>
          <w:color w:val="000000"/>
          <w:sz w:val="24"/>
        </w:rPr>
        <w:t>Customer Management provides the account and self service features needed before and after a rental request. It keeps customer identity, profile, booking history, and customer facing notifications in one place.</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Register a customer account with required field checks, including a unique NIC that cannot be changed later.</w:t>
      </w:r>
    </w:p>
    <w:p>
      <w:pPr>
        <w:pStyle w:val="ListNumber"/>
        <w:spacing w:after="80"/>
        <w:ind w:firstLine="0"/>
      </w:pPr>
      <w:r>
        <w:rPr>
          <w:rFonts w:ascii="Times New Roman" w:hAnsi="Times New Roman" w:eastAsia="Times New Roman"/>
          <w:b w:val="0"/>
          <w:color w:val="000000"/>
          <w:sz w:val="24"/>
        </w:rPr>
        <w:t>Log in and log out using secure session handling.</w:t>
      </w:r>
    </w:p>
    <w:p>
      <w:pPr>
        <w:pStyle w:val="ListNumber"/>
        <w:spacing w:after="80"/>
        <w:ind w:firstLine="0"/>
      </w:pPr>
      <w:r>
        <w:rPr>
          <w:rFonts w:ascii="Times New Roman" w:hAnsi="Times New Roman" w:eastAsia="Times New Roman"/>
          <w:b w:val="0"/>
          <w:color w:val="000000"/>
          <w:sz w:val="24"/>
        </w:rPr>
        <w:t>Update authorised profile information and change the account password while signed in.</w:t>
      </w:r>
    </w:p>
    <w:p>
      <w:pPr>
        <w:pStyle w:val="ListNumber"/>
        <w:spacing w:after="80"/>
        <w:ind w:firstLine="0"/>
      </w:pPr>
      <w:r>
        <w:rPr>
          <w:rFonts w:ascii="Times New Roman" w:hAnsi="Times New Roman" w:eastAsia="Times New Roman"/>
          <w:b w:val="0"/>
          <w:color w:val="000000"/>
          <w:sz w:val="24"/>
        </w:rPr>
        <w:t>View a customer dashboard, booking history, and current status.</w:t>
      </w:r>
    </w:p>
    <w:p>
      <w:pPr>
        <w:pStyle w:val="ListNumber"/>
        <w:spacing w:after="80"/>
        <w:ind w:firstLine="0"/>
      </w:pPr>
      <w:r>
        <w:rPr>
          <w:rFonts w:ascii="Times New Roman" w:hAnsi="Times New Roman" w:eastAsia="Times New Roman"/>
          <w:b w:val="0"/>
          <w:color w:val="000000"/>
          <w:sz w:val="24"/>
        </w:rPr>
        <w:t>Read in app notifications for booking decisions, payment reminders, invoice updates, and operator assignment.</w:t>
      </w:r>
    </w:p>
    <w:p>
      <w:pPr>
        <w:spacing w:after="160" w:before="0" w:line="360" w:lineRule="auto"/>
        <w:jc w:val="both"/>
      </w:pPr>
      <w:r>
        <w:rPr>
          <w:rFonts w:ascii="Times New Roman" w:hAnsi="Times New Roman" w:eastAsia="Times New Roman"/>
          <w:b w:val="0"/>
          <w:color w:val="000000"/>
          <w:sz w:val="24"/>
        </w:rPr>
        <w:t>Typical workflow: a new customer registers with NIC details, signs in, updates the profile if needed, and then uses the same account to submit bookings, follow alerts, and open invoices.</w:t>
      </w:r>
    </w:p>
    <w:p>
      <w:pPr>
        <w:spacing w:after="160" w:before="0" w:line="360" w:lineRule="auto"/>
        <w:jc w:val="both"/>
      </w:pPr>
      <w:r>
        <w:rPr>
          <w:rFonts w:ascii="Times New Roman" w:hAnsi="Times New Roman" w:eastAsia="Times New Roman"/>
          <w:b w:val="0"/>
          <w:color w:val="000000"/>
          <w:sz w:val="24"/>
        </w:rPr>
        <w:t>Expected outcome: customers can manage their own accounts, stay informed through notifications, and track rental activity without depending on repeated phone calls.</w:t>
      </w:r>
    </w:p>
    <w:p>
      <w:pPr>
        <w:spacing w:before="200" w:after="160"/>
        <w:ind w:firstLine="0"/>
        <w:jc w:val="left"/>
      </w:pPr>
      <w:r>
        <w:rPr>
          <w:rFonts w:ascii="Times New Roman" w:hAnsi="Times New Roman" w:eastAsia="Times New Roman"/>
          <w:b/>
          <w:color w:val="000000"/>
          <w:sz w:val="24"/>
        </w:rPr>
        <w:t>6.2 Booking and Rental Management</w:t>
      </w:r>
    </w:p>
    <w:p>
      <w:pPr>
        <w:spacing w:after="160" w:before="0" w:line="360" w:lineRule="auto"/>
        <w:jc w:val="left"/>
      </w:pPr>
      <w:r>
        <w:rPr>
          <w:rFonts w:ascii="Times New Roman" w:hAnsi="Times New Roman" w:eastAsia="Times New Roman"/>
          <w:b/>
          <w:color w:val="000000"/>
          <w:sz w:val="24"/>
        </w:rPr>
        <w:t>Module Owner: Theekshana A.D. (IT25101810)</w:t>
      </w:r>
    </w:p>
    <w:p>
      <w:pPr>
        <w:spacing w:after="160" w:before="0" w:line="360" w:lineRule="auto"/>
        <w:jc w:val="left"/>
      </w:pPr>
      <w:r>
        <w:rPr>
          <w:rFonts w:ascii="Times New Roman" w:hAnsi="Times New Roman" w:eastAsia="Times New Roman"/>
          <w:b w:val="0"/>
          <w:color w:val="000000"/>
          <w:sz w:val="24"/>
        </w:rPr>
        <w:t>Primary Users: Customer / Administrator</w:t>
      </w:r>
    </w:p>
    <w:p>
      <w:pPr>
        <w:spacing w:after="160" w:before="0" w:line="360" w:lineRule="auto"/>
        <w:ind w:firstLine="567"/>
        <w:jc w:val="both"/>
      </w:pPr>
      <w:r>
        <w:rPr>
          <w:rFonts w:ascii="Times New Roman" w:hAnsi="Times New Roman" w:eastAsia="Times New Roman"/>
          <w:b w:val="0"/>
          <w:color w:val="000000"/>
          <w:sz w:val="24"/>
        </w:rPr>
        <w:t>Booking and Rental Management controls the request, review, approval, and cancellation stages of a JCB rental. It connects customer demand with fleet information and triggers invoice creation when a booking is approved.</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Capture hire dates together with a Sri Lanka district and a job site address or landmark.</w:t>
      </w:r>
    </w:p>
    <w:p>
      <w:pPr>
        <w:pStyle w:val="ListNumber"/>
        <w:spacing w:after="80"/>
        <w:ind w:firstLine="0"/>
      </w:pPr>
      <w:r>
        <w:rPr>
          <w:rFonts w:ascii="Times New Roman" w:hAnsi="Times New Roman" w:eastAsia="Times New Roman"/>
          <w:b w:val="0"/>
          <w:color w:val="000000"/>
          <w:sz w:val="24"/>
        </w:rPr>
        <w:t>Reject overlapping bookings for the same machine and respect machine maintenance status.</w:t>
      </w:r>
    </w:p>
    <w:p>
      <w:pPr>
        <w:pStyle w:val="ListNumber"/>
        <w:spacing w:after="80"/>
        <w:ind w:firstLine="0"/>
      </w:pPr>
      <w:r>
        <w:rPr>
          <w:rFonts w:ascii="Times New Roman" w:hAnsi="Times New Roman" w:eastAsia="Times New Roman"/>
          <w:b w:val="0"/>
          <w:color w:val="000000"/>
          <w:sz w:val="24"/>
        </w:rPr>
        <w:t>Allow cancellation of pending requests and of unpaid approved bookings where rules allow.</w:t>
      </w:r>
    </w:p>
    <w:p>
      <w:pPr>
        <w:pStyle w:val="ListNumber"/>
        <w:spacing w:after="80"/>
        <w:ind w:firstLine="0"/>
      </w:pPr>
      <w:r>
        <w:rPr>
          <w:rFonts w:ascii="Times New Roman" w:hAnsi="Times New Roman" w:eastAsia="Times New Roman"/>
          <w:b w:val="0"/>
          <w:color w:val="000000"/>
          <w:sz w:val="24"/>
        </w:rPr>
        <w:t>Allow the administrator to approve or reject requests.</w:t>
      </w:r>
    </w:p>
    <w:p>
      <w:pPr>
        <w:pStyle w:val="ListNumber"/>
        <w:spacing w:after="80"/>
        <w:ind w:firstLine="0"/>
      </w:pPr>
      <w:r>
        <w:rPr>
          <w:rFonts w:ascii="Times New Roman" w:hAnsi="Times New Roman" w:eastAsia="Times New Roman"/>
          <w:b w:val="0"/>
          <w:color w:val="000000"/>
          <w:sz w:val="24"/>
        </w:rPr>
        <w:t>On approval, create an unpaid invoice so payment can proceed before operator assignment.</w:t>
      </w:r>
    </w:p>
    <w:p>
      <w:pPr>
        <w:spacing w:after="160" w:before="0" w:line="360" w:lineRule="auto"/>
        <w:jc w:val="both"/>
      </w:pPr>
      <w:r>
        <w:rPr>
          <w:rFonts w:ascii="Times New Roman" w:hAnsi="Times New Roman" w:eastAsia="Times New Roman"/>
          <w:b w:val="0"/>
          <w:color w:val="000000"/>
          <w:sz w:val="24"/>
        </w:rPr>
        <w:t>Typical workflow: the customer selects a machine, enters dates and job site details, submits the request, and waits for administrative review. Approval opens the payment step rather than immediate field assignment.</w:t>
      </w:r>
    </w:p>
    <w:p>
      <w:pPr>
        <w:spacing w:after="160" w:before="0" w:line="360" w:lineRule="auto"/>
        <w:jc w:val="both"/>
      </w:pPr>
      <w:r>
        <w:rPr>
          <w:rFonts w:ascii="Times New Roman" w:hAnsi="Times New Roman" w:eastAsia="Times New Roman"/>
          <w:b w:val="0"/>
          <w:color w:val="000000"/>
          <w:sz w:val="24"/>
        </w:rPr>
        <w:t>Expected outcome: a conflict aware booking process with a clear approval status and a documented job site.</w:t>
      </w:r>
    </w:p>
    <w:p>
      <w:r>
        <w:br w:type="page"/>
      </w:r>
    </w:p>
    <w:p>
      <w:pPr>
        <w:spacing w:before="200" w:after="160"/>
        <w:ind w:firstLine="0"/>
        <w:jc w:val="left"/>
      </w:pPr>
      <w:r>
        <w:rPr>
          <w:rFonts w:ascii="Times New Roman" w:hAnsi="Times New Roman" w:eastAsia="Times New Roman"/>
          <w:b/>
          <w:color w:val="000000"/>
          <w:sz w:val="24"/>
        </w:rPr>
        <w:t>6.3 Fleet (JCB) Management</w:t>
      </w:r>
    </w:p>
    <w:p>
      <w:pPr>
        <w:spacing w:after="160" w:before="0" w:line="360" w:lineRule="auto"/>
        <w:jc w:val="left"/>
      </w:pPr>
      <w:r>
        <w:rPr>
          <w:rFonts w:ascii="Times New Roman" w:hAnsi="Times New Roman" w:eastAsia="Times New Roman"/>
          <w:b/>
          <w:color w:val="000000"/>
          <w:sz w:val="24"/>
        </w:rPr>
        <w:t>Module Owner: Jayawardhana A.G.D.L. (IT25100798)</w:t>
      </w:r>
    </w:p>
    <w:p>
      <w:pPr>
        <w:spacing w:after="160" w:before="0" w:line="360" w:lineRule="auto"/>
        <w:jc w:val="left"/>
      </w:pPr>
      <w:r>
        <w:rPr>
          <w:rFonts w:ascii="Times New Roman" w:hAnsi="Times New Roman" w:eastAsia="Times New Roman"/>
          <w:b w:val="0"/>
          <w:color w:val="000000"/>
          <w:sz w:val="24"/>
        </w:rPr>
        <w:t>Primary Users: Administrator / Private JCB Owner</w:t>
      </w:r>
    </w:p>
    <w:p>
      <w:pPr>
        <w:spacing w:after="160" w:before="0" w:line="360" w:lineRule="auto"/>
        <w:ind w:firstLine="567"/>
        <w:jc w:val="both"/>
      </w:pPr>
      <w:r>
        <w:rPr>
          <w:rFonts w:ascii="Times New Roman" w:hAnsi="Times New Roman" w:eastAsia="Times New Roman"/>
          <w:b w:val="0"/>
          <w:color w:val="000000"/>
          <w:sz w:val="24"/>
        </w:rPr>
        <w:t>Fleet Management maintains the trusted inventory of JCB machines available on the platform. It covers company owned equipment and approved machines listed by private owners, and it exposes a public catalogue with type and job category filters.</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Add, view, update, and delete company owned JCB records.</w:t>
      </w:r>
    </w:p>
    <w:p>
      <w:pPr>
        <w:pStyle w:val="ListNumber"/>
        <w:spacing w:after="80"/>
        <w:ind w:firstLine="0"/>
      </w:pPr>
      <w:r>
        <w:rPr>
          <w:rFonts w:ascii="Times New Roman" w:hAnsi="Times New Roman" w:eastAsia="Times New Roman"/>
          <w:b w:val="0"/>
          <w:color w:val="000000"/>
          <w:sz w:val="24"/>
        </w:rPr>
        <w:t>Track machine status using booking and maintenance information.</w:t>
      </w:r>
    </w:p>
    <w:p>
      <w:pPr>
        <w:pStyle w:val="ListNumber"/>
        <w:spacing w:after="80"/>
        <w:ind w:firstLine="0"/>
      </w:pPr>
      <w:r>
        <w:rPr>
          <w:rFonts w:ascii="Times New Roman" w:hAnsi="Times New Roman" w:eastAsia="Times New Roman"/>
          <w:b w:val="0"/>
          <w:color w:val="000000"/>
          <w:sz w:val="24"/>
        </w:rPr>
        <w:t>Allow private owners to register with NIC and submit machine listings.</w:t>
      </w:r>
    </w:p>
    <w:p>
      <w:pPr>
        <w:pStyle w:val="ListNumber"/>
        <w:spacing w:after="80"/>
        <w:ind w:firstLine="0"/>
      </w:pPr>
      <w:r>
        <w:rPr>
          <w:rFonts w:ascii="Times New Roman" w:hAnsi="Times New Roman" w:eastAsia="Times New Roman"/>
          <w:b w:val="0"/>
          <w:color w:val="000000"/>
          <w:sz w:val="24"/>
        </w:rPr>
        <w:t>Allow the administrator to verify and approve owner listed vehicles.</w:t>
      </w:r>
    </w:p>
    <w:p>
      <w:pPr>
        <w:pStyle w:val="ListNumber"/>
        <w:spacing w:after="80"/>
        <w:ind w:firstLine="0"/>
      </w:pPr>
      <w:r>
        <w:rPr>
          <w:rFonts w:ascii="Times New Roman" w:hAnsi="Times New Roman" w:eastAsia="Times New Roman"/>
          <w:b w:val="0"/>
          <w:color w:val="000000"/>
          <w:sz w:val="24"/>
        </w:rPr>
        <w:t>Provide an owner dashboard for listing pricing and related requests.</w:t>
      </w:r>
    </w:p>
    <w:p>
      <w:pPr>
        <w:pStyle w:val="ListNumber"/>
        <w:spacing w:after="80"/>
        <w:ind w:firstLine="0"/>
      </w:pPr>
      <w:r>
        <w:rPr>
          <w:rFonts w:ascii="Times New Roman" w:hAnsi="Times New Roman" w:eastAsia="Times New Roman"/>
          <w:b w:val="0"/>
          <w:color w:val="000000"/>
          <w:sz w:val="24"/>
        </w:rPr>
        <w:t>Present a public catalogue filtered by machine type, job category, or keyword.</w:t>
      </w:r>
    </w:p>
    <w:p>
      <w:pPr>
        <w:spacing w:after="160" w:before="0" w:line="360" w:lineRule="auto"/>
        <w:jc w:val="both"/>
      </w:pPr>
      <w:r>
        <w:rPr>
          <w:rFonts w:ascii="Times New Roman" w:hAnsi="Times New Roman" w:eastAsia="Times New Roman"/>
          <w:b w:val="0"/>
          <w:color w:val="000000"/>
          <w:sz w:val="24"/>
        </w:rPr>
        <w:t>Expected outcome: one accurate and verified inventory of company and private JCB machines.</w:t>
      </w:r>
    </w:p>
    <w:p>
      <w:pPr>
        <w:spacing w:before="200" w:after="160"/>
        <w:ind w:firstLine="0"/>
        <w:jc w:val="left"/>
      </w:pPr>
      <w:r>
        <w:rPr>
          <w:rFonts w:ascii="Times New Roman" w:hAnsi="Times New Roman" w:eastAsia="Times New Roman"/>
          <w:b/>
          <w:color w:val="000000"/>
          <w:sz w:val="24"/>
        </w:rPr>
        <w:t>6.4 Operator Management</w:t>
      </w:r>
    </w:p>
    <w:p>
      <w:pPr>
        <w:spacing w:after="160" w:before="0" w:line="360" w:lineRule="auto"/>
        <w:jc w:val="left"/>
      </w:pPr>
      <w:r>
        <w:rPr>
          <w:rFonts w:ascii="Times New Roman" w:hAnsi="Times New Roman" w:eastAsia="Times New Roman"/>
          <w:b/>
          <w:color w:val="000000"/>
          <w:sz w:val="24"/>
        </w:rPr>
        <w:t>Module Owner: Perera M.A.S.A. (IT25103606)</w:t>
      </w:r>
    </w:p>
    <w:p>
      <w:pPr>
        <w:spacing w:after="160" w:before="0" w:line="360" w:lineRule="auto"/>
        <w:jc w:val="left"/>
      </w:pPr>
      <w:r>
        <w:rPr>
          <w:rFonts w:ascii="Times New Roman" w:hAnsi="Times New Roman" w:eastAsia="Times New Roman"/>
          <w:b w:val="0"/>
          <w:color w:val="000000"/>
          <w:sz w:val="24"/>
        </w:rPr>
        <w:t>Primary Users: Administrator / Operator</w:t>
      </w:r>
    </w:p>
    <w:p>
      <w:pPr>
        <w:spacing w:after="160" w:before="0" w:line="360" w:lineRule="auto"/>
        <w:ind w:firstLine="567"/>
        <w:jc w:val="both"/>
      </w:pPr>
      <w:r>
        <w:rPr>
          <w:rFonts w:ascii="Times New Roman" w:hAnsi="Times New Roman" w:eastAsia="Times New Roman"/>
          <w:b w:val="0"/>
          <w:color w:val="000000"/>
          <w:sz w:val="24"/>
        </w:rPr>
        <w:t>Operator Management maintains operator records and ensures that every approved and paid booking can be assigned to a verified and suitably qualified person.</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Add company employed operators to the system.</w:t>
      </w:r>
    </w:p>
    <w:p>
      <w:pPr>
        <w:pStyle w:val="ListNumber"/>
        <w:spacing w:after="80"/>
        <w:ind w:firstLine="0"/>
      </w:pPr>
      <w:r>
        <w:rPr>
          <w:rFonts w:ascii="Times New Roman" w:hAnsi="Times New Roman" w:eastAsia="Times New Roman"/>
          <w:b w:val="0"/>
          <w:color w:val="000000"/>
          <w:sz w:val="24"/>
        </w:rPr>
        <w:t>Allow independent drivers to register with NIC, licence, and experience details.</w:t>
      </w:r>
    </w:p>
    <w:p>
      <w:pPr>
        <w:pStyle w:val="ListNumber"/>
        <w:spacing w:after="80"/>
        <w:ind w:firstLine="0"/>
      </w:pPr>
      <w:r>
        <w:rPr>
          <w:rFonts w:ascii="Times New Roman" w:hAnsi="Times New Roman" w:eastAsia="Times New Roman"/>
          <w:b w:val="0"/>
          <w:color w:val="000000"/>
          <w:sz w:val="24"/>
        </w:rPr>
        <w:t>Verify driver licences and qualifications before assignment.</w:t>
      </w:r>
    </w:p>
    <w:p>
      <w:pPr>
        <w:pStyle w:val="ListNumber"/>
        <w:spacing w:after="80"/>
        <w:ind w:firstLine="0"/>
      </w:pPr>
      <w:r>
        <w:rPr>
          <w:rFonts w:ascii="Times New Roman" w:hAnsi="Times New Roman" w:eastAsia="Times New Roman"/>
          <w:b w:val="0"/>
          <w:color w:val="000000"/>
          <w:sz w:val="24"/>
        </w:rPr>
        <w:t>Assign an available operator only when the related booking invoice is paid.</w:t>
      </w:r>
    </w:p>
    <w:p>
      <w:pPr>
        <w:pStyle w:val="ListNumber"/>
        <w:spacing w:after="80"/>
        <w:ind w:firstLine="0"/>
      </w:pPr>
      <w:r>
        <w:rPr>
          <w:rFonts w:ascii="Times New Roman" w:hAnsi="Times New Roman" w:eastAsia="Times New Roman"/>
          <w:b w:val="0"/>
          <w:color w:val="000000"/>
          <w:sz w:val="24"/>
        </w:rPr>
        <w:t>Allow the operator to view assignments and update status through to completion.</w:t>
      </w:r>
    </w:p>
    <w:p>
      <w:pPr>
        <w:spacing w:after="160" w:before="0" w:line="360" w:lineRule="auto"/>
        <w:jc w:val="both"/>
      </w:pPr>
      <w:r>
        <w:rPr>
          <w:rFonts w:ascii="Times New Roman" w:hAnsi="Times New Roman" w:eastAsia="Times New Roman"/>
          <w:b w:val="0"/>
          <w:color w:val="000000"/>
          <w:sz w:val="24"/>
        </w:rPr>
        <w:t>Expected outcome: every field job is linked to a verified operator and has visible progress information.</w:t>
      </w:r>
    </w:p>
    <w:p>
      <w:pPr>
        <w:spacing w:before="200" w:after="160"/>
        <w:ind w:firstLine="0"/>
        <w:jc w:val="left"/>
      </w:pPr>
      <w:r>
        <w:rPr>
          <w:rFonts w:ascii="Times New Roman" w:hAnsi="Times New Roman" w:eastAsia="Times New Roman"/>
          <w:b/>
          <w:color w:val="000000"/>
          <w:sz w:val="24"/>
        </w:rPr>
        <w:t>6.5 Maintenance and Service Management</w:t>
      </w:r>
    </w:p>
    <w:p>
      <w:pPr>
        <w:spacing w:after="160" w:before="0" w:line="360" w:lineRule="auto"/>
        <w:jc w:val="left"/>
      </w:pPr>
      <w:r>
        <w:rPr>
          <w:rFonts w:ascii="Times New Roman" w:hAnsi="Times New Roman" w:eastAsia="Times New Roman"/>
          <w:b/>
          <w:color w:val="000000"/>
          <w:sz w:val="24"/>
        </w:rPr>
        <w:t>Module Owner: Ruvendi R.G.K. (IT25101701)</w:t>
      </w:r>
    </w:p>
    <w:p>
      <w:pPr>
        <w:spacing w:after="160" w:before="0" w:line="360" w:lineRule="auto"/>
        <w:jc w:val="left"/>
      </w:pPr>
      <w:r>
        <w:rPr>
          <w:rFonts w:ascii="Times New Roman" w:hAnsi="Times New Roman" w:eastAsia="Times New Roman"/>
          <w:b w:val="0"/>
          <w:color w:val="000000"/>
          <w:sz w:val="24"/>
        </w:rPr>
        <w:t>Primary Users: Administrator</w:t>
      </w:r>
    </w:p>
    <w:p>
      <w:pPr>
        <w:spacing w:after="160" w:before="0" w:line="360" w:lineRule="auto"/>
        <w:ind w:firstLine="567"/>
        <w:jc w:val="both"/>
      </w:pPr>
      <w:r>
        <w:rPr>
          <w:rFonts w:ascii="Times New Roman" w:hAnsi="Times New Roman" w:eastAsia="Times New Roman"/>
          <w:b w:val="0"/>
          <w:color w:val="000000"/>
          <w:sz w:val="24"/>
        </w:rPr>
        <w:t>Maintenance and Service Management keeps machines serviceable by recording planned maintenance and completed repair activity for each JCB.</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Schedule upcoming maintenance and set the machine status to maintenance when required.</w:t>
      </w:r>
    </w:p>
    <w:p>
      <w:pPr>
        <w:pStyle w:val="ListNumber"/>
        <w:spacing w:after="80"/>
        <w:ind w:firstLine="0"/>
      </w:pPr>
      <w:r>
        <w:rPr>
          <w:rFonts w:ascii="Times New Roman" w:hAnsi="Times New Roman" w:eastAsia="Times New Roman"/>
          <w:b w:val="0"/>
          <w:color w:val="000000"/>
          <w:sz w:val="24"/>
        </w:rPr>
        <w:t>Record completed repairs, parts used, and cost.</w:t>
      </w:r>
    </w:p>
    <w:p>
      <w:pPr>
        <w:pStyle w:val="ListNumber"/>
        <w:spacing w:after="80"/>
        <w:ind w:firstLine="0"/>
      </w:pPr>
      <w:r>
        <w:rPr>
          <w:rFonts w:ascii="Times New Roman" w:hAnsi="Times New Roman" w:eastAsia="Times New Roman"/>
          <w:b w:val="0"/>
          <w:color w:val="000000"/>
          <w:sz w:val="24"/>
        </w:rPr>
        <w:t>Maintain a service history for every machine.</w:t>
      </w:r>
    </w:p>
    <w:p>
      <w:pPr>
        <w:pStyle w:val="ListNumber"/>
        <w:spacing w:after="80"/>
        <w:ind w:firstLine="0"/>
      </w:pPr>
      <w:r>
        <w:rPr>
          <w:rFonts w:ascii="Times New Roman" w:hAnsi="Times New Roman" w:eastAsia="Times New Roman"/>
          <w:b w:val="0"/>
          <w:color w:val="000000"/>
          <w:sz w:val="24"/>
        </w:rPr>
        <w:t>Return a machine to service only when the administrator chooses to do so after completion.</w:t>
      </w:r>
    </w:p>
    <w:p>
      <w:pPr>
        <w:spacing w:after="160" w:before="0" w:line="360" w:lineRule="auto"/>
        <w:jc w:val="both"/>
      </w:pPr>
      <w:r>
        <w:rPr>
          <w:rFonts w:ascii="Times New Roman" w:hAnsi="Times New Roman" w:eastAsia="Times New Roman"/>
          <w:b w:val="0"/>
          <w:color w:val="000000"/>
          <w:sz w:val="24"/>
        </w:rPr>
        <w:t>Expected outcome: machines under service are kept out of the booking pool until they are cleared.</w:t>
      </w:r>
    </w:p>
    <w:p>
      <w:pPr>
        <w:spacing w:before="200" w:after="160"/>
        <w:ind w:firstLine="0"/>
        <w:jc w:val="left"/>
      </w:pPr>
      <w:r>
        <w:rPr>
          <w:rFonts w:ascii="Times New Roman" w:hAnsi="Times New Roman" w:eastAsia="Times New Roman"/>
          <w:b/>
          <w:color w:val="000000"/>
          <w:sz w:val="24"/>
        </w:rPr>
        <w:t>6.6 Payment and Administration</w:t>
      </w:r>
    </w:p>
    <w:p>
      <w:pPr>
        <w:spacing w:after="160" w:before="0" w:line="360" w:lineRule="auto"/>
        <w:jc w:val="left"/>
      </w:pPr>
      <w:r>
        <w:rPr>
          <w:rFonts w:ascii="Times New Roman" w:hAnsi="Times New Roman" w:eastAsia="Times New Roman"/>
          <w:b/>
          <w:color w:val="000000"/>
          <w:sz w:val="24"/>
        </w:rPr>
        <w:t>Module Owner: Thathsara J.P.T. (IT25103683)</w:t>
      </w:r>
    </w:p>
    <w:p>
      <w:pPr>
        <w:spacing w:after="160" w:before="0" w:line="360" w:lineRule="auto"/>
        <w:jc w:val="left"/>
      </w:pPr>
      <w:r>
        <w:rPr>
          <w:rFonts w:ascii="Times New Roman" w:hAnsi="Times New Roman" w:eastAsia="Times New Roman"/>
          <w:b w:val="0"/>
          <w:color w:val="000000"/>
          <w:sz w:val="24"/>
        </w:rPr>
        <w:t>Primary Users: Administrator / Customer</w:t>
      </w:r>
    </w:p>
    <w:p>
      <w:pPr>
        <w:spacing w:after="160" w:before="0" w:line="360" w:lineRule="auto"/>
        <w:ind w:firstLine="567"/>
        <w:jc w:val="both"/>
      </w:pPr>
      <w:r>
        <w:rPr>
          <w:rFonts w:ascii="Times New Roman" w:hAnsi="Times New Roman" w:eastAsia="Times New Roman"/>
          <w:b w:val="0"/>
          <w:color w:val="000000"/>
          <w:sz w:val="24"/>
        </w:rPr>
        <w:t>Payment and Administration provides the financial and control records for approved rental work. In the built system an invoice is created when a booking is approved, and operator assignment waits until payment is confirmed.</w:t>
      </w:r>
    </w:p>
    <w:p>
      <w:pPr>
        <w:spacing w:after="160" w:before="0" w:line="360" w:lineRule="auto"/>
        <w:jc w:val="left"/>
      </w:pPr>
      <w:r>
        <w:rPr>
          <w:rFonts w:ascii="Times New Roman" w:hAnsi="Times New Roman" w:eastAsia="Times New Roman"/>
          <w:b/>
          <w:color w:val="000000"/>
          <w:sz w:val="24"/>
        </w:rPr>
        <w:t>Main tasks</w:t>
      </w:r>
    </w:p>
    <w:p>
      <w:pPr>
        <w:pStyle w:val="ListNumber"/>
        <w:spacing w:after="80"/>
        <w:ind w:firstLine="0"/>
      </w:pPr>
      <w:r>
        <w:rPr>
          <w:rFonts w:ascii="Times New Roman" w:hAnsi="Times New Roman" w:eastAsia="Times New Roman"/>
          <w:b w:val="0"/>
          <w:color w:val="000000"/>
          <w:sz w:val="24"/>
        </w:rPr>
        <w:t>Generate an invoice when a booking is approved, using standard daily rate pricing.</w:t>
      </w:r>
    </w:p>
    <w:p>
      <w:pPr>
        <w:pStyle w:val="ListNumber"/>
        <w:spacing w:after="80"/>
        <w:ind w:firstLine="0"/>
      </w:pPr>
      <w:r>
        <w:rPr>
          <w:rFonts w:ascii="Times New Roman" w:hAnsi="Times New Roman" w:eastAsia="Times New Roman"/>
          <w:b w:val="0"/>
          <w:color w:val="000000"/>
          <w:sz w:val="24"/>
        </w:rPr>
        <w:t>Allow the customer to pay through a demo card portal.</w:t>
      </w:r>
    </w:p>
    <w:p>
      <w:pPr>
        <w:pStyle w:val="ListNumber"/>
        <w:spacing w:after="80"/>
        <w:ind w:firstLine="0"/>
      </w:pPr>
      <w:r>
        <w:rPr>
          <w:rFonts w:ascii="Times New Roman" w:hAnsi="Times New Roman" w:eastAsia="Times New Roman"/>
          <w:b w:val="0"/>
          <w:color w:val="000000"/>
          <w:sz w:val="24"/>
        </w:rPr>
        <w:t>Allow the administrator to record cash, bank transfer, or card payments, including partial payment states.</w:t>
      </w:r>
    </w:p>
    <w:p>
      <w:pPr>
        <w:pStyle w:val="ListNumber"/>
        <w:spacing w:after="80"/>
        <w:ind w:firstLine="0"/>
      </w:pPr>
      <w:r>
        <w:rPr>
          <w:rFonts w:ascii="Times New Roman" w:hAnsi="Times New Roman" w:eastAsia="Times New Roman"/>
          <w:b w:val="0"/>
          <w:color w:val="000000"/>
          <w:sz w:val="24"/>
        </w:rPr>
        <w:t>Generate booking and revenue reports.</w:t>
      </w:r>
    </w:p>
    <w:p>
      <w:pPr>
        <w:pStyle w:val="ListNumber"/>
        <w:spacing w:after="80"/>
        <w:ind w:firstLine="0"/>
      </w:pPr>
      <w:r>
        <w:rPr>
          <w:rFonts w:ascii="Times New Roman" w:hAnsi="Times New Roman" w:eastAsia="Times New Roman"/>
          <w:b w:val="0"/>
          <w:color w:val="000000"/>
          <w:sz w:val="24"/>
        </w:rPr>
        <w:t>Manage user accounts and present administrative summaries such as paid bookings awaiting assignment and fleet whereabouts for paid active deployments.</w:t>
      </w:r>
    </w:p>
    <w:p>
      <w:pPr>
        <w:spacing w:after="160" w:before="0" w:line="360" w:lineRule="auto"/>
        <w:jc w:val="both"/>
      </w:pPr>
      <w:r>
        <w:rPr>
          <w:rFonts w:ascii="Times New Roman" w:hAnsi="Times New Roman" w:eastAsia="Times New Roman"/>
          <w:b w:val="0"/>
          <w:color w:val="000000"/>
          <w:sz w:val="24"/>
        </w:rPr>
        <w:t>Expected outcome: transparent and traceable financial records that unlock operator assignment only after payment.</w:t>
      </w:r>
    </w:p>
    <w:p>
      <w:r>
        <w:br w:type="page"/>
      </w:r>
    </w:p>
    <w:p>
      <w:pPr>
        <w:spacing w:before="280" w:after="160"/>
        <w:ind w:firstLine="0"/>
        <w:jc w:val="left"/>
      </w:pPr>
      <w:r>
        <w:rPr>
          <w:rFonts w:ascii="Times New Roman" w:hAnsi="Times New Roman" w:eastAsia="Times New Roman"/>
          <w:b/>
          <w:color w:val="000000"/>
          <w:sz w:val="28"/>
        </w:rPr>
        <w:t>7. Minor Functions</w:t>
      </w:r>
    </w:p>
    <w:p>
      <w:pPr>
        <w:spacing w:after="160" w:before="0" w:line="360" w:lineRule="auto"/>
        <w:jc w:val="both"/>
      </w:pPr>
      <w:r>
        <w:rPr>
          <w:rFonts w:ascii="Times New Roman" w:hAnsi="Times New Roman" w:eastAsia="Times New Roman"/>
          <w:b w:val="0"/>
          <w:color w:val="000000"/>
          <w:sz w:val="24"/>
        </w:rPr>
        <w:t>Minor functions support the six major modules. Customer notifications are described under Customer Management rather than here, because they form part of the customer facing experience.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color w:val="000000"/>
                <w:sz w:val="22"/>
              </w:rPr>
              <w:t>ID</w:t>
            </w:r>
          </w:p>
        </w:tc>
        <w:tc>
          <w:tcPr>
            <w:tcW w:type="dxa" w:w="3135"/>
          </w:tcPr>
          <w:p>
            <w:r/>
            <w:r>
              <w:rPr>
                <w:rFonts w:ascii="Times New Roman" w:hAnsi="Times New Roman" w:eastAsia="Times New Roman"/>
                <w:b/>
                <w:color w:val="000000"/>
                <w:sz w:val="22"/>
              </w:rPr>
              <w:t>Supporting Function</w:t>
            </w:r>
          </w:p>
        </w:tc>
        <w:tc>
          <w:tcPr>
            <w:tcW w:type="dxa" w:w="3135"/>
          </w:tcPr>
          <w:p>
            <w:r/>
            <w:r>
              <w:rPr>
                <w:rFonts w:ascii="Times New Roman" w:hAnsi="Times New Roman" w:eastAsia="Times New Roman"/>
                <w:b/>
                <w:color w:val="000000"/>
                <w:sz w:val="22"/>
              </w:rPr>
              <w:t>Purpose</w:t>
            </w:r>
          </w:p>
        </w:tc>
      </w:tr>
      <w:tr>
        <w:tc>
          <w:tcPr>
            <w:tcW w:type="dxa" w:w="3135"/>
          </w:tcPr>
          <w:p>
            <w:r/>
            <w:r>
              <w:rPr>
                <w:rFonts w:ascii="Times New Roman" w:hAnsi="Times New Roman" w:eastAsia="Times New Roman"/>
                <w:b w:val="0"/>
                <w:color w:val="000000"/>
                <w:sz w:val="20"/>
              </w:rPr>
              <w:t>MF01</w:t>
            </w:r>
          </w:p>
        </w:tc>
        <w:tc>
          <w:tcPr>
            <w:tcW w:type="dxa" w:w="3135"/>
          </w:tcPr>
          <w:p>
            <w:r/>
            <w:r>
              <w:rPr>
                <w:rFonts w:ascii="Times New Roman" w:hAnsi="Times New Roman" w:eastAsia="Times New Roman"/>
                <w:b w:val="0"/>
                <w:color w:val="000000"/>
                <w:sz w:val="20"/>
              </w:rPr>
              <w:t>Role based login and logout</w:t>
            </w:r>
          </w:p>
        </w:tc>
        <w:tc>
          <w:tcPr>
            <w:tcW w:type="dxa" w:w="3135"/>
          </w:tcPr>
          <w:p>
            <w:r/>
            <w:r>
              <w:rPr>
                <w:rFonts w:ascii="Times New Roman" w:hAnsi="Times New Roman" w:eastAsia="Times New Roman"/>
                <w:b w:val="0"/>
                <w:color w:val="000000"/>
                <w:sz w:val="20"/>
              </w:rPr>
              <w:t>Authenticate users, open or close sessions, and send each role to the right dashboard.</w:t>
            </w:r>
          </w:p>
        </w:tc>
      </w:tr>
      <w:tr>
        <w:tc>
          <w:tcPr>
            <w:tcW w:type="dxa" w:w="3135"/>
          </w:tcPr>
          <w:p>
            <w:r/>
            <w:r>
              <w:rPr>
                <w:rFonts w:ascii="Times New Roman" w:hAnsi="Times New Roman" w:eastAsia="Times New Roman"/>
                <w:b w:val="0"/>
                <w:color w:val="000000"/>
                <w:sz w:val="20"/>
              </w:rPr>
              <w:t>MF02</w:t>
            </w:r>
          </w:p>
        </w:tc>
        <w:tc>
          <w:tcPr>
            <w:tcW w:type="dxa" w:w="3135"/>
          </w:tcPr>
          <w:p>
            <w:r/>
            <w:r>
              <w:rPr>
                <w:rFonts w:ascii="Times New Roman" w:hAnsi="Times New Roman" w:eastAsia="Times New Roman"/>
                <w:b w:val="0"/>
                <w:color w:val="000000"/>
                <w:sz w:val="20"/>
              </w:rPr>
              <w:t>Search and filters</w:t>
            </w:r>
          </w:p>
        </w:tc>
        <w:tc>
          <w:tcPr>
            <w:tcW w:type="dxa" w:w="3135"/>
          </w:tcPr>
          <w:p>
            <w:r/>
            <w:r>
              <w:rPr>
                <w:rFonts w:ascii="Times New Roman" w:hAnsi="Times New Roman" w:eastAsia="Times New Roman"/>
                <w:b w:val="0"/>
                <w:color w:val="000000"/>
                <w:sz w:val="20"/>
              </w:rPr>
              <w:t>Filter machines by type, job category, or keyword so customers can narrow the catalogue.</w:t>
            </w:r>
          </w:p>
        </w:tc>
      </w:tr>
      <w:tr>
        <w:tc>
          <w:tcPr>
            <w:tcW w:type="dxa" w:w="3135"/>
          </w:tcPr>
          <w:p>
            <w:r/>
            <w:r>
              <w:rPr>
                <w:rFonts w:ascii="Times New Roman" w:hAnsi="Times New Roman" w:eastAsia="Times New Roman"/>
                <w:b w:val="0"/>
                <w:color w:val="000000"/>
                <w:sz w:val="20"/>
              </w:rPr>
              <w:t>MF03</w:t>
            </w:r>
          </w:p>
        </w:tc>
        <w:tc>
          <w:tcPr>
            <w:tcW w:type="dxa" w:w="3135"/>
          </w:tcPr>
          <w:p>
            <w:r/>
            <w:r>
              <w:rPr>
                <w:rFonts w:ascii="Times New Roman" w:hAnsi="Times New Roman" w:eastAsia="Times New Roman"/>
                <w:b w:val="0"/>
                <w:color w:val="000000"/>
                <w:sz w:val="20"/>
              </w:rPr>
              <w:t>Admin and other role alerts</w:t>
            </w:r>
          </w:p>
        </w:tc>
        <w:tc>
          <w:tcPr>
            <w:tcW w:type="dxa" w:w="3135"/>
          </w:tcPr>
          <w:p>
            <w:r/>
            <w:r>
              <w:rPr>
                <w:rFonts w:ascii="Times New Roman" w:hAnsi="Times New Roman" w:eastAsia="Times New Roman"/>
                <w:b w:val="0"/>
                <w:color w:val="000000"/>
                <w:sz w:val="20"/>
              </w:rPr>
              <w:t>Notify administrators of new booking requests and received payments; notify owners and operators of verification and assignment events.</w:t>
            </w:r>
          </w:p>
        </w:tc>
      </w:tr>
      <w:tr>
        <w:tc>
          <w:tcPr>
            <w:tcW w:type="dxa" w:w="3135"/>
          </w:tcPr>
          <w:p>
            <w:r/>
            <w:r>
              <w:rPr>
                <w:rFonts w:ascii="Times New Roman" w:hAnsi="Times New Roman" w:eastAsia="Times New Roman"/>
                <w:b w:val="0"/>
                <w:color w:val="000000"/>
                <w:sz w:val="20"/>
              </w:rPr>
              <w:t>MF04</w:t>
            </w:r>
          </w:p>
        </w:tc>
        <w:tc>
          <w:tcPr>
            <w:tcW w:type="dxa" w:w="3135"/>
          </w:tcPr>
          <w:p>
            <w:r/>
            <w:r>
              <w:rPr>
                <w:rFonts w:ascii="Times New Roman" w:hAnsi="Times New Roman" w:eastAsia="Times New Roman"/>
                <w:b w:val="0"/>
                <w:color w:val="000000"/>
                <w:sz w:val="20"/>
              </w:rPr>
              <w:t>Form validation</w:t>
            </w:r>
          </w:p>
        </w:tc>
        <w:tc>
          <w:tcPr>
            <w:tcW w:type="dxa" w:w="3135"/>
          </w:tcPr>
          <w:p>
            <w:r/>
            <w:r>
              <w:rPr>
                <w:rFonts w:ascii="Times New Roman" w:hAnsi="Times New Roman" w:eastAsia="Times New Roman"/>
                <w:b w:val="0"/>
                <w:color w:val="000000"/>
                <w:sz w:val="20"/>
              </w:rPr>
              <w:t>Check required fields, formats, and business rules and show clear messages.</w:t>
            </w:r>
          </w:p>
        </w:tc>
      </w:tr>
      <w:tr>
        <w:tc>
          <w:tcPr>
            <w:tcW w:type="dxa" w:w="3135"/>
          </w:tcPr>
          <w:p>
            <w:r/>
            <w:r>
              <w:rPr>
                <w:rFonts w:ascii="Times New Roman" w:hAnsi="Times New Roman" w:eastAsia="Times New Roman"/>
                <w:b w:val="0"/>
                <w:color w:val="000000"/>
                <w:sz w:val="20"/>
              </w:rPr>
              <w:t>MF05</w:t>
            </w:r>
          </w:p>
        </w:tc>
        <w:tc>
          <w:tcPr>
            <w:tcW w:type="dxa" w:w="3135"/>
          </w:tcPr>
          <w:p>
            <w:r/>
            <w:r>
              <w:rPr>
                <w:rFonts w:ascii="Times New Roman" w:hAnsi="Times New Roman" w:eastAsia="Times New Roman"/>
                <w:b w:val="0"/>
                <w:color w:val="000000"/>
                <w:sz w:val="20"/>
              </w:rPr>
              <w:t>Administrator dashboard</w:t>
            </w:r>
          </w:p>
        </w:tc>
        <w:tc>
          <w:tcPr>
            <w:tcW w:type="dxa" w:w="3135"/>
          </w:tcPr>
          <w:p>
            <w:r/>
            <w:r>
              <w:rPr>
                <w:rFonts w:ascii="Times New Roman" w:hAnsi="Times New Roman" w:eastAsia="Times New Roman"/>
                <w:b w:val="0"/>
                <w:color w:val="000000"/>
                <w:sz w:val="20"/>
              </w:rPr>
              <w:t>Summarise pending work, paid bookings ready for assignment, and paid fleet whereabouts.</w:t>
            </w:r>
          </w:p>
        </w:tc>
      </w:tr>
    </w:tbl>
    <w:p/>
    <w:p>
      <w:pPr>
        <w:spacing w:after="160" w:before="0" w:line="360" w:lineRule="auto"/>
        <w:ind w:firstLine="567"/>
        <w:jc w:val="both"/>
      </w:pPr>
      <w:r>
        <w:rPr>
          <w:rFonts w:ascii="Times New Roman" w:hAnsi="Times New Roman" w:eastAsia="Times New Roman"/>
          <w:b w:val="0"/>
          <w:color w:val="000000"/>
          <w:sz w:val="24"/>
        </w:rPr>
        <w:t>Authentication and role based redirection protect all modules. Search supports browsing before booking. Validation reduces incomplete data at registration, booking, fleet, operator, maintenance, and payment stages. The administrator dashboard brings together actions that are waiting for review.</w:t>
      </w:r>
    </w:p>
    <w:p>
      <w:pPr>
        <w:spacing w:before="280" w:after="160"/>
        <w:ind w:firstLine="0"/>
        <w:jc w:val="left"/>
      </w:pPr>
      <w:r>
        <w:rPr>
          <w:rFonts w:ascii="Times New Roman" w:hAnsi="Times New Roman" w:eastAsia="Times New Roman"/>
          <w:b/>
          <w:color w:val="000000"/>
          <w:sz w:val="28"/>
        </w:rPr>
        <w:t>8. System Limitations and Constraints</w:t>
      </w:r>
    </w:p>
    <w:p>
      <w:pPr>
        <w:spacing w:before="200" w:after="160"/>
        <w:ind w:firstLine="0"/>
        <w:jc w:val="left"/>
      </w:pPr>
      <w:r>
        <w:rPr>
          <w:rFonts w:ascii="Times New Roman" w:hAnsi="Times New Roman" w:eastAsia="Times New Roman"/>
          <w:b/>
          <w:color w:val="000000"/>
          <w:sz w:val="24"/>
        </w:rPr>
        <w:t>8.1 System Limitations</w:t>
      </w:r>
    </w:p>
    <w:p>
      <w:pPr>
        <w:pStyle w:val="ListNumber"/>
        <w:spacing w:after="80"/>
        <w:ind w:firstLine="0"/>
      </w:pPr>
      <w:r>
        <w:rPr>
          <w:rFonts w:ascii="Times New Roman" w:hAnsi="Times New Roman" w:eastAsia="Times New Roman"/>
          <w:b w:val="0"/>
          <w:color w:val="000000"/>
          <w:sz w:val="24"/>
        </w:rPr>
        <w:t>The system is a web application only. A native Android or iOS application is outside the present scope.</w:t>
      </w:r>
    </w:p>
    <w:p>
      <w:pPr>
        <w:pStyle w:val="ListNumber"/>
        <w:spacing w:after="80"/>
        <w:ind w:firstLine="0"/>
      </w:pPr>
      <w:r>
        <w:rPr>
          <w:rFonts w:ascii="Times New Roman" w:hAnsi="Times New Roman" w:eastAsia="Times New Roman"/>
          <w:b w:val="0"/>
          <w:color w:val="000000"/>
          <w:sz w:val="24"/>
        </w:rPr>
        <w:t>There is no realtime GPS tracking. Operators update job status manually.</w:t>
      </w:r>
    </w:p>
    <w:p>
      <w:pPr>
        <w:pStyle w:val="ListNumber"/>
        <w:spacing w:after="80"/>
        <w:ind w:firstLine="0"/>
      </w:pPr>
      <w:r>
        <w:rPr>
          <w:rFonts w:ascii="Times New Roman" w:hAnsi="Times New Roman" w:eastAsia="Times New Roman"/>
          <w:b w:val="0"/>
          <w:color w:val="000000"/>
          <w:sz w:val="24"/>
        </w:rPr>
        <w:t>There is no live commercial payment gateway. Customers can use a demo card portal, and administrators can record cash, bank transfer, or card payments.</w:t>
      </w:r>
    </w:p>
    <w:p>
      <w:pPr>
        <w:pStyle w:val="ListNumber"/>
        <w:spacing w:after="80"/>
        <w:ind w:firstLine="0"/>
      </w:pPr>
      <w:r>
        <w:rPr>
          <w:rFonts w:ascii="Times New Roman" w:hAnsi="Times New Roman" w:eastAsia="Times New Roman"/>
          <w:b w:val="0"/>
          <w:color w:val="000000"/>
          <w:sz w:val="24"/>
        </w:rPr>
        <w:t>Verification of private owners, machines, and independent drivers is manual and administrator driven.</w:t>
      </w:r>
    </w:p>
    <w:p>
      <w:pPr>
        <w:pStyle w:val="ListNumber"/>
        <w:spacing w:after="80"/>
        <w:ind w:firstLine="0"/>
      </w:pPr>
      <w:r>
        <w:rPr>
          <w:rFonts w:ascii="Times New Roman" w:hAnsi="Times New Roman" w:eastAsia="Times New Roman"/>
          <w:b w:val="0"/>
          <w:color w:val="000000"/>
          <w:sz w:val="24"/>
        </w:rPr>
        <w:t>Machine readiness depends on timely booking, maintenance, and verification updates.</w:t>
      </w:r>
    </w:p>
    <w:p>
      <w:pPr>
        <w:pStyle w:val="ListNumber"/>
        <w:spacing w:after="80"/>
        <w:ind w:firstLine="0"/>
      </w:pPr>
      <w:r>
        <w:rPr>
          <w:rFonts w:ascii="Times New Roman" w:hAnsi="Times New Roman" w:eastAsia="Times New Roman"/>
          <w:b w:val="0"/>
          <w:color w:val="000000"/>
          <w:sz w:val="24"/>
        </w:rPr>
        <w:t>Email delivery is demonstrated through application logs rather than a production mail service.</w:t>
      </w:r>
    </w:p>
    <w:p>
      <w:pPr>
        <w:spacing w:before="200" w:after="160"/>
        <w:ind w:firstLine="0"/>
        <w:jc w:val="left"/>
      </w:pPr>
      <w:r>
        <w:rPr>
          <w:rFonts w:ascii="Times New Roman" w:hAnsi="Times New Roman" w:eastAsia="Times New Roman"/>
          <w:b/>
          <w:color w:val="000000"/>
          <w:sz w:val="24"/>
        </w:rPr>
        <w:t>8.2 Technical and Project Constraints</w:t>
      </w:r>
    </w:p>
    <w:p>
      <w:pPr>
        <w:pStyle w:val="ListNumber"/>
        <w:spacing w:after="80"/>
        <w:ind w:firstLine="0"/>
      </w:pPr>
      <w:r>
        <w:rPr>
          <w:rFonts w:ascii="Times New Roman" w:hAnsi="Times New Roman" w:eastAsia="Times New Roman"/>
          <w:b w:val="0"/>
          <w:color w:val="000000"/>
          <w:sz w:val="24"/>
        </w:rPr>
        <w:t>The system must be delivered as a Java web application under the module rules.</w:t>
      </w:r>
    </w:p>
    <w:p>
      <w:pPr>
        <w:pStyle w:val="ListNumber"/>
        <w:spacing w:after="80"/>
        <w:ind w:firstLine="0"/>
      </w:pPr>
      <w:r>
        <w:rPr>
          <w:rFonts w:ascii="Times New Roman" w:hAnsi="Times New Roman" w:eastAsia="Times New Roman"/>
          <w:b w:val="0"/>
          <w:color w:val="000000"/>
          <w:sz w:val="24"/>
        </w:rPr>
        <w:t>Development is carried out by six students within one academic semester.</w:t>
      </w:r>
    </w:p>
    <w:p>
      <w:pPr>
        <w:pStyle w:val="ListNumber"/>
        <w:spacing w:after="80"/>
        <w:ind w:firstLine="0"/>
      </w:pPr>
      <w:r>
        <w:rPr>
          <w:rFonts w:ascii="Times New Roman" w:hAnsi="Times New Roman" w:eastAsia="Times New Roman"/>
          <w:b w:val="0"/>
          <w:color w:val="000000"/>
          <w:sz w:val="24"/>
        </w:rPr>
        <w:t>The project is divided into six demonstrable major functions with clear individual ownership.</w:t>
      </w:r>
    </w:p>
    <w:p>
      <w:pPr>
        <w:pStyle w:val="ListNumber"/>
        <w:spacing w:after="80"/>
        <w:ind w:firstLine="0"/>
      </w:pPr>
      <w:r>
        <w:rPr>
          <w:rFonts w:ascii="Times New Roman" w:hAnsi="Times New Roman" w:eastAsia="Times New Roman"/>
          <w:b w:val="0"/>
          <w:color w:val="000000"/>
          <w:sz w:val="24"/>
        </w:rPr>
        <w:t>Users need internet access and a modern web browser.</w:t>
      </w:r>
    </w:p>
    <w:p>
      <w:pPr>
        <w:pStyle w:val="ListNumber"/>
        <w:spacing w:after="80"/>
        <w:ind w:firstLine="0"/>
      </w:pPr>
      <w:r>
        <w:rPr>
          <w:rFonts w:ascii="Times New Roman" w:hAnsi="Times New Roman" w:eastAsia="Times New Roman"/>
          <w:b w:val="0"/>
          <w:color w:val="000000"/>
          <w:sz w:val="24"/>
        </w:rPr>
        <w:t>Testing time, hosting resources, and access to real rental business data may be limited in the academic setting.</w:t>
      </w:r>
    </w:p>
    <w:p>
      <w:pPr>
        <w:spacing w:before="200" w:after="160"/>
        <w:ind w:firstLine="0"/>
        <w:jc w:val="left"/>
      </w:pPr>
      <w:r>
        <w:rPr>
          <w:rFonts w:ascii="Times New Roman" w:hAnsi="Times New Roman" w:eastAsia="Times New Roman"/>
          <w:b/>
          <w:color w:val="000000"/>
          <w:sz w:val="24"/>
        </w:rPr>
        <w:t>8.3 Assumptions</w:t>
      </w:r>
    </w:p>
    <w:p>
      <w:pPr>
        <w:pStyle w:val="ListNumber"/>
        <w:spacing w:after="80"/>
        <w:ind w:firstLine="0"/>
      </w:pPr>
      <w:r>
        <w:rPr>
          <w:rFonts w:ascii="Times New Roman" w:hAnsi="Times New Roman" w:eastAsia="Times New Roman"/>
          <w:b w:val="0"/>
          <w:color w:val="000000"/>
          <w:sz w:val="24"/>
        </w:rPr>
        <w:t>Administrators enter and review booking, machine, operator, maintenance, invoice, and payment information carefully.</w:t>
      </w:r>
    </w:p>
    <w:p>
      <w:pPr>
        <w:pStyle w:val="ListNumber"/>
        <w:spacing w:after="80"/>
        <w:ind w:firstLine="0"/>
      </w:pPr>
      <w:r>
        <w:rPr>
          <w:rFonts w:ascii="Times New Roman" w:hAnsi="Times New Roman" w:eastAsia="Times New Roman"/>
          <w:b w:val="0"/>
          <w:color w:val="000000"/>
          <w:sz w:val="24"/>
        </w:rPr>
        <w:t>Private owners and independent drivers provide genuine information and valid documents.</w:t>
      </w:r>
    </w:p>
    <w:p>
      <w:pPr>
        <w:pStyle w:val="ListNumber"/>
        <w:spacing w:after="80"/>
        <w:ind w:firstLine="0"/>
      </w:pPr>
      <w:r>
        <w:rPr>
          <w:rFonts w:ascii="Times New Roman" w:hAnsi="Times New Roman" w:eastAsia="Times New Roman"/>
          <w:b w:val="0"/>
          <w:color w:val="000000"/>
          <w:sz w:val="24"/>
        </w:rPr>
        <w:t>A machine marked available is not under an unrecorded booking or maintenance restriction.</w:t>
      </w:r>
    </w:p>
    <w:p>
      <w:pPr>
        <w:pStyle w:val="ListNumber"/>
        <w:spacing w:after="80"/>
        <w:ind w:firstLine="0"/>
      </w:pPr>
      <w:r>
        <w:rPr>
          <w:rFonts w:ascii="Times New Roman" w:hAnsi="Times New Roman" w:eastAsia="Times New Roman"/>
          <w:b w:val="0"/>
          <w:color w:val="000000"/>
          <w:sz w:val="24"/>
        </w:rPr>
        <w:t>Customers provide correct contact details so status messages can reach them.</w:t>
      </w:r>
    </w:p>
    <w:p>
      <w:pPr>
        <w:spacing w:after="160" w:before="0" w:line="360" w:lineRule="auto"/>
        <w:jc w:val="both"/>
      </w:pPr>
      <w:r>
        <w:rPr>
          <w:rFonts w:ascii="Times New Roman" w:hAnsi="Times New Roman" w:eastAsia="Times New Roman"/>
          <w:b w:val="0"/>
          <w:color w:val="000000"/>
          <w:sz w:val="24"/>
        </w:rPr>
        <w:t>Scope control: features such as live GPS, automated online commercial payments, and native mobile applications remain possible future extensions. They are excluded from the present prototype so that the work stays realistic and testable.</w:t>
      </w:r>
    </w:p>
    <w:p>
      <w:r>
        <w:br w:type="page"/>
      </w:r>
    </w:p>
    <w:p>
      <w:pPr>
        <w:spacing w:before="280" w:after="160"/>
        <w:ind w:firstLine="0"/>
        <w:jc w:val="left"/>
      </w:pPr>
      <w:r>
        <w:rPr>
          <w:rFonts w:ascii="Times New Roman" w:hAnsi="Times New Roman" w:eastAsia="Times New Roman"/>
          <w:b/>
          <w:color w:val="000000"/>
          <w:sz w:val="28"/>
        </w:rPr>
        <w:t>9. Project Timeline</w:t>
      </w:r>
    </w:p>
    <w:p>
      <w:pPr>
        <w:spacing w:after="160" w:before="0" w:line="360" w:lineRule="auto"/>
        <w:jc w:val="both"/>
      </w:pPr>
      <w:r>
        <w:rPr>
          <w:rFonts w:ascii="Times New Roman" w:hAnsi="Times New Roman" w:eastAsia="Times New Roman"/>
          <w:b w:val="0"/>
          <w:color w:val="000000"/>
          <w:sz w:val="24"/>
        </w:rPr>
        <w:t>The weekly plan follows the Week 3 to Week 14 format required by the module specification. Activities may overlap when integration needs collaboration between module owners.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color w:val="000000"/>
                <w:sz w:val="22"/>
              </w:rPr>
              <w:t>Week</w:t>
            </w:r>
          </w:p>
        </w:tc>
        <w:tc>
          <w:tcPr>
            <w:tcW w:type="dxa" w:w="3135"/>
          </w:tcPr>
          <w:p>
            <w:r/>
            <w:r>
              <w:rPr>
                <w:rFonts w:ascii="Times New Roman" w:hAnsi="Times New Roman" w:eastAsia="Times New Roman"/>
                <w:b/>
                <w:color w:val="000000"/>
                <w:sz w:val="22"/>
              </w:rPr>
              <w:t>Focus</w:t>
            </w:r>
          </w:p>
        </w:tc>
        <w:tc>
          <w:tcPr>
            <w:tcW w:type="dxa" w:w="3135"/>
          </w:tcPr>
          <w:p>
            <w:r/>
            <w:r>
              <w:rPr>
                <w:rFonts w:ascii="Times New Roman" w:hAnsi="Times New Roman" w:eastAsia="Times New Roman"/>
                <w:b/>
                <w:color w:val="000000"/>
                <w:sz w:val="22"/>
              </w:rPr>
              <w:t>Planned Activities and Deliverables</w:t>
            </w:r>
          </w:p>
        </w:tc>
      </w:tr>
      <w:tr>
        <w:tc>
          <w:tcPr>
            <w:tcW w:type="dxa" w:w="3135"/>
          </w:tcPr>
          <w:p>
            <w:r/>
            <w:r>
              <w:rPr>
                <w:rFonts w:ascii="Times New Roman" w:hAnsi="Times New Roman" w:eastAsia="Times New Roman"/>
                <w:b w:val="0"/>
                <w:color w:val="000000"/>
                <w:sz w:val="20"/>
              </w:rPr>
              <w:t>3</w:t>
            </w:r>
          </w:p>
        </w:tc>
        <w:tc>
          <w:tcPr>
            <w:tcW w:type="dxa" w:w="3135"/>
          </w:tcPr>
          <w:p>
            <w:r/>
            <w:r>
              <w:rPr>
                <w:rFonts w:ascii="Times New Roman" w:hAnsi="Times New Roman" w:eastAsia="Times New Roman"/>
                <w:b w:val="0"/>
                <w:color w:val="000000"/>
                <w:sz w:val="20"/>
              </w:rPr>
              <w:t>Proposal</w:t>
            </w:r>
          </w:p>
        </w:tc>
        <w:tc>
          <w:tcPr>
            <w:tcW w:type="dxa" w:w="3135"/>
          </w:tcPr>
          <w:p>
            <w:r/>
            <w:r>
              <w:rPr>
                <w:rFonts w:ascii="Times New Roman" w:hAnsi="Times New Roman" w:eastAsia="Times New Roman"/>
                <w:b w:val="0"/>
                <w:color w:val="000000"/>
                <w:sz w:val="20"/>
              </w:rPr>
              <w:t>Confirm scope, stakeholders, requirements, module ownership, proposal presentation, and proposal report.</w:t>
            </w:r>
          </w:p>
        </w:tc>
      </w:tr>
      <w:tr>
        <w:tc>
          <w:tcPr>
            <w:tcW w:type="dxa" w:w="3135"/>
          </w:tcPr>
          <w:p>
            <w:r/>
            <w:r>
              <w:rPr>
                <w:rFonts w:ascii="Times New Roman" w:hAnsi="Times New Roman" w:eastAsia="Times New Roman"/>
                <w:b w:val="0"/>
                <w:color w:val="000000"/>
                <w:sz w:val="20"/>
              </w:rPr>
              <w:t>4</w:t>
            </w:r>
          </w:p>
        </w:tc>
        <w:tc>
          <w:tcPr>
            <w:tcW w:type="dxa" w:w="3135"/>
          </w:tcPr>
          <w:p>
            <w:r/>
            <w:r>
              <w:rPr>
                <w:rFonts w:ascii="Times New Roman" w:hAnsi="Times New Roman" w:eastAsia="Times New Roman"/>
                <w:b w:val="0"/>
                <w:color w:val="000000"/>
                <w:sz w:val="20"/>
              </w:rPr>
              <w:t>Foundation</w:t>
            </w:r>
          </w:p>
        </w:tc>
        <w:tc>
          <w:tcPr>
            <w:tcW w:type="dxa" w:w="3135"/>
          </w:tcPr>
          <w:p>
            <w:r/>
            <w:r>
              <w:rPr>
                <w:rFonts w:ascii="Times New Roman" w:hAnsi="Times New Roman" w:eastAsia="Times New Roman"/>
                <w:b w:val="0"/>
                <w:color w:val="000000"/>
                <w:sz w:val="20"/>
              </w:rPr>
              <w:t>Set up the development environment, repository, project structure, shared conventions, and initial database design.</w:t>
            </w:r>
          </w:p>
        </w:tc>
      </w:tr>
      <w:tr>
        <w:tc>
          <w:tcPr>
            <w:tcW w:type="dxa" w:w="3135"/>
          </w:tcPr>
          <w:p>
            <w:r/>
            <w:r>
              <w:rPr>
                <w:rFonts w:ascii="Times New Roman" w:hAnsi="Times New Roman" w:eastAsia="Times New Roman"/>
                <w:b w:val="0"/>
                <w:color w:val="000000"/>
                <w:sz w:val="20"/>
              </w:rPr>
              <w:t>5</w:t>
            </w:r>
          </w:p>
        </w:tc>
        <w:tc>
          <w:tcPr>
            <w:tcW w:type="dxa" w:w="3135"/>
          </w:tcPr>
          <w:p>
            <w:r/>
            <w:r>
              <w:rPr>
                <w:rFonts w:ascii="Times New Roman" w:hAnsi="Times New Roman" w:eastAsia="Times New Roman"/>
                <w:b w:val="0"/>
                <w:color w:val="000000"/>
                <w:sz w:val="20"/>
              </w:rPr>
              <w:t>Customer</w:t>
            </w:r>
          </w:p>
        </w:tc>
        <w:tc>
          <w:tcPr>
            <w:tcW w:type="dxa" w:w="3135"/>
          </w:tcPr>
          <w:p>
            <w:r/>
            <w:r>
              <w:rPr>
                <w:rFonts w:ascii="Times New Roman" w:hAnsi="Times New Roman" w:eastAsia="Times New Roman"/>
                <w:b w:val="0"/>
                <w:color w:val="000000"/>
                <w:sz w:val="20"/>
              </w:rPr>
              <w:t>Build registration with NIC, profile, password change, customer dashboard, booking history access, and customer notifications.</w:t>
            </w:r>
          </w:p>
        </w:tc>
      </w:tr>
      <w:tr>
        <w:tc>
          <w:tcPr>
            <w:tcW w:type="dxa" w:w="3135"/>
          </w:tcPr>
          <w:p>
            <w:r/>
            <w:r>
              <w:rPr>
                <w:rFonts w:ascii="Times New Roman" w:hAnsi="Times New Roman" w:eastAsia="Times New Roman"/>
                <w:b w:val="0"/>
                <w:color w:val="000000"/>
                <w:sz w:val="20"/>
              </w:rPr>
              <w:t>6</w:t>
            </w:r>
          </w:p>
        </w:tc>
        <w:tc>
          <w:tcPr>
            <w:tcW w:type="dxa" w:w="3135"/>
          </w:tcPr>
          <w:p>
            <w:r/>
            <w:r>
              <w:rPr>
                <w:rFonts w:ascii="Times New Roman" w:hAnsi="Times New Roman" w:eastAsia="Times New Roman"/>
                <w:b w:val="0"/>
                <w:color w:val="000000"/>
                <w:sz w:val="20"/>
              </w:rPr>
              <w:t>Fleet</w:t>
            </w:r>
          </w:p>
        </w:tc>
        <w:tc>
          <w:tcPr>
            <w:tcW w:type="dxa" w:w="3135"/>
          </w:tcPr>
          <w:p>
            <w:r/>
            <w:r>
              <w:rPr>
                <w:rFonts w:ascii="Times New Roman" w:hAnsi="Times New Roman" w:eastAsia="Times New Roman"/>
                <w:b w:val="0"/>
                <w:color w:val="000000"/>
                <w:sz w:val="20"/>
              </w:rPr>
              <w:t>Build company fleet records, private owner registration and listings, verification, catalogue filters, and job categories.</w:t>
            </w:r>
          </w:p>
        </w:tc>
      </w:tr>
      <w:tr>
        <w:tc>
          <w:tcPr>
            <w:tcW w:type="dxa" w:w="3135"/>
          </w:tcPr>
          <w:p>
            <w:r/>
            <w:r>
              <w:rPr>
                <w:rFonts w:ascii="Times New Roman" w:hAnsi="Times New Roman" w:eastAsia="Times New Roman"/>
                <w:b w:val="0"/>
                <w:color w:val="000000"/>
                <w:sz w:val="20"/>
              </w:rPr>
              <w:t>7</w:t>
            </w:r>
          </w:p>
        </w:tc>
        <w:tc>
          <w:tcPr>
            <w:tcW w:type="dxa" w:w="3135"/>
          </w:tcPr>
          <w:p>
            <w:r/>
            <w:r>
              <w:rPr>
                <w:rFonts w:ascii="Times New Roman" w:hAnsi="Times New Roman" w:eastAsia="Times New Roman"/>
                <w:b w:val="0"/>
                <w:color w:val="000000"/>
                <w:sz w:val="20"/>
              </w:rPr>
              <w:t>Booking</w:t>
            </w:r>
          </w:p>
        </w:tc>
        <w:tc>
          <w:tcPr>
            <w:tcW w:type="dxa" w:w="3135"/>
          </w:tcPr>
          <w:p>
            <w:r/>
            <w:r>
              <w:rPr>
                <w:rFonts w:ascii="Times New Roman" w:hAnsi="Times New Roman" w:eastAsia="Times New Roman"/>
                <w:b w:val="0"/>
                <w:color w:val="000000"/>
                <w:sz w:val="20"/>
              </w:rPr>
              <w:t>Build booking requests with job site details, cancellation rules, approval, conflict checks, and invoice creation on approval.</w:t>
            </w:r>
          </w:p>
        </w:tc>
      </w:tr>
      <w:tr>
        <w:tc>
          <w:tcPr>
            <w:tcW w:type="dxa" w:w="3135"/>
          </w:tcPr>
          <w:p>
            <w:r/>
            <w:r>
              <w:rPr>
                <w:rFonts w:ascii="Times New Roman" w:hAnsi="Times New Roman" w:eastAsia="Times New Roman"/>
                <w:b w:val="0"/>
                <w:color w:val="000000"/>
                <w:sz w:val="20"/>
              </w:rPr>
              <w:t>8</w:t>
            </w:r>
          </w:p>
        </w:tc>
        <w:tc>
          <w:tcPr>
            <w:tcW w:type="dxa" w:w="3135"/>
          </w:tcPr>
          <w:p>
            <w:r/>
            <w:r>
              <w:rPr>
                <w:rFonts w:ascii="Times New Roman" w:hAnsi="Times New Roman" w:eastAsia="Times New Roman"/>
                <w:b w:val="0"/>
                <w:color w:val="000000"/>
                <w:sz w:val="20"/>
              </w:rPr>
              <w:t>Operator</w:t>
            </w:r>
          </w:p>
        </w:tc>
        <w:tc>
          <w:tcPr>
            <w:tcW w:type="dxa" w:w="3135"/>
          </w:tcPr>
          <w:p>
            <w:r/>
            <w:r>
              <w:rPr>
                <w:rFonts w:ascii="Times New Roman" w:hAnsi="Times New Roman" w:eastAsia="Times New Roman"/>
                <w:b w:val="0"/>
                <w:color w:val="000000"/>
                <w:sz w:val="20"/>
              </w:rPr>
              <w:t>Build operator records, independent driver registration, verification, pay gated assignment, and job status updates.</w:t>
            </w:r>
          </w:p>
        </w:tc>
      </w:tr>
      <w:tr>
        <w:tc>
          <w:tcPr>
            <w:tcW w:type="dxa" w:w="3135"/>
          </w:tcPr>
          <w:p>
            <w:r/>
            <w:r>
              <w:rPr>
                <w:rFonts w:ascii="Times New Roman" w:hAnsi="Times New Roman" w:eastAsia="Times New Roman"/>
                <w:b w:val="0"/>
                <w:color w:val="000000"/>
                <w:sz w:val="20"/>
              </w:rPr>
              <w:t>9</w:t>
            </w:r>
          </w:p>
        </w:tc>
        <w:tc>
          <w:tcPr>
            <w:tcW w:type="dxa" w:w="3135"/>
          </w:tcPr>
          <w:p>
            <w:r/>
            <w:r>
              <w:rPr>
                <w:rFonts w:ascii="Times New Roman" w:hAnsi="Times New Roman" w:eastAsia="Times New Roman"/>
                <w:b w:val="0"/>
                <w:color w:val="000000"/>
                <w:sz w:val="20"/>
              </w:rPr>
              <w:t>Integration I</w:t>
            </w:r>
          </w:p>
        </w:tc>
        <w:tc>
          <w:tcPr>
            <w:tcW w:type="dxa" w:w="3135"/>
          </w:tcPr>
          <w:p>
            <w:r/>
            <w:r>
              <w:rPr>
                <w:rFonts w:ascii="Times New Roman" w:hAnsi="Times New Roman" w:eastAsia="Times New Roman"/>
                <w:b w:val="0"/>
                <w:color w:val="000000"/>
                <w:sz w:val="20"/>
              </w:rPr>
              <w:t>Integrate Customer, Fleet, Booking, and Operator modules; resolve data and workflow issues; prepare progress evidence.</w:t>
            </w:r>
          </w:p>
        </w:tc>
      </w:tr>
      <w:tr>
        <w:tc>
          <w:tcPr>
            <w:tcW w:type="dxa" w:w="3135"/>
          </w:tcPr>
          <w:p>
            <w:r/>
            <w:r>
              <w:rPr>
                <w:rFonts w:ascii="Times New Roman" w:hAnsi="Times New Roman" w:eastAsia="Times New Roman"/>
                <w:b w:val="0"/>
                <w:color w:val="000000"/>
                <w:sz w:val="20"/>
              </w:rPr>
              <w:t>10</w:t>
            </w:r>
          </w:p>
        </w:tc>
        <w:tc>
          <w:tcPr>
            <w:tcW w:type="dxa" w:w="3135"/>
          </w:tcPr>
          <w:p>
            <w:r/>
            <w:r>
              <w:rPr>
                <w:rFonts w:ascii="Times New Roman" w:hAnsi="Times New Roman" w:eastAsia="Times New Roman"/>
                <w:b w:val="0"/>
                <w:color w:val="000000"/>
                <w:sz w:val="20"/>
              </w:rPr>
              <w:t>Progress evaluation</w:t>
            </w:r>
          </w:p>
        </w:tc>
        <w:tc>
          <w:tcPr>
            <w:tcW w:type="dxa" w:w="3135"/>
          </w:tcPr>
          <w:p>
            <w:r/>
            <w:r>
              <w:rPr>
                <w:rFonts w:ascii="Times New Roman" w:hAnsi="Times New Roman" w:eastAsia="Times New Roman"/>
                <w:b w:val="0"/>
                <w:color w:val="000000"/>
                <w:sz w:val="20"/>
              </w:rPr>
              <w:t>Conduct the progress presentation and system demonstration and submit the Design Document.</w:t>
            </w:r>
          </w:p>
        </w:tc>
      </w:tr>
      <w:tr>
        <w:tc>
          <w:tcPr>
            <w:tcW w:type="dxa" w:w="3135"/>
          </w:tcPr>
          <w:p>
            <w:r/>
            <w:r>
              <w:rPr>
                <w:rFonts w:ascii="Times New Roman" w:hAnsi="Times New Roman" w:eastAsia="Times New Roman"/>
                <w:b w:val="0"/>
                <w:color w:val="000000"/>
                <w:sz w:val="20"/>
              </w:rPr>
              <w:t>11</w:t>
            </w:r>
          </w:p>
        </w:tc>
        <w:tc>
          <w:tcPr>
            <w:tcW w:type="dxa" w:w="3135"/>
          </w:tcPr>
          <w:p>
            <w:r/>
            <w:r>
              <w:rPr>
                <w:rFonts w:ascii="Times New Roman" w:hAnsi="Times New Roman" w:eastAsia="Times New Roman"/>
                <w:b w:val="0"/>
                <w:color w:val="000000"/>
                <w:sz w:val="20"/>
              </w:rPr>
              <w:t>Maintenance</w:t>
            </w:r>
          </w:p>
        </w:tc>
        <w:tc>
          <w:tcPr>
            <w:tcW w:type="dxa" w:w="3135"/>
          </w:tcPr>
          <w:p>
            <w:r/>
            <w:r>
              <w:rPr>
                <w:rFonts w:ascii="Times New Roman" w:hAnsi="Times New Roman" w:eastAsia="Times New Roman"/>
                <w:b w:val="0"/>
                <w:color w:val="000000"/>
                <w:sz w:val="20"/>
              </w:rPr>
              <w:t>Build maintenance scheduling, repair records, parts used, service history, and status restrictions.</w:t>
            </w:r>
          </w:p>
        </w:tc>
      </w:tr>
      <w:tr>
        <w:tc>
          <w:tcPr>
            <w:tcW w:type="dxa" w:w="3135"/>
          </w:tcPr>
          <w:p>
            <w:r/>
            <w:r>
              <w:rPr>
                <w:rFonts w:ascii="Times New Roman" w:hAnsi="Times New Roman" w:eastAsia="Times New Roman"/>
                <w:b w:val="0"/>
                <w:color w:val="000000"/>
                <w:sz w:val="20"/>
              </w:rPr>
              <w:t>12</w:t>
            </w:r>
          </w:p>
        </w:tc>
        <w:tc>
          <w:tcPr>
            <w:tcW w:type="dxa" w:w="3135"/>
          </w:tcPr>
          <w:p>
            <w:r/>
            <w:r>
              <w:rPr>
                <w:rFonts w:ascii="Times New Roman" w:hAnsi="Times New Roman" w:eastAsia="Times New Roman"/>
                <w:b w:val="0"/>
                <w:color w:val="000000"/>
                <w:sz w:val="20"/>
              </w:rPr>
              <w:t>Payment and integration</w:t>
            </w:r>
          </w:p>
        </w:tc>
        <w:tc>
          <w:tcPr>
            <w:tcW w:type="dxa" w:w="3135"/>
          </w:tcPr>
          <w:p>
            <w:r/>
            <w:r>
              <w:rPr>
                <w:rFonts w:ascii="Times New Roman" w:hAnsi="Times New Roman" w:eastAsia="Times New Roman"/>
                <w:b w:val="0"/>
                <w:color w:val="000000"/>
                <w:sz w:val="20"/>
              </w:rPr>
              <w:t>Complete invoices, demo card payment, admin payment recording, reports, user administration, and full integration testing.</w:t>
            </w:r>
          </w:p>
        </w:tc>
      </w:tr>
      <w:tr>
        <w:tc>
          <w:tcPr>
            <w:tcW w:type="dxa" w:w="3135"/>
          </w:tcPr>
          <w:p>
            <w:r/>
            <w:r>
              <w:rPr>
                <w:rFonts w:ascii="Times New Roman" w:hAnsi="Times New Roman" w:eastAsia="Times New Roman"/>
                <w:b w:val="0"/>
                <w:color w:val="000000"/>
                <w:sz w:val="20"/>
              </w:rPr>
              <w:t>13</w:t>
            </w:r>
          </w:p>
        </w:tc>
        <w:tc>
          <w:tcPr>
            <w:tcW w:type="dxa" w:w="3135"/>
          </w:tcPr>
          <w:p>
            <w:r/>
            <w:r>
              <w:rPr>
                <w:rFonts w:ascii="Times New Roman" w:hAnsi="Times New Roman" w:eastAsia="Times New Roman"/>
                <w:b w:val="0"/>
                <w:color w:val="000000"/>
                <w:sz w:val="20"/>
              </w:rPr>
              <w:t>Final evaluation</w:t>
            </w:r>
          </w:p>
        </w:tc>
        <w:tc>
          <w:tcPr>
            <w:tcW w:type="dxa" w:w="3135"/>
          </w:tcPr>
          <w:p>
            <w:r/>
            <w:r>
              <w:rPr>
                <w:rFonts w:ascii="Times New Roman" w:hAnsi="Times New Roman" w:eastAsia="Times New Roman"/>
                <w:b w:val="0"/>
                <w:color w:val="000000"/>
                <w:sz w:val="20"/>
              </w:rPr>
              <w:t>Demonstrate the completed system, deliver the final presentation and viva, and submit final documentation.</w:t>
            </w:r>
          </w:p>
        </w:tc>
      </w:tr>
      <w:tr>
        <w:tc>
          <w:tcPr>
            <w:tcW w:type="dxa" w:w="3135"/>
          </w:tcPr>
          <w:p>
            <w:r/>
            <w:r>
              <w:rPr>
                <w:rFonts w:ascii="Times New Roman" w:hAnsi="Times New Roman" w:eastAsia="Times New Roman"/>
                <w:b w:val="0"/>
                <w:color w:val="000000"/>
                <w:sz w:val="20"/>
              </w:rPr>
              <w:t>14</w:t>
            </w:r>
          </w:p>
        </w:tc>
        <w:tc>
          <w:tcPr>
            <w:tcW w:type="dxa" w:w="3135"/>
          </w:tcPr>
          <w:p>
            <w:r/>
            <w:r>
              <w:rPr>
                <w:rFonts w:ascii="Times New Roman" w:hAnsi="Times New Roman" w:eastAsia="Times New Roman"/>
                <w:b w:val="0"/>
                <w:color w:val="000000"/>
                <w:sz w:val="20"/>
              </w:rPr>
              <w:t>Closure</w:t>
            </w:r>
          </w:p>
        </w:tc>
        <w:tc>
          <w:tcPr>
            <w:tcW w:type="dxa" w:w="3135"/>
          </w:tcPr>
          <w:p>
            <w:r/>
            <w:r>
              <w:rPr>
                <w:rFonts w:ascii="Times New Roman" w:hAnsi="Times New Roman" w:eastAsia="Times New Roman"/>
                <w:b w:val="0"/>
                <w:color w:val="000000"/>
                <w:sz w:val="20"/>
              </w:rPr>
              <w:t>Apply permitted corrections, finalise the repository and documentation, and complete handover activities if required.</w:t>
            </w:r>
          </w:p>
        </w:tc>
      </w:tr>
    </w:tbl>
    <w:p/>
    <w:p>
      <w:pPr>
        <w:spacing w:after="160" w:before="0" w:line="360" w:lineRule="auto"/>
        <w:jc w:val="both"/>
      </w:pPr>
      <w:r>
        <w:rPr>
          <w:rFonts w:ascii="Times New Roman" w:hAnsi="Times New Roman" w:eastAsia="Times New Roman"/>
          <w:b w:val="0"/>
          <w:color w:val="000000"/>
          <w:sz w:val="24"/>
        </w:rPr>
        <w:t>Team coordination: each member owns the assigned major module while shared integration, testing, documentation, and presentations are completed together. Version control, regular review, and early integration reduce last minute conflicts between modules.</w:t>
      </w:r>
    </w:p>
    <w:p>
      <w:pPr>
        <w:spacing w:before="280" w:after="160"/>
        <w:ind w:firstLine="0"/>
        <w:jc w:val="left"/>
      </w:pPr>
      <w:r>
        <w:rPr>
          <w:rFonts w:ascii="Times New Roman" w:hAnsi="Times New Roman" w:eastAsia="Times New Roman"/>
          <w:b/>
          <w:color w:val="000000"/>
          <w:sz w:val="28"/>
        </w:rPr>
        <w:t>10. Conclusion</w:t>
      </w:r>
    </w:p>
    <w:p>
      <w:pPr>
        <w:spacing w:after="160" w:before="0" w:line="360" w:lineRule="auto"/>
        <w:ind w:firstLine="567"/>
        <w:jc w:val="both"/>
      </w:pPr>
      <w:r>
        <w:rPr>
          <w:rFonts w:ascii="Times New Roman" w:hAnsi="Times New Roman" w:eastAsia="Times New Roman"/>
          <w:b w:val="0"/>
          <w:color w:val="000000"/>
          <w:sz w:val="24"/>
        </w:rPr>
        <w:t>DozerNet offers a practical answer to the fragmented way JCB rental work is commonly organised. By bringing customers, bookings, machines, operators, maintenance activity, invoices, payments, and administrative decisions onto one web platform, the team can improve visibility and reduce reliance on disconnected phone calls and informal records.</w:t>
      </w:r>
    </w:p>
    <w:p>
      <w:pPr>
        <w:spacing w:after="160" w:before="0" w:line="360" w:lineRule="auto"/>
        <w:ind w:firstLine="567"/>
        <w:jc w:val="both"/>
      </w:pPr>
      <w:r>
        <w:rPr>
          <w:rFonts w:ascii="Times New Roman" w:hAnsi="Times New Roman" w:eastAsia="Times New Roman"/>
          <w:b w:val="0"/>
          <w:color w:val="000000"/>
          <w:sz w:val="24"/>
        </w:rPr>
        <w:t>The design is useful because it supports both a company fleet and a verified private marketplace. Private owners can list machines for approval, and independent drivers can register with their licence details. Customers gain a clearer path from browsing to booking, payment, and job progress. Administrators keep control of verification, approval, maintenance related safety, and financial records.</w:t>
      </w:r>
    </w:p>
    <w:p>
      <w:pPr>
        <w:spacing w:after="160" w:before="0" w:line="360" w:lineRule="auto"/>
        <w:ind w:firstLine="567"/>
        <w:jc w:val="both"/>
      </w:pPr>
      <w:r>
        <w:rPr>
          <w:rFonts w:ascii="Times New Roman" w:hAnsi="Times New Roman" w:eastAsia="Times New Roman"/>
          <w:b w:val="0"/>
          <w:color w:val="000000"/>
          <w:sz w:val="24"/>
        </w:rPr>
        <w:t>Payment before operator assignment is an intentional control in the built system. Once a booking is approved, an invoice is created. Field assignment waits until payment is confirmed. That order keeps commercial and operational steps aligned for the academic prototype.</w:t>
      </w:r>
    </w:p>
    <w:p>
      <w:pPr>
        <w:spacing w:after="160" w:before="0" w:line="360" w:lineRule="auto"/>
        <w:ind w:firstLine="567"/>
        <w:jc w:val="both"/>
      </w:pPr>
      <w:r>
        <w:rPr>
          <w:rFonts w:ascii="Times New Roman" w:hAnsi="Times New Roman" w:eastAsia="Times New Roman"/>
          <w:b w:val="0"/>
          <w:color w:val="000000"/>
          <w:sz w:val="24"/>
        </w:rPr>
        <w:t>The work is feasible within the module because it is split into six owned functions with shared login, validation, and administrative support. Known limits such as the absence of GPS tracking, native mobile apps, and a live payment gateway keep the first version realistic and testable.</w:t>
      </w:r>
    </w:p>
    <w:p>
      <w:pPr>
        <w:spacing w:after="160" w:before="0" w:line="360" w:lineRule="auto"/>
        <w:ind w:firstLine="567"/>
        <w:jc w:val="both"/>
      </w:pPr>
      <w:r>
        <w:rPr>
          <w:rFonts w:ascii="Times New Roman" w:hAnsi="Times New Roman" w:eastAsia="Times New Roman"/>
          <w:b w:val="0"/>
          <w:color w:val="000000"/>
          <w:sz w:val="24"/>
        </w:rPr>
        <w:t>Through staged development, early integration, and shared documentation, the team aims to present a stable prototype at the progress stage and a complete demonstrable system at the final evaluation. DozerNet therefore remains a suitable software engineering project with clear stakeholder value and balanced individual responsibility.</w:t>
      </w:r>
    </w:p>
    <w:p>
      <w:pPr>
        <w:spacing w:after="160" w:before="0" w:line="360" w:lineRule="auto"/>
        <w:jc w:val="both"/>
      </w:pPr>
      <w:r>
        <w:rPr>
          <w:rFonts w:ascii="Times New Roman" w:hAnsi="Times New Roman" w:eastAsia="Times New Roman"/>
          <w:b/>
          <w:color w:val="000000"/>
          <w:sz w:val="24"/>
        </w:rPr>
        <w:t>Proposed result: a transparent, centralised, and verified JCB rental platform that connects customers, private owners, operators, and administrators through one consistent workflow.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