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4BAF" w14:textId="4F15A73C" w:rsidR="00D42C8B" w:rsidRDefault="00D42C8B" w:rsidP="00B14FD2">
      <w:pPr>
        <w:spacing w:before="375" w:after="375" w:line="240" w:lineRule="auto"/>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Ananiya Hambisa</w:t>
      </w:r>
    </w:p>
    <w:p w14:paraId="3BF6F0D7" w14:textId="51EB00AF" w:rsidR="007E73DC" w:rsidRDefault="007E73DC" w:rsidP="00B14FD2">
      <w:pPr>
        <w:spacing w:before="375" w:after="375" w:line="240" w:lineRule="auto"/>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GW Boot Camp</w:t>
      </w:r>
    </w:p>
    <w:p w14:paraId="5EA52B35" w14:textId="4329FC23" w:rsidR="00D42C8B" w:rsidRDefault="007E73DC" w:rsidP="00B14FD2">
      <w:pPr>
        <w:spacing w:before="375" w:after="375" w:line="240" w:lineRule="auto"/>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4 July 2021</w:t>
      </w:r>
    </w:p>
    <w:p w14:paraId="3CBA9352" w14:textId="2B9715A8" w:rsidR="00853D42" w:rsidRDefault="00853D42" w:rsidP="00B14FD2">
      <w:pPr>
        <w:spacing w:before="375" w:after="375" w:line="240" w:lineRule="auto"/>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Kickstarter </w:t>
      </w:r>
    </w:p>
    <w:p w14:paraId="34768DC8" w14:textId="77777777" w:rsidR="00853D42" w:rsidRDefault="00853D42" w:rsidP="00B14FD2">
      <w:pPr>
        <w:spacing w:before="375" w:after="375" w:line="240" w:lineRule="auto"/>
        <w:rPr>
          <w:rFonts w:ascii="Times New Roman" w:eastAsia="Times New Roman" w:hAnsi="Times New Roman" w:cs="Times New Roman"/>
          <w:color w:val="2B2B2B"/>
          <w:sz w:val="24"/>
          <w:szCs w:val="24"/>
        </w:rPr>
      </w:pPr>
    </w:p>
    <w:p w14:paraId="01AE460A" w14:textId="7A6D4A53" w:rsidR="00EB4164" w:rsidRPr="000C7A9A" w:rsidRDefault="00EB4164" w:rsidP="00B14FD2">
      <w:pPr>
        <w:spacing w:before="375" w:after="375" w:line="240" w:lineRule="auto"/>
        <w:rPr>
          <w:rFonts w:ascii="Times New Roman" w:hAnsi="Times New Roman" w:cs="Times New Roman"/>
          <w:color w:val="202122"/>
          <w:sz w:val="24"/>
          <w:szCs w:val="24"/>
          <w:shd w:val="clear" w:color="auto" w:fill="FFFFFF"/>
        </w:rPr>
      </w:pPr>
      <w:r w:rsidRPr="00B14FD2">
        <w:rPr>
          <w:rFonts w:ascii="Times New Roman" w:eastAsia="Times New Roman" w:hAnsi="Times New Roman" w:cs="Times New Roman"/>
          <w:color w:val="2B2B2B"/>
          <w:sz w:val="24"/>
          <w:szCs w:val="24"/>
        </w:rPr>
        <w:t>Overview of Project</w:t>
      </w:r>
    </w:p>
    <w:p w14:paraId="0A2608D9" w14:textId="7521437A" w:rsidR="002B4089" w:rsidRDefault="00EB4164" w:rsidP="000C7A9A">
      <w:pPr>
        <w:spacing w:before="375" w:after="375" w:line="480" w:lineRule="auto"/>
        <w:jc w:val="both"/>
        <w:rPr>
          <w:rFonts w:ascii="Times New Roman" w:hAnsi="Times New Roman" w:cs="Times New Roman"/>
          <w:color w:val="000000" w:themeColor="text1"/>
          <w:sz w:val="24"/>
          <w:szCs w:val="24"/>
          <w:shd w:val="clear" w:color="auto" w:fill="FFFFFF"/>
        </w:rPr>
      </w:pPr>
      <w:r w:rsidRPr="00E71FFB">
        <w:rPr>
          <w:rFonts w:ascii="Times New Roman" w:hAnsi="Times New Roman" w:cs="Times New Roman"/>
          <w:color w:val="000000" w:themeColor="text1"/>
          <w:sz w:val="24"/>
          <w:szCs w:val="24"/>
          <w:shd w:val="clear" w:color="auto" w:fill="FFFFFF"/>
        </w:rPr>
        <w:t xml:space="preserve">Crowdfunding is the practice of funding a project or venture by raising small amounts of money from </w:t>
      </w:r>
      <w:r w:rsidR="0088237F" w:rsidRPr="00E71FFB">
        <w:rPr>
          <w:rFonts w:ascii="Times New Roman" w:hAnsi="Times New Roman" w:cs="Times New Roman"/>
          <w:color w:val="000000" w:themeColor="text1"/>
          <w:sz w:val="24"/>
          <w:szCs w:val="24"/>
          <w:shd w:val="clear" w:color="auto" w:fill="FFFFFF"/>
        </w:rPr>
        <w:t>many</w:t>
      </w:r>
      <w:r w:rsidRPr="00E71FFB">
        <w:rPr>
          <w:rFonts w:ascii="Times New Roman" w:hAnsi="Times New Roman" w:cs="Times New Roman"/>
          <w:color w:val="000000" w:themeColor="text1"/>
          <w:sz w:val="24"/>
          <w:szCs w:val="24"/>
          <w:shd w:val="clear" w:color="auto" w:fill="FFFFFF"/>
        </w:rPr>
        <w:t xml:space="preserve"> people, typically via the </w:t>
      </w:r>
      <w:hyperlink r:id="rId7" w:history="1">
        <w:r w:rsidRPr="00E71FFB">
          <w:rPr>
            <w:rStyle w:val="Hyperlink"/>
            <w:rFonts w:ascii="Times New Roman" w:hAnsi="Times New Roman" w:cs="Times New Roman"/>
            <w:color w:val="000000" w:themeColor="text1"/>
            <w:sz w:val="24"/>
            <w:szCs w:val="24"/>
            <w:u w:val="none"/>
            <w:shd w:val="clear" w:color="auto" w:fill="FFFFFF"/>
          </w:rPr>
          <w:t>Internet</w:t>
        </w:r>
      </w:hyperlink>
      <w:r w:rsidRPr="00EB4164">
        <w:rPr>
          <w:rFonts w:ascii="Times New Roman" w:hAnsi="Times New Roman" w:cs="Times New Roman"/>
          <w:color w:val="202122"/>
          <w:sz w:val="24"/>
          <w:szCs w:val="24"/>
          <w:shd w:val="clear" w:color="auto" w:fill="FFFFFF"/>
        </w:rPr>
        <w:t>.</w:t>
      </w:r>
      <w:r w:rsidR="0088237F">
        <w:rPr>
          <w:rFonts w:ascii="Times New Roman" w:hAnsi="Times New Roman" w:cs="Times New Roman"/>
          <w:color w:val="202122"/>
          <w:sz w:val="24"/>
          <w:szCs w:val="24"/>
          <w:shd w:val="clear" w:color="auto" w:fill="FFFFFF"/>
        </w:rPr>
        <w:t xml:space="preserve"> </w:t>
      </w:r>
      <w:r w:rsidR="00B931E5">
        <w:rPr>
          <w:rFonts w:ascii="Times New Roman" w:hAnsi="Times New Roman" w:cs="Times New Roman"/>
          <w:color w:val="202122"/>
          <w:sz w:val="24"/>
          <w:szCs w:val="24"/>
          <w:shd w:val="clear" w:color="auto" w:fill="FFFFFF"/>
        </w:rPr>
        <w:t xml:space="preserve">The purpose of this analysis </w:t>
      </w:r>
      <w:r w:rsidR="007E73DC">
        <w:rPr>
          <w:rFonts w:ascii="Times New Roman" w:hAnsi="Times New Roman" w:cs="Times New Roman"/>
          <w:color w:val="202122"/>
          <w:sz w:val="24"/>
          <w:szCs w:val="24"/>
          <w:shd w:val="clear" w:color="auto" w:fill="FFFFFF"/>
        </w:rPr>
        <w:t>to find whether there are any specific factors that makes a</w:t>
      </w:r>
      <w:r w:rsidR="007E73DC" w:rsidRPr="007E73DC">
        <w:rPr>
          <w:rFonts w:ascii="Times New Roman" w:hAnsi="Times New Roman" w:cs="Times New Roman"/>
          <w:color w:val="000000" w:themeColor="text1"/>
          <w:sz w:val="24"/>
          <w:szCs w:val="24"/>
          <w:shd w:val="clear" w:color="auto" w:fill="FFFFFF"/>
        </w:rPr>
        <w:t xml:space="preserve"> </w:t>
      </w:r>
      <w:r w:rsidR="007E73DC">
        <w:rPr>
          <w:rFonts w:ascii="Times New Roman" w:hAnsi="Times New Roman" w:cs="Times New Roman"/>
          <w:color w:val="000000" w:themeColor="text1"/>
          <w:sz w:val="24"/>
          <w:szCs w:val="24"/>
          <w:shd w:val="clear" w:color="auto" w:fill="FFFFFF"/>
        </w:rPr>
        <w:t>c</w:t>
      </w:r>
      <w:r w:rsidR="007E73DC" w:rsidRPr="00E71FFB">
        <w:rPr>
          <w:rFonts w:ascii="Times New Roman" w:hAnsi="Times New Roman" w:cs="Times New Roman"/>
          <w:color w:val="000000" w:themeColor="text1"/>
          <w:sz w:val="24"/>
          <w:szCs w:val="24"/>
          <w:shd w:val="clear" w:color="auto" w:fill="FFFFFF"/>
        </w:rPr>
        <w:t>rowdfunding</w:t>
      </w:r>
      <w:r w:rsidR="007E73DC">
        <w:rPr>
          <w:rFonts w:ascii="Times New Roman" w:hAnsi="Times New Roman" w:cs="Times New Roman"/>
          <w:color w:val="000000" w:themeColor="text1"/>
          <w:sz w:val="24"/>
          <w:szCs w:val="24"/>
          <w:shd w:val="clear" w:color="auto" w:fill="FFFFFF"/>
        </w:rPr>
        <w:t xml:space="preserve"> campaign successful. </w:t>
      </w:r>
      <w:r w:rsidR="0096003B">
        <w:rPr>
          <w:rFonts w:ascii="Times New Roman" w:hAnsi="Times New Roman" w:cs="Times New Roman"/>
          <w:color w:val="000000" w:themeColor="text1"/>
          <w:sz w:val="24"/>
          <w:szCs w:val="24"/>
          <w:shd w:val="clear" w:color="auto" w:fill="FFFFFF"/>
        </w:rPr>
        <w:t xml:space="preserve">The dataset contains different information’s for eight years. </w:t>
      </w:r>
    </w:p>
    <w:p w14:paraId="50566FD0" w14:textId="1F0C5183" w:rsidR="00281FBE" w:rsidRDefault="007E73DC" w:rsidP="00281FBE">
      <w:pPr>
        <w:spacing w:before="375" w:after="375" w:line="480" w:lineRule="auto"/>
        <w:rPr>
          <w:rFonts w:ascii="Times New Roman" w:eastAsia="Times New Roman" w:hAnsi="Times New Roman" w:cs="Times New Roman"/>
          <w:color w:val="2B2B2B"/>
          <w:sz w:val="24"/>
          <w:szCs w:val="24"/>
        </w:rPr>
      </w:pPr>
      <w:r w:rsidRPr="00B14FD2">
        <w:rPr>
          <w:rFonts w:ascii="Times New Roman" w:eastAsia="Times New Roman" w:hAnsi="Times New Roman" w:cs="Times New Roman"/>
          <w:color w:val="2B2B2B"/>
          <w:sz w:val="24"/>
          <w:szCs w:val="24"/>
        </w:rPr>
        <w:t>Analysis and Challenges</w:t>
      </w:r>
    </w:p>
    <w:p w14:paraId="3437BB6E" w14:textId="3CA4F733" w:rsidR="000C7A9A" w:rsidRPr="00940579" w:rsidRDefault="0072218A" w:rsidP="0088237F">
      <w:pPr>
        <w:spacing w:before="375" w:after="375" w:line="480" w:lineRule="auto"/>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The biggest challenge for me during this analysis is that the data was not making sense to me. Because this is my first time doing this kind of analysis and report.</w:t>
      </w:r>
      <w:r w:rsidR="00E71035">
        <w:rPr>
          <w:rFonts w:ascii="Times New Roman" w:eastAsia="Times New Roman" w:hAnsi="Times New Roman" w:cs="Times New Roman"/>
          <w:color w:val="2B2B2B"/>
          <w:sz w:val="24"/>
          <w:szCs w:val="24"/>
        </w:rPr>
        <w:t xml:space="preserve"> Besides, it was very hard for me to decide which variable determine the outcome. </w:t>
      </w:r>
      <w:r w:rsidR="00EC7ADD">
        <w:rPr>
          <w:rFonts w:ascii="Times New Roman" w:eastAsia="Times New Roman" w:hAnsi="Times New Roman" w:cs="Times New Roman"/>
          <w:color w:val="2B2B2B"/>
          <w:sz w:val="24"/>
          <w:szCs w:val="24"/>
        </w:rPr>
        <w:t xml:space="preserve"> I wish there is one class in the future about how to decide the variable that decide the outcome and how to do the written analysis part. </w:t>
      </w:r>
    </w:p>
    <w:p w14:paraId="0EF23243" w14:textId="6FDE6719" w:rsidR="007E73DC" w:rsidRDefault="007E73DC" w:rsidP="00940579">
      <w:pPr>
        <w:spacing w:before="375" w:after="375" w:line="480" w:lineRule="auto"/>
        <w:jc w:val="center"/>
        <w:rPr>
          <w:rFonts w:ascii="Times New Roman" w:hAnsi="Times New Roman" w:cs="Times New Roman"/>
          <w:color w:val="000000" w:themeColor="text1"/>
          <w:sz w:val="24"/>
          <w:szCs w:val="24"/>
          <w:shd w:val="clear" w:color="auto" w:fill="FFFFFF"/>
        </w:rPr>
      </w:pPr>
    </w:p>
    <w:p w14:paraId="0FEE3778" w14:textId="77777777" w:rsidR="0072218A" w:rsidRDefault="0072218A" w:rsidP="0072218A">
      <w:pPr>
        <w:spacing w:before="375" w:after="375" w:line="480" w:lineRule="auto"/>
        <w:rPr>
          <w:rFonts w:ascii="Times New Roman" w:hAnsi="Times New Roman" w:cs="Times New Roman"/>
          <w:color w:val="000000" w:themeColor="text1"/>
          <w:sz w:val="24"/>
          <w:szCs w:val="24"/>
          <w:shd w:val="clear" w:color="auto" w:fill="FFFFFF"/>
        </w:rPr>
      </w:pPr>
    </w:p>
    <w:p w14:paraId="2D583A5D" w14:textId="77777777" w:rsidR="00EC7ADD" w:rsidRDefault="00EC7ADD" w:rsidP="0072218A">
      <w:pPr>
        <w:spacing w:before="375" w:after="375" w:line="480" w:lineRule="auto"/>
        <w:rPr>
          <w:rFonts w:ascii="Times New Roman" w:hAnsi="Times New Roman" w:cs="Times New Roman"/>
          <w:color w:val="000000" w:themeColor="text1"/>
          <w:sz w:val="24"/>
          <w:szCs w:val="24"/>
          <w:shd w:val="clear" w:color="auto" w:fill="FFFFFF"/>
        </w:rPr>
      </w:pPr>
    </w:p>
    <w:p w14:paraId="4572B7AA" w14:textId="30113866" w:rsidR="0072218A" w:rsidRDefault="0072218A" w:rsidP="0072218A">
      <w:pPr>
        <w:spacing w:before="375" w:after="375" w:line="480" w:lineRule="auto"/>
        <w:rPr>
          <w:rFonts w:ascii="Times New Roman" w:hAnsi="Times New Roman" w:cs="Times New Roman"/>
          <w:color w:val="000000" w:themeColor="text1"/>
          <w:sz w:val="24"/>
          <w:szCs w:val="24"/>
          <w:shd w:val="clear" w:color="auto" w:fill="FFFFFF"/>
        </w:rPr>
      </w:pPr>
      <w:r w:rsidRPr="0072218A">
        <w:rPr>
          <w:rFonts w:ascii="Times New Roman" w:hAnsi="Times New Roman" w:cs="Times New Roman"/>
          <w:color w:val="000000" w:themeColor="text1"/>
          <w:sz w:val="24"/>
          <w:szCs w:val="24"/>
          <w:shd w:val="clear" w:color="auto" w:fill="FFFFFF"/>
        </w:rPr>
        <w:lastRenderedPageBreak/>
        <w:t>Result</w:t>
      </w:r>
      <w:r w:rsidR="00F65D1F">
        <w:rPr>
          <w:rFonts w:ascii="Times New Roman" w:hAnsi="Times New Roman" w:cs="Times New Roman"/>
          <w:color w:val="000000" w:themeColor="text1"/>
          <w:sz w:val="24"/>
          <w:szCs w:val="24"/>
          <w:shd w:val="clear" w:color="auto" w:fill="FFFFFF"/>
        </w:rPr>
        <w:t>s</w:t>
      </w:r>
    </w:p>
    <w:p w14:paraId="6BCD7B63" w14:textId="01696D72" w:rsidR="0072218A" w:rsidRDefault="0072218A" w:rsidP="0096003B">
      <w:pPr>
        <w:spacing w:before="375" w:after="375" w:line="480" w:lineRule="auto"/>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2B2B2B"/>
          <w:sz w:val="24"/>
          <w:szCs w:val="24"/>
        </w:rPr>
        <w:t xml:space="preserve">The crowdfunding campaign was successful on </w:t>
      </w:r>
      <w:r w:rsidR="00507E5B">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theater</w:t>
      </w:r>
      <w:r w:rsidR="00507E5B">
        <w:rPr>
          <w:rFonts w:ascii="Times New Roman" w:eastAsia="Times New Roman" w:hAnsi="Times New Roman" w:cs="Times New Roman"/>
          <w:color w:val="2B2B2B"/>
          <w:sz w:val="24"/>
          <w:szCs w:val="24"/>
        </w:rPr>
        <w:t>”</w:t>
      </w:r>
      <w:r>
        <w:rPr>
          <w:rFonts w:ascii="Times New Roman" w:eastAsia="Times New Roman" w:hAnsi="Times New Roman" w:cs="Times New Roman"/>
          <w:color w:val="2B2B2B"/>
          <w:sz w:val="24"/>
          <w:szCs w:val="24"/>
        </w:rPr>
        <w:t xml:space="preserve"> category. According to the analysis, theater category campaign launch date has significant impact the outcome. </w:t>
      </w:r>
      <w:r w:rsidR="0067119A">
        <w:rPr>
          <w:rFonts w:ascii="Times New Roman" w:eastAsia="Times New Roman" w:hAnsi="Times New Roman" w:cs="Times New Roman"/>
          <w:color w:val="2B2B2B"/>
          <w:sz w:val="24"/>
          <w:szCs w:val="24"/>
        </w:rPr>
        <w:t>The campaign was successful in between May to September based theater category</w:t>
      </w:r>
      <w:r w:rsidR="00E71035">
        <w:rPr>
          <w:rFonts w:ascii="Times New Roman" w:eastAsia="Times New Roman" w:hAnsi="Times New Roman" w:cs="Times New Roman"/>
          <w:color w:val="2B2B2B"/>
          <w:sz w:val="24"/>
          <w:szCs w:val="24"/>
        </w:rPr>
        <w:t>.</w:t>
      </w:r>
      <w:r w:rsidR="00396E05">
        <w:rPr>
          <w:rFonts w:ascii="Times New Roman" w:eastAsia="Times New Roman" w:hAnsi="Times New Roman" w:cs="Times New Roman"/>
          <w:color w:val="2B2B2B"/>
          <w:sz w:val="24"/>
          <w:szCs w:val="24"/>
        </w:rPr>
        <w:t xml:space="preserve"> The following figure shows </w:t>
      </w:r>
      <w:r w:rsidR="0096003B">
        <w:rPr>
          <w:rFonts w:ascii="Times New Roman" w:eastAsia="Times New Roman" w:hAnsi="Times New Roman" w:cs="Times New Roman"/>
          <w:color w:val="2B2B2B"/>
          <w:sz w:val="24"/>
          <w:szCs w:val="24"/>
        </w:rPr>
        <w:t xml:space="preserve">the outcome of the campaign achieving the goal based on the launch date. </w:t>
      </w:r>
    </w:p>
    <w:p w14:paraId="726A5954" w14:textId="5BF29CE9" w:rsidR="00940579" w:rsidRDefault="0072218A" w:rsidP="0072218A">
      <w:pPr>
        <w:spacing w:before="375" w:after="375" w:line="480" w:lineRule="auto"/>
        <w:rPr>
          <w:rFonts w:ascii="Times New Roman" w:hAnsi="Times New Roman" w:cs="Times New Roman"/>
          <w:color w:val="000000" w:themeColor="text1"/>
          <w:sz w:val="24"/>
          <w:szCs w:val="24"/>
          <w:shd w:val="clear" w:color="auto" w:fill="FFFFFF"/>
        </w:rPr>
      </w:pPr>
      <w:r>
        <w:rPr>
          <w:noProof/>
        </w:rPr>
        <w:drawing>
          <wp:inline distT="0" distB="0" distL="0" distR="0" wp14:anchorId="61DBEFF1" wp14:editId="58BAAAAE">
            <wp:extent cx="5943600" cy="3138054"/>
            <wp:effectExtent l="0" t="0" r="0" b="5715"/>
            <wp:docPr id="5" name="Picture 5" descr="Chart, line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250" cy="3139981"/>
                    </a:xfrm>
                    <a:prstGeom prst="rect">
                      <a:avLst/>
                    </a:prstGeom>
                    <a:noFill/>
                    <a:ln>
                      <a:noFill/>
                    </a:ln>
                  </pic:spPr>
                </pic:pic>
              </a:graphicData>
            </a:graphic>
          </wp:inline>
        </w:drawing>
      </w:r>
      <w:r w:rsidR="0067119A">
        <w:rPr>
          <w:rFonts w:ascii="Times New Roman" w:hAnsi="Times New Roman" w:cs="Times New Roman"/>
          <w:color w:val="000000" w:themeColor="text1"/>
          <w:sz w:val="24"/>
          <w:szCs w:val="24"/>
          <w:shd w:val="clear" w:color="auto" w:fill="FFFFFF"/>
        </w:rPr>
        <w:t xml:space="preserve"> </w:t>
      </w:r>
    </w:p>
    <w:p w14:paraId="057A6F5D" w14:textId="76DA600F" w:rsidR="0096003B" w:rsidRPr="0096003B" w:rsidRDefault="0096003B" w:rsidP="0096003B">
      <w:pPr>
        <w:spacing w:before="375" w:after="375" w:line="480" w:lineRule="auto"/>
        <w:jc w:val="center"/>
        <w:rPr>
          <w:rFonts w:ascii="Times New Roman" w:hAnsi="Times New Roman" w:cs="Times New Roman"/>
          <w:i/>
          <w:iCs/>
          <w:color w:val="000000" w:themeColor="text1"/>
          <w:shd w:val="clear" w:color="auto" w:fill="FFFFFF"/>
        </w:rPr>
      </w:pPr>
      <w:r w:rsidRPr="0096003B">
        <w:rPr>
          <w:rFonts w:ascii="Times New Roman" w:hAnsi="Times New Roman" w:cs="Times New Roman"/>
          <w:i/>
          <w:iCs/>
          <w:color w:val="000000" w:themeColor="text1"/>
          <w:shd w:val="clear" w:color="auto" w:fill="FFFFFF"/>
        </w:rPr>
        <w:t xml:space="preserve">Fig. Theater outcomes-based </w:t>
      </w:r>
      <w:r>
        <w:rPr>
          <w:rFonts w:ascii="Times New Roman" w:hAnsi="Times New Roman" w:cs="Times New Roman"/>
          <w:i/>
          <w:iCs/>
          <w:color w:val="000000" w:themeColor="text1"/>
          <w:shd w:val="clear" w:color="auto" w:fill="FFFFFF"/>
        </w:rPr>
        <w:t xml:space="preserve">on </w:t>
      </w:r>
      <w:r w:rsidRPr="0096003B">
        <w:rPr>
          <w:rFonts w:ascii="Times New Roman" w:hAnsi="Times New Roman" w:cs="Times New Roman"/>
          <w:i/>
          <w:iCs/>
          <w:color w:val="000000" w:themeColor="text1"/>
          <w:shd w:val="clear" w:color="auto" w:fill="FFFFFF"/>
        </w:rPr>
        <w:t>launch date</w:t>
      </w:r>
    </w:p>
    <w:p w14:paraId="090EC1B3" w14:textId="5269CC0A" w:rsidR="0072218A" w:rsidRPr="0072218A" w:rsidRDefault="00507E5B" w:rsidP="0072218A">
      <w:pPr>
        <w:spacing w:before="375" w:after="375"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other point to mention according to my analysis is that the campaign did not achieve its goal on the “plays” category, the following graph shows this.</w:t>
      </w:r>
    </w:p>
    <w:p w14:paraId="122CD7F9" w14:textId="0003A788" w:rsidR="00507E5B" w:rsidRDefault="0096003B" w:rsidP="006F71F5">
      <w:pPr>
        <w:spacing w:before="375" w:after="375" w:line="480" w:lineRule="auto"/>
        <w:jc w:val="center"/>
        <w:rPr>
          <w:rFonts w:ascii="Times New Roman" w:hAnsi="Times New Roman" w:cs="Times New Roman"/>
          <w:color w:val="000000" w:themeColor="text1"/>
          <w:sz w:val="24"/>
          <w:szCs w:val="24"/>
          <w:shd w:val="clear" w:color="auto" w:fill="FFFFFF"/>
        </w:rPr>
      </w:pPr>
      <w:r>
        <w:rPr>
          <w:noProof/>
        </w:rPr>
        <w:lastRenderedPageBreak/>
        <w:drawing>
          <wp:inline distT="0" distB="0" distL="0" distR="0" wp14:anchorId="6E77AD1D" wp14:editId="273EB372">
            <wp:extent cx="5943600" cy="3053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213" cy="3056998"/>
                    </a:xfrm>
                    <a:prstGeom prst="rect">
                      <a:avLst/>
                    </a:prstGeom>
                    <a:noFill/>
                    <a:ln>
                      <a:noFill/>
                    </a:ln>
                  </pic:spPr>
                </pic:pic>
              </a:graphicData>
            </a:graphic>
          </wp:inline>
        </w:drawing>
      </w:r>
    </w:p>
    <w:p w14:paraId="331D243B" w14:textId="6B1BFCFF" w:rsidR="00853D42" w:rsidRDefault="00853D42" w:rsidP="00853D42">
      <w:pPr>
        <w:jc w:val="center"/>
        <w:rPr>
          <w:i/>
          <w:iCs/>
        </w:rPr>
      </w:pPr>
      <w:r w:rsidRPr="00853D42">
        <w:rPr>
          <w:i/>
          <w:iCs/>
        </w:rPr>
        <w:t>Fig. Campaign outcome based on goal</w:t>
      </w:r>
      <w:r>
        <w:rPr>
          <w:i/>
          <w:iCs/>
        </w:rPr>
        <w:t>.</w:t>
      </w:r>
    </w:p>
    <w:p w14:paraId="56CD6622" w14:textId="77777777" w:rsidR="00EC7ADD" w:rsidRDefault="00EC7ADD" w:rsidP="00853D42">
      <w:pPr>
        <w:jc w:val="center"/>
        <w:rPr>
          <w:i/>
          <w:iCs/>
        </w:rPr>
      </w:pPr>
    </w:p>
    <w:p w14:paraId="00C8855E" w14:textId="6B334A3C" w:rsidR="006F71F5" w:rsidRPr="00EC7ADD" w:rsidRDefault="006F71F5" w:rsidP="00EC7ADD">
      <w:pPr>
        <w:spacing w:line="480" w:lineRule="auto"/>
        <w:rPr>
          <w:rFonts w:ascii="Times New Roman" w:hAnsi="Times New Roman" w:cs="Times New Roman"/>
          <w:sz w:val="24"/>
          <w:szCs w:val="24"/>
        </w:rPr>
      </w:pPr>
      <w:r w:rsidRPr="00EC7ADD">
        <w:rPr>
          <w:rFonts w:ascii="Times New Roman" w:hAnsi="Times New Roman" w:cs="Times New Roman"/>
          <w:sz w:val="24"/>
          <w:szCs w:val="24"/>
        </w:rPr>
        <w:t xml:space="preserve">Other chart could be drawn for the analysis was, the following graph to show the success level of all </w:t>
      </w:r>
      <w:r w:rsidR="00EC7ADD" w:rsidRPr="00EC7ADD">
        <w:rPr>
          <w:rFonts w:ascii="Times New Roman" w:hAnsi="Times New Roman" w:cs="Times New Roman"/>
          <w:sz w:val="24"/>
          <w:szCs w:val="24"/>
        </w:rPr>
        <w:t>categories</w:t>
      </w:r>
      <w:r w:rsidRPr="00EC7ADD">
        <w:rPr>
          <w:rFonts w:ascii="Times New Roman" w:hAnsi="Times New Roman" w:cs="Times New Roman"/>
          <w:sz w:val="24"/>
          <w:szCs w:val="24"/>
        </w:rPr>
        <w:t xml:space="preserve"> </w:t>
      </w:r>
      <w:r w:rsidR="00EC7ADD" w:rsidRPr="00EC7ADD">
        <w:rPr>
          <w:rFonts w:ascii="Times New Roman" w:hAnsi="Times New Roman" w:cs="Times New Roman"/>
          <w:sz w:val="24"/>
          <w:szCs w:val="24"/>
        </w:rPr>
        <w:t>to easily show the outcome.</w:t>
      </w:r>
    </w:p>
    <w:p w14:paraId="3857472B" w14:textId="0DF594A7" w:rsidR="00EC7ADD" w:rsidRPr="00EC7ADD" w:rsidRDefault="006F71F5" w:rsidP="00EC7ADD">
      <w:pPr>
        <w:spacing w:before="375" w:after="375" w:line="480" w:lineRule="auto"/>
        <w:jc w:val="center"/>
        <w:rPr>
          <w:rFonts w:ascii="Times New Roman" w:hAnsi="Times New Roman" w:cs="Times New Roman"/>
          <w:color w:val="000000" w:themeColor="text1"/>
          <w:sz w:val="24"/>
          <w:szCs w:val="24"/>
          <w:shd w:val="clear" w:color="auto" w:fill="FFFFFF"/>
        </w:rPr>
      </w:pPr>
      <w:r>
        <w:rPr>
          <w:noProof/>
        </w:rPr>
        <w:drawing>
          <wp:inline distT="0" distB="0" distL="0" distR="0" wp14:anchorId="499742AC" wp14:editId="23DB0C3C">
            <wp:extent cx="6169764" cy="2576368"/>
            <wp:effectExtent l="0" t="0" r="254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421" cy="2601280"/>
                    </a:xfrm>
                    <a:prstGeom prst="rect">
                      <a:avLst/>
                    </a:prstGeom>
                    <a:noFill/>
                    <a:ln>
                      <a:noFill/>
                    </a:ln>
                  </pic:spPr>
                </pic:pic>
              </a:graphicData>
            </a:graphic>
          </wp:inline>
        </w:drawing>
      </w:r>
      <w:r w:rsidR="00EC7ADD" w:rsidRPr="00EC7ADD">
        <w:rPr>
          <w:rFonts w:ascii="Times New Roman" w:hAnsi="Times New Roman" w:cs="Times New Roman"/>
          <w:i/>
          <w:iCs/>
          <w:color w:val="000000" w:themeColor="text1"/>
          <w:sz w:val="24"/>
          <w:szCs w:val="24"/>
          <w:shd w:val="clear" w:color="auto" w:fill="FFFFFF"/>
        </w:rPr>
        <w:t>Fig. Outcome of all categories</w:t>
      </w:r>
    </w:p>
    <w:sectPr w:rsidR="00EC7ADD" w:rsidRPr="00EC7A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DF8EB" w14:textId="77777777" w:rsidR="00EC7A46" w:rsidRDefault="00EC7A46" w:rsidP="00EC7ADD">
      <w:pPr>
        <w:spacing w:after="0" w:line="240" w:lineRule="auto"/>
      </w:pPr>
      <w:r>
        <w:separator/>
      </w:r>
    </w:p>
  </w:endnote>
  <w:endnote w:type="continuationSeparator" w:id="0">
    <w:p w14:paraId="799C3D37" w14:textId="77777777" w:rsidR="00EC7A46" w:rsidRDefault="00EC7A46" w:rsidP="00EC7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DDA7D" w14:textId="77777777" w:rsidR="00EC7A46" w:rsidRDefault="00EC7A46" w:rsidP="00EC7ADD">
      <w:pPr>
        <w:spacing w:after="0" w:line="240" w:lineRule="auto"/>
      </w:pPr>
      <w:r>
        <w:separator/>
      </w:r>
    </w:p>
  </w:footnote>
  <w:footnote w:type="continuationSeparator" w:id="0">
    <w:p w14:paraId="0977CCC2" w14:textId="77777777" w:rsidR="00EC7A46" w:rsidRDefault="00EC7A46" w:rsidP="00EC7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37F1A"/>
    <w:multiLevelType w:val="multilevel"/>
    <w:tmpl w:val="D0EC7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F4"/>
    <w:rsid w:val="000C7A9A"/>
    <w:rsid w:val="00281FBE"/>
    <w:rsid w:val="002B4089"/>
    <w:rsid w:val="00396E05"/>
    <w:rsid w:val="003A74B7"/>
    <w:rsid w:val="00507E5B"/>
    <w:rsid w:val="0067119A"/>
    <w:rsid w:val="006F71F5"/>
    <w:rsid w:val="00713552"/>
    <w:rsid w:val="0072218A"/>
    <w:rsid w:val="007E73DC"/>
    <w:rsid w:val="00853D42"/>
    <w:rsid w:val="0088237F"/>
    <w:rsid w:val="00940579"/>
    <w:rsid w:val="0096003B"/>
    <w:rsid w:val="00AE56F4"/>
    <w:rsid w:val="00AF0192"/>
    <w:rsid w:val="00AF3131"/>
    <w:rsid w:val="00B14FD2"/>
    <w:rsid w:val="00B931E5"/>
    <w:rsid w:val="00CD61BD"/>
    <w:rsid w:val="00D42C8B"/>
    <w:rsid w:val="00E71035"/>
    <w:rsid w:val="00E71FFB"/>
    <w:rsid w:val="00EB4164"/>
    <w:rsid w:val="00EC7A46"/>
    <w:rsid w:val="00EC7ADD"/>
    <w:rsid w:val="00F6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DD22"/>
  <w15:chartTrackingRefBased/>
  <w15:docId w15:val="{D86CC44F-3B19-459E-A05B-2C61BC22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F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164"/>
    <w:rPr>
      <w:color w:val="0000FF"/>
      <w:u w:val="single"/>
    </w:rPr>
  </w:style>
  <w:style w:type="paragraph" w:styleId="Header">
    <w:name w:val="header"/>
    <w:basedOn w:val="Normal"/>
    <w:link w:val="HeaderChar"/>
    <w:uiPriority w:val="99"/>
    <w:unhideWhenUsed/>
    <w:rsid w:val="00EC7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ADD"/>
  </w:style>
  <w:style w:type="paragraph" w:styleId="Footer">
    <w:name w:val="footer"/>
    <w:basedOn w:val="Normal"/>
    <w:link w:val="FooterChar"/>
    <w:uiPriority w:val="99"/>
    <w:unhideWhenUsed/>
    <w:rsid w:val="00EC7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8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Inter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3</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Ananiya Hambisa</dc:creator>
  <cp:keywords/>
  <dc:description/>
  <cp:lastModifiedBy>Ananiya Hambisa</cp:lastModifiedBy>
  <cp:revision>11</cp:revision>
  <dcterms:created xsi:type="dcterms:W3CDTF">2021-07-04T00:09:00Z</dcterms:created>
  <dcterms:modified xsi:type="dcterms:W3CDTF">2021-07-04T23:17:00Z</dcterms:modified>
</cp:coreProperties>
</file>