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F4E6" w14:textId="052C100C" w:rsidR="00ED2506" w:rsidRDefault="00AC0386">
      <w:pPr>
        <w:spacing w:before="40"/>
        <w:ind w:left="1974" w:right="1960"/>
        <w:jc w:val="center"/>
        <w:rPr>
          <w:b/>
          <w:sz w:val="28"/>
        </w:rPr>
      </w:pPr>
      <w:r>
        <w:rPr>
          <w:b/>
          <w:w w:val="115"/>
          <w:sz w:val="28"/>
        </w:rPr>
        <w:t>Music genre classification</w:t>
      </w:r>
      <w:r w:rsidR="000976DF">
        <w:rPr>
          <w:b/>
          <w:w w:val="115"/>
          <w:sz w:val="28"/>
        </w:rPr>
        <w:t xml:space="preserve"> COMP90049 Report</w:t>
      </w:r>
    </w:p>
    <w:p w14:paraId="415EF5D8" w14:textId="77777777" w:rsidR="00ED2506" w:rsidRDefault="00ED2506">
      <w:pPr>
        <w:pStyle w:val="BodyText"/>
        <w:spacing w:before="1"/>
        <w:rPr>
          <w:b/>
          <w:sz w:val="28"/>
        </w:rPr>
      </w:pPr>
    </w:p>
    <w:p w14:paraId="730A3496" w14:textId="3FB8A911" w:rsidR="00ED2506" w:rsidRDefault="009C6A49">
      <w:pPr>
        <w:pStyle w:val="Heading1"/>
        <w:ind w:left="1974" w:right="1959" w:firstLine="0"/>
        <w:jc w:val="center"/>
      </w:pPr>
      <w:r>
        <w:rPr>
          <w:w w:val="115"/>
        </w:rPr>
        <w:t>Anonymous</w:t>
      </w:r>
    </w:p>
    <w:p w14:paraId="69904584" w14:textId="77777777" w:rsidR="00ED2506" w:rsidRDefault="00ED2506">
      <w:pPr>
        <w:pStyle w:val="BodyText"/>
        <w:rPr>
          <w:b/>
          <w:sz w:val="20"/>
        </w:rPr>
      </w:pPr>
    </w:p>
    <w:p w14:paraId="5EC7CFDD" w14:textId="77777777" w:rsidR="00ED2506" w:rsidRDefault="00ED2506">
      <w:pPr>
        <w:pStyle w:val="BodyText"/>
        <w:rPr>
          <w:b/>
          <w:sz w:val="20"/>
        </w:rPr>
      </w:pPr>
    </w:p>
    <w:p w14:paraId="327E353E" w14:textId="77777777" w:rsidR="00ED2506" w:rsidRDefault="00ED2506">
      <w:pPr>
        <w:rPr>
          <w:sz w:val="20"/>
        </w:rPr>
        <w:sectPr w:rsidR="00ED2506" w:rsidSect="000976DF"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2ECD4AD7" w14:textId="77777777" w:rsidR="00ED2506" w:rsidRDefault="000976DF">
      <w:pPr>
        <w:pStyle w:val="ListParagraph"/>
        <w:numPr>
          <w:ilvl w:val="0"/>
          <w:numId w:val="1"/>
        </w:numPr>
        <w:tabs>
          <w:tab w:val="left" w:pos="524"/>
        </w:tabs>
        <w:ind w:hanging="403"/>
        <w:rPr>
          <w:b/>
          <w:sz w:val="24"/>
        </w:rPr>
      </w:pPr>
      <w:r>
        <w:rPr>
          <w:b/>
          <w:w w:val="115"/>
          <w:sz w:val="24"/>
        </w:rPr>
        <w:t>Introduction</w:t>
      </w:r>
    </w:p>
    <w:p w14:paraId="14BCE03E" w14:textId="32AC6DFF" w:rsidR="00ED2506" w:rsidRDefault="00663CCA">
      <w:pPr>
        <w:pStyle w:val="BodyText"/>
        <w:spacing w:before="67" w:line="252" w:lineRule="exact"/>
        <w:ind w:left="120" w:right="39"/>
      </w:pPr>
      <w:r>
        <w:rPr>
          <w:w w:val="108"/>
        </w:rPr>
        <w:t xml:space="preserve">The task of music classification has </w:t>
      </w:r>
      <w:r w:rsidR="00794B5F">
        <w:rPr>
          <w:w w:val="108"/>
        </w:rPr>
        <w:t>numerous</w:t>
      </w:r>
      <w:r>
        <w:rPr>
          <w:w w:val="108"/>
        </w:rPr>
        <w:t xml:space="preserve"> applications </w:t>
      </w:r>
      <w:r w:rsidR="002D65AE">
        <w:rPr>
          <w:w w:val="108"/>
        </w:rPr>
        <w:t>ranging</w:t>
      </w:r>
      <w:r>
        <w:rPr>
          <w:w w:val="108"/>
        </w:rPr>
        <w:t xml:space="preserve"> from music recommendation</w:t>
      </w:r>
      <w:r w:rsidR="002D65AE">
        <w:rPr>
          <w:w w:val="108"/>
        </w:rPr>
        <w:t xml:space="preserve"> to </w:t>
      </w:r>
      <w:r>
        <w:rPr>
          <w:w w:val="108"/>
        </w:rPr>
        <w:t xml:space="preserve">music discovery, copyrights </w:t>
      </w:r>
      <w:r w:rsidR="007C5201">
        <w:rPr>
          <w:w w:val="108"/>
        </w:rPr>
        <w:t>infringement detection</w:t>
      </w:r>
      <w:r w:rsidR="002D65AE">
        <w:rPr>
          <w:w w:val="108"/>
        </w:rPr>
        <w:t xml:space="preserve"> to</w:t>
      </w:r>
      <w:r>
        <w:rPr>
          <w:w w:val="108"/>
        </w:rPr>
        <w:t xml:space="preserve"> </w:t>
      </w:r>
      <w:r w:rsidR="00794B5F">
        <w:rPr>
          <w:w w:val="108"/>
        </w:rPr>
        <w:t>next-</w:t>
      </w:r>
      <w:r w:rsidR="0056668E">
        <w:rPr>
          <w:w w:val="108"/>
        </w:rPr>
        <w:t>hit prediction</w:t>
      </w:r>
      <w:r w:rsidR="002D65AE">
        <w:rPr>
          <w:w w:val="108"/>
        </w:rPr>
        <w:t>.</w:t>
      </w:r>
    </w:p>
    <w:p w14:paraId="2CF35E9A" w14:textId="17B74962" w:rsidR="00ED2506" w:rsidRDefault="00663CCA">
      <w:pPr>
        <w:pStyle w:val="BodyText"/>
        <w:spacing w:line="237" w:lineRule="auto"/>
        <w:ind w:left="120" w:right="39" w:firstLine="218"/>
        <w:rPr>
          <w:w w:val="105"/>
        </w:rPr>
      </w:pPr>
      <w:r>
        <w:rPr>
          <w:w w:val="105"/>
        </w:rPr>
        <w:t xml:space="preserve">Using the </w:t>
      </w:r>
      <w:r w:rsidR="007C5201">
        <w:rPr>
          <w:w w:val="105"/>
        </w:rPr>
        <w:t>Million Song Dataset</w:t>
      </w:r>
      <w:r>
        <w:rPr>
          <w:w w:val="105"/>
        </w:rPr>
        <w:t xml:space="preserve"> Challenge </w:t>
      </w:r>
      <w:r w:rsidR="00A102A7">
        <w:rPr>
          <w:w w:val="105"/>
        </w:rPr>
        <w:t>(</w:t>
      </w:r>
      <w:proofErr w:type="spellStart"/>
      <w:r w:rsidR="00A102A7" w:rsidRPr="00A102A7">
        <w:rPr>
          <w:w w:val="105"/>
        </w:rPr>
        <w:t>Bertin-Mahieux</w:t>
      </w:r>
      <w:proofErr w:type="spellEnd"/>
      <w:r w:rsidR="00A102A7" w:rsidRPr="00A102A7">
        <w:rPr>
          <w:w w:val="105"/>
        </w:rPr>
        <w:t xml:space="preserve"> et al. 2011</w:t>
      </w:r>
      <w:r w:rsidR="00A102A7">
        <w:rPr>
          <w:w w:val="105"/>
        </w:rPr>
        <w:t>)</w:t>
      </w:r>
      <w:r w:rsidR="003E12AC">
        <w:rPr>
          <w:w w:val="105"/>
        </w:rPr>
        <w:t xml:space="preserve">, specifically the </w:t>
      </w:r>
      <w:r>
        <w:rPr>
          <w:w w:val="105"/>
        </w:rPr>
        <w:t xml:space="preserve">features </w:t>
      </w:r>
      <w:r w:rsidR="003E12AC">
        <w:rPr>
          <w:w w:val="105"/>
        </w:rPr>
        <w:t>extracted from these song</w:t>
      </w:r>
      <w:r w:rsidR="00A5278A">
        <w:rPr>
          <w:w w:val="105"/>
        </w:rPr>
        <w:t>s</w:t>
      </w:r>
      <w:r>
        <w:rPr>
          <w:w w:val="105"/>
        </w:rPr>
        <w:t xml:space="preserve"> </w:t>
      </w:r>
      <w:r w:rsidR="003D74CC">
        <w:rPr>
          <w:w w:val="105"/>
        </w:rPr>
        <w:t>with</w:t>
      </w:r>
      <w:r>
        <w:rPr>
          <w:w w:val="105"/>
        </w:rPr>
        <w:t xml:space="preserve"> </w:t>
      </w:r>
      <w:r w:rsidR="003E12AC">
        <w:rPr>
          <w:w w:val="105"/>
        </w:rPr>
        <w:t>Echo-nest</w:t>
      </w:r>
      <w:r w:rsidR="00A102A7" w:rsidRPr="00A102A7">
        <w:rPr>
          <w:w w:val="105"/>
        </w:rPr>
        <w:t xml:space="preserve"> </w:t>
      </w:r>
      <w:r w:rsidR="00A102A7">
        <w:rPr>
          <w:w w:val="105"/>
        </w:rPr>
        <w:t>(</w:t>
      </w:r>
      <w:r w:rsidR="00A102A7" w:rsidRPr="00A102A7">
        <w:rPr>
          <w:w w:val="105"/>
        </w:rPr>
        <w:t xml:space="preserve">A. Schindler and A. </w:t>
      </w:r>
      <w:proofErr w:type="spellStart"/>
      <w:r w:rsidR="00A102A7" w:rsidRPr="00A102A7">
        <w:rPr>
          <w:w w:val="105"/>
        </w:rPr>
        <w:t>Rauber</w:t>
      </w:r>
      <w:proofErr w:type="spellEnd"/>
      <w:r w:rsidR="00A102A7" w:rsidRPr="00A102A7">
        <w:rPr>
          <w:w w:val="105"/>
        </w:rPr>
        <w:t xml:space="preserve"> 2012</w:t>
      </w:r>
      <w:r w:rsidR="00A102A7">
        <w:rPr>
          <w:w w:val="105"/>
        </w:rPr>
        <w:t>)</w:t>
      </w:r>
      <w:r>
        <w:rPr>
          <w:w w:val="105"/>
        </w:rPr>
        <w:t>, this paper aims to develop a music genre classifier model, using some standard techniques from Machine learning.</w:t>
      </w:r>
    </w:p>
    <w:p w14:paraId="05EC074A" w14:textId="252180E3" w:rsidR="00DB0806" w:rsidRDefault="003E12AC">
      <w:pPr>
        <w:pStyle w:val="BodyText"/>
        <w:spacing w:line="237" w:lineRule="auto"/>
        <w:ind w:left="120" w:right="39" w:firstLine="218"/>
      </w:pPr>
      <w:r>
        <w:rPr>
          <w:w w:val="105"/>
        </w:rPr>
        <w:t>Furthermore</w:t>
      </w:r>
      <w:r w:rsidR="00B66FAE">
        <w:rPr>
          <w:w w:val="105"/>
        </w:rPr>
        <w:t xml:space="preserve">, how some feature engineering and </w:t>
      </w:r>
      <w:r>
        <w:rPr>
          <w:w w:val="105"/>
        </w:rPr>
        <w:t xml:space="preserve">feature </w:t>
      </w:r>
      <w:r w:rsidR="00B66FAE">
        <w:rPr>
          <w:w w:val="105"/>
        </w:rPr>
        <w:t xml:space="preserve">selection techniques </w:t>
      </w:r>
      <w:r>
        <w:rPr>
          <w:w w:val="105"/>
        </w:rPr>
        <w:t>could</w:t>
      </w:r>
      <w:r w:rsidR="00B66FAE">
        <w:rPr>
          <w:w w:val="105"/>
        </w:rPr>
        <w:t xml:space="preserve"> impact accuracy of different models</w:t>
      </w:r>
      <w:r w:rsidR="00794B5F">
        <w:rPr>
          <w:w w:val="105"/>
        </w:rPr>
        <w:t xml:space="preserve"> is studied</w:t>
      </w:r>
      <w:r w:rsidR="00B66FAE">
        <w:rPr>
          <w:w w:val="105"/>
        </w:rPr>
        <w:t>.</w:t>
      </w:r>
    </w:p>
    <w:p w14:paraId="0F80F6A4" w14:textId="74EC89EF" w:rsidR="00ED2506" w:rsidRDefault="007C5201">
      <w:pPr>
        <w:pStyle w:val="Heading1"/>
        <w:numPr>
          <w:ilvl w:val="0"/>
          <w:numId w:val="1"/>
        </w:numPr>
        <w:tabs>
          <w:tab w:val="left" w:pos="524"/>
        </w:tabs>
        <w:spacing w:before="164"/>
        <w:ind w:hanging="403"/>
      </w:pPr>
      <w:r>
        <w:rPr>
          <w:w w:val="115"/>
        </w:rPr>
        <w:t>Related work</w:t>
      </w:r>
    </w:p>
    <w:p w14:paraId="191B9A55" w14:textId="306DA384" w:rsidR="00F77DC2" w:rsidRDefault="007C5201" w:rsidP="0056668E">
      <w:pPr>
        <w:pStyle w:val="BodyText"/>
        <w:spacing w:before="63"/>
        <w:ind w:left="120"/>
        <w:rPr>
          <w:w w:val="105"/>
        </w:rPr>
      </w:pPr>
      <w:r>
        <w:rPr>
          <w:w w:val="105"/>
        </w:rPr>
        <w:t xml:space="preserve">The Million Song Dataset is used by several researchers to develop and test different models to </w:t>
      </w:r>
      <w:r w:rsidR="001E38FA">
        <w:rPr>
          <w:w w:val="105"/>
        </w:rPr>
        <w:t>auto-tagging, song recommendation</w:t>
      </w:r>
      <w:r w:rsidR="00794B5F">
        <w:rPr>
          <w:w w:val="105"/>
        </w:rPr>
        <w:t xml:space="preserve"> and genre classification</w:t>
      </w:r>
      <w:r w:rsidR="001E38FA">
        <w:rPr>
          <w:w w:val="105"/>
        </w:rPr>
        <w:t>.</w:t>
      </w:r>
    </w:p>
    <w:p w14:paraId="39081B34" w14:textId="72FC43F5" w:rsidR="00F77DC2" w:rsidRDefault="002C4DD9" w:rsidP="000976DF">
      <w:pPr>
        <w:pStyle w:val="BodyText"/>
        <w:spacing w:before="63"/>
        <w:ind w:left="120"/>
      </w:pPr>
      <w:r>
        <w:rPr>
          <w:w w:val="105"/>
        </w:rPr>
        <w:t xml:space="preserve">Much research </w:t>
      </w:r>
      <w:r w:rsidR="00A5278A">
        <w:rPr>
          <w:w w:val="105"/>
        </w:rPr>
        <w:t>has</w:t>
      </w:r>
      <w:r>
        <w:rPr>
          <w:w w:val="105"/>
        </w:rPr>
        <w:t xml:space="preserve"> been done into feature engineer and selection for music genre classification task</w:t>
      </w:r>
      <w:r w:rsidR="00A5278A">
        <w:rPr>
          <w:w w:val="105"/>
        </w:rPr>
        <w:t>s.</w:t>
      </w:r>
      <w:r>
        <w:rPr>
          <w:w w:val="105"/>
        </w:rPr>
        <w:t xml:space="preserve"> </w:t>
      </w:r>
      <w:r w:rsidR="00A5278A">
        <w:rPr>
          <w:w w:val="105"/>
        </w:rPr>
        <w:t>S</w:t>
      </w:r>
      <w:r>
        <w:rPr>
          <w:w w:val="105"/>
        </w:rPr>
        <w:t>everal works have been develop</w:t>
      </w:r>
      <w:r w:rsidR="00CB3AAF">
        <w:rPr>
          <w:w w:val="105"/>
        </w:rPr>
        <w:t>ed</w:t>
      </w:r>
      <w:r>
        <w:rPr>
          <w:w w:val="105"/>
        </w:rPr>
        <w:t xml:space="preserve"> in the topic of feature </w:t>
      </w:r>
      <w:r w:rsidR="00CB3AAF">
        <w:rPr>
          <w:w w:val="105"/>
        </w:rPr>
        <w:t>extraction from</w:t>
      </w:r>
      <w:r>
        <w:rPr>
          <w:w w:val="105"/>
        </w:rPr>
        <w:t xml:space="preserve"> audio signal, trying to reduce the size of the sample audio required to identify a genre </w:t>
      </w:r>
      <w:r w:rsidR="00304C64">
        <w:rPr>
          <w:w w:val="105"/>
        </w:rPr>
        <w:t>f</w:t>
      </w:r>
      <w:r>
        <w:rPr>
          <w:w w:val="105"/>
        </w:rPr>
        <w:t>or a particular song</w:t>
      </w:r>
      <w:r w:rsidR="00794B5F">
        <w:t xml:space="preserve">. For instance, some </w:t>
      </w:r>
      <w:r w:rsidR="00335BFB">
        <w:t xml:space="preserve">research have shown the use of </w:t>
      </w:r>
      <w:r w:rsidR="00335BFB" w:rsidRPr="00335BFB">
        <w:rPr>
          <w:i/>
          <w:iCs/>
        </w:rPr>
        <w:t>Wavelet coefficient histograms</w:t>
      </w:r>
      <w:r w:rsidR="00335BFB">
        <w:t xml:space="preserve"> can increase predictability over </w:t>
      </w:r>
      <w:r w:rsidR="003A0B48">
        <w:t>c</w:t>
      </w:r>
      <w:r w:rsidR="00335BFB">
        <w:t xml:space="preserve">ombination of </w:t>
      </w:r>
      <w:r w:rsidR="003A0B48">
        <w:t>f</w:t>
      </w:r>
      <w:r w:rsidR="00335BFB">
        <w:t xml:space="preserve">eatures such as </w:t>
      </w:r>
      <w:r w:rsidR="00335BFB" w:rsidRPr="00335BFB">
        <w:rPr>
          <w:i/>
          <w:iCs/>
        </w:rPr>
        <w:t xml:space="preserve">Mel-Frequency </w:t>
      </w:r>
      <w:proofErr w:type="spellStart"/>
      <w:r w:rsidR="00335BFB" w:rsidRPr="00335BFB">
        <w:rPr>
          <w:i/>
          <w:iCs/>
        </w:rPr>
        <w:t>Cespatral</w:t>
      </w:r>
      <w:proofErr w:type="spellEnd"/>
      <w:r w:rsidR="00335BFB" w:rsidRPr="00335BFB">
        <w:rPr>
          <w:i/>
          <w:iCs/>
        </w:rPr>
        <w:t xml:space="preserve"> Coefficients</w:t>
      </w:r>
      <w:r w:rsidR="00335BFB">
        <w:t xml:space="preserve"> (</w:t>
      </w:r>
      <w:proofErr w:type="gramStart"/>
      <w:r w:rsidR="00335BFB">
        <w:t>MFCC)  and</w:t>
      </w:r>
      <w:proofErr w:type="gramEnd"/>
      <w:r w:rsidR="00335BFB">
        <w:t xml:space="preserve"> Pitch </w:t>
      </w:r>
      <w:r w:rsidRPr="0056668E">
        <w:t xml:space="preserve"> </w:t>
      </w:r>
      <w:r w:rsidR="00AE5DF1">
        <w:t>(</w:t>
      </w:r>
      <w:r w:rsidR="00F77DC2" w:rsidRPr="0056668E">
        <w:t xml:space="preserve">Li, </w:t>
      </w:r>
      <w:proofErr w:type="spellStart"/>
      <w:r w:rsidR="00F77DC2" w:rsidRPr="0056668E">
        <w:t>Ogihara</w:t>
      </w:r>
      <w:proofErr w:type="spellEnd"/>
      <w:r w:rsidR="00F77DC2" w:rsidRPr="0056668E">
        <w:t xml:space="preserve"> and Li, 2003)</w:t>
      </w:r>
      <w:r w:rsidR="000844DC">
        <w:t>, but these feature</w:t>
      </w:r>
      <w:r w:rsidR="00CB3AAF">
        <w:t>s</w:t>
      </w:r>
      <w:r w:rsidR="000844DC">
        <w:t xml:space="preserve"> are captured from the audio signal, which is not possible in many </w:t>
      </w:r>
      <w:r w:rsidR="00AE5DF1">
        <w:t>circumstances</w:t>
      </w:r>
      <w:r w:rsidR="0056668E" w:rsidRPr="0056668E">
        <w:t>.</w:t>
      </w:r>
      <w:r w:rsidR="0056668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CC09338" w14:textId="74D17BDE" w:rsidR="00ED2506" w:rsidRDefault="000976DF">
      <w:pPr>
        <w:pStyle w:val="Heading2"/>
        <w:tabs>
          <w:tab w:val="left" w:pos="691"/>
        </w:tabs>
        <w:spacing w:before="124"/>
      </w:pPr>
      <w:r>
        <w:rPr>
          <w:w w:val="115"/>
        </w:rPr>
        <w:t>2.1</w:t>
      </w:r>
      <w:r>
        <w:rPr>
          <w:w w:val="115"/>
        </w:rPr>
        <w:tab/>
      </w:r>
      <w:r w:rsidR="00F77DC2">
        <w:rPr>
          <w:w w:val="115"/>
        </w:rPr>
        <w:t>Feature selection</w:t>
      </w:r>
    </w:p>
    <w:p w14:paraId="76F3CBAB" w14:textId="4794B924" w:rsidR="00AE5DF1" w:rsidRDefault="0056668E" w:rsidP="0056668E">
      <w:pPr>
        <w:pStyle w:val="BodyText"/>
        <w:spacing w:before="51"/>
        <w:ind w:left="120" w:right="38"/>
      </w:pPr>
      <w:r w:rsidRPr="0056668E">
        <w:t>In their original paper</w:t>
      </w:r>
      <w:r w:rsidR="0046618E">
        <w:t>,</w:t>
      </w:r>
      <w:r w:rsidRPr="0056668E">
        <w:t xml:space="preserve"> Schindler and </w:t>
      </w:r>
      <w:proofErr w:type="spellStart"/>
      <w:proofErr w:type="gramStart"/>
      <w:r w:rsidRPr="0056668E">
        <w:t>Rauber</w:t>
      </w:r>
      <w:proofErr w:type="spellEnd"/>
      <w:r w:rsidRPr="0056668E">
        <w:t xml:space="preserve"> </w:t>
      </w:r>
      <w:r w:rsidR="00AC0386">
        <w:t xml:space="preserve"> (</w:t>
      </w:r>
      <w:proofErr w:type="gramEnd"/>
      <w:r w:rsidR="00AC0386">
        <w:t xml:space="preserve">2012) </w:t>
      </w:r>
      <w:r w:rsidRPr="0056668E">
        <w:t>used the feature extracted</w:t>
      </w:r>
      <w:r w:rsidR="00794B5F">
        <w:t xml:space="preserve"> </w:t>
      </w:r>
      <w:r w:rsidR="00335BFB">
        <w:t>Echo-Nest to demonstrate that those features</w:t>
      </w:r>
      <w:r w:rsidR="00794B5F">
        <w:t xml:space="preserve"> were similar to </w:t>
      </w:r>
      <w:r w:rsidR="00335BFB">
        <w:t>MFCC</w:t>
      </w:r>
      <w:r w:rsidRPr="0056668E">
        <w:t xml:space="preserve"> </w:t>
      </w:r>
      <w:r w:rsidR="00AE5DF1">
        <w:t xml:space="preserve">and Pitch metrics, that </w:t>
      </w:r>
      <w:r w:rsidR="00B660C6">
        <w:t xml:space="preserve">are </w:t>
      </w:r>
      <w:r w:rsidR="00AE5DF1">
        <w:t>commonly use</w:t>
      </w:r>
      <w:r w:rsidR="00B660C6">
        <w:t>d</w:t>
      </w:r>
      <w:r w:rsidR="00AE5DF1">
        <w:t xml:space="preserve"> for classification. They also implement a </w:t>
      </w:r>
      <w:r w:rsidR="00AE5DF1" w:rsidRPr="00AE5DF1">
        <w:rPr>
          <w:i/>
          <w:iCs/>
        </w:rPr>
        <w:t>Temporal Domain</w:t>
      </w:r>
      <w:r w:rsidR="00AE5DF1">
        <w:t xml:space="preserve"> feature to </w:t>
      </w:r>
      <w:r w:rsidR="00B660C6">
        <w:t>enhance</w:t>
      </w:r>
      <w:r w:rsidR="00AE5DF1">
        <w:t xml:space="preserve"> predictability of audio features by using </w:t>
      </w:r>
      <w:r w:rsidRPr="0056668E">
        <w:t>statistical metrics including mean, median, variance, min, max, value range, skewness, kurtosis of loudness, timbre, pitches,</w:t>
      </w:r>
      <w:r w:rsidR="003D74CC">
        <w:t xml:space="preserve"> and other </w:t>
      </w:r>
      <w:r w:rsidR="003D74CC">
        <w:t>metrics delivered by Echo-nest API</w:t>
      </w:r>
      <w:r w:rsidRPr="0056668E">
        <w:t>.</w:t>
      </w:r>
      <w:r>
        <w:t xml:space="preserve"> With those calculation</w:t>
      </w:r>
      <w:r w:rsidR="00CB3AAF">
        <w:t>,</w:t>
      </w:r>
      <w:r>
        <w:t xml:space="preserve"> the</w:t>
      </w:r>
      <w:r w:rsidR="00CB3AAF">
        <w:t>y</w:t>
      </w:r>
      <w:r>
        <w:t xml:space="preserve"> were able to train music genre classification models with variation</w:t>
      </w:r>
      <w:r w:rsidR="00915EB3">
        <w:t>s</w:t>
      </w:r>
      <w:r>
        <w:t xml:space="preserve"> of </w:t>
      </w:r>
      <w:r w:rsidRPr="0056668E">
        <w:rPr>
          <w:i/>
          <w:iCs/>
        </w:rPr>
        <w:t>Support Vector Machines</w:t>
      </w:r>
      <w:r>
        <w:t xml:space="preserve"> and </w:t>
      </w:r>
      <w:r w:rsidRPr="0056668E">
        <w:rPr>
          <w:i/>
          <w:iCs/>
        </w:rPr>
        <w:t>K-</w:t>
      </w:r>
      <w:r w:rsidR="0046618E" w:rsidRPr="0056668E">
        <w:rPr>
          <w:i/>
          <w:iCs/>
        </w:rPr>
        <w:t>N</w:t>
      </w:r>
      <w:r w:rsidR="0046618E">
        <w:rPr>
          <w:i/>
          <w:iCs/>
        </w:rPr>
        <w:t>ea</w:t>
      </w:r>
      <w:r w:rsidR="0046618E" w:rsidRPr="0056668E">
        <w:rPr>
          <w:i/>
          <w:iCs/>
        </w:rPr>
        <w:t>rest</w:t>
      </w:r>
      <w:r w:rsidRPr="0056668E">
        <w:rPr>
          <w:i/>
          <w:iCs/>
        </w:rPr>
        <w:t xml:space="preserve"> Neighbor</w:t>
      </w:r>
      <w:r>
        <w:rPr>
          <w:i/>
          <w:iCs/>
        </w:rPr>
        <w:t xml:space="preserve"> </w:t>
      </w:r>
      <w:r>
        <w:t>algorithms</w:t>
      </w:r>
      <w:r w:rsidR="0046618E">
        <w:t xml:space="preserve">, </w:t>
      </w:r>
      <w:r w:rsidR="00915EB3">
        <w:t>achieving</w:t>
      </w:r>
      <w:r w:rsidR="0046618E">
        <w:t xml:space="preserve"> accurac</w:t>
      </w:r>
      <w:r w:rsidR="00915EB3">
        <w:t>ies</w:t>
      </w:r>
      <w:r w:rsidR="0046618E">
        <w:t xml:space="preserve"> ranging from 50% to 89%</w:t>
      </w:r>
      <w:r w:rsidR="00335BFB">
        <w:t xml:space="preserve"> depending on the dataset source</w:t>
      </w:r>
      <w:r w:rsidR="0046618E">
        <w:t xml:space="preserve">. </w:t>
      </w:r>
    </w:p>
    <w:p w14:paraId="09466ABB" w14:textId="5DE8A75B" w:rsidR="00AE5DF1" w:rsidRDefault="00AE5DF1" w:rsidP="0056668E">
      <w:pPr>
        <w:pStyle w:val="BodyText"/>
        <w:spacing w:before="51"/>
        <w:ind w:left="120" w:right="38"/>
      </w:pPr>
      <w:r>
        <w:t xml:space="preserve">Other authors have tried to create </w:t>
      </w:r>
      <w:r w:rsidRPr="00AE5DF1">
        <w:rPr>
          <w:i/>
          <w:iCs/>
        </w:rPr>
        <w:t>Temporal Features Integration</w:t>
      </w:r>
      <w:r>
        <w:t xml:space="preserve"> </w:t>
      </w:r>
      <w:r w:rsidR="008308EB">
        <w:t xml:space="preserve">by applying autoregression over short </w:t>
      </w:r>
      <w:r w:rsidR="00A874C4">
        <w:t>time</w:t>
      </w:r>
      <w:r w:rsidR="00304C64">
        <w:t xml:space="preserve"> (such as MFCC)</w:t>
      </w:r>
      <w:r w:rsidR="008308EB">
        <w:t>, m</w:t>
      </w:r>
      <w:r w:rsidR="00A874C4">
        <w:t>edium time</w:t>
      </w:r>
      <w:r w:rsidR="008308EB">
        <w:t xml:space="preserve"> and </w:t>
      </w:r>
      <w:proofErr w:type="spellStart"/>
      <w:r w:rsidR="008308EB">
        <w:t>long</w:t>
      </w:r>
      <w:r w:rsidR="00A874C4">
        <w:t xml:space="preserve"> </w:t>
      </w:r>
      <w:r w:rsidR="008308EB">
        <w:t>t</w:t>
      </w:r>
      <w:r w:rsidR="00A874C4">
        <w:t>ime</w:t>
      </w:r>
      <w:proofErr w:type="spellEnd"/>
      <w:r w:rsidR="008308EB">
        <w:t xml:space="preserve"> features</w:t>
      </w:r>
      <w:r w:rsidR="008626A0">
        <w:t xml:space="preserve"> and then use them as new features to classify song into genre using lineal or Gaussian</w:t>
      </w:r>
      <w:r w:rsidR="008626A0" w:rsidRPr="0056668E">
        <w:t xml:space="preserve"> </w:t>
      </w:r>
      <w:r w:rsidR="008626A0">
        <w:t xml:space="preserve">classifiers </w:t>
      </w:r>
      <w:r w:rsidRPr="0056668E">
        <w:t xml:space="preserve">(Meng, </w:t>
      </w:r>
      <w:proofErr w:type="spellStart"/>
      <w:r w:rsidRPr="0056668E">
        <w:t>Ahrendt</w:t>
      </w:r>
      <w:proofErr w:type="spellEnd"/>
      <w:r w:rsidRPr="0056668E">
        <w:t>, Larsen and Hansen, 2007</w:t>
      </w:r>
      <w:r>
        <w:t>)</w:t>
      </w:r>
      <w:r w:rsidR="008626A0">
        <w:t>.</w:t>
      </w:r>
    </w:p>
    <w:p w14:paraId="5AE41254" w14:textId="26BADD88" w:rsidR="005F4431" w:rsidRPr="0056668E" w:rsidRDefault="0046618E" w:rsidP="0056668E">
      <w:pPr>
        <w:pStyle w:val="BodyText"/>
        <w:spacing w:before="51"/>
        <w:ind w:left="120" w:right="38"/>
        <w:rPr>
          <w:w w:val="105"/>
        </w:rPr>
      </w:pPr>
      <w:r>
        <w:t xml:space="preserve">However, </w:t>
      </w:r>
      <w:r w:rsidR="003D74CC">
        <w:t>for t</w:t>
      </w:r>
      <w:r w:rsidR="00915EB3">
        <w:t>he present</w:t>
      </w:r>
      <w:r w:rsidR="003D74CC">
        <w:t xml:space="preserve"> case the name of the features are</w:t>
      </w:r>
      <w:r>
        <w:t xml:space="preserve"> </w:t>
      </w:r>
      <w:r w:rsidR="003D74CC">
        <w:t>unknown</w:t>
      </w:r>
      <w:r w:rsidR="00B660C6">
        <w:t>, the summary metrics are hard to calculate</w:t>
      </w:r>
      <w:r w:rsidR="00915EB3">
        <w:t xml:space="preserve"> as it is difficult to determine when a group of vector belong to a particular metric using other </w:t>
      </w:r>
      <w:r w:rsidR="00304C64">
        <w:t xml:space="preserve">information </w:t>
      </w:r>
      <w:r w:rsidR="00915EB3">
        <w:t>than scales</w:t>
      </w:r>
      <w:r w:rsidR="00304C64">
        <w:t xml:space="preserve"> of each feature</w:t>
      </w:r>
      <w:r w:rsidR="00915EB3">
        <w:t xml:space="preserve"> and correlation values.</w:t>
      </w:r>
      <w:r>
        <w:t xml:space="preserve"> </w:t>
      </w:r>
      <w:r w:rsidR="00915EB3">
        <w:t>Therefore,</w:t>
      </w:r>
      <w:r>
        <w:t xml:space="preserve"> other strategies are required to select or summarized features.</w:t>
      </w:r>
    </w:p>
    <w:p w14:paraId="7AA01759" w14:textId="3877890F" w:rsidR="00ED2506" w:rsidRPr="006B5180" w:rsidRDefault="000976DF">
      <w:pPr>
        <w:pStyle w:val="Heading2"/>
        <w:tabs>
          <w:tab w:val="left" w:pos="886"/>
        </w:tabs>
        <w:rPr>
          <w:w w:val="115"/>
        </w:rPr>
      </w:pPr>
      <w:r w:rsidRPr="006B5180">
        <w:rPr>
          <w:w w:val="115"/>
        </w:rPr>
        <w:t>2.</w:t>
      </w:r>
      <w:r w:rsidR="003D74CC" w:rsidRPr="006B5180">
        <w:rPr>
          <w:w w:val="115"/>
        </w:rPr>
        <w:t>2</w:t>
      </w:r>
      <w:r w:rsidRPr="006B5180">
        <w:rPr>
          <w:w w:val="115"/>
        </w:rPr>
        <w:tab/>
      </w:r>
      <w:r w:rsidR="00341A24" w:rsidRPr="006B5180">
        <w:rPr>
          <w:w w:val="115"/>
        </w:rPr>
        <w:t>Algorithm</w:t>
      </w:r>
      <w:r w:rsidR="00E70115">
        <w:rPr>
          <w:w w:val="115"/>
        </w:rPr>
        <w:t>s</w:t>
      </w:r>
      <w:r w:rsidR="003D74CC" w:rsidRPr="006B5180">
        <w:rPr>
          <w:w w:val="115"/>
        </w:rPr>
        <w:t xml:space="preserve"> used</w:t>
      </w:r>
      <w:r w:rsidR="00E70115">
        <w:rPr>
          <w:w w:val="115"/>
        </w:rPr>
        <w:t xml:space="preserve"> in literature</w:t>
      </w:r>
    </w:p>
    <w:p w14:paraId="1113BDC5" w14:textId="7373DD39" w:rsidR="003D74CC" w:rsidRDefault="003D74CC" w:rsidP="00CB3AAF">
      <w:pPr>
        <w:pStyle w:val="BodyText"/>
        <w:ind w:left="142" w:firstLine="142"/>
      </w:pPr>
      <w:r w:rsidRPr="00AE5DF1">
        <w:t xml:space="preserve">As mentioned before, </w:t>
      </w:r>
      <w:r w:rsidR="00341A24" w:rsidRPr="00915EB3">
        <w:rPr>
          <w:i/>
          <w:iCs/>
        </w:rPr>
        <w:t>Support Vector Machine</w:t>
      </w:r>
      <w:r w:rsidR="00341A24" w:rsidRPr="00AE5DF1">
        <w:t xml:space="preserve"> are used in several paper</w:t>
      </w:r>
      <w:r w:rsidR="006A19FF" w:rsidRPr="00AE5DF1">
        <w:t>s</w:t>
      </w:r>
      <w:r w:rsidR="00915EB3">
        <w:t>, which is an algorithm</w:t>
      </w:r>
      <w:r w:rsidR="00341A24" w:rsidRPr="00AE5DF1">
        <w:t xml:space="preserve"> tries to find a line or plane that separate the different classes. To do so, the algorithm uses kernels to transform the data in such a fashion that </w:t>
      </w:r>
      <w:r w:rsidR="00CB3AAF">
        <w:t xml:space="preserve">such </w:t>
      </w:r>
      <w:r w:rsidR="00341A24" w:rsidRPr="00AE5DF1">
        <w:t xml:space="preserve">line </w:t>
      </w:r>
      <w:r w:rsidR="00AC0386" w:rsidRPr="00AE5DF1">
        <w:t>can be draw</w:t>
      </w:r>
      <w:r w:rsidR="00341A24" w:rsidRPr="00AE5DF1">
        <w:t xml:space="preserve">. For better </w:t>
      </w:r>
      <w:r w:rsidR="00CB3AAF" w:rsidRPr="00AE5DF1">
        <w:t>generali</w:t>
      </w:r>
      <w:r w:rsidR="00CB3AAF">
        <w:t>z</w:t>
      </w:r>
      <w:r w:rsidR="00CB3AAF" w:rsidRPr="00AE5DF1">
        <w:t>ation</w:t>
      </w:r>
      <w:r w:rsidR="00AC0386" w:rsidRPr="00AE5DF1">
        <w:t>,</w:t>
      </w:r>
      <w:r w:rsidR="00341A24" w:rsidRPr="00AE5DF1">
        <w:t xml:space="preserve"> the algorithm tries to maximize </w:t>
      </w:r>
      <w:r w:rsidR="00AC0386" w:rsidRPr="00AE5DF1">
        <w:t xml:space="preserve">the distance to the closest element of each class, drawing support vectors (Cortes and </w:t>
      </w:r>
      <w:proofErr w:type="spellStart"/>
      <w:r w:rsidR="00AC0386" w:rsidRPr="00AE5DF1">
        <w:t>Vapnik</w:t>
      </w:r>
      <w:proofErr w:type="spellEnd"/>
      <w:r w:rsidR="00AC0386" w:rsidRPr="00AE5DF1">
        <w:t>, 1995).</w:t>
      </w:r>
    </w:p>
    <w:p w14:paraId="31255050" w14:textId="002FA5F2" w:rsidR="00915EB3" w:rsidRPr="00915EB3" w:rsidRDefault="00915EB3" w:rsidP="00CB3AAF">
      <w:pPr>
        <w:pStyle w:val="BodyText"/>
        <w:ind w:left="142" w:firstLine="142"/>
      </w:pPr>
      <w:r w:rsidRPr="00915EB3">
        <w:t xml:space="preserve">Other algorithms present in literature </w:t>
      </w:r>
      <w:r w:rsidR="00304C64">
        <w:t xml:space="preserve">that seems suitable to our task </w:t>
      </w:r>
      <w:r w:rsidRPr="00915EB3">
        <w:t xml:space="preserve">are </w:t>
      </w:r>
      <w:r w:rsidRPr="00915EB3">
        <w:rPr>
          <w:i/>
          <w:iCs/>
        </w:rPr>
        <w:t>Decision Trees, K-Nearest Neighbor, Logistic Regression</w:t>
      </w:r>
      <w:r w:rsidRPr="00915EB3">
        <w:t xml:space="preserve"> and </w:t>
      </w:r>
      <w:r w:rsidRPr="00915EB3">
        <w:rPr>
          <w:i/>
          <w:iCs/>
        </w:rPr>
        <w:t>Randoms Forest</w:t>
      </w:r>
      <w:r w:rsidRPr="00915EB3">
        <w:t xml:space="preserve">. (Tan, Steinbach, </w:t>
      </w:r>
      <w:proofErr w:type="spellStart"/>
      <w:r w:rsidRPr="00915EB3">
        <w:t>Karpatne</w:t>
      </w:r>
      <w:proofErr w:type="spellEnd"/>
      <w:r w:rsidRPr="00915EB3">
        <w:t xml:space="preserve"> and Kumar, 2005)</w:t>
      </w:r>
      <w:r w:rsidR="008626A0">
        <w:t>.</w:t>
      </w:r>
    </w:p>
    <w:p w14:paraId="3BD4D82A" w14:textId="6479DCAA" w:rsidR="001E38FA" w:rsidRPr="002F748A" w:rsidRDefault="007C5201" w:rsidP="002F748A">
      <w:pPr>
        <w:pStyle w:val="Heading1"/>
        <w:numPr>
          <w:ilvl w:val="0"/>
          <w:numId w:val="1"/>
        </w:numPr>
        <w:tabs>
          <w:tab w:val="left" w:pos="524"/>
        </w:tabs>
        <w:spacing w:before="164"/>
        <w:ind w:hanging="403"/>
      </w:pPr>
      <w:r>
        <w:rPr>
          <w:w w:val="115"/>
        </w:rPr>
        <w:t>Dataset description</w:t>
      </w:r>
      <w:r w:rsidR="00DC08D3">
        <w:rPr>
          <w:w w:val="115"/>
        </w:rPr>
        <w:t xml:space="preserve"> and exploration</w:t>
      </w:r>
    </w:p>
    <w:p w14:paraId="59715A33" w14:textId="345A7F29" w:rsidR="001E38FA" w:rsidRDefault="001E38FA" w:rsidP="00B7651F">
      <w:pPr>
        <w:ind w:left="120" w:firstLine="164"/>
        <w:rPr>
          <w:w w:val="105"/>
        </w:rPr>
      </w:pPr>
      <w:r>
        <w:rPr>
          <w:w w:val="105"/>
        </w:rPr>
        <w:t xml:space="preserve">The dataset </w:t>
      </w:r>
      <w:r w:rsidR="00432F0E">
        <w:rPr>
          <w:w w:val="105"/>
        </w:rPr>
        <w:t>consists</w:t>
      </w:r>
      <w:r>
        <w:rPr>
          <w:w w:val="105"/>
        </w:rPr>
        <w:t xml:space="preserve"> in textual, </w:t>
      </w:r>
      <w:r w:rsidR="00B66FAE">
        <w:rPr>
          <w:w w:val="105"/>
        </w:rPr>
        <w:t>numerical,</w:t>
      </w:r>
      <w:r>
        <w:rPr>
          <w:w w:val="105"/>
        </w:rPr>
        <w:t xml:space="preserve"> and </w:t>
      </w:r>
      <w:r w:rsidR="00B7651F">
        <w:rPr>
          <w:w w:val="105"/>
        </w:rPr>
        <w:t xml:space="preserve">categorical </w:t>
      </w:r>
      <w:r>
        <w:rPr>
          <w:w w:val="105"/>
        </w:rPr>
        <w:t xml:space="preserve">attributes. </w:t>
      </w:r>
      <w:r w:rsidR="00432F0E">
        <w:rPr>
          <w:w w:val="105"/>
        </w:rPr>
        <w:t>This is a high-dimensional dataset, which ha</w:t>
      </w:r>
      <w:r w:rsidR="00841AF1">
        <w:rPr>
          <w:w w:val="105"/>
        </w:rPr>
        <w:t>s</w:t>
      </w:r>
      <w:r w:rsidR="00432F0E">
        <w:rPr>
          <w:w w:val="105"/>
        </w:rPr>
        <w:t xml:space="preserve"> implications for some </w:t>
      </w:r>
      <w:r w:rsidR="00B66FAE">
        <w:rPr>
          <w:w w:val="105"/>
        </w:rPr>
        <w:t xml:space="preserve">classification </w:t>
      </w:r>
      <w:r w:rsidR="00432F0E">
        <w:rPr>
          <w:w w:val="105"/>
        </w:rPr>
        <w:t xml:space="preserve">algorithms </w:t>
      </w:r>
      <w:r w:rsidR="00B66FAE">
        <w:rPr>
          <w:w w:val="105"/>
        </w:rPr>
        <w:t xml:space="preserve">traditionally use in the field of machine </w:t>
      </w:r>
      <w:r w:rsidR="00B66FAE">
        <w:rPr>
          <w:w w:val="105"/>
        </w:rPr>
        <w:lastRenderedPageBreak/>
        <w:t>learning</w:t>
      </w:r>
      <w:r w:rsidR="004D36E2">
        <w:rPr>
          <w:w w:val="105"/>
        </w:rPr>
        <w:t>. Algorithms</w:t>
      </w:r>
      <w:r w:rsidR="00B66FAE">
        <w:rPr>
          <w:w w:val="105"/>
        </w:rPr>
        <w:t xml:space="preserve"> </w:t>
      </w:r>
      <w:r w:rsidR="00432F0E">
        <w:rPr>
          <w:w w:val="105"/>
        </w:rPr>
        <w:t xml:space="preserve">such as </w:t>
      </w:r>
      <w:r w:rsidR="00432F0E" w:rsidRPr="00AE5DF1">
        <w:rPr>
          <w:i/>
          <w:iCs/>
          <w:w w:val="105"/>
        </w:rPr>
        <w:t>Decision Tree</w:t>
      </w:r>
      <w:r w:rsidR="00B66FAE">
        <w:rPr>
          <w:w w:val="105"/>
        </w:rPr>
        <w:t xml:space="preserve"> </w:t>
      </w:r>
      <w:r w:rsidR="00E70115">
        <w:rPr>
          <w:w w:val="105"/>
        </w:rPr>
        <w:t xml:space="preserve">could overfit if all features are </w:t>
      </w:r>
      <w:r w:rsidR="004D36E2">
        <w:rPr>
          <w:w w:val="105"/>
        </w:rPr>
        <w:t>considered</w:t>
      </w:r>
      <w:r w:rsidR="00E70115">
        <w:rPr>
          <w:w w:val="105"/>
        </w:rPr>
        <w:t xml:space="preserve"> but it could lose important information only few are </w:t>
      </w:r>
      <w:r w:rsidR="004D36E2">
        <w:rPr>
          <w:w w:val="105"/>
        </w:rPr>
        <w:t>counted</w:t>
      </w:r>
      <w:r w:rsidR="00E70115">
        <w:rPr>
          <w:w w:val="105"/>
        </w:rPr>
        <w:t>. High dimensionality</w:t>
      </w:r>
      <w:r w:rsidR="00841AF1">
        <w:rPr>
          <w:w w:val="105"/>
        </w:rPr>
        <w:t xml:space="preserve"> may have impact</w:t>
      </w:r>
      <w:r w:rsidR="004D36E2">
        <w:rPr>
          <w:w w:val="105"/>
        </w:rPr>
        <w:t xml:space="preserve"> in</w:t>
      </w:r>
      <w:r w:rsidR="00841AF1">
        <w:rPr>
          <w:w w:val="105"/>
        </w:rPr>
        <w:t xml:space="preserve"> </w:t>
      </w:r>
      <w:r w:rsidR="001D1FDC">
        <w:rPr>
          <w:w w:val="105"/>
        </w:rPr>
        <w:t>high time</w:t>
      </w:r>
      <w:r w:rsidR="004D36E2">
        <w:rPr>
          <w:w w:val="105"/>
        </w:rPr>
        <w:t>-</w:t>
      </w:r>
      <w:r w:rsidR="001D1FDC">
        <w:rPr>
          <w:w w:val="105"/>
        </w:rPr>
        <w:t xml:space="preserve">complexity </w:t>
      </w:r>
      <w:r w:rsidR="00841AF1">
        <w:rPr>
          <w:w w:val="105"/>
        </w:rPr>
        <w:t xml:space="preserve">algorithms </w:t>
      </w:r>
      <w:r w:rsidR="00E70115">
        <w:rPr>
          <w:w w:val="105"/>
        </w:rPr>
        <w:t xml:space="preserve">such </w:t>
      </w:r>
      <w:r w:rsidR="001D1FDC">
        <w:rPr>
          <w:w w:val="105"/>
        </w:rPr>
        <w:t xml:space="preserve">as </w:t>
      </w:r>
      <w:r w:rsidR="00AE5DF1" w:rsidRPr="00AE5DF1">
        <w:rPr>
          <w:i/>
          <w:iCs/>
          <w:w w:val="105"/>
        </w:rPr>
        <w:t>K-Nearest Neighbor</w:t>
      </w:r>
      <w:r w:rsidR="00E70115">
        <w:rPr>
          <w:i/>
          <w:iCs/>
          <w:w w:val="105"/>
        </w:rPr>
        <w:t xml:space="preserve"> (k-NN)</w:t>
      </w:r>
      <w:r w:rsidR="001D1FDC">
        <w:rPr>
          <w:w w:val="105"/>
        </w:rPr>
        <w:t>.</w:t>
      </w:r>
    </w:p>
    <w:p w14:paraId="126E0CDF" w14:textId="2AEFEDBC" w:rsidR="001E38FA" w:rsidRDefault="001E38FA" w:rsidP="002F748A">
      <w:pPr>
        <w:ind w:left="120" w:firstLine="164"/>
        <w:rPr>
          <w:w w:val="105"/>
        </w:rPr>
      </w:pPr>
      <w:r>
        <w:rPr>
          <w:w w:val="105"/>
        </w:rPr>
        <w:t xml:space="preserve">The textual attributes consist in </w:t>
      </w:r>
      <w:r w:rsidR="00304C64">
        <w:rPr>
          <w:w w:val="105"/>
        </w:rPr>
        <w:t>“</w:t>
      </w:r>
      <w:r w:rsidR="00B63316">
        <w:rPr>
          <w:w w:val="105"/>
        </w:rPr>
        <w:t xml:space="preserve">song </w:t>
      </w:r>
      <w:r>
        <w:rPr>
          <w:w w:val="105"/>
        </w:rPr>
        <w:t>title</w:t>
      </w:r>
      <w:r w:rsidR="00304C64">
        <w:rPr>
          <w:w w:val="105"/>
        </w:rPr>
        <w:t>”</w:t>
      </w:r>
      <w:r>
        <w:rPr>
          <w:w w:val="105"/>
        </w:rPr>
        <w:t xml:space="preserve"> and </w:t>
      </w:r>
      <w:r w:rsidR="00304C64">
        <w:rPr>
          <w:w w:val="105"/>
        </w:rPr>
        <w:t>“</w:t>
      </w:r>
      <w:r>
        <w:rPr>
          <w:w w:val="105"/>
        </w:rPr>
        <w:t>tags</w:t>
      </w:r>
      <w:r w:rsidR="00304C64">
        <w:rPr>
          <w:w w:val="105"/>
        </w:rPr>
        <w:t>”</w:t>
      </w:r>
      <w:r>
        <w:rPr>
          <w:w w:val="105"/>
        </w:rPr>
        <w:t xml:space="preserve"> which represent unique word from lyrics. Some songs ha</w:t>
      </w:r>
      <w:r w:rsidR="007B2DF7">
        <w:rPr>
          <w:w w:val="105"/>
        </w:rPr>
        <w:t>ve</w:t>
      </w:r>
      <w:r>
        <w:rPr>
          <w:w w:val="105"/>
        </w:rPr>
        <w:t xml:space="preserve"> a few tags while other have </w:t>
      </w:r>
      <w:r w:rsidR="007B2DF7">
        <w:rPr>
          <w:w w:val="105"/>
        </w:rPr>
        <w:t>over 300.</w:t>
      </w:r>
      <w:r w:rsidR="00432F0E">
        <w:rPr>
          <w:w w:val="105"/>
        </w:rPr>
        <w:t xml:space="preserve"> </w:t>
      </w:r>
    </w:p>
    <w:p w14:paraId="3CE82CC8" w14:textId="00E7030C" w:rsidR="007C5201" w:rsidRDefault="001E38FA" w:rsidP="002F748A">
      <w:pPr>
        <w:ind w:left="120" w:firstLine="164"/>
        <w:rPr>
          <w:w w:val="105"/>
        </w:rPr>
      </w:pPr>
      <w:r>
        <w:rPr>
          <w:w w:val="105"/>
        </w:rPr>
        <w:t>Numerical attributes</w:t>
      </w:r>
      <w:r w:rsidR="00432F0E">
        <w:rPr>
          <w:w w:val="105"/>
        </w:rPr>
        <w:t xml:space="preserve"> can be divided into known features and unknow</w:t>
      </w:r>
      <w:r w:rsidR="00B7651F">
        <w:rPr>
          <w:w w:val="105"/>
        </w:rPr>
        <w:t>n</w:t>
      </w:r>
      <w:r w:rsidR="00432F0E">
        <w:rPr>
          <w:w w:val="105"/>
        </w:rPr>
        <w:t xml:space="preserve"> vectors. Unknow</w:t>
      </w:r>
      <w:r w:rsidR="00B63316">
        <w:rPr>
          <w:w w:val="105"/>
        </w:rPr>
        <w:t>n</w:t>
      </w:r>
      <w:r w:rsidR="00432F0E">
        <w:rPr>
          <w:w w:val="105"/>
        </w:rPr>
        <w:t xml:space="preserve"> vectors are 1</w:t>
      </w:r>
      <w:r w:rsidR="00304C64">
        <w:rPr>
          <w:w w:val="105"/>
        </w:rPr>
        <w:t>48</w:t>
      </w:r>
      <w:r w:rsidR="00432F0E">
        <w:rPr>
          <w:w w:val="105"/>
        </w:rPr>
        <w:t xml:space="preserve"> attributes in</w:t>
      </w:r>
      <w:r w:rsidR="00841AF1">
        <w:rPr>
          <w:w w:val="105"/>
        </w:rPr>
        <w:t xml:space="preserve"> a</w:t>
      </w:r>
      <w:r w:rsidR="00432F0E">
        <w:rPr>
          <w:w w:val="105"/>
        </w:rPr>
        <w:t xml:space="preserve"> variety of scales. However, several of these features have some high correlation between them. This may have some implications over </w:t>
      </w:r>
      <w:r w:rsidR="00432F0E" w:rsidRPr="00B660C6">
        <w:rPr>
          <w:i/>
          <w:iCs/>
          <w:w w:val="105"/>
        </w:rPr>
        <w:t>Naïve Bayes classifier</w:t>
      </w:r>
      <w:r w:rsidR="00432F0E">
        <w:rPr>
          <w:w w:val="105"/>
        </w:rPr>
        <w:t xml:space="preserve"> as many features seems to be dependent</w:t>
      </w:r>
      <w:r w:rsidR="00B7651F">
        <w:rPr>
          <w:w w:val="105"/>
        </w:rPr>
        <w:t>, then some conditional probabilities could be overestimated</w:t>
      </w:r>
      <w:r w:rsidR="00432F0E">
        <w:rPr>
          <w:w w:val="105"/>
        </w:rPr>
        <w:t>.</w:t>
      </w:r>
      <w:r w:rsidR="004516E2">
        <w:rPr>
          <w:w w:val="105"/>
        </w:rPr>
        <w:t xml:space="preserve"> Also, scale diversity has implication on </w:t>
      </w:r>
      <w:r w:rsidR="004516E2" w:rsidRPr="00F63321">
        <w:rPr>
          <w:i/>
          <w:iCs/>
          <w:w w:val="105"/>
        </w:rPr>
        <w:t>k-NN</w:t>
      </w:r>
      <w:r w:rsidR="004516E2">
        <w:rPr>
          <w:w w:val="105"/>
        </w:rPr>
        <w:t xml:space="preserve"> algorithms, as similarity calculations </w:t>
      </w:r>
      <w:r w:rsidR="00841AF1">
        <w:rPr>
          <w:w w:val="105"/>
        </w:rPr>
        <w:t>could</w:t>
      </w:r>
      <w:r w:rsidR="004516E2">
        <w:rPr>
          <w:w w:val="105"/>
        </w:rPr>
        <w:t xml:space="preserve"> be </w:t>
      </w:r>
      <w:r w:rsidR="00841AF1">
        <w:rPr>
          <w:w w:val="105"/>
        </w:rPr>
        <w:t>affected</w:t>
      </w:r>
      <w:r w:rsidR="004516E2">
        <w:rPr>
          <w:w w:val="105"/>
        </w:rPr>
        <w:t xml:space="preserve"> by features with higher </w:t>
      </w:r>
      <w:r w:rsidR="00841AF1">
        <w:rPr>
          <w:w w:val="105"/>
        </w:rPr>
        <w:t>magnitude</w:t>
      </w:r>
      <w:r w:rsidR="004516E2">
        <w:rPr>
          <w:w w:val="105"/>
        </w:rPr>
        <w:t>.</w:t>
      </w:r>
    </w:p>
    <w:p w14:paraId="3DF8B56A" w14:textId="3C139FAC" w:rsidR="004516E2" w:rsidRPr="002F748A" w:rsidRDefault="004516E2" w:rsidP="002F748A">
      <w:pPr>
        <w:ind w:left="120" w:firstLine="164"/>
        <w:rPr>
          <w:w w:val="105"/>
        </w:rPr>
      </w:pPr>
      <w:r>
        <w:rPr>
          <w:w w:val="105"/>
        </w:rPr>
        <w:t xml:space="preserve">Finally, </w:t>
      </w:r>
      <w:r w:rsidR="00CD0578">
        <w:rPr>
          <w:w w:val="105"/>
        </w:rPr>
        <w:t>the</w:t>
      </w:r>
      <w:r>
        <w:rPr>
          <w:w w:val="105"/>
        </w:rPr>
        <w:t xml:space="preserve"> dataset classes </w:t>
      </w:r>
      <w:r w:rsidR="00CD0578">
        <w:rPr>
          <w:w w:val="105"/>
        </w:rPr>
        <w:t>are eight genres, therefore this is a multiclass task where classes are</w:t>
      </w:r>
      <w:r>
        <w:rPr>
          <w:w w:val="105"/>
        </w:rPr>
        <w:t xml:space="preserve"> imbalance</w:t>
      </w:r>
      <w:r w:rsidR="00CD0578">
        <w:rPr>
          <w:w w:val="105"/>
        </w:rPr>
        <w:t>d</w:t>
      </w:r>
      <w:r w:rsidR="00E70115">
        <w:rPr>
          <w:w w:val="105"/>
        </w:rPr>
        <w:t>. For instance,</w:t>
      </w:r>
      <w:r>
        <w:rPr>
          <w:w w:val="105"/>
        </w:rPr>
        <w:t xml:space="preserve"> </w:t>
      </w:r>
      <w:r w:rsidR="00E70115">
        <w:rPr>
          <w:w w:val="105"/>
        </w:rPr>
        <w:t>genres</w:t>
      </w:r>
      <w:r>
        <w:rPr>
          <w:w w:val="105"/>
        </w:rPr>
        <w:t xml:space="preserve"> </w:t>
      </w:r>
      <w:r w:rsidRPr="004516E2">
        <w:rPr>
          <w:i/>
          <w:iCs/>
          <w:w w:val="105"/>
        </w:rPr>
        <w:t>Dance and Electronica</w:t>
      </w:r>
      <w:r>
        <w:rPr>
          <w:w w:val="105"/>
        </w:rPr>
        <w:t xml:space="preserve"> and </w:t>
      </w:r>
      <w:r w:rsidRPr="004516E2">
        <w:rPr>
          <w:i/>
          <w:iCs/>
          <w:w w:val="105"/>
        </w:rPr>
        <w:t xml:space="preserve">Jazz </w:t>
      </w:r>
      <w:proofErr w:type="gramStart"/>
      <w:r w:rsidRPr="004516E2">
        <w:rPr>
          <w:i/>
          <w:iCs/>
          <w:w w:val="105"/>
        </w:rPr>
        <w:t>And</w:t>
      </w:r>
      <w:proofErr w:type="gramEnd"/>
      <w:r w:rsidRPr="004516E2">
        <w:rPr>
          <w:i/>
          <w:iCs/>
          <w:w w:val="105"/>
        </w:rPr>
        <w:t xml:space="preserve"> Blues</w:t>
      </w:r>
      <w:r>
        <w:rPr>
          <w:w w:val="105"/>
        </w:rPr>
        <w:t xml:space="preserve"> have less than 500 instances, while classic po</w:t>
      </w:r>
      <w:r w:rsidR="00E70115">
        <w:rPr>
          <w:w w:val="105"/>
        </w:rPr>
        <w:t>p</w:t>
      </w:r>
      <w:r>
        <w:rPr>
          <w:w w:val="105"/>
        </w:rPr>
        <w:t xml:space="preserve"> and rock has over 1600</w:t>
      </w:r>
      <w:r w:rsidR="00B7651F">
        <w:rPr>
          <w:w w:val="105"/>
        </w:rPr>
        <w:t xml:space="preserve">, which could make </w:t>
      </w:r>
      <w:r w:rsidR="00841AF1">
        <w:rPr>
          <w:w w:val="105"/>
        </w:rPr>
        <w:t>difficult</w:t>
      </w:r>
      <w:r w:rsidR="00B7651F">
        <w:rPr>
          <w:w w:val="105"/>
        </w:rPr>
        <w:t xml:space="preserve"> to have high precision and recall of minority classes.</w:t>
      </w:r>
    </w:p>
    <w:p w14:paraId="281C87B3" w14:textId="30870B76" w:rsidR="007C5201" w:rsidRPr="007C5201" w:rsidRDefault="001E38FA" w:rsidP="001D1FDC">
      <w:pPr>
        <w:ind w:firstLine="164"/>
        <w:rPr>
          <w:lang w:val="en-AU"/>
        </w:rPr>
      </w:pPr>
      <w:r>
        <w:rPr>
          <w:lang w:val="en-AU"/>
        </w:rPr>
        <w:tab/>
      </w:r>
    </w:p>
    <w:p w14:paraId="0EF64DB0" w14:textId="38224A77" w:rsidR="000976DF" w:rsidRDefault="007C5201" w:rsidP="002F748A">
      <w:pPr>
        <w:pStyle w:val="Heading1"/>
        <w:numPr>
          <w:ilvl w:val="0"/>
          <w:numId w:val="1"/>
        </w:numPr>
        <w:ind w:hanging="381"/>
      </w:pPr>
      <w:r>
        <w:t>Model development</w:t>
      </w:r>
    </w:p>
    <w:p w14:paraId="43C6DF25" w14:textId="24EC4F70" w:rsidR="001E38FA" w:rsidRDefault="007C5201" w:rsidP="007F61E9">
      <w:pPr>
        <w:pStyle w:val="BodyText"/>
        <w:spacing w:before="33"/>
        <w:ind w:left="120" w:right="40" w:firstLine="164"/>
        <w:rPr>
          <w:w w:val="105"/>
        </w:rPr>
      </w:pPr>
      <w:r>
        <w:rPr>
          <w:w w:val="105"/>
        </w:rPr>
        <w:t xml:space="preserve">The strategy to develop the model followed the next steps: Data manipulation, feature </w:t>
      </w:r>
      <w:r w:rsidR="001D1FDC">
        <w:rPr>
          <w:w w:val="105"/>
        </w:rPr>
        <w:t>engineer</w:t>
      </w:r>
      <w:r w:rsidR="007F61E9">
        <w:rPr>
          <w:w w:val="105"/>
        </w:rPr>
        <w:t xml:space="preserve"> and </w:t>
      </w:r>
      <w:r w:rsidR="001E38FA">
        <w:rPr>
          <w:w w:val="105"/>
        </w:rPr>
        <w:t>feature selection</w:t>
      </w:r>
      <w:r w:rsidR="007F61E9">
        <w:rPr>
          <w:w w:val="105"/>
        </w:rPr>
        <w:t xml:space="preserve"> are used to create several datasets. Later, </w:t>
      </w:r>
      <w:r w:rsidR="001E38FA">
        <w:rPr>
          <w:w w:val="105"/>
        </w:rPr>
        <w:t xml:space="preserve">algorithm </w:t>
      </w:r>
      <w:r w:rsidR="00623CEC">
        <w:rPr>
          <w:w w:val="105"/>
        </w:rPr>
        <w:t>benchmark</w:t>
      </w:r>
      <w:r w:rsidR="007F61E9">
        <w:rPr>
          <w:w w:val="105"/>
        </w:rPr>
        <w:t xml:space="preserve"> is perform</w:t>
      </w:r>
      <w:r w:rsidR="0016019F">
        <w:rPr>
          <w:w w:val="105"/>
        </w:rPr>
        <w:t>ed</w:t>
      </w:r>
      <w:r w:rsidR="007F61E9">
        <w:rPr>
          <w:w w:val="105"/>
        </w:rPr>
        <w:t xml:space="preserve"> over these data sets</w:t>
      </w:r>
      <w:r w:rsidR="001E38FA">
        <w:rPr>
          <w:w w:val="105"/>
        </w:rPr>
        <w:t xml:space="preserve"> and </w:t>
      </w:r>
      <w:r w:rsidR="007F61E9">
        <w:rPr>
          <w:w w:val="105"/>
        </w:rPr>
        <w:t xml:space="preserve">finally some </w:t>
      </w:r>
      <w:r w:rsidR="001E38FA">
        <w:rPr>
          <w:w w:val="105"/>
        </w:rPr>
        <w:t>hyper-parameter tunning</w:t>
      </w:r>
      <w:r w:rsidR="007F61E9">
        <w:rPr>
          <w:w w:val="105"/>
        </w:rPr>
        <w:t xml:space="preserve"> is executed over best performing algorithms</w:t>
      </w:r>
      <w:r w:rsidR="001E38FA">
        <w:rPr>
          <w:w w:val="105"/>
        </w:rPr>
        <w:t xml:space="preserve">. </w:t>
      </w:r>
    </w:p>
    <w:p w14:paraId="4D22BE47" w14:textId="56E6BFC0" w:rsidR="000976DF" w:rsidRPr="002F748A" w:rsidRDefault="007C5201" w:rsidP="002F748A">
      <w:pPr>
        <w:pStyle w:val="Heading2"/>
        <w:tabs>
          <w:tab w:val="left" w:pos="691"/>
        </w:tabs>
        <w:spacing w:before="124"/>
        <w:ind w:firstLine="22"/>
      </w:pPr>
      <w:r>
        <w:rPr>
          <w:w w:val="105"/>
        </w:rPr>
        <w:t xml:space="preserve"> </w:t>
      </w:r>
      <w:r w:rsidR="001E38FA">
        <w:rPr>
          <w:w w:val="115"/>
        </w:rPr>
        <w:t>4.</w:t>
      </w:r>
      <w:r w:rsidR="001D1FDC">
        <w:rPr>
          <w:w w:val="115"/>
        </w:rPr>
        <w:t>2</w:t>
      </w:r>
      <w:r w:rsidR="001E38FA">
        <w:rPr>
          <w:w w:val="115"/>
        </w:rPr>
        <w:tab/>
        <w:t>Data manipulation</w:t>
      </w:r>
    </w:p>
    <w:p w14:paraId="7624FBAB" w14:textId="3A6239AE" w:rsidR="001D1FDC" w:rsidRPr="006C0E81" w:rsidRDefault="004516E2" w:rsidP="006C0E81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t xml:space="preserve">Several procedures were tried </w:t>
      </w:r>
      <w:r w:rsidR="00B7651F">
        <w:rPr>
          <w:spacing w:val="-5"/>
          <w:w w:val="105"/>
        </w:rPr>
        <w:t>and combine</w:t>
      </w:r>
      <w:r w:rsidR="004523AF">
        <w:rPr>
          <w:spacing w:val="-5"/>
          <w:w w:val="105"/>
        </w:rPr>
        <w:t>d</w:t>
      </w:r>
      <w:r w:rsidR="00B7651F">
        <w:rPr>
          <w:spacing w:val="-5"/>
          <w:w w:val="105"/>
        </w:rPr>
        <w:t xml:space="preserve">, creating different datasets. </w:t>
      </w:r>
      <w:r w:rsidR="006C0E81">
        <w:rPr>
          <w:spacing w:val="-5"/>
          <w:w w:val="105"/>
        </w:rPr>
        <w:t xml:space="preserve">Most of these procedures were performed to </w:t>
      </w:r>
      <w:r w:rsidR="00317928">
        <w:rPr>
          <w:spacing w:val="-5"/>
          <w:w w:val="105"/>
        </w:rPr>
        <w:t xml:space="preserve">a </w:t>
      </w:r>
      <w:r w:rsidR="006C0E81">
        <w:rPr>
          <w:spacing w:val="-5"/>
          <w:w w:val="105"/>
        </w:rPr>
        <w:t>set of features, however, oversampling was applied to the instances. O</w:t>
      </w:r>
      <w:r w:rsidR="00B7651F">
        <w:rPr>
          <w:spacing w:val="-5"/>
          <w:w w:val="105"/>
        </w:rPr>
        <w:t xml:space="preserve">versampling was performed by </w:t>
      </w:r>
      <w:proofErr w:type="spellStart"/>
      <w:r w:rsidR="00B7651F" w:rsidRPr="00B7651F">
        <w:rPr>
          <w:i/>
          <w:iCs/>
          <w:spacing w:val="-5"/>
          <w:w w:val="105"/>
        </w:rPr>
        <w:t>boostapping</w:t>
      </w:r>
      <w:proofErr w:type="spellEnd"/>
      <w:r w:rsidR="00B7651F">
        <w:rPr>
          <w:spacing w:val="-5"/>
          <w:w w:val="105"/>
        </w:rPr>
        <w:t xml:space="preserve"> each class until </w:t>
      </w:r>
      <w:r w:rsidR="00317928">
        <w:rPr>
          <w:spacing w:val="-5"/>
          <w:w w:val="105"/>
        </w:rPr>
        <w:t>reach</w:t>
      </w:r>
      <w:r w:rsidR="00B7651F">
        <w:rPr>
          <w:spacing w:val="-5"/>
          <w:w w:val="105"/>
        </w:rPr>
        <w:t xml:space="preserve"> same number of samples for each class</w:t>
      </w:r>
      <w:r w:rsidR="006C0E81">
        <w:rPr>
          <w:spacing w:val="-5"/>
          <w:w w:val="105"/>
        </w:rPr>
        <w:t xml:space="preserve"> in a</w:t>
      </w:r>
      <w:r w:rsidR="00317928">
        <w:rPr>
          <w:spacing w:val="-5"/>
          <w:w w:val="105"/>
        </w:rPr>
        <w:t>n</w:t>
      </w:r>
      <w:r w:rsidR="006C0E81">
        <w:rPr>
          <w:spacing w:val="-5"/>
          <w:w w:val="105"/>
        </w:rPr>
        <w:t xml:space="preserve"> </w:t>
      </w:r>
      <w:r w:rsidR="00317928">
        <w:rPr>
          <w:spacing w:val="-5"/>
          <w:w w:val="105"/>
        </w:rPr>
        <w:t>attempt</w:t>
      </w:r>
      <w:r w:rsidR="006C0E81">
        <w:rPr>
          <w:spacing w:val="-5"/>
          <w:w w:val="105"/>
        </w:rPr>
        <w:t xml:space="preserve"> to compensate for the imbalance in the </w:t>
      </w:r>
      <w:proofErr w:type="gramStart"/>
      <w:r w:rsidR="006C0E81">
        <w:rPr>
          <w:spacing w:val="-5"/>
          <w:w w:val="105"/>
        </w:rPr>
        <w:t>classes</w:t>
      </w:r>
      <w:proofErr w:type="gramEnd"/>
      <w:r w:rsidR="006C0E81">
        <w:rPr>
          <w:spacing w:val="-5"/>
          <w:w w:val="105"/>
        </w:rPr>
        <w:t xml:space="preserve"> distribution</w:t>
      </w:r>
      <w:r w:rsidR="00B7651F">
        <w:rPr>
          <w:spacing w:val="-5"/>
          <w:w w:val="105"/>
        </w:rPr>
        <w:t>.</w:t>
      </w:r>
    </w:p>
    <w:p w14:paraId="2EFC795A" w14:textId="3253E0E0" w:rsidR="001D1FDC" w:rsidRPr="002F748A" w:rsidRDefault="001D1FDC" w:rsidP="002F748A">
      <w:pPr>
        <w:pStyle w:val="Heading2"/>
        <w:tabs>
          <w:tab w:val="left" w:pos="691"/>
        </w:tabs>
        <w:spacing w:before="124"/>
        <w:ind w:firstLine="22"/>
      </w:pPr>
      <w:r>
        <w:rPr>
          <w:w w:val="115"/>
        </w:rPr>
        <w:t>4.3</w:t>
      </w:r>
      <w:r>
        <w:rPr>
          <w:w w:val="115"/>
        </w:rPr>
        <w:tab/>
        <w:t>Feature engineer</w:t>
      </w:r>
    </w:p>
    <w:p w14:paraId="70D08DF3" w14:textId="654B9CA7" w:rsidR="002F748A" w:rsidRPr="002F748A" w:rsidRDefault="002F748A" w:rsidP="002F748A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t>Textual data was transform</w:t>
      </w:r>
      <w:r w:rsidR="00841AF1">
        <w:rPr>
          <w:spacing w:val="-5"/>
          <w:w w:val="105"/>
        </w:rPr>
        <w:t>ed</w:t>
      </w:r>
      <w:r>
        <w:rPr>
          <w:spacing w:val="-5"/>
          <w:w w:val="105"/>
        </w:rPr>
        <w:t xml:space="preserve"> into </w:t>
      </w:r>
      <w:r w:rsidR="00675A8B">
        <w:rPr>
          <w:spacing w:val="-5"/>
          <w:w w:val="105"/>
        </w:rPr>
        <w:t xml:space="preserve">a </w:t>
      </w:r>
      <w:proofErr w:type="gramStart"/>
      <w:r w:rsidR="00675A8B">
        <w:rPr>
          <w:spacing w:val="-5"/>
          <w:w w:val="105"/>
        </w:rPr>
        <w:t>vector</w:t>
      </w:r>
      <w:r w:rsidR="00317928">
        <w:rPr>
          <w:spacing w:val="-5"/>
          <w:w w:val="105"/>
        </w:rPr>
        <w:t>s</w:t>
      </w:r>
      <w:proofErr w:type="gramEnd"/>
      <w:r w:rsidR="00675A8B">
        <w:rPr>
          <w:spacing w:val="-5"/>
          <w:w w:val="105"/>
        </w:rPr>
        <w:t xml:space="preserve"> for each unique word present in the dataset</w:t>
      </w:r>
      <w:r w:rsidRPr="002F748A">
        <w:t xml:space="preserve"> </w:t>
      </w:r>
      <w:r w:rsidRPr="002F748A">
        <w:rPr>
          <w:spacing w:val="-5"/>
          <w:w w:val="105"/>
        </w:rPr>
        <w:t>tags</w:t>
      </w:r>
      <w:r w:rsidR="00841AF1">
        <w:rPr>
          <w:spacing w:val="-5"/>
          <w:w w:val="105"/>
        </w:rPr>
        <w:t xml:space="preserve">. </w:t>
      </w:r>
      <w:r w:rsidR="00675A8B">
        <w:rPr>
          <w:spacing w:val="-5"/>
          <w:w w:val="105"/>
        </w:rPr>
        <w:t>However,</w:t>
      </w:r>
      <w:r w:rsidRPr="002F748A">
        <w:rPr>
          <w:spacing w:val="-5"/>
          <w:w w:val="105"/>
        </w:rPr>
        <w:t xml:space="preserve"> </w:t>
      </w:r>
      <w:proofErr w:type="gramStart"/>
      <w:r w:rsidR="00675A8B">
        <w:rPr>
          <w:spacing w:val="-5"/>
          <w:w w:val="105"/>
        </w:rPr>
        <w:t>the majority of</w:t>
      </w:r>
      <w:proofErr w:type="gramEnd"/>
      <w:r w:rsidR="00675A8B">
        <w:rPr>
          <w:spacing w:val="-5"/>
          <w:w w:val="105"/>
        </w:rPr>
        <w:t xml:space="preserve"> the most </w:t>
      </w:r>
      <w:r w:rsidRPr="002F748A">
        <w:rPr>
          <w:spacing w:val="-5"/>
          <w:w w:val="105"/>
        </w:rPr>
        <w:t xml:space="preserve">frequent </w:t>
      </w:r>
      <w:r w:rsidRPr="002F748A">
        <w:rPr>
          <w:spacing w:val="-5"/>
          <w:w w:val="105"/>
        </w:rPr>
        <w:t xml:space="preserve">words are meaningless as they are </w:t>
      </w:r>
      <w:r w:rsidR="00675A8B">
        <w:rPr>
          <w:spacing w:val="-5"/>
          <w:w w:val="105"/>
        </w:rPr>
        <w:t>extremely</w:t>
      </w:r>
      <w:r w:rsidRPr="002F748A">
        <w:rPr>
          <w:spacing w:val="-5"/>
          <w:w w:val="105"/>
        </w:rPr>
        <w:t xml:space="preserve"> common </w:t>
      </w:r>
      <w:r w:rsidR="00A67554">
        <w:rPr>
          <w:spacing w:val="-5"/>
          <w:w w:val="105"/>
        </w:rPr>
        <w:t>as</w:t>
      </w:r>
      <w:r w:rsidRPr="002F748A">
        <w:rPr>
          <w:spacing w:val="-5"/>
          <w:w w:val="105"/>
        </w:rPr>
        <w:t xml:space="preserve"> they appear in most song</w:t>
      </w:r>
      <w:r w:rsidR="00675A8B">
        <w:rPr>
          <w:spacing w:val="-5"/>
          <w:w w:val="105"/>
        </w:rPr>
        <w:t xml:space="preserve"> tags</w:t>
      </w:r>
      <w:r w:rsidR="00A67554">
        <w:rPr>
          <w:spacing w:val="-5"/>
          <w:w w:val="105"/>
        </w:rPr>
        <w:t>, such</w:t>
      </w:r>
      <w:r w:rsidRPr="002F748A">
        <w:rPr>
          <w:spacing w:val="-5"/>
          <w:w w:val="105"/>
        </w:rPr>
        <w:t xml:space="preserve"> as pronouns, prepositions, conjunctions and interjections.</w:t>
      </w:r>
    </w:p>
    <w:p w14:paraId="35D3A799" w14:textId="74210EC9" w:rsidR="00675A8B" w:rsidRDefault="002F748A" w:rsidP="00D750D7">
      <w:pPr>
        <w:pStyle w:val="BodyText"/>
        <w:spacing w:before="33"/>
        <w:ind w:left="120" w:right="40" w:firstLine="164"/>
        <w:rPr>
          <w:spacing w:val="-5"/>
          <w:w w:val="105"/>
        </w:rPr>
      </w:pPr>
      <w:r w:rsidRPr="002F748A">
        <w:rPr>
          <w:spacing w:val="-5"/>
          <w:w w:val="105"/>
        </w:rPr>
        <w:t>Two strategies can be used</w:t>
      </w:r>
      <w:r w:rsidR="00317928">
        <w:rPr>
          <w:spacing w:val="-5"/>
          <w:w w:val="105"/>
        </w:rPr>
        <w:t xml:space="preserve"> to solve this issue</w:t>
      </w:r>
      <w:r w:rsidR="00DA0054">
        <w:rPr>
          <w:spacing w:val="-5"/>
          <w:w w:val="105"/>
        </w:rPr>
        <w:t>:</w:t>
      </w:r>
      <w:r w:rsidRPr="002F748A">
        <w:rPr>
          <w:spacing w:val="-5"/>
          <w:w w:val="105"/>
        </w:rPr>
        <w:t xml:space="preserve"> </w:t>
      </w:r>
      <w:r w:rsidR="00841AF1">
        <w:rPr>
          <w:spacing w:val="-5"/>
          <w:w w:val="105"/>
        </w:rPr>
        <w:t>The f</w:t>
      </w:r>
      <w:r w:rsidRPr="002F748A">
        <w:rPr>
          <w:spacing w:val="-5"/>
          <w:w w:val="105"/>
        </w:rPr>
        <w:t xml:space="preserve">irst </w:t>
      </w:r>
      <w:r>
        <w:rPr>
          <w:spacing w:val="-5"/>
          <w:w w:val="105"/>
        </w:rPr>
        <w:t>method is</w:t>
      </w:r>
      <w:r w:rsidRPr="002F748A">
        <w:rPr>
          <w:spacing w:val="-5"/>
          <w:w w:val="105"/>
        </w:rPr>
        <w:t xml:space="preserve"> to ignore th</w:t>
      </w:r>
      <w:r>
        <w:rPr>
          <w:spacing w:val="-5"/>
          <w:w w:val="105"/>
        </w:rPr>
        <w:t>ose words</w:t>
      </w:r>
      <w:r w:rsidRPr="002F748A">
        <w:rPr>
          <w:spacing w:val="-5"/>
          <w:w w:val="105"/>
        </w:rPr>
        <w:t xml:space="preserve"> using a list of "</w:t>
      </w:r>
      <w:proofErr w:type="spellStart"/>
      <w:r w:rsidRPr="002F748A">
        <w:rPr>
          <w:spacing w:val="-5"/>
          <w:w w:val="105"/>
        </w:rPr>
        <w:t>stopwords</w:t>
      </w:r>
      <w:proofErr w:type="spellEnd"/>
      <w:r w:rsidRPr="002F748A">
        <w:rPr>
          <w:spacing w:val="-5"/>
          <w:w w:val="105"/>
        </w:rPr>
        <w:t xml:space="preserve">" as reference. Such list is generic and contains most common prepositions, </w:t>
      </w:r>
      <w:proofErr w:type="gramStart"/>
      <w:r w:rsidRPr="002F748A">
        <w:rPr>
          <w:spacing w:val="-5"/>
          <w:w w:val="105"/>
        </w:rPr>
        <w:t>pronouns</w:t>
      </w:r>
      <w:proofErr w:type="gramEnd"/>
      <w:r w:rsidRPr="002F748A">
        <w:rPr>
          <w:spacing w:val="-5"/>
          <w:w w:val="105"/>
        </w:rPr>
        <w:t xml:space="preserve"> and conjunctions</w:t>
      </w:r>
      <w:r>
        <w:rPr>
          <w:spacing w:val="-5"/>
          <w:w w:val="105"/>
        </w:rPr>
        <w:t xml:space="preserve"> in English</w:t>
      </w:r>
      <w:r w:rsidRPr="002F748A">
        <w:rPr>
          <w:spacing w:val="-5"/>
          <w:w w:val="105"/>
        </w:rPr>
        <w:t>. However, it does not deal with domain specific frequent words</w:t>
      </w:r>
      <w:r>
        <w:rPr>
          <w:spacing w:val="-5"/>
          <w:w w:val="105"/>
        </w:rPr>
        <w:t xml:space="preserve"> </w:t>
      </w:r>
      <w:r w:rsidR="00A67554">
        <w:rPr>
          <w:spacing w:val="-5"/>
          <w:w w:val="105"/>
        </w:rPr>
        <w:t>or</w:t>
      </w:r>
      <w:r>
        <w:rPr>
          <w:spacing w:val="-5"/>
          <w:w w:val="105"/>
        </w:rPr>
        <w:t xml:space="preserve"> multilingual dataset</w:t>
      </w:r>
      <w:r w:rsidRPr="002F748A">
        <w:rPr>
          <w:spacing w:val="-5"/>
          <w:w w:val="105"/>
        </w:rPr>
        <w:t xml:space="preserve">. Therefore, a second strategy is </w:t>
      </w:r>
      <w:r>
        <w:rPr>
          <w:spacing w:val="-5"/>
          <w:w w:val="105"/>
        </w:rPr>
        <w:t>to use</w:t>
      </w:r>
      <w:r w:rsidR="00841AF1">
        <w:rPr>
          <w:spacing w:val="-5"/>
          <w:w w:val="105"/>
        </w:rPr>
        <w:t>:</w:t>
      </w:r>
      <w:r>
        <w:rPr>
          <w:spacing w:val="-5"/>
          <w:w w:val="105"/>
        </w:rPr>
        <w:t xml:space="preserve"> </w:t>
      </w:r>
      <w:r w:rsidRPr="002F748A">
        <w:rPr>
          <w:spacing w:val="-5"/>
          <w:w w:val="105"/>
        </w:rPr>
        <w:t>Term Frequency Inverse D</w:t>
      </w:r>
      <w:r>
        <w:rPr>
          <w:spacing w:val="-5"/>
          <w:w w:val="105"/>
        </w:rPr>
        <w:t>o</w:t>
      </w:r>
      <w:r w:rsidRPr="002F748A">
        <w:rPr>
          <w:spacing w:val="-5"/>
          <w:w w:val="105"/>
        </w:rPr>
        <w:t xml:space="preserve">cument Frequency (TF-IDF) </w:t>
      </w:r>
      <w:r>
        <w:rPr>
          <w:spacing w:val="-5"/>
          <w:w w:val="105"/>
        </w:rPr>
        <w:t>which</w:t>
      </w:r>
      <w:r w:rsidRPr="002F748A">
        <w:rPr>
          <w:spacing w:val="-5"/>
          <w:w w:val="105"/>
        </w:rPr>
        <w:t xml:space="preserve"> count</w:t>
      </w:r>
      <w:r>
        <w:rPr>
          <w:spacing w:val="-5"/>
          <w:w w:val="105"/>
        </w:rPr>
        <w:t>s</w:t>
      </w:r>
      <w:r w:rsidRPr="002F748A">
        <w:rPr>
          <w:spacing w:val="-5"/>
          <w:w w:val="105"/>
        </w:rPr>
        <w:t xml:space="preserve"> the frequency of words for each instance (Term frequency) but also </w:t>
      </w:r>
      <w:r>
        <w:rPr>
          <w:spacing w:val="-5"/>
          <w:w w:val="105"/>
        </w:rPr>
        <w:t xml:space="preserve">weight it with </w:t>
      </w:r>
      <w:r w:rsidR="004516E2">
        <w:rPr>
          <w:spacing w:val="-5"/>
          <w:w w:val="105"/>
        </w:rPr>
        <w:t>inverse</w:t>
      </w:r>
      <w:r>
        <w:rPr>
          <w:spacing w:val="-5"/>
          <w:w w:val="105"/>
        </w:rPr>
        <w:t xml:space="preserve"> value of the </w:t>
      </w:r>
      <w:r w:rsidRPr="002F748A">
        <w:rPr>
          <w:spacing w:val="-5"/>
          <w:w w:val="105"/>
        </w:rPr>
        <w:t xml:space="preserve">count </w:t>
      </w:r>
      <w:r>
        <w:rPr>
          <w:spacing w:val="-5"/>
          <w:w w:val="105"/>
        </w:rPr>
        <w:t xml:space="preserve">of </w:t>
      </w:r>
      <w:r w:rsidRPr="002F748A">
        <w:rPr>
          <w:spacing w:val="-5"/>
          <w:w w:val="105"/>
        </w:rPr>
        <w:t xml:space="preserve">instances a word </w:t>
      </w:r>
      <w:r>
        <w:rPr>
          <w:spacing w:val="-5"/>
          <w:w w:val="105"/>
        </w:rPr>
        <w:t xml:space="preserve">appears (Document Frequency). </w:t>
      </w:r>
      <w:r w:rsidRPr="002F748A">
        <w:rPr>
          <w:spacing w:val="-5"/>
          <w:w w:val="105"/>
        </w:rPr>
        <w:t>Then</w:t>
      </w:r>
      <w:r w:rsidR="00A67554">
        <w:rPr>
          <w:spacing w:val="-5"/>
          <w:w w:val="105"/>
        </w:rPr>
        <w:t>,</w:t>
      </w:r>
      <w:r w:rsidRPr="002F748A">
        <w:rPr>
          <w:spacing w:val="-5"/>
          <w:w w:val="105"/>
        </w:rPr>
        <w:t xml:space="preserve"> if a word is shown in many instances its predictive </w:t>
      </w:r>
      <w:r w:rsidR="004516E2">
        <w:rPr>
          <w:spacing w:val="-5"/>
          <w:w w:val="105"/>
        </w:rPr>
        <w:t>power</w:t>
      </w:r>
      <w:r w:rsidRPr="002F748A">
        <w:rPr>
          <w:spacing w:val="-5"/>
          <w:w w:val="105"/>
        </w:rPr>
        <w:t xml:space="preserve"> is less important. Nevertheless, the lyrics have been already pre-process,</w:t>
      </w:r>
      <w:r w:rsidR="00A67554">
        <w:rPr>
          <w:spacing w:val="-5"/>
          <w:w w:val="105"/>
        </w:rPr>
        <w:t xml:space="preserve"> as</w:t>
      </w:r>
      <w:r w:rsidRPr="002F748A">
        <w:rPr>
          <w:spacing w:val="-5"/>
          <w:w w:val="105"/>
        </w:rPr>
        <w:t xml:space="preserve"> summarized unique keywords</w:t>
      </w:r>
      <w:r w:rsidR="00A67554">
        <w:rPr>
          <w:spacing w:val="-5"/>
          <w:w w:val="105"/>
        </w:rPr>
        <w:t xml:space="preserve"> were given in the dataset</w:t>
      </w:r>
      <w:r w:rsidR="004516E2">
        <w:rPr>
          <w:spacing w:val="-5"/>
          <w:w w:val="105"/>
        </w:rPr>
        <w:t>.</w:t>
      </w:r>
      <w:r w:rsidR="00D750D7">
        <w:rPr>
          <w:spacing w:val="-5"/>
          <w:w w:val="105"/>
        </w:rPr>
        <w:t xml:space="preserve"> </w:t>
      </w:r>
      <w:r w:rsidR="00675A8B">
        <w:rPr>
          <w:spacing w:val="-5"/>
          <w:w w:val="105"/>
        </w:rPr>
        <w:t xml:space="preserve">Also, some words were so infrequent that can be uninformative or lead to overfitting. Those were </w:t>
      </w:r>
      <w:r w:rsidR="00FC3106">
        <w:rPr>
          <w:spacing w:val="-5"/>
          <w:w w:val="105"/>
        </w:rPr>
        <w:t>ignored</w:t>
      </w:r>
      <w:r w:rsidR="00675A8B">
        <w:rPr>
          <w:spacing w:val="-5"/>
          <w:w w:val="105"/>
        </w:rPr>
        <w:t xml:space="preserve"> over a threshold</w:t>
      </w:r>
      <w:r w:rsidR="00DA0054">
        <w:rPr>
          <w:spacing w:val="-5"/>
          <w:w w:val="105"/>
        </w:rPr>
        <w:t xml:space="preserve"> </w:t>
      </w:r>
      <w:r w:rsidR="00A67554">
        <w:rPr>
          <w:spacing w:val="-5"/>
          <w:w w:val="105"/>
        </w:rPr>
        <w:t>indicating that the word should appear at least in ten instances to be considered as a vector</w:t>
      </w:r>
      <w:r w:rsidR="00317928">
        <w:rPr>
          <w:spacing w:val="-5"/>
          <w:w w:val="105"/>
        </w:rPr>
        <w:t>.</w:t>
      </w:r>
      <w:r w:rsidR="00A67554">
        <w:rPr>
          <w:spacing w:val="-5"/>
          <w:w w:val="105"/>
        </w:rPr>
        <w:t xml:space="preserve"> </w:t>
      </w:r>
      <w:proofErr w:type="gramStart"/>
      <w:r w:rsidR="00317928">
        <w:rPr>
          <w:spacing w:val="-5"/>
          <w:w w:val="105"/>
        </w:rPr>
        <w:t>O</w:t>
      </w:r>
      <w:r w:rsidR="00A67554">
        <w:rPr>
          <w:spacing w:val="-5"/>
          <w:w w:val="105"/>
        </w:rPr>
        <w:t>therwise</w:t>
      </w:r>
      <w:proofErr w:type="gramEnd"/>
      <w:r w:rsidR="00A67554">
        <w:rPr>
          <w:spacing w:val="-5"/>
          <w:w w:val="105"/>
        </w:rPr>
        <w:t xml:space="preserve"> </w:t>
      </w:r>
      <w:r w:rsidR="00317928">
        <w:rPr>
          <w:spacing w:val="-5"/>
          <w:w w:val="105"/>
        </w:rPr>
        <w:t>those words</w:t>
      </w:r>
      <w:r w:rsidR="00A67554">
        <w:rPr>
          <w:spacing w:val="-5"/>
          <w:w w:val="105"/>
        </w:rPr>
        <w:t xml:space="preserve"> could be use</w:t>
      </w:r>
      <w:r w:rsidR="00317928">
        <w:rPr>
          <w:spacing w:val="-5"/>
          <w:w w:val="105"/>
        </w:rPr>
        <w:t>d</w:t>
      </w:r>
      <w:r w:rsidR="00A67554">
        <w:rPr>
          <w:spacing w:val="-5"/>
          <w:w w:val="105"/>
        </w:rPr>
        <w:t xml:space="preserve"> for certain algorithms as </w:t>
      </w:r>
      <w:r w:rsidR="00A67554" w:rsidRPr="00A67554">
        <w:rPr>
          <w:i/>
          <w:iCs/>
          <w:spacing w:val="-5"/>
          <w:w w:val="105"/>
        </w:rPr>
        <w:t>Decision tree</w:t>
      </w:r>
      <w:r w:rsidR="00A67554">
        <w:rPr>
          <w:i/>
          <w:iCs/>
          <w:spacing w:val="-5"/>
          <w:w w:val="105"/>
        </w:rPr>
        <w:t>s</w:t>
      </w:r>
      <w:r w:rsidR="00A67554">
        <w:rPr>
          <w:spacing w:val="-5"/>
          <w:w w:val="105"/>
        </w:rPr>
        <w:t xml:space="preserve"> and overfit the model </w:t>
      </w:r>
      <w:r w:rsidR="00DA0054">
        <w:rPr>
          <w:spacing w:val="-5"/>
          <w:w w:val="105"/>
        </w:rPr>
        <w:t>(</w:t>
      </w:r>
      <w:r w:rsidR="00DA0054" w:rsidRPr="00DA0054">
        <w:rPr>
          <w:iCs/>
          <w:w w:val="105"/>
          <w:lang w:val="en-AU"/>
        </w:rPr>
        <w:t xml:space="preserve">R. </w:t>
      </w:r>
      <w:proofErr w:type="spellStart"/>
      <w:r w:rsidR="00DA0054" w:rsidRPr="00DA0054">
        <w:rPr>
          <w:iCs/>
          <w:w w:val="105"/>
          <w:lang w:val="en-AU"/>
        </w:rPr>
        <w:t>Baeza</w:t>
      </w:r>
      <w:proofErr w:type="spellEnd"/>
      <w:r w:rsidR="00DA0054" w:rsidRPr="00DA0054">
        <w:rPr>
          <w:iCs/>
          <w:w w:val="105"/>
          <w:lang w:val="en-AU"/>
        </w:rPr>
        <w:t>-Yates and B. Ribeiro-Neto 2011)</w:t>
      </w:r>
      <w:r w:rsidR="00675A8B" w:rsidRPr="00DA0054">
        <w:rPr>
          <w:iCs/>
          <w:spacing w:val="-5"/>
          <w:w w:val="105"/>
        </w:rPr>
        <w:t>.</w:t>
      </w:r>
    </w:p>
    <w:p w14:paraId="103EFC17" w14:textId="7BF30A00" w:rsidR="002F748A" w:rsidRPr="002F748A" w:rsidRDefault="00D750D7" w:rsidP="00D750D7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w w:val="105"/>
        </w:rPr>
        <w:t>A separated matrix was created for titles following the same procedure.</w:t>
      </w:r>
    </w:p>
    <w:p w14:paraId="26C844F1" w14:textId="4C01A6F7" w:rsidR="001D1FDC" w:rsidRDefault="004516E2" w:rsidP="002F748A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t xml:space="preserve">To test how useful TF-IDF </w:t>
      </w:r>
      <w:r w:rsidR="00317928">
        <w:rPr>
          <w:spacing w:val="-5"/>
          <w:w w:val="105"/>
        </w:rPr>
        <w:t xml:space="preserve">is </w:t>
      </w:r>
      <w:r>
        <w:rPr>
          <w:spacing w:val="-5"/>
          <w:w w:val="105"/>
        </w:rPr>
        <w:t>over simple frequency count</w:t>
      </w:r>
      <w:r w:rsidR="00317928">
        <w:rPr>
          <w:spacing w:val="-5"/>
          <w:w w:val="105"/>
        </w:rPr>
        <w:t>s,</w:t>
      </w:r>
      <w:r>
        <w:rPr>
          <w:spacing w:val="-5"/>
          <w:w w:val="105"/>
        </w:rPr>
        <w:t xml:space="preserve"> both resulting features were tested with </w:t>
      </w:r>
      <w:r w:rsidRPr="00EB7E10">
        <w:rPr>
          <w:i/>
          <w:iCs/>
          <w:spacing w:val="-5"/>
          <w:w w:val="105"/>
        </w:rPr>
        <w:t>mutual information</w:t>
      </w:r>
      <w:r>
        <w:rPr>
          <w:spacing w:val="-5"/>
          <w:w w:val="105"/>
        </w:rPr>
        <w:t xml:space="preserve">, more in </w:t>
      </w:r>
      <w:r w:rsidR="00841AF1">
        <w:rPr>
          <w:spacing w:val="-5"/>
          <w:w w:val="105"/>
        </w:rPr>
        <w:t>about it in feature</w:t>
      </w:r>
      <w:r>
        <w:rPr>
          <w:spacing w:val="-5"/>
          <w:w w:val="105"/>
        </w:rPr>
        <w:t xml:space="preserve"> selection</w:t>
      </w:r>
      <w:r w:rsidR="002F748A" w:rsidRPr="002F748A">
        <w:rPr>
          <w:spacing w:val="-5"/>
          <w:w w:val="105"/>
        </w:rPr>
        <w:t>.</w:t>
      </w:r>
      <w:r w:rsidR="00D750D7">
        <w:rPr>
          <w:spacing w:val="-5"/>
          <w:w w:val="105"/>
        </w:rPr>
        <w:t xml:space="preserve"> </w:t>
      </w:r>
    </w:p>
    <w:p w14:paraId="31DFE463" w14:textId="386E5F53" w:rsidR="006C0E81" w:rsidRDefault="006C0E81" w:rsidP="002F748A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t>Additionally</w:t>
      </w:r>
      <w:r w:rsidR="00A67554">
        <w:rPr>
          <w:spacing w:val="-5"/>
          <w:w w:val="105"/>
        </w:rPr>
        <w:t>,</w:t>
      </w:r>
      <w:r>
        <w:rPr>
          <w:spacing w:val="-5"/>
          <w:w w:val="105"/>
        </w:rPr>
        <w:t xml:space="preserve"> a numerical feature was calculated by counting the number of tags of each song</w:t>
      </w:r>
      <w:r w:rsidR="00A67554">
        <w:rPr>
          <w:spacing w:val="-5"/>
          <w:w w:val="105"/>
        </w:rPr>
        <w:t>. It is</w:t>
      </w:r>
      <w:r w:rsidR="00A67554">
        <w:rPr>
          <w:w w:val="105"/>
        </w:rPr>
        <w:t xml:space="preserve"> an interesting feature as each music genre has different distributions of tags count.</w:t>
      </w:r>
    </w:p>
    <w:p w14:paraId="263AD346" w14:textId="784EE53F" w:rsidR="00D750D7" w:rsidRPr="00DC08D3" w:rsidRDefault="004516E2" w:rsidP="00DC08D3">
      <w:pPr>
        <w:ind w:left="142" w:firstLine="164"/>
        <w:rPr>
          <w:w w:val="105"/>
        </w:rPr>
      </w:pPr>
      <w:r>
        <w:rPr>
          <w:w w:val="105"/>
        </w:rPr>
        <w:t xml:space="preserve">Categorical attributes are presented in the </w:t>
      </w:r>
      <w:r w:rsidR="00841AF1">
        <w:rPr>
          <w:w w:val="105"/>
        </w:rPr>
        <w:t>song</w:t>
      </w:r>
      <w:r w:rsidR="00841AF1" w:rsidRPr="001D1FDC">
        <w:rPr>
          <w:i/>
          <w:iCs/>
          <w:w w:val="105"/>
        </w:rPr>
        <w:t xml:space="preserve"> </w:t>
      </w:r>
      <w:r w:rsidRPr="001D1FDC">
        <w:rPr>
          <w:i/>
          <w:iCs/>
          <w:w w:val="105"/>
        </w:rPr>
        <w:t>key</w:t>
      </w:r>
      <w:r>
        <w:rPr>
          <w:w w:val="105"/>
        </w:rPr>
        <w:t xml:space="preserve">, to handle such attributes one-hot encoding was </w:t>
      </w:r>
      <w:r w:rsidR="00547D90">
        <w:rPr>
          <w:w w:val="105"/>
        </w:rPr>
        <w:t>performed</w:t>
      </w:r>
      <w:r>
        <w:rPr>
          <w:w w:val="105"/>
        </w:rPr>
        <w:t>.</w:t>
      </w:r>
    </w:p>
    <w:p w14:paraId="48891005" w14:textId="4941855E" w:rsidR="00B7651F" w:rsidRDefault="004516E2" w:rsidP="00B7651F">
      <w:pPr>
        <w:pStyle w:val="BodyText"/>
        <w:spacing w:before="33"/>
        <w:ind w:left="120" w:right="40" w:firstLine="164"/>
        <w:rPr>
          <w:w w:val="105"/>
        </w:rPr>
      </w:pPr>
      <w:r>
        <w:rPr>
          <w:w w:val="105"/>
        </w:rPr>
        <w:t xml:space="preserve">Numerical data was normalized. Several </w:t>
      </w:r>
      <w:r w:rsidR="00DC08D3">
        <w:rPr>
          <w:w w:val="105"/>
        </w:rPr>
        <w:t>tests</w:t>
      </w:r>
      <w:r>
        <w:rPr>
          <w:w w:val="105"/>
        </w:rPr>
        <w:t xml:space="preserve"> were </w:t>
      </w:r>
      <w:r w:rsidR="00C9638F">
        <w:rPr>
          <w:w w:val="105"/>
        </w:rPr>
        <w:t>applied</w:t>
      </w:r>
      <w:r>
        <w:rPr>
          <w:w w:val="105"/>
        </w:rPr>
        <w:t xml:space="preserve"> to </w:t>
      </w:r>
      <w:r w:rsidR="00C9638F">
        <w:rPr>
          <w:w w:val="105"/>
        </w:rPr>
        <w:t>intend</w:t>
      </w:r>
      <w:r>
        <w:rPr>
          <w:w w:val="105"/>
        </w:rPr>
        <w:t xml:space="preserve"> to stablish the optimal normalization strategy. However, no feature shown </w:t>
      </w:r>
      <w:r w:rsidR="00DC08D3">
        <w:rPr>
          <w:w w:val="105"/>
        </w:rPr>
        <w:t>gaussian</w:t>
      </w:r>
      <w:r>
        <w:rPr>
          <w:w w:val="105"/>
        </w:rPr>
        <w:t xml:space="preserve"> distribution to use </w:t>
      </w:r>
      <w:r w:rsidR="00DC08D3">
        <w:rPr>
          <w:w w:val="105"/>
        </w:rPr>
        <w:t>Standardization</w:t>
      </w:r>
      <w:r w:rsidR="00B7651F">
        <w:rPr>
          <w:w w:val="105"/>
        </w:rPr>
        <w:t xml:space="preserve"> or proof of power law distribution</w:t>
      </w:r>
      <w:r w:rsidR="00DC08D3">
        <w:rPr>
          <w:w w:val="105"/>
        </w:rPr>
        <w:t xml:space="preserve"> for </w:t>
      </w:r>
      <w:r w:rsidR="00C9638F">
        <w:rPr>
          <w:w w:val="105"/>
        </w:rPr>
        <w:t>Power</w:t>
      </w:r>
      <w:r w:rsidR="00DC08D3">
        <w:rPr>
          <w:w w:val="105"/>
        </w:rPr>
        <w:t xml:space="preserve"> </w:t>
      </w:r>
      <w:r w:rsidR="00C9638F">
        <w:rPr>
          <w:w w:val="105"/>
        </w:rPr>
        <w:t>transformation</w:t>
      </w:r>
      <w:r w:rsidR="00B7651F">
        <w:rPr>
          <w:w w:val="105"/>
        </w:rPr>
        <w:t xml:space="preserve">, therefore simple normalization was implemented. Also, </w:t>
      </w:r>
      <w:r w:rsidR="00DA0054" w:rsidRPr="00DA0054">
        <w:rPr>
          <w:w w:val="105"/>
        </w:rPr>
        <w:t xml:space="preserve">discretization </w:t>
      </w:r>
      <w:r w:rsidR="00B7651F">
        <w:rPr>
          <w:w w:val="105"/>
        </w:rPr>
        <w:t>was tried.</w:t>
      </w:r>
    </w:p>
    <w:p w14:paraId="2696EFF2" w14:textId="6D570270" w:rsidR="001D1FDC" w:rsidRPr="002F748A" w:rsidRDefault="001D1FDC" w:rsidP="002F748A">
      <w:pPr>
        <w:pStyle w:val="Heading2"/>
        <w:tabs>
          <w:tab w:val="left" w:pos="691"/>
        </w:tabs>
        <w:spacing w:before="124"/>
        <w:ind w:firstLine="164"/>
      </w:pPr>
      <w:r>
        <w:rPr>
          <w:w w:val="115"/>
        </w:rPr>
        <w:t>4.4</w:t>
      </w:r>
      <w:r>
        <w:rPr>
          <w:w w:val="115"/>
        </w:rPr>
        <w:tab/>
        <w:t>Feature selection</w:t>
      </w:r>
    </w:p>
    <w:p w14:paraId="14370388" w14:textId="77777777" w:rsidR="007F57F8" w:rsidRDefault="00841AF1" w:rsidP="007F57F8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lastRenderedPageBreak/>
        <w:t>The</w:t>
      </w:r>
      <w:r w:rsidR="00B7651F">
        <w:rPr>
          <w:spacing w:val="-5"/>
          <w:w w:val="105"/>
        </w:rPr>
        <w:t xml:space="preserve"> dataset change</w:t>
      </w:r>
      <w:r>
        <w:rPr>
          <w:spacing w:val="-5"/>
          <w:w w:val="105"/>
        </w:rPr>
        <w:t>d</w:t>
      </w:r>
      <w:r w:rsidR="00B7651F">
        <w:rPr>
          <w:spacing w:val="-5"/>
          <w:w w:val="105"/>
        </w:rPr>
        <w:t xml:space="preserve"> from 156 features to over 5000 features. As many of th</w:t>
      </w:r>
      <w:r w:rsidR="00DC08D3">
        <w:rPr>
          <w:spacing w:val="-5"/>
          <w:w w:val="105"/>
        </w:rPr>
        <w:t>ese</w:t>
      </w:r>
      <w:r w:rsidR="00B7651F">
        <w:rPr>
          <w:spacing w:val="-5"/>
          <w:w w:val="105"/>
        </w:rPr>
        <w:t xml:space="preserve"> features may contain misleading information, feature selection was </w:t>
      </w:r>
      <w:r w:rsidR="00547D90">
        <w:rPr>
          <w:spacing w:val="-5"/>
          <w:w w:val="105"/>
        </w:rPr>
        <w:t>performed</w:t>
      </w:r>
      <w:r w:rsidR="00B7651F">
        <w:rPr>
          <w:spacing w:val="-5"/>
          <w:w w:val="105"/>
        </w:rPr>
        <w:t xml:space="preserve"> to select the most informative ones. To such task, </w:t>
      </w:r>
      <w:r w:rsidR="00B7651F" w:rsidRPr="00B660C6">
        <w:rPr>
          <w:i/>
          <w:iCs/>
          <w:spacing w:val="-5"/>
          <w:w w:val="105"/>
        </w:rPr>
        <w:t>Mutual information</w:t>
      </w:r>
      <w:r w:rsidR="00B7651F">
        <w:rPr>
          <w:spacing w:val="-5"/>
          <w:w w:val="105"/>
        </w:rPr>
        <w:t xml:space="preserve"> was calculated fo</w:t>
      </w:r>
      <w:r w:rsidR="00D750D7">
        <w:rPr>
          <w:spacing w:val="-5"/>
          <w:w w:val="105"/>
        </w:rPr>
        <w:t>r</w:t>
      </w:r>
      <w:r w:rsidR="00B7651F">
        <w:rPr>
          <w:spacing w:val="-5"/>
          <w:w w:val="105"/>
        </w:rPr>
        <w:t xml:space="preserve"> each feature</w:t>
      </w:r>
      <w:r w:rsidR="00A67554">
        <w:rPr>
          <w:spacing w:val="-5"/>
          <w:w w:val="105"/>
        </w:rPr>
        <w:t xml:space="preserve">, as is already implemented in </w:t>
      </w:r>
      <w:r w:rsidR="00A67554" w:rsidRPr="00B660C6">
        <w:rPr>
          <w:i/>
          <w:iCs/>
          <w:spacing w:val="-5"/>
          <w:w w:val="105"/>
        </w:rPr>
        <w:t>Sci-kit learn</w:t>
      </w:r>
      <w:r w:rsidR="00A67554">
        <w:rPr>
          <w:spacing w:val="-5"/>
          <w:w w:val="105"/>
        </w:rPr>
        <w:t xml:space="preserve"> package</w:t>
      </w:r>
      <w:r w:rsidR="00B7651F">
        <w:rPr>
          <w:spacing w:val="-5"/>
          <w:w w:val="105"/>
        </w:rPr>
        <w:t xml:space="preserve">. Several </w:t>
      </w:r>
      <w:proofErr w:type="gramStart"/>
      <w:r w:rsidR="00B7651F">
        <w:rPr>
          <w:spacing w:val="-5"/>
          <w:w w:val="105"/>
        </w:rPr>
        <w:t>dat</w:t>
      </w:r>
      <w:r w:rsidR="00DC08D3">
        <w:rPr>
          <w:spacing w:val="-5"/>
          <w:w w:val="105"/>
        </w:rPr>
        <w:t>a</w:t>
      </w:r>
      <w:r w:rsidR="00B7651F">
        <w:rPr>
          <w:spacing w:val="-5"/>
          <w:w w:val="105"/>
        </w:rPr>
        <w:t>set</w:t>
      </w:r>
      <w:proofErr w:type="gramEnd"/>
      <w:r w:rsidR="00B7651F">
        <w:rPr>
          <w:spacing w:val="-5"/>
          <w:w w:val="105"/>
        </w:rPr>
        <w:t xml:space="preserve"> were created</w:t>
      </w:r>
      <w:r w:rsidR="007F57F8">
        <w:rPr>
          <w:spacing w:val="-5"/>
          <w:w w:val="105"/>
        </w:rPr>
        <w:t>:</w:t>
      </w:r>
    </w:p>
    <w:p w14:paraId="562CF089" w14:textId="15E52E89" w:rsidR="00A67554" w:rsidRDefault="00A67554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Metadata features + text vectors (B+NLP)</w:t>
      </w:r>
    </w:p>
    <w:p w14:paraId="0BD9B51A" w14:textId="46D88283" w:rsidR="00A67554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Only text vectors (NLP)</w:t>
      </w:r>
    </w:p>
    <w:p w14:paraId="7B13C22A" w14:textId="2D461D3E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Metadata features + unknown vectors (</w:t>
      </w:r>
      <w:proofErr w:type="spellStart"/>
      <w:r>
        <w:rPr>
          <w:spacing w:val="-5"/>
          <w:w w:val="105"/>
        </w:rPr>
        <w:t>B+Vec</w:t>
      </w:r>
      <w:proofErr w:type="spellEnd"/>
      <w:r>
        <w:rPr>
          <w:spacing w:val="-5"/>
          <w:w w:val="105"/>
        </w:rPr>
        <w:t>)</w:t>
      </w:r>
    </w:p>
    <w:p w14:paraId="75DCA604" w14:textId="610612D6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Only unknown vectors (</w:t>
      </w:r>
      <w:proofErr w:type="spellStart"/>
      <w:r>
        <w:rPr>
          <w:spacing w:val="-5"/>
          <w:w w:val="105"/>
        </w:rPr>
        <w:t>Vec</w:t>
      </w:r>
      <w:proofErr w:type="spellEnd"/>
      <w:r>
        <w:rPr>
          <w:spacing w:val="-5"/>
          <w:w w:val="105"/>
        </w:rPr>
        <w:t>)</w:t>
      </w:r>
    </w:p>
    <w:p w14:paraId="4098AA2D" w14:textId="0CE4C505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Full dataset with oversampling (Over)</w:t>
      </w:r>
    </w:p>
    <w:p w14:paraId="3F66F72E" w14:textId="28348352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Best 2000 features with oversampling (Over2k)</w:t>
      </w:r>
    </w:p>
    <w:p w14:paraId="516C7A82" w14:textId="782FAB8C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Only best 1000, 2000, 3000 features, respectably (X1k, X2k, X3k).</w:t>
      </w:r>
    </w:p>
    <w:p w14:paraId="0452D12F" w14:textId="12DE92A6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spacing w:val="-5"/>
          <w:w w:val="105"/>
        </w:rPr>
      </w:pPr>
      <w:r>
        <w:rPr>
          <w:spacing w:val="-5"/>
          <w:w w:val="105"/>
        </w:rPr>
        <w:t>Full data set (Full)</w:t>
      </w:r>
    </w:p>
    <w:p w14:paraId="380F8B81" w14:textId="520E6A6D" w:rsidR="007F57F8" w:rsidRDefault="007F57F8" w:rsidP="00623CEC">
      <w:pPr>
        <w:pStyle w:val="BodyText"/>
        <w:numPr>
          <w:ilvl w:val="0"/>
          <w:numId w:val="2"/>
        </w:numPr>
        <w:spacing w:before="33"/>
        <w:ind w:left="567" w:right="40" w:hanging="283"/>
        <w:rPr>
          <w:w w:val="105"/>
        </w:rPr>
      </w:pPr>
      <w:r>
        <w:rPr>
          <w:w w:val="105"/>
        </w:rPr>
        <w:t>Full dataset with numerical data with uniform discretization and bin 20 and 50 (bin20, bin50)</w:t>
      </w:r>
    </w:p>
    <w:p w14:paraId="1F730FD9" w14:textId="1125C58A" w:rsidR="001D1FDC" w:rsidRDefault="001D1FDC" w:rsidP="001D1FDC">
      <w:pPr>
        <w:pStyle w:val="Heading2"/>
        <w:tabs>
          <w:tab w:val="left" w:pos="691"/>
        </w:tabs>
        <w:spacing w:before="124"/>
        <w:ind w:firstLine="164"/>
      </w:pPr>
      <w:r>
        <w:rPr>
          <w:w w:val="115"/>
        </w:rPr>
        <w:t>4.5</w:t>
      </w:r>
      <w:r>
        <w:rPr>
          <w:w w:val="115"/>
        </w:rPr>
        <w:tab/>
      </w:r>
      <w:r w:rsidR="00DC08D3">
        <w:rPr>
          <w:w w:val="115"/>
        </w:rPr>
        <w:t>Algorithm selection</w:t>
      </w:r>
    </w:p>
    <w:p w14:paraId="712B3CA6" w14:textId="38CDF011" w:rsidR="002F748A" w:rsidRPr="00623CEC" w:rsidRDefault="00DC08D3" w:rsidP="00623CEC">
      <w:pPr>
        <w:ind w:left="142" w:firstLine="142"/>
        <w:rPr>
          <w:w w:val="115"/>
        </w:rPr>
      </w:pPr>
      <w:r>
        <w:rPr>
          <w:spacing w:val="-5"/>
          <w:w w:val="105"/>
        </w:rPr>
        <w:t xml:space="preserve">Some intuitions about the characteristic of the dataset were extracted by exploring the dataset. Those intuition were tested by systematically applying off-the-shelf algorithms provided by </w:t>
      </w:r>
      <w:r w:rsidRPr="00B660C6">
        <w:rPr>
          <w:i/>
          <w:iCs/>
          <w:spacing w:val="-5"/>
          <w:w w:val="105"/>
        </w:rPr>
        <w:t>Sci-kit learn</w:t>
      </w:r>
      <w:r>
        <w:rPr>
          <w:spacing w:val="-5"/>
          <w:w w:val="105"/>
        </w:rPr>
        <w:t xml:space="preserve">, </w:t>
      </w:r>
      <w:r w:rsidR="00841AF1">
        <w:rPr>
          <w:spacing w:val="-5"/>
          <w:w w:val="105"/>
        </w:rPr>
        <w:t xml:space="preserve">for </w:t>
      </w:r>
      <w:r>
        <w:rPr>
          <w:spacing w:val="-5"/>
          <w:w w:val="105"/>
        </w:rPr>
        <w:t xml:space="preserve">each </w:t>
      </w:r>
      <w:r w:rsidR="00841AF1">
        <w:rPr>
          <w:spacing w:val="-5"/>
          <w:w w:val="105"/>
        </w:rPr>
        <w:t>of the resulting datasets</w:t>
      </w:r>
      <w:r>
        <w:rPr>
          <w:spacing w:val="-5"/>
          <w:w w:val="105"/>
        </w:rPr>
        <w:t>.</w:t>
      </w:r>
      <w:r w:rsidR="00623CEC">
        <w:rPr>
          <w:spacing w:val="-5"/>
          <w:w w:val="105"/>
        </w:rPr>
        <w:t xml:space="preserve"> The algorithm selection considerer those commonly used in the literature.</w:t>
      </w:r>
      <w:r w:rsidR="00623CEC" w:rsidRPr="00623CEC">
        <w:rPr>
          <w:w w:val="105"/>
        </w:rPr>
        <w:t xml:space="preserve"> </w:t>
      </w:r>
      <w:r w:rsidR="00623CEC">
        <w:rPr>
          <w:w w:val="105"/>
        </w:rPr>
        <w:t xml:space="preserve">The algorithms are: </w:t>
      </w:r>
      <w:r w:rsidR="00623CEC" w:rsidRPr="00623CEC">
        <w:rPr>
          <w:i/>
          <w:iCs/>
          <w:w w:val="105"/>
        </w:rPr>
        <w:t>Decision tree</w:t>
      </w:r>
      <w:r w:rsidR="00623CEC">
        <w:rPr>
          <w:w w:val="105"/>
        </w:rPr>
        <w:t xml:space="preserve"> (DT), </w:t>
      </w:r>
      <w:r w:rsidR="00623CEC" w:rsidRPr="00623CEC">
        <w:rPr>
          <w:i/>
          <w:iCs/>
          <w:w w:val="105"/>
        </w:rPr>
        <w:t>k-NN</w:t>
      </w:r>
      <w:r w:rsidR="00623CEC">
        <w:rPr>
          <w:w w:val="105"/>
        </w:rPr>
        <w:t xml:space="preserve"> (KNN), </w:t>
      </w:r>
      <w:r w:rsidR="00623CEC" w:rsidRPr="00623CEC">
        <w:rPr>
          <w:i/>
          <w:iCs/>
          <w:w w:val="105"/>
        </w:rPr>
        <w:t>Logistic Regression</w:t>
      </w:r>
      <w:r w:rsidR="00623CEC">
        <w:rPr>
          <w:w w:val="105"/>
        </w:rPr>
        <w:t xml:space="preserve"> (LR), </w:t>
      </w:r>
      <w:r w:rsidR="00623CEC" w:rsidRPr="00623CEC">
        <w:rPr>
          <w:i/>
          <w:iCs/>
          <w:w w:val="105"/>
        </w:rPr>
        <w:t>Naïve Bayes</w:t>
      </w:r>
      <w:r w:rsidR="00623CEC">
        <w:rPr>
          <w:w w:val="105"/>
        </w:rPr>
        <w:t xml:space="preserve"> (NB), </w:t>
      </w:r>
      <w:r w:rsidR="00623CEC" w:rsidRPr="00623CEC">
        <w:rPr>
          <w:i/>
          <w:iCs/>
          <w:w w:val="105"/>
        </w:rPr>
        <w:t>Random Forest</w:t>
      </w:r>
      <w:r w:rsidR="00623CEC">
        <w:rPr>
          <w:w w:val="105"/>
        </w:rPr>
        <w:t xml:space="preserve"> (RF) and </w:t>
      </w:r>
      <w:r w:rsidR="00623CEC" w:rsidRPr="00623CEC">
        <w:rPr>
          <w:i/>
          <w:iCs/>
          <w:w w:val="105"/>
        </w:rPr>
        <w:t>Support Vector Machines</w:t>
      </w:r>
      <w:r w:rsidR="00623CEC">
        <w:rPr>
          <w:w w:val="105"/>
        </w:rPr>
        <w:t xml:space="preserve"> (SVM).</w:t>
      </w:r>
    </w:p>
    <w:p w14:paraId="00F53D5B" w14:textId="71FC8C39" w:rsidR="00DC08D3" w:rsidRDefault="00DC08D3" w:rsidP="002F748A">
      <w:pPr>
        <w:pStyle w:val="BodyText"/>
        <w:spacing w:before="33"/>
        <w:ind w:left="120" w:right="40" w:firstLine="164"/>
        <w:rPr>
          <w:spacing w:val="-5"/>
          <w:w w:val="105"/>
        </w:rPr>
      </w:pPr>
      <w:r>
        <w:rPr>
          <w:spacing w:val="-5"/>
          <w:w w:val="105"/>
        </w:rPr>
        <w:t>Metrics of Accuracy and F1-score were stored in Table 1.</w:t>
      </w:r>
      <w:r w:rsidR="00CD0578">
        <w:rPr>
          <w:spacing w:val="-5"/>
          <w:w w:val="105"/>
        </w:rPr>
        <w:t xml:space="preserve"> As the problem </w:t>
      </w:r>
      <w:r w:rsidR="00C9638F">
        <w:rPr>
          <w:spacing w:val="-5"/>
          <w:w w:val="105"/>
        </w:rPr>
        <w:t xml:space="preserve">is multiclass and imbalanced it is necessary </w:t>
      </w:r>
      <w:r w:rsidR="00B66FAE">
        <w:rPr>
          <w:spacing w:val="-5"/>
          <w:w w:val="105"/>
        </w:rPr>
        <w:t xml:space="preserve">to measure </w:t>
      </w:r>
      <w:r w:rsidR="00C9638F">
        <w:rPr>
          <w:spacing w:val="-5"/>
          <w:w w:val="105"/>
        </w:rPr>
        <w:t>how each class perform</w:t>
      </w:r>
      <w:r w:rsidR="00B66FAE">
        <w:rPr>
          <w:spacing w:val="-5"/>
          <w:w w:val="105"/>
        </w:rPr>
        <w:t>, to accomplish such task and average of F1-score for each class was register</w:t>
      </w:r>
      <w:r w:rsidR="00C9638F">
        <w:rPr>
          <w:spacing w:val="-5"/>
          <w:w w:val="105"/>
        </w:rPr>
        <w:t>.</w:t>
      </w:r>
    </w:p>
    <w:p w14:paraId="009C4891" w14:textId="77777777" w:rsidR="0033730D" w:rsidRDefault="0033730D" w:rsidP="002F748A">
      <w:pPr>
        <w:pStyle w:val="BodyText"/>
        <w:spacing w:before="33"/>
        <w:ind w:left="120" w:right="40" w:firstLine="164"/>
        <w:rPr>
          <w:spacing w:val="-5"/>
          <w:w w:val="105"/>
        </w:rPr>
      </w:pPr>
    </w:p>
    <w:tbl>
      <w:tblPr>
        <w:tblW w:w="464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604"/>
        <w:gridCol w:w="567"/>
        <w:gridCol w:w="567"/>
        <w:gridCol w:w="567"/>
        <w:gridCol w:w="567"/>
        <w:gridCol w:w="567"/>
        <w:gridCol w:w="540"/>
      </w:tblGrid>
      <w:tr w:rsidR="0033730D" w:rsidRPr="0033730D" w14:paraId="2BE38FB4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05ED84B8" w14:textId="77777777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604" w:type="dxa"/>
            <w:shd w:val="clear" w:color="auto" w:fill="auto"/>
            <w:noWrap/>
            <w:hideMark/>
          </w:tcPr>
          <w:p w14:paraId="0409493C" w14:textId="16E2D0F3" w:rsidR="0018796A" w:rsidRPr="0018796A" w:rsidRDefault="0033730D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33730D">
              <w:rPr>
                <w:b/>
                <w:bCs/>
                <w:sz w:val="18"/>
                <w:szCs w:val="18"/>
                <w:lang w:val="en-AU" w:eastAsia="en-AU"/>
              </w:rPr>
              <w:t>DT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734B33B9" w14:textId="77777777" w:rsidR="0018796A" w:rsidRPr="0018796A" w:rsidRDefault="0018796A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KNN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270C3180" w14:textId="18062D13" w:rsidR="0018796A" w:rsidRPr="0018796A" w:rsidRDefault="0033730D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33730D">
              <w:rPr>
                <w:b/>
                <w:bCs/>
                <w:sz w:val="18"/>
                <w:szCs w:val="18"/>
                <w:lang w:val="en-AU" w:eastAsia="en-AU"/>
              </w:rPr>
              <w:t>LR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19D3C78E" w14:textId="1C5D6687" w:rsidR="0018796A" w:rsidRPr="0018796A" w:rsidRDefault="0033730D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33730D">
              <w:rPr>
                <w:b/>
                <w:bCs/>
                <w:sz w:val="18"/>
                <w:szCs w:val="18"/>
                <w:lang w:val="en-AU" w:eastAsia="en-AU"/>
              </w:rPr>
              <w:t>NB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6C9B5412" w14:textId="1BD75601" w:rsidR="0018796A" w:rsidRPr="0018796A" w:rsidRDefault="0033730D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33730D">
              <w:rPr>
                <w:b/>
                <w:bCs/>
                <w:sz w:val="18"/>
                <w:szCs w:val="18"/>
                <w:lang w:val="en-AU" w:eastAsia="en-AU"/>
              </w:rPr>
              <w:t>RF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1DF52D4E" w14:textId="77777777" w:rsidR="0018796A" w:rsidRPr="0018796A" w:rsidRDefault="0018796A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SVM</w:t>
            </w:r>
          </w:p>
        </w:tc>
        <w:tc>
          <w:tcPr>
            <w:tcW w:w="540" w:type="dxa"/>
            <w:shd w:val="clear" w:color="auto" w:fill="auto"/>
            <w:noWrap/>
            <w:hideMark/>
          </w:tcPr>
          <w:p w14:paraId="61D7B910" w14:textId="02846A9A" w:rsidR="0018796A" w:rsidRPr="0018796A" w:rsidRDefault="0018796A" w:rsidP="0018796A">
            <w:pPr>
              <w:widowControl/>
              <w:autoSpaceDE/>
              <w:autoSpaceDN/>
              <w:jc w:val="left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1-R</w:t>
            </w:r>
          </w:p>
        </w:tc>
      </w:tr>
      <w:tr w:rsidR="00B90C02" w:rsidRPr="0033730D" w14:paraId="69D1E0D8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540CADA7" w14:textId="6F770ADF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B+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 xml:space="preserve"> </w:t>
            </w: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NLP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056EC187" w14:textId="60AD1B9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031411" w14:textId="45B062F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0.19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25703E" w14:textId="3C0A03E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4FF0D6" w14:textId="7B40D539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D71451" w14:textId="32CC79A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332159" w14:textId="44C5CA5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4931679" w14:textId="72F0E0C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0.26</w:t>
            </w:r>
          </w:p>
        </w:tc>
      </w:tr>
      <w:tr w:rsidR="00B90C02" w:rsidRPr="0033730D" w14:paraId="61D172F9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33ABA3D9" w14:textId="44A94512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NLP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5AB98C74" w14:textId="6C07665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4E2911" w14:textId="1AD2061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8A2C5F" w14:textId="29666A0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D4FF04" w14:textId="3EC3DEA2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4839BB" w14:textId="69632C6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DBAFBF" w14:textId="2D983F6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0F2130C" w14:textId="1DEBCBFF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0.27</w:t>
            </w:r>
          </w:p>
        </w:tc>
      </w:tr>
      <w:tr w:rsidR="00B90C02" w:rsidRPr="0033730D" w14:paraId="4DFA9C66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3B349C77" w14:textId="44E91169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B+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Vec</w:t>
            </w:r>
            <w:proofErr w:type="spellEnd"/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6C6356A5" w14:textId="72EECBB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FFFAD8" w14:textId="064037B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46F089" w14:textId="58FF3130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8676DC" w14:textId="535A002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8AAD84" w14:textId="1CAAFD4A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2F6163" w14:textId="5630EA4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CB81B42" w14:textId="79FDB4C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5A6251B0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224EE4B3" w14:textId="2CCBADDD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Vec</w:t>
            </w:r>
            <w:proofErr w:type="spellEnd"/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47A8733B" w14:textId="4E09DB5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596DDC" w14:textId="68A6F48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0.36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D85915" w14:textId="58B2FD1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DE2B09" w14:textId="13E856E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25B8C9" w14:textId="66C3D2E7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2EB98E" w14:textId="3F9870E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E9161D0" w14:textId="150DFB09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07862047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22E705E3" w14:textId="77777777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Over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13D9A6D7" w14:textId="59C9815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0.43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243A0" w14:textId="76B2CAB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490979" w14:textId="46688F20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FD3135" w14:textId="60F2205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55BEAE" w14:textId="7857701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80FFF1" w14:textId="435064E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0.66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E77526" w14:textId="25ADD08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0.24</w:t>
            </w:r>
          </w:p>
        </w:tc>
      </w:tr>
      <w:tr w:rsidR="00B90C02" w:rsidRPr="0033730D" w14:paraId="68DEBDCC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3F9105BB" w14:textId="68CDC286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Over2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>k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3995AAC7" w14:textId="22745EB2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C577F3" w14:textId="4417F73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976F15" w14:textId="3447865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8D4F3F" w14:textId="5E61973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25FCD3" w14:textId="4D7381C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611BCB" w14:textId="31DB40C4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0.66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3741F3A" w14:textId="18261BB9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0.24</w:t>
            </w:r>
          </w:p>
        </w:tc>
      </w:tr>
      <w:tr w:rsidR="00B90C02" w:rsidRPr="0033730D" w14:paraId="38557D3C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4424311F" w14:textId="2E3F6339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X1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>k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3B7D4F53" w14:textId="656195F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58ED8E" w14:textId="6673FB47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9E4896" w14:textId="36F93E3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0.63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5380D3" w14:textId="4A9C046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color w:val="000000"/>
                <w:sz w:val="18"/>
                <w:szCs w:val="18"/>
                <w:lang w:val="en-AU" w:eastAsia="en-AU"/>
              </w:rPr>
              <w:t>0.46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8212CB" w14:textId="6345FAC4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17BE0D" w14:textId="55798474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6E2DD6D" w14:textId="090236A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5DB86232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42B22A15" w14:textId="172DA073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X2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>k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480545D0" w14:textId="6BC2697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5422C5" w14:textId="0A7BCE2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C689C0" w14:textId="12D403C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9F6EB5" w14:textId="65F38757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66D538" w14:textId="0EB224BF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0E996A" w14:textId="51D4381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C2049B4" w14:textId="34F7E2E9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23CAFCFE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059BEFE9" w14:textId="28CA7DA2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X3</w:t>
            </w:r>
            <w:r w:rsidR="0033730D" w:rsidRPr="0033730D">
              <w:rPr>
                <w:b/>
                <w:bCs/>
                <w:sz w:val="18"/>
                <w:szCs w:val="18"/>
                <w:lang w:val="en-AU" w:eastAsia="en-AU"/>
              </w:rPr>
              <w:t>k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4A4F65A8" w14:textId="79731515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FBB7B8" w14:textId="4A9F7AB7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C3F7F1" w14:textId="6AA15CDA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0BBA2F" w14:textId="07E7E2C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F26A9F" w14:textId="63386A4F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F155E3" w14:textId="359FE300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178D688" w14:textId="24C8E59B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591A6035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3D587118" w14:textId="77777777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Full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04F770E0" w14:textId="4EFCD0F2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B1FBF9" w14:textId="63339732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0.19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1C3494" w14:textId="4B74118E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1A09A7" w14:textId="373023BC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F1171F" w14:textId="06533803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10D6BB" w14:textId="5A742AEE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0.64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D0A8EF0" w14:textId="4A1D206F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0.25</w:t>
            </w:r>
          </w:p>
        </w:tc>
      </w:tr>
      <w:tr w:rsidR="00B90C02" w:rsidRPr="0033730D" w14:paraId="5F9A1BD4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63E9B4FB" w14:textId="77777777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bin20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17D0F853" w14:textId="53E8B9BE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D33449" w14:textId="4D3C356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89ADD6" w14:textId="3ED23FD0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DEB200" w14:textId="1A43D431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5F79E0" w14:textId="4198805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D351FA" w14:textId="2DB3814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FFCC839" w14:textId="5A7213D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0.24</w:t>
            </w:r>
          </w:p>
        </w:tc>
      </w:tr>
      <w:tr w:rsidR="00B90C02" w:rsidRPr="0033730D" w14:paraId="05F48606" w14:textId="77777777" w:rsidTr="00B90C02">
        <w:trPr>
          <w:trHeight w:val="288"/>
        </w:trPr>
        <w:tc>
          <w:tcPr>
            <w:tcW w:w="667" w:type="dxa"/>
            <w:shd w:val="clear" w:color="auto" w:fill="auto"/>
            <w:noWrap/>
            <w:hideMark/>
          </w:tcPr>
          <w:p w14:paraId="362A8E26" w14:textId="77777777" w:rsidR="0018796A" w:rsidRPr="0018796A" w:rsidRDefault="0018796A" w:rsidP="0018796A">
            <w:pPr>
              <w:widowControl/>
              <w:autoSpaceDE/>
              <w:autoSpaceDN/>
              <w:jc w:val="center"/>
              <w:rPr>
                <w:b/>
                <w:bCs/>
                <w:sz w:val="18"/>
                <w:szCs w:val="18"/>
                <w:lang w:val="en-AU" w:eastAsia="en-AU"/>
              </w:rPr>
            </w:pPr>
            <w:r w:rsidRPr="0018796A">
              <w:rPr>
                <w:b/>
                <w:bCs/>
                <w:sz w:val="18"/>
                <w:szCs w:val="18"/>
                <w:lang w:val="en-AU" w:eastAsia="en-AU"/>
              </w:rPr>
              <w:t>bin50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14:paraId="199C247E" w14:textId="222A821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30C3B4" w14:textId="19D97AE6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D08045" w14:textId="22E6F67D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D5B387" w14:textId="118AF0C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55216D" w14:textId="12814F3F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F03534" w14:textId="05C9E71A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0.54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335E73A" w14:textId="65703748" w:rsidR="0018796A" w:rsidRPr="0018796A" w:rsidRDefault="0018796A" w:rsidP="0018796A">
            <w:pPr>
              <w:widowControl/>
              <w:autoSpaceDE/>
              <w:autoSpaceDN/>
              <w:jc w:val="right"/>
              <w:rPr>
                <w:color w:val="000000"/>
                <w:sz w:val="18"/>
                <w:szCs w:val="18"/>
                <w:lang w:val="en-AU" w:eastAsia="en-AU"/>
              </w:rPr>
            </w:pPr>
            <w:r w:rsidRPr="0018796A">
              <w:rPr>
                <w:color w:val="000000"/>
                <w:sz w:val="18"/>
                <w:szCs w:val="18"/>
                <w:lang w:val="en-AU" w:eastAsia="en-AU"/>
              </w:rPr>
              <w:t>0.24</w:t>
            </w:r>
          </w:p>
        </w:tc>
      </w:tr>
    </w:tbl>
    <w:p w14:paraId="1C91259F" w14:textId="77777777" w:rsidR="00B04006" w:rsidRDefault="00B04006" w:rsidP="002F748A">
      <w:pPr>
        <w:pStyle w:val="BodyText"/>
        <w:spacing w:before="33"/>
        <w:ind w:left="120" w:right="40" w:firstLine="164"/>
        <w:rPr>
          <w:w w:val="105"/>
        </w:rPr>
      </w:pPr>
    </w:p>
    <w:p w14:paraId="0FF4E806" w14:textId="7AB0FE9C" w:rsidR="00B04006" w:rsidRPr="00C9638F" w:rsidRDefault="00B04006" w:rsidP="00B04006">
      <w:pPr>
        <w:pStyle w:val="Caption"/>
        <w:ind w:left="284" w:right="290"/>
        <w:rPr>
          <w:i w:val="0"/>
          <w:iCs w:val="0"/>
        </w:rPr>
      </w:pPr>
      <w:r w:rsidRPr="005F4431">
        <w:rPr>
          <w:b/>
          <w:bCs/>
          <w:i w:val="0"/>
          <w:iCs w:val="0"/>
          <w:color w:val="000000" w:themeColor="text1"/>
          <w:lang w:val="en-AU"/>
        </w:rPr>
        <w:t>Table 1-</w:t>
      </w:r>
      <w:r w:rsidR="00B90C02" w:rsidRPr="00B90C02">
        <w:rPr>
          <w:i w:val="0"/>
          <w:iCs w:val="0"/>
          <w:color w:val="auto"/>
          <w:w w:val="110"/>
        </w:rPr>
        <w:t xml:space="preserve">Accuracy scores for each </w:t>
      </w:r>
      <w:r w:rsidR="00B90C02">
        <w:rPr>
          <w:i w:val="0"/>
          <w:iCs w:val="0"/>
          <w:color w:val="auto"/>
          <w:w w:val="110"/>
        </w:rPr>
        <w:t>dataset and algorithm. Highest score for each algorithm in bold.</w:t>
      </w:r>
      <w:r w:rsidR="00A67554">
        <w:rPr>
          <w:i w:val="0"/>
          <w:iCs w:val="0"/>
          <w:color w:val="auto"/>
          <w:w w:val="110"/>
        </w:rPr>
        <w:t xml:space="preserve"> Full table including F1-scores in appendix.</w:t>
      </w:r>
    </w:p>
    <w:p w14:paraId="12D0D14E" w14:textId="166FEBC1" w:rsidR="0061543D" w:rsidRDefault="0061543D" w:rsidP="00C9638F">
      <w:pPr>
        <w:ind w:left="142" w:firstLine="142"/>
        <w:rPr>
          <w:w w:val="105"/>
        </w:rPr>
      </w:pPr>
      <w:r>
        <w:rPr>
          <w:w w:val="105"/>
        </w:rPr>
        <w:t>Baseline of one-R was selected as baseline</w:t>
      </w:r>
      <w:r w:rsidR="00623CEC">
        <w:rPr>
          <w:w w:val="105"/>
        </w:rPr>
        <w:t xml:space="preserve"> </w:t>
      </w:r>
      <w:r w:rsidR="00CC6AE3">
        <w:rPr>
          <w:w w:val="105"/>
        </w:rPr>
        <w:t>because</w:t>
      </w:r>
      <w:r w:rsidR="00623CEC">
        <w:rPr>
          <w:w w:val="105"/>
        </w:rPr>
        <w:t xml:space="preserve"> </w:t>
      </w:r>
      <w:r w:rsidR="00CC6AE3">
        <w:rPr>
          <w:w w:val="105"/>
        </w:rPr>
        <w:t xml:space="preserve">it </w:t>
      </w:r>
      <w:r w:rsidR="00623CEC">
        <w:rPr>
          <w:w w:val="105"/>
        </w:rPr>
        <w:t xml:space="preserve">allows to compare how the aggregation of features </w:t>
      </w:r>
      <w:r w:rsidR="00CC6AE3">
        <w:rPr>
          <w:w w:val="105"/>
        </w:rPr>
        <w:t>compares using only the best one.</w:t>
      </w:r>
      <w:r w:rsidR="00623CEC">
        <w:rPr>
          <w:w w:val="105"/>
        </w:rPr>
        <w:t xml:space="preserve"> </w:t>
      </w:r>
      <w:r w:rsidR="00CC6AE3">
        <w:rPr>
          <w:w w:val="105"/>
        </w:rPr>
        <w:t>I</w:t>
      </w:r>
      <w:r w:rsidR="00623CEC">
        <w:rPr>
          <w:w w:val="105"/>
        </w:rPr>
        <w:t>t has an</w:t>
      </w:r>
      <w:r>
        <w:rPr>
          <w:w w:val="105"/>
        </w:rPr>
        <w:t xml:space="preserve"> accuracy score of </w:t>
      </w:r>
      <w:r w:rsidR="007F57F8">
        <w:rPr>
          <w:w w:val="105"/>
        </w:rPr>
        <w:t>2</w:t>
      </w:r>
      <w:r w:rsidR="00623CEC">
        <w:rPr>
          <w:w w:val="105"/>
        </w:rPr>
        <w:t>5</w:t>
      </w:r>
      <w:r w:rsidR="007F57F8">
        <w:rPr>
          <w:w w:val="105"/>
        </w:rPr>
        <w:t>%</w:t>
      </w:r>
      <w:r w:rsidR="00623CEC">
        <w:rPr>
          <w:w w:val="105"/>
        </w:rPr>
        <w:t xml:space="preserve"> with the full</w:t>
      </w:r>
      <w:r w:rsidR="00CC6AE3">
        <w:rPr>
          <w:w w:val="105"/>
        </w:rPr>
        <w:t xml:space="preserve"> dataset</w:t>
      </w:r>
      <w:r w:rsidR="00623CEC">
        <w:rPr>
          <w:w w:val="105"/>
        </w:rPr>
        <w:t>.</w:t>
      </w:r>
    </w:p>
    <w:p w14:paraId="41D0C7CA" w14:textId="77777777" w:rsidR="00841AF1" w:rsidRDefault="00841AF1" w:rsidP="00C9638F">
      <w:pPr>
        <w:ind w:left="142" w:firstLine="142"/>
        <w:rPr>
          <w:w w:val="115"/>
        </w:rPr>
      </w:pPr>
    </w:p>
    <w:p w14:paraId="5F1CDBF7" w14:textId="619F16A4" w:rsidR="001D1FDC" w:rsidRPr="004516E2" w:rsidRDefault="001D1FDC" w:rsidP="004516E2">
      <w:pPr>
        <w:pStyle w:val="Heading2"/>
        <w:tabs>
          <w:tab w:val="left" w:pos="691"/>
        </w:tabs>
        <w:spacing w:before="124"/>
        <w:ind w:firstLine="164"/>
      </w:pPr>
      <w:r>
        <w:rPr>
          <w:w w:val="115"/>
        </w:rPr>
        <w:t>4.6</w:t>
      </w:r>
      <w:r>
        <w:rPr>
          <w:w w:val="115"/>
        </w:rPr>
        <w:tab/>
        <w:t>Hyper-parameter tunning</w:t>
      </w:r>
    </w:p>
    <w:p w14:paraId="712F866B" w14:textId="7A9D7EE8" w:rsidR="001D1FDC" w:rsidRDefault="00FD0651" w:rsidP="001D1FDC">
      <w:pPr>
        <w:pStyle w:val="BodyText"/>
        <w:spacing w:before="33"/>
        <w:ind w:left="120" w:right="40" w:firstLine="164"/>
        <w:rPr>
          <w:w w:val="105"/>
        </w:rPr>
      </w:pPr>
      <w:r>
        <w:rPr>
          <w:w w:val="105"/>
        </w:rPr>
        <w:t>Tuning</w:t>
      </w:r>
      <w:r w:rsidR="001D1FDC">
        <w:rPr>
          <w:w w:val="105"/>
        </w:rPr>
        <w:t xml:space="preserve"> hyper</w:t>
      </w:r>
      <w:r w:rsidR="006A6B1E">
        <w:rPr>
          <w:w w:val="105"/>
        </w:rPr>
        <w:t>-</w:t>
      </w:r>
      <w:r w:rsidR="001D1FDC">
        <w:rPr>
          <w:w w:val="105"/>
        </w:rPr>
        <w:t>pa</w:t>
      </w:r>
      <w:r w:rsidR="006A6B1E">
        <w:rPr>
          <w:w w:val="105"/>
        </w:rPr>
        <w:t>ra</w:t>
      </w:r>
      <w:r w:rsidR="001D1FDC">
        <w:rPr>
          <w:w w:val="105"/>
        </w:rPr>
        <w:t>meter</w:t>
      </w:r>
      <w:r>
        <w:rPr>
          <w:w w:val="105"/>
        </w:rPr>
        <w:t>s</w:t>
      </w:r>
      <w:r w:rsidR="001D1FDC">
        <w:rPr>
          <w:w w:val="105"/>
        </w:rPr>
        <w:t xml:space="preserve"> can have </w:t>
      </w:r>
      <w:r w:rsidR="006A6B1E">
        <w:rPr>
          <w:w w:val="105"/>
        </w:rPr>
        <w:t xml:space="preserve">a modest impact in the accuracy </w:t>
      </w:r>
      <w:r w:rsidR="00CC6AE3">
        <w:rPr>
          <w:w w:val="105"/>
        </w:rPr>
        <w:t>of most</w:t>
      </w:r>
      <w:r w:rsidR="006A6B1E">
        <w:rPr>
          <w:w w:val="105"/>
        </w:rPr>
        <w:t xml:space="preserve"> model</w:t>
      </w:r>
      <w:r w:rsidR="00CC6AE3">
        <w:rPr>
          <w:w w:val="105"/>
        </w:rPr>
        <w:t>s</w:t>
      </w:r>
      <w:r w:rsidR="006A6B1E">
        <w:rPr>
          <w:w w:val="105"/>
        </w:rPr>
        <w:t xml:space="preserve"> in m</w:t>
      </w:r>
      <w:r w:rsidR="00CC6AE3">
        <w:rPr>
          <w:w w:val="105"/>
        </w:rPr>
        <w:t>any</w:t>
      </w:r>
      <w:r w:rsidR="006A6B1E">
        <w:rPr>
          <w:w w:val="105"/>
        </w:rPr>
        <w:t xml:space="preserve"> cases. However, the risk of overfitting is high. Therefore, to reduce such risk the systematic search</w:t>
      </w:r>
      <w:r w:rsidR="006233EA">
        <w:rPr>
          <w:w w:val="105"/>
        </w:rPr>
        <w:t xml:space="preserve"> for</w:t>
      </w:r>
      <w:r w:rsidR="006A6B1E">
        <w:rPr>
          <w:w w:val="105"/>
        </w:rPr>
        <w:t xml:space="preserve"> best </w:t>
      </w:r>
      <w:r w:rsidR="00C9638F">
        <w:rPr>
          <w:w w:val="105"/>
        </w:rPr>
        <w:t>parameter</w:t>
      </w:r>
      <w:r w:rsidR="006233EA">
        <w:rPr>
          <w:w w:val="105"/>
        </w:rPr>
        <w:t>s</w:t>
      </w:r>
      <w:r w:rsidR="00C9638F">
        <w:rPr>
          <w:w w:val="105"/>
        </w:rPr>
        <w:t>,</w:t>
      </w:r>
      <w:r w:rsidR="006A6B1E">
        <w:rPr>
          <w:w w:val="105"/>
        </w:rPr>
        <w:t xml:space="preserve"> a cross-validation </w:t>
      </w:r>
      <w:r w:rsidR="0061543D">
        <w:rPr>
          <w:w w:val="105"/>
        </w:rPr>
        <w:t xml:space="preserve">within the training dataset </w:t>
      </w:r>
      <w:r w:rsidR="006A6B1E">
        <w:rPr>
          <w:w w:val="105"/>
        </w:rPr>
        <w:t>was used.</w:t>
      </w:r>
    </w:p>
    <w:p w14:paraId="74B2EFDD" w14:textId="397D65A8" w:rsidR="001D1FDC" w:rsidRDefault="006A6B1E" w:rsidP="00CC6AE3">
      <w:pPr>
        <w:pStyle w:val="BodyText"/>
        <w:spacing w:before="33"/>
        <w:ind w:left="120" w:right="40" w:firstLine="164"/>
        <w:rPr>
          <w:w w:val="105"/>
        </w:rPr>
      </w:pPr>
      <w:r>
        <w:rPr>
          <w:w w:val="105"/>
        </w:rPr>
        <w:t xml:space="preserve">As trying several possible combinations </w:t>
      </w:r>
      <w:r w:rsidR="00FD0651">
        <w:rPr>
          <w:w w:val="105"/>
        </w:rPr>
        <w:t xml:space="preserve">of parameters </w:t>
      </w:r>
      <w:r>
        <w:rPr>
          <w:w w:val="105"/>
        </w:rPr>
        <w:t xml:space="preserve">is a time expensive task, only the best performing vanilla </w:t>
      </w:r>
      <w:r w:rsidR="00C9638F">
        <w:rPr>
          <w:w w:val="105"/>
        </w:rPr>
        <w:t xml:space="preserve">algorithms were </w:t>
      </w:r>
      <w:r w:rsidR="00FD0651">
        <w:rPr>
          <w:w w:val="105"/>
        </w:rPr>
        <w:t>tuned</w:t>
      </w:r>
      <w:r w:rsidR="00C9638F">
        <w:rPr>
          <w:w w:val="105"/>
        </w:rPr>
        <w:t>.</w:t>
      </w:r>
      <w:r w:rsidR="00E2631A">
        <w:rPr>
          <w:w w:val="105"/>
        </w:rPr>
        <w:t xml:space="preserve"> In these case RF, SVM and LR.</w:t>
      </w:r>
    </w:p>
    <w:p w14:paraId="58CBE423" w14:textId="071A7EF3" w:rsidR="00ED2506" w:rsidRDefault="001E38FA" w:rsidP="005F4431">
      <w:pPr>
        <w:pStyle w:val="Heading1"/>
        <w:numPr>
          <w:ilvl w:val="0"/>
          <w:numId w:val="1"/>
        </w:numPr>
        <w:tabs>
          <w:tab w:val="left" w:pos="524"/>
        </w:tabs>
        <w:spacing w:before="164"/>
        <w:ind w:hanging="403"/>
      </w:pPr>
      <w:r>
        <w:rPr>
          <w:w w:val="115"/>
        </w:rPr>
        <w:t xml:space="preserve">Evaluation and </w:t>
      </w:r>
      <w:r w:rsidR="007C5201">
        <w:rPr>
          <w:w w:val="115"/>
        </w:rPr>
        <w:t>Analysis</w:t>
      </w:r>
    </w:p>
    <w:p w14:paraId="20FC04AF" w14:textId="62062263" w:rsidR="00ED2506" w:rsidRDefault="0061543D" w:rsidP="005F4431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>As</w:t>
      </w:r>
      <w:r w:rsidR="00675A8B">
        <w:rPr>
          <w:spacing w:val="-4"/>
          <w:w w:val="110"/>
        </w:rPr>
        <w:t xml:space="preserve"> expected from the data exploration, </w:t>
      </w:r>
      <w:r w:rsidR="00675A8B" w:rsidRPr="003B731A">
        <w:rPr>
          <w:i/>
          <w:iCs/>
          <w:spacing w:val="-4"/>
          <w:w w:val="110"/>
        </w:rPr>
        <w:t>Naïve Bayes</w:t>
      </w:r>
      <w:r w:rsidR="00675A8B">
        <w:rPr>
          <w:spacing w:val="-4"/>
          <w:w w:val="110"/>
        </w:rPr>
        <w:t xml:space="preserve"> was impacted </w:t>
      </w:r>
      <w:r>
        <w:rPr>
          <w:spacing w:val="-4"/>
          <w:w w:val="110"/>
        </w:rPr>
        <w:t>negatively</w:t>
      </w:r>
      <w:r w:rsidR="00675A8B">
        <w:rPr>
          <w:spacing w:val="-4"/>
          <w:w w:val="110"/>
        </w:rPr>
        <w:t xml:space="preserve"> from </w:t>
      </w:r>
      <w:r>
        <w:rPr>
          <w:spacing w:val="-4"/>
          <w:w w:val="110"/>
        </w:rPr>
        <w:t>the high dimensionality and correlation among features. Its scores improve with fewer features.</w:t>
      </w:r>
    </w:p>
    <w:p w14:paraId="0FC0DA25" w14:textId="5A5D6244" w:rsidR="0061543D" w:rsidRDefault="0061543D" w:rsidP="003B731A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 xml:space="preserve">High dimensionality impacted </w:t>
      </w:r>
      <w:r w:rsidRPr="003B731A">
        <w:rPr>
          <w:i/>
          <w:iCs/>
          <w:spacing w:val="-4"/>
          <w:w w:val="110"/>
        </w:rPr>
        <w:t>Decision trees</w:t>
      </w:r>
      <w:r>
        <w:rPr>
          <w:spacing w:val="-4"/>
          <w:w w:val="110"/>
        </w:rPr>
        <w:t xml:space="preserve"> as well, making it </w:t>
      </w:r>
      <w:r w:rsidR="001A5206">
        <w:rPr>
          <w:spacing w:val="-4"/>
          <w:w w:val="110"/>
        </w:rPr>
        <w:t xml:space="preserve">quite complex and </w:t>
      </w:r>
      <w:r>
        <w:rPr>
          <w:spacing w:val="-4"/>
          <w:w w:val="110"/>
        </w:rPr>
        <w:t xml:space="preserve">less capable </w:t>
      </w:r>
      <w:r w:rsidR="001A5206">
        <w:rPr>
          <w:spacing w:val="-4"/>
          <w:w w:val="110"/>
        </w:rPr>
        <w:t>to</w:t>
      </w:r>
      <w:r>
        <w:rPr>
          <w:spacing w:val="-4"/>
          <w:w w:val="110"/>
        </w:rPr>
        <w:t xml:space="preserve"> generalize</w:t>
      </w:r>
      <w:r w:rsidR="001A5206">
        <w:rPr>
          <w:spacing w:val="-4"/>
          <w:w w:val="110"/>
        </w:rPr>
        <w:t>.</w:t>
      </w:r>
      <w:r w:rsidR="00547D90">
        <w:rPr>
          <w:spacing w:val="-4"/>
          <w:w w:val="110"/>
        </w:rPr>
        <w:t xml:space="preserve"> Scores </w:t>
      </w:r>
      <w:r w:rsidR="003B731A">
        <w:rPr>
          <w:spacing w:val="-4"/>
          <w:w w:val="110"/>
        </w:rPr>
        <w:t xml:space="preserve">could </w:t>
      </w:r>
      <w:r w:rsidR="00547D90">
        <w:rPr>
          <w:spacing w:val="-4"/>
          <w:w w:val="110"/>
        </w:rPr>
        <w:t>improve by limiting the maximum depth of the tree.</w:t>
      </w:r>
    </w:p>
    <w:p w14:paraId="4B8FB759" w14:textId="1F0A744D" w:rsidR="00571851" w:rsidRDefault="00571851" w:rsidP="003B731A">
      <w:pPr>
        <w:pStyle w:val="BodyText"/>
        <w:spacing w:before="51"/>
        <w:ind w:left="120" w:right="38"/>
        <w:rPr>
          <w:spacing w:val="-4"/>
          <w:w w:val="110"/>
        </w:rPr>
      </w:pPr>
      <w:r w:rsidRPr="00632D13">
        <w:rPr>
          <w:i/>
          <w:iCs/>
          <w:spacing w:val="-4"/>
          <w:w w:val="110"/>
        </w:rPr>
        <w:t>k-NN</w:t>
      </w:r>
      <w:r>
        <w:rPr>
          <w:spacing w:val="-4"/>
          <w:w w:val="110"/>
        </w:rPr>
        <w:t xml:space="preserve"> performed poorly, even wors</w:t>
      </w:r>
      <w:r w:rsidR="001F3703">
        <w:rPr>
          <w:spacing w:val="-4"/>
          <w:w w:val="110"/>
        </w:rPr>
        <w:t>e</w:t>
      </w:r>
      <w:r>
        <w:rPr>
          <w:spacing w:val="-4"/>
          <w:w w:val="110"/>
        </w:rPr>
        <w:t xml:space="preserve"> than the baseline in most cases. However, is </w:t>
      </w:r>
      <w:r w:rsidR="00F6619A">
        <w:rPr>
          <w:spacing w:val="-4"/>
          <w:w w:val="110"/>
        </w:rPr>
        <w:t>quite</w:t>
      </w:r>
      <w:r>
        <w:rPr>
          <w:spacing w:val="-4"/>
          <w:w w:val="110"/>
        </w:rPr>
        <w:t xml:space="preserve"> sensitive to parameter selection. In </w:t>
      </w:r>
      <w:r w:rsidR="000F16D3">
        <w:rPr>
          <w:spacing w:val="-4"/>
          <w:w w:val="110"/>
        </w:rPr>
        <w:t>this case</w:t>
      </w:r>
      <w:r w:rsidR="00F6619A">
        <w:rPr>
          <w:spacing w:val="-4"/>
          <w:w w:val="110"/>
        </w:rPr>
        <w:t xml:space="preserve"> the parameters</w:t>
      </w:r>
      <w:r>
        <w:rPr>
          <w:spacing w:val="-4"/>
          <w:w w:val="110"/>
        </w:rPr>
        <w:t xml:space="preserve"> </w:t>
      </w:r>
      <w:r w:rsidR="00F6619A">
        <w:rPr>
          <w:spacing w:val="-4"/>
          <w:w w:val="110"/>
        </w:rPr>
        <w:t xml:space="preserve">k=1 and distance metric = ‘Euclidian’ were tried following literature examples. </w:t>
      </w:r>
    </w:p>
    <w:p w14:paraId="18906607" w14:textId="4502C6C4" w:rsidR="0061543D" w:rsidRDefault="0061543D" w:rsidP="005F4431">
      <w:pPr>
        <w:pStyle w:val="BodyText"/>
        <w:spacing w:before="51"/>
        <w:ind w:left="120" w:right="38"/>
        <w:rPr>
          <w:spacing w:val="-4"/>
          <w:w w:val="110"/>
        </w:rPr>
      </w:pPr>
      <w:r w:rsidRPr="003B731A">
        <w:rPr>
          <w:i/>
          <w:iCs/>
          <w:spacing w:val="-4"/>
          <w:w w:val="110"/>
        </w:rPr>
        <w:t>Logistic Regression</w:t>
      </w:r>
      <w:r>
        <w:rPr>
          <w:spacing w:val="-4"/>
          <w:w w:val="110"/>
        </w:rPr>
        <w:t xml:space="preserve"> in the other hand, was capable of balance features assigning weights to each feature. Using L</w:t>
      </w:r>
      <w:r w:rsidR="00E2631A">
        <w:rPr>
          <w:spacing w:val="-4"/>
          <w:w w:val="110"/>
        </w:rPr>
        <w:t>1</w:t>
      </w:r>
      <w:r>
        <w:rPr>
          <w:spacing w:val="-4"/>
          <w:w w:val="110"/>
        </w:rPr>
        <w:t xml:space="preserve"> norm penalty could improve its performance as it allow</w:t>
      </w:r>
      <w:r w:rsidR="00547D90">
        <w:rPr>
          <w:spacing w:val="-4"/>
          <w:w w:val="110"/>
        </w:rPr>
        <w:t>s</w:t>
      </w:r>
      <w:r>
        <w:rPr>
          <w:spacing w:val="-4"/>
          <w:w w:val="110"/>
        </w:rPr>
        <w:t xml:space="preserve"> the algorithm to assign weight zero to unimportant features, performing itself some feature selection.</w:t>
      </w:r>
      <w:r w:rsidR="00547D90">
        <w:rPr>
          <w:spacing w:val="-4"/>
          <w:w w:val="110"/>
        </w:rPr>
        <w:t xml:space="preserve"> However, it did not </w:t>
      </w:r>
      <w:r w:rsidR="00547D90">
        <w:rPr>
          <w:spacing w:val="-4"/>
          <w:w w:val="110"/>
        </w:rPr>
        <w:lastRenderedPageBreak/>
        <w:t>converge to a solution, indicating that solution could be non-lineal.</w:t>
      </w:r>
    </w:p>
    <w:p w14:paraId="546DDBCB" w14:textId="483F32D5" w:rsidR="00547D90" w:rsidRDefault="00547D90" w:rsidP="005F4431">
      <w:pPr>
        <w:pStyle w:val="BodyText"/>
        <w:spacing w:before="51"/>
        <w:ind w:left="120" w:right="38"/>
        <w:rPr>
          <w:spacing w:val="-4"/>
          <w:w w:val="110"/>
        </w:rPr>
      </w:pPr>
      <w:r w:rsidRPr="003B731A">
        <w:rPr>
          <w:i/>
          <w:iCs/>
          <w:spacing w:val="-4"/>
          <w:w w:val="110"/>
        </w:rPr>
        <w:t>Neural networks</w:t>
      </w:r>
      <w:r>
        <w:rPr>
          <w:spacing w:val="-4"/>
          <w:w w:val="110"/>
        </w:rPr>
        <w:t xml:space="preserve"> were then an ideal candidate as it could find some non-lineal relation, however, </w:t>
      </w:r>
      <w:r w:rsidR="003B731A">
        <w:rPr>
          <w:spacing w:val="-4"/>
          <w:w w:val="110"/>
        </w:rPr>
        <w:t>it was not tried because m</w:t>
      </w:r>
      <w:r>
        <w:rPr>
          <w:spacing w:val="-4"/>
          <w:w w:val="110"/>
        </w:rPr>
        <w:t>uch more work is required to design a multilayer architecture</w:t>
      </w:r>
      <w:r w:rsidR="00E2631A">
        <w:rPr>
          <w:spacing w:val="-4"/>
          <w:w w:val="110"/>
        </w:rPr>
        <w:t xml:space="preserve"> and</w:t>
      </w:r>
      <w:r w:rsidR="00B66FAE">
        <w:rPr>
          <w:spacing w:val="-4"/>
          <w:w w:val="110"/>
        </w:rPr>
        <w:t xml:space="preserve"> it</w:t>
      </w:r>
      <w:r w:rsidR="00E2631A">
        <w:rPr>
          <w:spacing w:val="-4"/>
          <w:w w:val="110"/>
        </w:rPr>
        <w:t xml:space="preserve"> is</w:t>
      </w:r>
      <w:r w:rsidR="00B66FAE">
        <w:rPr>
          <w:spacing w:val="-4"/>
          <w:w w:val="110"/>
        </w:rPr>
        <w:t xml:space="preserve"> likely that much more training data is required</w:t>
      </w:r>
      <w:r w:rsidR="000F16D3">
        <w:rPr>
          <w:spacing w:val="-4"/>
          <w:w w:val="110"/>
        </w:rPr>
        <w:t xml:space="preserve"> as well</w:t>
      </w:r>
      <w:r w:rsidR="00B66FAE">
        <w:rPr>
          <w:spacing w:val="-4"/>
          <w:w w:val="110"/>
        </w:rPr>
        <w:t>.</w:t>
      </w:r>
    </w:p>
    <w:p w14:paraId="5F0C261C" w14:textId="6D46B235" w:rsidR="003B731A" w:rsidRPr="003B731A" w:rsidRDefault="003B731A" w:rsidP="005F4431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>SVM can overcome the non-</w:t>
      </w:r>
      <w:r w:rsidR="00E2631A">
        <w:rPr>
          <w:spacing w:val="-4"/>
          <w:w w:val="110"/>
        </w:rPr>
        <w:t>linearity</w:t>
      </w:r>
      <w:r>
        <w:rPr>
          <w:spacing w:val="-4"/>
          <w:w w:val="110"/>
        </w:rPr>
        <w:t xml:space="preserve"> of the solution</w:t>
      </w:r>
      <w:r w:rsidR="00E2631A">
        <w:rPr>
          <w:spacing w:val="-4"/>
          <w:w w:val="110"/>
        </w:rPr>
        <w:t xml:space="preserve"> as well</w:t>
      </w:r>
      <w:r>
        <w:rPr>
          <w:spacing w:val="-4"/>
          <w:w w:val="110"/>
        </w:rPr>
        <w:t xml:space="preserve">, in fact, using </w:t>
      </w:r>
      <w:r w:rsidRPr="00E2631A">
        <w:rPr>
          <w:i/>
          <w:iCs/>
          <w:spacing w:val="-4"/>
          <w:w w:val="110"/>
        </w:rPr>
        <w:t>polynomial</w:t>
      </w:r>
      <w:r>
        <w:rPr>
          <w:spacing w:val="-4"/>
          <w:w w:val="110"/>
        </w:rPr>
        <w:t xml:space="preserve"> kernel </w:t>
      </w:r>
      <w:r w:rsidR="00E2631A">
        <w:rPr>
          <w:spacing w:val="-4"/>
          <w:w w:val="110"/>
        </w:rPr>
        <w:t xml:space="preserve">was </w:t>
      </w:r>
      <w:r>
        <w:rPr>
          <w:spacing w:val="-4"/>
          <w:w w:val="110"/>
        </w:rPr>
        <w:t>slightly better than LR in most cases.</w:t>
      </w:r>
    </w:p>
    <w:p w14:paraId="432334D1" w14:textId="400FBD6A" w:rsidR="003B731A" w:rsidRDefault="00F447B4" w:rsidP="001F3703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>Random forest was used</w:t>
      </w:r>
      <w:r w:rsidR="00B66FAE">
        <w:rPr>
          <w:spacing w:val="-4"/>
          <w:w w:val="110"/>
        </w:rPr>
        <w:t xml:space="preserve"> as stacking technique</w:t>
      </w:r>
      <w:r w:rsidR="000F16D3">
        <w:rPr>
          <w:spacing w:val="-4"/>
          <w:w w:val="110"/>
        </w:rPr>
        <w:t xml:space="preserve"> of DTs and improve greatly its performance by creating trees with different combinations of features. This could mean, </w:t>
      </w:r>
      <w:r w:rsidR="001F3703">
        <w:rPr>
          <w:spacing w:val="-4"/>
          <w:w w:val="110"/>
        </w:rPr>
        <w:t>there is room for a better</w:t>
      </w:r>
      <w:r w:rsidR="000F16D3">
        <w:rPr>
          <w:spacing w:val="-4"/>
          <w:w w:val="110"/>
        </w:rPr>
        <w:t xml:space="preserve"> selection of features </w:t>
      </w:r>
      <w:r w:rsidR="001F3703">
        <w:rPr>
          <w:spacing w:val="-4"/>
          <w:w w:val="110"/>
        </w:rPr>
        <w:t xml:space="preserve">that </w:t>
      </w:r>
      <w:r w:rsidR="000F16D3">
        <w:rPr>
          <w:spacing w:val="-4"/>
          <w:w w:val="110"/>
        </w:rPr>
        <w:t xml:space="preserve">could increase </w:t>
      </w:r>
      <w:r w:rsidR="001F3703">
        <w:rPr>
          <w:spacing w:val="-4"/>
          <w:w w:val="110"/>
        </w:rPr>
        <w:t>greatly de accuracy and F-1 scores.</w:t>
      </w:r>
      <w:r>
        <w:rPr>
          <w:spacing w:val="-4"/>
          <w:w w:val="110"/>
        </w:rPr>
        <w:t xml:space="preserve"> </w:t>
      </w:r>
    </w:p>
    <w:p w14:paraId="31A3113B" w14:textId="1E84DCB6" w:rsidR="00FD0651" w:rsidRDefault="00FD0651" w:rsidP="005F4431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 xml:space="preserve">Oversampling increased the performance of </w:t>
      </w:r>
      <w:r w:rsidR="003B731A">
        <w:rPr>
          <w:spacing w:val="-4"/>
          <w:w w:val="110"/>
        </w:rPr>
        <w:t>most of the algorithms, combine</w:t>
      </w:r>
      <w:r w:rsidR="006233EA">
        <w:rPr>
          <w:spacing w:val="-4"/>
          <w:w w:val="110"/>
        </w:rPr>
        <w:t>d</w:t>
      </w:r>
      <w:r w:rsidR="003B731A">
        <w:rPr>
          <w:spacing w:val="-4"/>
          <w:w w:val="110"/>
        </w:rPr>
        <w:t xml:space="preserve"> with feature selection (best 2000) had the highest average score among the different datasets.</w:t>
      </w:r>
    </w:p>
    <w:p w14:paraId="071C4D46" w14:textId="6A1400F1" w:rsidR="0061543D" w:rsidRDefault="001F3703" w:rsidP="001F3703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>The inclusion of t</w:t>
      </w:r>
      <w:r w:rsidR="000F16D3">
        <w:rPr>
          <w:spacing w:val="-4"/>
          <w:w w:val="110"/>
        </w:rPr>
        <w:t>ext features</w:t>
      </w:r>
      <w:r>
        <w:rPr>
          <w:spacing w:val="-4"/>
          <w:w w:val="110"/>
        </w:rPr>
        <w:t xml:space="preserve"> (NLP)</w:t>
      </w:r>
      <w:r w:rsidR="000F16D3">
        <w:rPr>
          <w:spacing w:val="-4"/>
          <w:w w:val="110"/>
        </w:rPr>
        <w:t xml:space="preserve"> also increased the performance of most algorithms when compared to the result of only </w:t>
      </w:r>
      <w:r>
        <w:rPr>
          <w:spacing w:val="-4"/>
          <w:w w:val="110"/>
        </w:rPr>
        <w:t xml:space="preserve">using </w:t>
      </w:r>
      <w:r w:rsidR="000F16D3">
        <w:rPr>
          <w:spacing w:val="-4"/>
          <w:w w:val="110"/>
        </w:rPr>
        <w:t>audio vector</w:t>
      </w:r>
      <w:r w:rsidR="006233EA">
        <w:rPr>
          <w:spacing w:val="-4"/>
          <w:w w:val="110"/>
        </w:rPr>
        <w:t>s</w:t>
      </w:r>
      <w:r w:rsidR="000F16D3">
        <w:rPr>
          <w:spacing w:val="-4"/>
          <w:w w:val="110"/>
        </w:rPr>
        <w:t xml:space="preserve"> and metadata.</w:t>
      </w:r>
    </w:p>
    <w:p w14:paraId="3DB50D29" w14:textId="463A3C65" w:rsidR="00632D13" w:rsidRPr="001F3703" w:rsidRDefault="00632D13" w:rsidP="001F3703">
      <w:pPr>
        <w:pStyle w:val="BodyText"/>
        <w:spacing w:before="51"/>
        <w:ind w:left="120" w:right="38"/>
        <w:rPr>
          <w:spacing w:val="-4"/>
          <w:w w:val="110"/>
        </w:rPr>
      </w:pPr>
      <w:r>
        <w:rPr>
          <w:spacing w:val="-4"/>
          <w:w w:val="110"/>
        </w:rPr>
        <w:t>Binning did not help. It was used as a technique to help to reduce noise of continuous features. More experimentation is required.</w:t>
      </w:r>
    </w:p>
    <w:p w14:paraId="7F4C6B9C" w14:textId="77777777" w:rsidR="00ED2506" w:rsidRDefault="000976DF" w:rsidP="005F4431">
      <w:pPr>
        <w:pStyle w:val="Heading1"/>
        <w:numPr>
          <w:ilvl w:val="0"/>
          <w:numId w:val="1"/>
        </w:numPr>
        <w:tabs>
          <w:tab w:val="left" w:pos="524"/>
        </w:tabs>
        <w:spacing w:before="164"/>
        <w:ind w:hanging="403"/>
      </w:pPr>
      <w:r w:rsidRPr="005F4431">
        <w:rPr>
          <w:w w:val="115"/>
        </w:rPr>
        <w:t>Conclusions</w:t>
      </w:r>
    </w:p>
    <w:p w14:paraId="6D5C969E" w14:textId="77777777" w:rsidR="009C492C" w:rsidRDefault="009C492C" w:rsidP="00E2631A">
      <w:pPr>
        <w:pStyle w:val="BodyText"/>
        <w:rPr>
          <w:w w:val="110"/>
        </w:rPr>
      </w:pPr>
    </w:p>
    <w:p w14:paraId="1CBB90D4" w14:textId="40100C3A" w:rsidR="00E2631A" w:rsidRDefault="00E2631A" w:rsidP="001F3703">
      <w:pPr>
        <w:pStyle w:val="BodyText"/>
        <w:ind w:left="142" w:firstLine="142"/>
        <w:rPr>
          <w:w w:val="110"/>
        </w:rPr>
      </w:pPr>
      <w:r>
        <w:rPr>
          <w:w w:val="110"/>
        </w:rPr>
        <w:t xml:space="preserve">Feature selection is </w:t>
      </w:r>
      <w:r w:rsidR="001F3703">
        <w:rPr>
          <w:w w:val="110"/>
        </w:rPr>
        <w:t xml:space="preserve">an </w:t>
      </w:r>
      <w:r>
        <w:rPr>
          <w:w w:val="110"/>
        </w:rPr>
        <w:t>important component of Machine learning model development as it can account for differences up to</w:t>
      </w:r>
      <w:r w:rsidR="001F3703">
        <w:rPr>
          <w:w w:val="110"/>
        </w:rPr>
        <w:t xml:space="preserve"> </w:t>
      </w:r>
      <w:r w:rsidR="00632D13">
        <w:rPr>
          <w:w w:val="110"/>
        </w:rPr>
        <w:t>16</w:t>
      </w:r>
      <w:r w:rsidR="001F3703">
        <w:rPr>
          <w:w w:val="110"/>
        </w:rPr>
        <w:t>% in accuracy</w:t>
      </w:r>
      <w:r w:rsidR="00632D13">
        <w:rPr>
          <w:w w:val="110"/>
        </w:rPr>
        <w:t xml:space="preserve"> on average</w:t>
      </w:r>
      <w:r>
        <w:rPr>
          <w:w w:val="110"/>
        </w:rPr>
        <w:t>.</w:t>
      </w:r>
    </w:p>
    <w:p w14:paraId="0ED062BF" w14:textId="77777777" w:rsidR="00E2631A" w:rsidRDefault="00E2631A" w:rsidP="001F3703">
      <w:pPr>
        <w:pStyle w:val="BodyText"/>
        <w:ind w:left="142" w:firstLine="142"/>
        <w:rPr>
          <w:w w:val="110"/>
        </w:rPr>
      </w:pPr>
    </w:p>
    <w:p w14:paraId="5CDA1FA5" w14:textId="0BC86D64" w:rsidR="00E2631A" w:rsidRDefault="00E2631A" w:rsidP="001F3703">
      <w:pPr>
        <w:pStyle w:val="BodyText"/>
        <w:ind w:left="142" w:firstLine="142"/>
        <w:rPr>
          <w:w w:val="110"/>
        </w:rPr>
      </w:pPr>
      <w:r>
        <w:rPr>
          <w:w w:val="110"/>
        </w:rPr>
        <w:t>Oversampling</w:t>
      </w:r>
      <w:r w:rsidR="009C492C">
        <w:rPr>
          <w:w w:val="110"/>
        </w:rPr>
        <w:t xml:space="preserve"> </w:t>
      </w:r>
      <w:r w:rsidR="001F3703">
        <w:rPr>
          <w:w w:val="110"/>
        </w:rPr>
        <w:t>and the inclusion of TF-</w:t>
      </w:r>
      <w:proofErr w:type="gramStart"/>
      <w:r w:rsidR="001F3703">
        <w:rPr>
          <w:w w:val="110"/>
        </w:rPr>
        <w:t>IDF  texts</w:t>
      </w:r>
      <w:proofErr w:type="gramEnd"/>
      <w:r w:rsidR="001F3703">
        <w:rPr>
          <w:w w:val="110"/>
        </w:rPr>
        <w:t xml:space="preserve"> features </w:t>
      </w:r>
      <w:r w:rsidR="009C492C">
        <w:rPr>
          <w:w w:val="110"/>
        </w:rPr>
        <w:t>ha</w:t>
      </w:r>
      <w:r w:rsidR="001F3703">
        <w:rPr>
          <w:w w:val="110"/>
        </w:rPr>
        <w:t>ve</w:t>
      </w:r>
      <w:r w:rsidR="009C492C">
        <w:rPr>
          <w:w w:val="110"/>
        </w:rPr>
        <w:t xml:space="preserve"> </w:t>
      </w:r>
      <w:r w:rsidR="001F3703">
        <w:rPr>
          <w:w w:val="110"/>
        </w:rPr>
        <w:t>the</w:t>
      </w:r>
      <w:r w:rsidR="009C492C">
        <w:rPr>
          <w:w w:val="110"/>
        </w:rPr>
        <w:t xml:space="preserve"> great</w:t>
      </w:r>
      <w:r w:rsidR="001F3703">
        <w:rPr>
          <w:w w:val="110"/>
        </w:rPr>
        <w:t>est</w:t>
      </w:r>
      <w:r w:rsidR="009C492C">
        <w:rPr>
          <w:w w:val="110"/>
        </w:rPr>
        <w:t xml:space="preserve"> impact </w:t>
      </w:r>
      <w:r w:rsidR="001F3703">
        <w:rPr>
          <w:w w:val="110"/>
        </w:rPr>
        <w:t>among all the data manipulation techniques.</w:t>
      </w:r>
    </w:p>
    <w:p w14:paraId="2163134F" w14:textId="77777777" w:rsidR="00E2631A" w:rsidRDefault="00E2631A" w:rsidP="001F3703">
      <w:pPr>
        <w:pStyle w:val="BodyText"/>
        <w:ind w:left="142" w:firstLine="142"/>
        <w:rPr>
          <w:w w:val="110"/>
        </w:rPr>
      </w:pPr>
    </w:p>
    <w:p w14:paraId="558D2315" w14:textId="432BB7E5" w:rsidR="009C492C" w:rsidRDefault="00E2631A" w:rsidP="001F3703">
      <w:pPr>
        <w:pStyle w:val="BodyText"/>
        <w:ind w:left="142" w:firstLine="142"/>
        <w:rPr>
          <w:w w:val="105"/>
        </w:rPr>
      </w:pPr>
      <w:r>
        <w:rPr>
          <w:w w:val="110"/>
        </w:rPr>
        <w:t xml:space="preserve">Stacking methods could increase performance as Random forest increased </w:t>
      </w:r>
      <w:r w:rsidR="009C492C">
        <w:rPr>
          <w:w w:val="110"/>
        </w:rPr>
        <w:t xml:space="preserve">greatly the performance of DT, probably by creating combination of features that can be similar to the </w:t>
      </w:r>
      <w:r w:rsidR="009C492C" w:rsidRPr="009C492C">
        <w:rPr>
          <w:i/>
          <w:iCs/>
          <w:w w:val="110"/>
        </w:rPr>
        <w:t>Temporal Integration</w:t>
      </w:r>
      <w:r w:rsidR="009C492C">
        <w:rPr>
          <w:w w:val="110"/>
        </w:rPr>
        <w:t xml:space="preserve"> and </w:t>
      </w:r>
      <w:r w:rsidR="009C492C" w:rsidRPr="009C492C">
        <w:rPr>
          <w:i/>
          <w:iCs/>
          <w:w w:val="110"/>
        </w:rPr>
        <w:t>domain</w:t>
      </w:r>
      <w:r w:rsidR="009C492C">
        <w:rPr>
          <w:w w:val="110"/>
        </w:rPr>
        <w:t xml:space="preserve"> features reviewed in literature</w:t>
      </w:r>
      <w:r w:rsidR="009C492C">
        <w:rPr>
          <w:w w:val="105"/>
        </w:rPr>
        <w:t xml:space="preserve"> (</w:t>
      </w:r>
      <w:r w:rsidR="009C492C" w:rsidRPr="00A102A7">
        <w:rPr>
          <w:w w:val="105"/>
        </w:rPr>
        <w:t xml:space="preserve">A. Schindler and A. </w:t>
      </w:r>
      <w:proofErr w:type="spellStart"/>
      <w:r w:rsidR="009C492C" w:rsidRPr="00A102A7">
        <w:rPr>
          <w:w w:val="105"/>
        </w:rPr>
        <w:t>Rauber</w:t>
      </w:r>
      <w:proofErr w:type="spellEnd"/>
      <w:r w:rsidR="009C492C" w:rsidRPr="00A102A7">
        <w:rPr>
          <w:w w:val="105"/>
        </w:rPr>
        <w:t xml:space="preserve"> 2012</w:t>
      </w:r>
      <w:r w:rsidR="009C492C">
        <w:rPr>
          <w:w w:val="105"/>
        </w:rPr>
        <w:t>) were statistical summaries of features were used by selecting a number previously known vectors.</w:t>
      </w:r>
    </w:p>
    <w:p w14:paraId="120A9B4E" w14:textId="7A35BCEB" w:rsidR="00E2631A" w:rsidRDefault="009C492C" w:rsidP="001F3703">
      <w:pPr>
        <w:pStyle w:val="BodyText"/>
        <w:ind w:left="142" w:firstLine="142"/>
        <w:rPr>
          <w:w w:val="110"/>
        </w:rPr>
      </w:pPr>
      <w:r>
        <w:rPr>
          <w:w w:val="105"/>
        </w:rPr>
        <w:t xml:space="preserve">Techniques that may help to produce such summary features are reduction of dimensionality as Principal Component </w:t>
      </w:r>
      <w:r>
        <w:rPr>
          <w:w w:val="105"/>
        </w:rPr>
        <w:t>Analysis (PCA) that capture the main variation of features, Howeve</w:t>
      </w:r>
      <w:r w:rsidR="00571851">
        <w:rPr>
          <w:w w:val="105"/>
        </w:rPr>
        <w:t>r,</w:t>
      </w:r>
      <w:r>
        <w:rPr>
          <w:w w:val="105"/>
        </w:rPr>
        <w:t xml:space="preserve"> the use of such techniques were out of the scope of this paper.</w:t>
      </w:r>
    </w:p>
    <w:p w14:paraId="12EEABBE" w14:textId="4C2F7BE9" w:rsidR="000976DF" w:rsidRDefault="000976DF" w:rsidP="005F4431">
      <w:pPr>
        <w:pStyle w:val="Heading1"/>
        <w:tabs>
          <w:tab w:val="left" w:pos="524"/>
        </w:tabs>
        <w:spacing w:before="164"/>
        <w:rPr>
          <w:w w:val="110"/>
        </w:rPr>
      </w:pPr>
      <w:r>
        <w:rPr>
          <w:w w:val="110"/>
        </w:rPr>
        <w:t>References</w:t>
      </w:r>
    </w:p>
    <w:p w14:paraId="3DB8CE3B" w14:textId="77777777" w:rsidR="00AE5AB1" w:rsidRPr="00AE5AB1" w:rsidRDefault="00AE5AB1" w:rsidP="00915EB3">
      <w:pPr>
        <w:pStyle w:val="BodyText"/>
        <w:spacing w:before="88" w:after="240"/>
        <w:ind w:left="338" w:right="102" w:hanging="219"/>
      </w:pPr>
      <w:r w:rsidRPr="00AE5AB1">
        <w:t xml:space="preserve">T. </w:t>
      </w:r>
      <w:proofErr w:type="spellStart"/>
      <w:r w:rsidRPr="00AE5AB1">
        <w:t>Bertin-Mahieux</w:t>
      </w:r>
      <w:proofErr w:type="spellEnd"/>
      <w:r w:rsidRPr="00AE5AB1">
        <w:t xml:space="preserve">, D. P.W. Ellis, B. Whitman, and P. </w:t>
      </w:r>
      <w:proofErr w:type="spellStart"/>
      <w:r w:rsidRPr="00AE5AB1">
        <w:t>Lamere</w:t>
      </w:r>
      <w:proofErr w:type="spellEnd"/>
      <w:r w:rsidRPr="00AE5AB1">
        <w:t xml:space="preserve">. The </w:t>
      </w:r>
      <w:proofErr w:type="gramStart"/>
      <w:r w:rsidRPr="00AE5AB1">
        <w:t>million song</w:t>
      </w:r>
      <w:proofErr w:type="gramEnd"/>
      <w:r w:rsidRPr="00AE5AB1">
        <w:t xml:space="preserve"> dataset. In</w:t>
      </w:r>
      <w:r>
        <w:t xml:space="preserve"> </w:t>
      </w:r>
      <w:r w:rsidRPr="00AE5AB1">
        <w:t>Proceedings of the 12th International Conference on Music Information Retrieval (ISMIR), 2011.</w:t>
      </w:r>
    </w:p>
    <w:p w14:paraId="7C6C1334" w14:textId="2B1FC08B" w:rsidR="002C4DD9" w:rsidRDefault="00AE5AB1" w:rsidP="0018796A">
      <w:pPr>
        <w:pStyle w:val="BodyText"/>
        <w:spacing w:before="88" w:after="240"/>
        <w:ind w:left="338" w:right="102" w:hanging="219"/>
      </w:pPr>
      <w:r w:rsidRPr="00AE5AB1">
        <w:t xml:space="preserve">A. Schindler and A. </w:t>
      </w:r>
      <w:proofErr w:type="spellStart"/>
      <w:r w:rsidRPr="00AE5AB1">
        <w:t>Rauber</w:t>
      </w:r>
      <w:proofErr w:type="spellEnd"/>
      <w:r w:rsidRPr="00AE5AB1">
        <w:t xml:space="preserve">. Capturing the temporal domain in </w:t>
      </w:r>
      <w:proofErr w:type="spellStart"/>
      <w:r w:rsidRPr="00AE5AB1">
        <w:t>Echonest</w:t>
      </w:r>
      <w:proofErr w:type="spellEnd"/>
      <w:r w:rsidRPr="00AE5AB1">
        <w:t xml:space="preserve"> Features for improved</w:t>
      </w:r>
      <w:r>
        <w:t xml:space="preserve"> </w:t>
      </w:r>
      <w:r w:rsidRPr="00AE5AB1">
        <w:t>classification effectiveness. In Proceedings of the 10th International</w:t>
      </w:r>
      <w:r>
        <w:t xml:space="preserve"> </w:t>
      </w:r>
      <w:r w:rsidRPr="00AE5AB1">
        <w:t>Workshop on Adaptive Multimedia</w:t>
      </w:r>
      <w:r>
        <w:t xml:space="preserve"> </w:t>
      </w:r>
      <w:r w:rsidRPr="00AE5AB1">
        <w:t>Retrieval (AMR</w:t>
      </w:r>
      <w:proofErr w:type="gramStart"/>
      <w:r w:rsidRPr="00AE5AB1">
        <w:t>) ,</w:t>
      </w:r>
      <w:proofErr w:type="gramEnd"/>
      <w:r w:rsidRPr="00AE5AB1">
        <w:t xml:space="preserve"> 2012</w:t>
      </w:r>
    </w:p>
    <w:p w14:paraId="1BD89325" w14:textId="69DC650D" w:rsidR="00CC06A6" w:rsidRPr="00915EB3" w:rsidRDefault="002C4DD9" w:rsidP="00915EB3">
      <w:pPr>
        <w:pStyle w:val="BodyText"/>
        <w:spacing w:before="88" w:after="240"/>
        <w:ind w:left="338" w:right="102" w:hanging="219"/>
        <w:rPr>
          <w:color w:val="000000"/>
          <w:shd w:val="clear" w:color="auto" w:fill="FFFFFF"/>
        </w:rPr>
      </w:pPr>
      <w:r w:rsidRPr="002C4DD9">
        <w:rPr>
          <w:color w:val="000000"/>
          <w:shd w:val="clear" w:color="auto" w:fill="FFFFFF"/>
        </w:rPr>
        <w:t xml:space="preserve">Li, T., </w:t>
      </w:r>
      <w:proofErr w:type="spellStart"/>
      <w:r w:rsidRPr="002C4DD9">
        <w:rPr>
          <w:color w:val="000000"/>
          <w:shd w:val="clear" w:color="auto" w:fill="FFFFFF"/>
        </w:rPr>
        <w:t>Ogihara</w:t>
      </w:r>
      <w:proofErr w:type="spellEnd"/>
      <w:r w:rsidRPr="002C4DD9">
        <w:rPr>
          <w:color w:val="000000"/>
          <w:shd w:val="clear" w:color="auto" w:fill="FFFFFF"/>
        </w:rPr>
        <w:t>, M. and Li, Q., 2003. A comparative study on content-based music genre classification. </w:t>
      </w:r>
      <w:r w:rsidRPr="00915EB3">
        <w:rPr>
          <w:color w:val="000000"/>
          <w:shd w:val="clear" w:color="auto" w:fill="FFFFFF"/>
        </w:rPr>
        <w:t xml:space="preserve">Proceedings of the 26th annual international ACM SIGIR conference on Research and development in </w:t>
      </w:r>
      <w:proofErr w:type="spellStart"/>
      <w:r w:rsidRPr="00915EB3">
        <w:rPr>
          <w:color w:val="000000"/>
          <w:shd w:val="clear" w:color="auto" w:fill="FFFFFF"/>
        </w:rPr>
        <w:t>informaion</w:t>
      </w:r>
      <w:proofErr w:type="spellEnd"/>
      <w:r w:rsidRPr="00915EB3">
        <w:rPr>
          <w:color w:val="000000"/>
          <w:shd w:val="clear" w:color="auto" w:fill="FFFFFF"/>
        </w:rPr>
        <w:t xml:space="preserve"> retrieval - SIGIR '</w:t>
      </w:r>
      <w:proofErr w:type="gramStart"/>
      <w:r w:rsidRPr="00915EB3">
        <w:rPr>
          <w:color w:val="000000"/>
          <w:shd w:val="clear" w:color="auto" w:fill="FFFFFF"/>
        </w:rPr>
        <w:t>03,.</w:t>
      </w:r>
      <w:proofErr w:type="gramEnd"/>
    </w:p>
    <w:p w14:paraId="6E693769" w14:textId="6B818114" w:rsidR="00DA0054" w:rsidRDefault="00CC06A6" w:rsidP="00571851">
      <w:pPr>
        <w:pStyle w:val="BodyText"/>
        <w:ind w:left="426" w:hanging="426"/>
      </w:pPr>
      <w:r w:rsidRPr="00571851">
        <w:t xml:space="preserve">Diab, O., </w:t>
      </w:r>
      <w:proofErr w:type="spellStart"/>
      <w:r w:rsidRPr="00571851">
        <w:t>Mainero</w:t>
      </w:r>
      <w:proofErr w:type="spellEnd"/>
      <w:r w:rsidRPr="00571851">
        <w:t xml:space="preserve">, A., &amp; Watson, R. 2012. Musical Genre Tag Classification </w:t>
      </w:r>
      <w:proofErr w:type="gramStart"/>
      <w:r w:rsidRPr="00571851">
        <w:t>With</w:t>
      </w:r>
      <w:proofErr w:type="gramEnd"/>
      <w:r w:rsidRPr="00571851">
        <w:t xml:space="preserve"> Curated and Crowdsourced Datasets.</w:t>
      </w:r>
    </w:p>
    <w:p w14:paraId="6241CDB5" w14:textId="77777777" w:rsidR="00571851" w:rsidRPr="00571851" w:rsidRDefault="00571851" w:rsidP="00571851">
      <w:pPr>
        <w:pStyle w:val="BodyText"/>
        <w:ind w:left="426" w:hanging="426"/>
      </w:pPr>
    </w:p>
    <w:p w14:paraId="47DE6FB8" w14:textId="117D72E5" w:rsidR="00DA0054" w:rsidRDefault="00DA0054" w:rsidP="00571851">
      <w:pPr>
        <w:pStyle w:val="BodyText"/>
        <w:ind w:left="426" w:hanging="426"/>
      </w:pPr>
      <w:r w:rsidRPr="00A5278A">
        <w:rPr>
          <w:lang w:val="es-CL"/>
        </w:rPr>
        <w:t xml:space="preserve">R. Baeza-Yates and B. Ribeiro-Neto 2011. </w:t>
      </w:r>
      <w:r w:rsidRPr="00571851">
        <w:t>Modern Information Retrieval. Addison Wesley, pp. 68-74.</w:t>
      </w:r>
    </w:p>
    <w:p w14:paraId="14AD8260" w14:textId="77777777" w:rsidR="00571851" w:rsidRPr="00571851" w:rsidRDefault="00571851" w:rsidP="00571851">
      <w:pPr>
        <w:pStyle w:val="BodyText"/>
        <w:ind w:left="426" w:hanging="426"/>
      </w:pPr>
    </w:p>
    <w:p w14:paraId="0EC3E9AC" w14:textId="5F6F65C7" w:rsidR="003A0B48" w:rsidRDefault="00DA0054" w:rsidP="00571851">
      <w:pPr>
        <w:pStyle w:val="BodyText"/>
        <w:ind w:left="426" w:hanging="426"/>
      </w:pPr>
      <w:r w:rsidRPr="00571851">
        <w:t>T</w:t>
      </w:r>
      <w:r w:rsidR="0018796A" w:rsidRPr="00571851">
        <w:t>. Mitchell</w:t>
      </w:r>
      <w:r w:rsidR="003A0B48" w:rsidRPr="00571851">
        <w:t>,</w:t>
      </w:r>
      <w:r w:rsidRPr="00571851">
        <w:t xml:space="preserve"> 1997. Machine Learning. Chapter 3: Decision Tree Learning.</w:t>
      </w:r>
    </w:p>
    <w:p w14:paraId="4FA07961" w14:textId="77777777" w:rsidR="00571851" w:rsidRPr="00571851" w:rsidRDefault="00571851" w:rsidP="00571851">
      <w:pPr>
        <w:pStyle w:val="BodyText"/>
        <w:ind w:left="426" w:hanging="426"/>
      </w:pPr>
    </w:p>
    <w:p w14:paraId="41F2BFAA" w14:textId="1F5EE680" w:rsidR="003A0B48" w:rsidRPr="00915EB3" w:rsidRDefault="003A0B48" w:rsidP="00571851">
      <w:pPr>
        <w:pStyle w:val="BodyText"/>
        <w:ind w:left="426" w:hanging="426"/>
        <w:rPr>
          <w:w w:val="105"/>
        </w:rPr>
        <w:sectPr w:rsidR="003A0B48" w:rsidRPr="00915EB3" w:rsidSect="000976DF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4543" w:space="197"/>
            <w:col w:w="4290"/>
          </w:cols>
          <w:docGrid w:linePitch="299"/>
        </w:sectPr>
      </w:pPr>
      <w:r w:rsidRPr="00571851">
        <w:t xml:space="preserve">Tan, P., Steinbach, M., </w:t>
      </w:r>
      <w:proofErr w:type="spellStart"/>
      <w:r w:rsidRPr="00571851">
        <w:t>Karpatne</w:t>
      </w:r>
      <w:proofErr w:type="spellEnd"/>
      <w:r w:rsidRPr="00571851">
        <w:t>, A. and Kumar, V., 2005. Introduction To Data Mining.</w:t>
      </w:r>
      <w:r w:rsidRPr="00915EB3">
        <w:rPr>
          <w:w w:val="105"/>
        </w:rPr>
        <w:t xml:space="preserve"> Pearson.</w:t>
      </w:r>
    </w:p>
    <w:p w14:paraId="18AFA79D" w14:textId="77777777" w:rsidR="00ED2506" w:rsidRDefault="00ED2506" w:rsidP="007308D5">
      <w:pPr>
        <w:pStyle w:val="BodyText"/>
        <w:spacing w:before="114"/>
        <w:ind w:right="4962"/>
      </w:pPr>
    </w:p>
    <w:sectPr w:rsidR="00ED2506" w:rsidSect="000976D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36E"/>
    <w:multiLevelType w:val="hybridMultilevel"/>
    <w:tmpl w:val="CD58456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51A4049"/>
    <w:multiLevelType w:val="hybridMultilevel"/>
    <w:tmpl w:val="F6D02848"/>
    <w:lvl w:ilvl="0" w:tplc="BF8CEF5A">
      <w:start w:val="1"/>
      <w:numFmt w:val="decimal"/>
      <w:lvlText w:val="%1"/>
      <w:lvlJc w:val="left"/>
      <w:pPr>
        <w:ind w:left="523" w:hanging="404"/>
      </w:pPr>
      <w:rPr>
        <w:rFonts w:ascii="Times New Roman" w:eastAsia="Times New Roman" w:hAnsi="Times New Roman" w:cs="Times New Roman" w:hint="default"/>
        <w:b/>
        <w:bCs/>
        <w:w w:val="111"/>
        <w:sz w:val="24"/>
        <w:szCs w:val="24"/>
      </w:rPr>
    </w:lvl>
    <w:lvl w:ilvl="1" w:tplc="E0F0D990">
      <w:numFmt w:val="bullet"/>
      <w:lvlText w:val="•"/>
      <w:lvlJc w:val="left"/>
      <w:pPr>
        <w:ind w:left="700" w:hanging="404"/>
      </w:pPr>
      <w:rPr>
        <w:rFonts w:hint="default"/>
      </w:rPr>
    </w:lvl>
    <w:lvl w:ilvl="2" w:tplc="20C0C6EA">
      <w:numFmt w:val="bullet"/>
      <w:lvlText w:val="•"/>
      <w:lvlJc w:val="left"/>
      <w:pPr>
        <w:ind w:left="880" w:hanging="404"/>
      </w:pPr>
      <w:rPr>
        <w:rFonts w:hint="default"/>
      </w:rPr>
    </w:lvl>
    <w:lvl w:ilvl="3" w:tplc="850A4A22">
      <w:numFmt w:val="bullet"/>
      <w:lvlText w:val="•"/>
      <w:lvlJc w:val="left"/>
      <w:pPr>
        <w:ind w:left="1352" w:hanging="404"/>
      </w:pPr>
      <w:rPr>
        <w:rFonts w:hint="default"/>
      </w:rPr>
    </w:lvl>
    <w:lvl w:ilvl="4" w:tplc="6EDE9ABA">
      <w:numFmt w:val="bullet"/>
      <w:lvlText w:val="•"/>
      <w:lvlJc w:val="left"/>
      <w:pPr>
        <w:ind w:left="1825" w:hanging="404"/>
      </w:pPr>
      <w:rPr>
        <w:rFonts w:hint="default"/>
      </w:rPr>
    </w:lvl>
    <w:lvl w:ilvl="5" w:tplc="46580840">
      <w:numFmt w:val="bullet"/>
      <w:lvlText w:val="•"/>
      <w:lvlJc w:val="left"/>
      <w:pPr>
        <w:ind w:left="2298" w:hanging="404"/>
      </w:pPr>
      <w:rPr>
        <w:rFonts w:hint="default"/>
      </w:rPr>
    </w:lvl>
    <w:lvl w:ilvl="6" w:tplc="D278CB18">
      <w:numFmt w:val="bullet"/>
      <w:lvlText w:val="•"/>
      <w:lvlJc w:val="left"/>
      <w:pPr>
        <w:ind w:left="2771" w:hanging="404"/>
      </w:pPr>
      <w:rPr>
        <w:rFonts w:hint="default"/>
      </w:rPr>
    </w:lvl>
    <w:lvl w:ilvl="7" w:tplc="0DB890EC">
      <w:numFmt w:val="bullet"/>
      <w:lvlText w:val="•"/>
      <w:lvlJc w:val="left"/>
      <w:pPr>
        <w:ind w:left="3243" w:hanging="404"/>
      </w:pPr>
      <w:rPr>
        <w:rFonts w:hint="default"/>
      </w:rPr>
    </w:lvl>
    <w:lvl w:ilvl="8" w:tplc="4DD2F3C4">
      <w:numFmt w:val="bullet"/>
      <w:lvlText w:val="•"/>
      <w:lvlJc w:val="left"/>
      <w:pPr>
        <w:ind w:left="3716" w:hanging="40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2506"/>
    <w:rsid w:val="000844DC"/>
    <w:rsid w:val="000976DF"/>
    <w:rsid w:val="000F16D3"/>
    <w:rsid w:val="0016019F"/>
    <w:rsid w:val="0018796A"/>
    <w:rsid w:val="001A5206"/>
    <w:rsid w:val="001B7C4A"/>
    <w:rsid w:val="001D1FDC"/>
    <w:rsid w:val="001E38FA"/>
    <w:rsid w:val="001F3703"/>
    <w:rsid w:val="0022189E"/>
    <w:rsid w:val="002C4DD9"/>
    <w:rsid w:val="002D65AE"/>
    <w:rsid w:val="002F748A"/>
    <w:rsid w:val="00304C64"/>
    <w:rsid w:val="00307DA7"/>
    <w:rsid w:val="00317928"/>
    <w:rsid w:val="00335BFB"/>
    <w:rsid w:val="0033730D"/>
    <w:rsid w:val="0034109B"/>
    <w:rsid w:val="00341A24"/>
    <w:rsid w:val="003A0B48"/>
    <w:rsid w:val="003B731A"/>
    <w:rsid w:val="003D74CC"/>
    <w:rsid w:val="003E12AC"/>
    <w:rsid w:val="00432F0E"/>
    <w:rsid w:val="004516E2"/>
    <w:rsid w:val="004523AF"/>
    <w:rsid w:val="0046618E"/>
    <w:rsid w:val="004D36E2"/>
    <w:rsid w:val="004F030D"/>
    <w:rsid w:val="00547D90"/>
    <w:rsid w:val="0056668E"/>
    <w:rsid w:val="00571851"/>
    <w:rsid w:val="005D3E2E"/>
    <w:rsid w:val="005F4431"/>
    <w:rsid w:val="0061543D"/>
    <w:rsid w:val="006233EA"/>
    <w:rsid w:val="00623CEC"/>
    <w:rsid w:val="00632D13"/>
    <w:rsid w:val="00663CCA"/>
    <w:rsid w:val="00675A8B"/>
    <w:rsid w:val="006A19FF"/>
    <w:rsid w:val="006A6B1E"/>
    <w:rsid w:val="006B5180"/>
    <w:rsid w:val="006C0E81"/>
    <w:rsid w:val="007308D5"/>
    <w:rsid w:val="00794B5F"/>
    <w:rsid w:val="007B2DF7"/>
    <w:rsid w:val="007C5201"/>
    <w:rsid w:val="007F57F8"/>
    <w:rsid w:val="007F61E9"/>
    <w:rsid w:val="008308EB"/>
    <w:rsid w:val="00841AF1"/>
    <w:rsid w:val="008626A0"/>
    <w:rsid w:val="0087507B"/>
    <w:rsid w:val="00915EB3"/>
    <w:rsid w:val="00970D93"/>
    <w:rsid w:val="009C492C"/>
    <w:rsid w:val="009C6A49"/>
    <w:rsid w:val="00A102A7"/>
    <w:rsid w:val="00A5278A"/>
    <w:rsid w:val="00A67554"/>
    <w:rsid w:val="00A874C4"/>
    <w:rsid w:val="00AC0386"/>
    <w:rsid w:val="00AE5AB1"/>
    <w:rsid w:val="00AE5DF1"/>
    <w:rsid w:val="00AF1755"/>
    <w:rsid w:val="00B04006"/>
    <w:rsid w:val="00B63316"/>
    <w:rsid w:val="00B660C6"/>
    <w:rsid w:val="00B66FAE"/>
    <w:rsid w:val="00B7651F"/>
    <w:rsid w:val="00B90C02"/>
    <w:rsid w:val="00C804E7"/>
    <w:rsid w:val="00C9638F"/>
    <w:rsid w:val="00CB3AAF"/>
    <w:rsid w:val="00CC06A6"/>
    <w:rsid w:val="00CC6AE3"/>
    <w:rsid w:val="00CD0578"/>
    <w:rsid w:val="00D1364A"/>
    <w:rsid w:val="00D35B38"/>
    <w:rsid w:val="00D57C11"/>
    <w:rsid w:val="00D750D7"/>
    <w:rsid w:val="00DA0054"/>
    <w:rsid w:val="00DB0806"/>
    <w:rsid w:val="00DC08D3"/>
    <w:rsid w:val="00E2631A"/>
    <w:rsid w:val="00E70115"/>
    <w:rsid w:val="00EB7E10"/>
    <w:rsid w:val="00ED2506"/>
    <w:rsid w:val="00EF70C1"/>
    <w:rsid w:val="00F447B4"/>
    <w:rsid w:val="00F63321"/>
    <w:rsid w:val="00F6619A"/>
    <w:rsid w:val="00F77DC2"/>
    <w:rsid w:val="00FB5223"/>
    <w:rsid w:val="00FC3106"/>
    <w:rsid w:val="00F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7AECF"/>
  <w14:defaultImageDpi w14:val="0"/>
  <w15:docId w15:val="{08C30005-AC1D-47CF-8B53-8E3A69DC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8F"/>
    <w:pPr>
      <w:autoSpaceDE w:val="0"/>
      <w:autoSpaceDN w:val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23" w:hanging="4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3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523" w:hanging="403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18"/>
    </w:pPr>
  </w:style>
  <w:style w:type="paragraph" w:styleId="Caption">
    <w:name w:val="caption"/>
    <w:basedOn w:val="Normal"/>
    <w:next w:val="Normal"/>
    <w:uiPriority w:val="35"/>
    <w:unhideWhenUsed/>
    <w:qFormat/>
    <w:rsid w:val="000976D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5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</dc:creator>
  <cp:keywords/>
  <dc:description/>
  <cp:lastModifiedBy>Felipe Ramos Morales</cp:lastModifiedBy>
  <cp:revision>18</cp:revision>
  <cp:lastPrinted>2020-10-16T05:43:00Z</cp:lastPrinted>
  <dcterms:created xsi:type="dcterms:W3CDTF">2020-10-12T00:55:00Z</dcterms:created>
  <dcterms:modified xsi:type="dcterms:W3CDTF">2021-12-01T08:08:00Z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2019-08-12T13:00:00Z</vt:filetime>
  </property>
  <property fmtid="{D5CDD505-2E9C-101B-9397-08002B2CF9AE}" pid="3" name="Creator">
    <vt:lpwstr>TeX</vt:lpwstr>
  </property>
  <property fmtid="{D5CDD505-2E9C-101B-9397-08002B2CF9AE}" pid="4" name="LastSaved">
    <vt:filetime>2019-08-12T13:00:00Z</vt:filetime>
  </property>
</Properties>
</file>