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/>
          <w:b/>
          <w:sz w:val="32"/>
        </w:rPr>
        <w:t>ANANYA RAI PAUL</w:t>
      </w:r>
    </w:p>
    <w:p>
      <w:pPr>
        <w:spacing w:after="120" w:before="0"/>
        <w:jc w:val="center"/>
      </w:pPr>
      <w:r>
        <w:rPr>
          <w:rFonts w:ascii="Calibri" w:hAnsi="Calibri"/>
          <w:b w:val="0"/>
          <w:sz w:val="18"/>
        </w:rPr>
        <w:t>anannyaraipaul@gmail.com | +91 9933491546 | linkedin.com/in/annyarp | github.com/anannyarp12</w:t>
      </w:r>
    </w:p>
    <w:p>
      <w:pPr>
        <w:spacing w:after="40" w:before="160"/>
      </w:pPr>
      <w:r>
        <w:rPr>
          <w:rFonts w:ascii="Calibri" w:hAnsi="Calibri"/>
          <w:b/>
          <w:sz w:val="22"/>
        </w:rPr>
        <w:t>CAREER OBJECTIVE</w:t>
      </w:r>
    </w:p>
    <w:p>
      <w:pPr>
        <w:spacing w:after="60" w:before="0"/>
      </w:pPr>
      <w:r>
        <w:rPr>
          <w:rFonts w:ascii="Calibri" w:hAnsi="Calibri"/>
          <w:b w:val="0"/>
          <w:sz w:val="20"/>
        </w:rPr>
        <w:t>B.Sc. Statistics (Honours) fresher seeking an entry-level role at TCS. Skilled in SQL, Python (working knowledge), Excel, and Power BI, with strong statistical foundations, problem-solving ability, and clear English communication. Eager to contribute to data analysis, reporting, and technology-driven business solutions while learning in a structured corporate environment.</w:t>
      </w:r>
    </w:p>
    <w:p>
      <w:pPr>
        <w:spacing w:after="40" w:before="160"/>
      </w:pPr>
      <w:r>
        <w:rPr>
          <w:rFonts w:ascii="Calibri" w:hAnsi="Calibri"/>
          <w:b/>
          <w:sz w:val="22"/>
        </w:rPr>
        <w:t>EDUCATION</w:t>
      </w:r>
    </w:p>
    <w:p>
      <w:pPr>
        <w:spacing w:after="40" w:before="0"/>
      </w:pPr>
      <w:r>
        <w:rPr>
          <w:rFonts w:ascii="Calibri" w:hAnsi="Calibri"/>
          <w:b/>
          <w:sz w:val="20"/>
        </w:rPr>
        <w:t>B.Sc. Statistics (Honours) - University of North Bengal (Siliguri College) | CGPA: 7.70 / 10</w:t>
      </w:r>
    </w:p>
    <w:p>
      <w:pPr>
        <w:spacing w:after="40" w:before="0"/>
      </w:pPr>
      <w:r>
        <w:rPr>
          <w:rFonts w:ascii="Calibri" w:hAnsi="Calibri"/>
          <w:b w:val="0"/>
          <w:sz w:val="20"/>
        </w:rPr>
        <w:t>Coursework: Probability, Regression, Hypothesis Testing, Multivariate Analysis, Time Series, Design of Experiments, Statistical Quality Control, Exploratory Data Analysis</w:t>
      </w:r>
    </w:p>
    <w:p>
      <w:pPr>
        <w:spacing w:after="40" w:before="0"/>
      </w:pPr>
      <w:r>
        <w:rPr>
          <w:rFonts w:ascii="Calibri" w:hAnsi="Calibri"/>
          <w:b/>
          <w:sz w:val="20"/>
        </w:rPr>
        <w:t>ISC Class XII (2021) - English, Nepali, Mathematics, Physics, Chemistry | Percentage: 74%</w:t>
      </w:r>
    </w:p>
    <w:p>
      <w:pPr>
        <w:spacing w:after="40" w:before="160"/>
      </w:pPr>
      <w:r>
        <w:rPr>
          <w:rFonts w:ascii="Calibri" w:hAnsi="Calibri"/>
          <w:b/>
          <w:sz w:val="22"/>
        </w:rPr>
        <w:t>TECHNICAL SKILLS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Programming: Python (working knowledge - scripting, data cleaning, basic analysis)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Database / Query: SQL (Joins, Aggregations, Filtering, Grouping), DBMS concepts, data validation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Tools: Microsoft Excel (Pivot Tables, VLOOKUP, Charts), Power BI (Dashboards, Data Modeling, DAX Basics)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Concepts: Statistics, Data Cleaning, Data Wrangling, Exploratory Data Analysis, Reporting, Problem Solving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Soft Skills: Communication, Documentation, Team Collaboration, Attention to Detail, Analytical Thinking</w:t>
      </w:r>
    </w:p>
    <w:p>
      <w:pPr>
        <w:spacing w:after="40" w:before="160"/>
      </w:pPr>
      <w:r>
        <w:rPr>
          <w:rFonts w:ascii="Calibri" w:hAnsi="Calibri"/>
          <w:b/>
          <w:sz w:val="22"/>
        </w:rPr>
        <w:t>ACADEMIC PROJECTS</w:t>
      </w:r>
    </w:p>
    <w:p>
      <w:pPr>
        <w:spacing w:after="20" w:before="0"/>
      </w:pPr>
      <w:r>
        <w:rPr>
          <w:rFonts w:ascii="Calibri" w:hAnsi="Calibri"/>
          <w:b/>
          <w:sz w:val="20"/>
        </w:rPr>
        <w:t>Airline Delay Pattern Analysis | SQL, Excel, Power BI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Acquired and cleaned flight delay data; wrote SQL queries across routes, airports, and time periods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Performed data wrangling and analysis to rank high-impact delay bottlenecks with clear rationales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Built Power BI dashboard and written report to support data-driven operational decisions</w:t>
      </w:r>
    </w:p>
    <w:p>
      <w:pPr>
        <w:spacing w:after="20" w:before="60"/>
      </w:pPr>
      <w:r>
        <w:rPr>
          <w:rFonts w:ascii="Calibri" w:hAnsi="Calibri"/>
          <w:b/>
          <w:sz w:val="20"/>
        </w:rPr>
        <w:t>Revenue and Product Performance Analysis | SQL, Power BI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Queried and joined 2,000+ multi-region sales records using SQL to evaluate revenue performance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Identified top product categories and regional gaps; prepared KPI dashboards for stakeholders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Documented analysis and recommendations for prioritization and business reporting</w:t>
      </w:r>
    </w:p>
    <w:p>
      <w:pPr>
        <w:spacing w:after="20" w:before="60"/>
      </w:pPr>
      <w:r>
        <w:rPr>
          <w:rFonts w:ascii="Calibri" w:hAnsi="Calibri"/>
          <w:b/>
          <w:sz w:val="20"/>
        </w:rPr>
        <w:t>Retail Transaction and Seasonal Trend Analysis | Microsoft Excel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Cleaned and analyzed 5 lakh+ retail transaction records using Pivot Tables and charts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Applied exploratory data analysis to uncover seasonal trends and customer purchase patterns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Delivered clear insights for demand timing and reporting use cases</w:t>
      </w:r>
    </w:p>
    <w:p>
      <w:pPr>
        <w:spacing w:after="20" w:before="60"/>
      </w:pPr>
      <w:r>
        <w:rPr>
          <w:rFonts w:ascii="Calibri" w:hAnsi="Calibri"/>
          <w:b/>
          <w:sz w:val="20"/>
        </w:rPr>
        <w:t>Interactive Sales Performance Dashboard | Power BI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Designed multi-view Power BI dashboards with data modeling and DAX measures for faster KPI reporting</w:t>
      </w:r>
    </w:p>
    <w:p>
      <w:pPr>
        <w:spacing w:after="40" w:before="160"/>
      </w:pPr>
      <w:r>
        <w:rPr>
          <w:rFonts w:ascii="Calibri" w:hAnsi="Calibri"/>
          <w:b/>
          <w:sz w:val="22"/>
        </w:rPr>
        <w:t>WORK EXPERIENCE</w:t>
      </w:r>
    </w:p>
    <w:p>
      <w:pPr>
        <w:spacing w:after="0" w:before="0"/>
      </w:pPr>
      <w:r>
        <w:rPr>
          <w:rFonts w:ascii="Calibri" w:hAnsi="Calibri"/>
          <w:b/>
          <w:sz w:val="20"/>
        </w:rPr>
        <w:t>Guide, Translator and Operations Coordinator</w:t>
      </w:r>
    </w:p>
    <w:p>
      <w:pPr>
        <w:spacing w:after="20" w:before="0"/>
      </w:pPr>
      <w:r>
        <w:rPr>
          <w:rFonts w:ascii="Calibri" w:hAnsi="Calibri"/>
          <w:b w:val="0"/>
          <w:sz w:val="18"/>
        </w:rPr>
        <w:t>Neora Valley Jungle Camp, Kolakham, Kalimpong | 1 Year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Handled communication with international guests and coordinated day-to-day operations under pressure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Improved planning, documentation, and problem-solving skills transferable to client and team environments</w:t>
      </w:r>
    </w:p>
    <w:p>
      <w:pPr>
        <w:spacing w:after="40" w:before="160"/>
      </w:pPr>
      <w:r>
        <w:rPr>
          <w:rFonts w:ascii="Calibri" w:hAnsi="Calibri"/>
          <w:b/>
          <w:sz w:val="22"/>
        </w:rPr>
        <w:t>CERTIFICATIONS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IBM - Introduction to Data Analytics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Google - Fundamentals of Digital Marketing</w:t>
      </w:r>
    </w:p>
    <w:p>
      <w:pPr>
        <w:spacing w:after="40" w:before="160"/>
      </w:pPr>
      <w:r>
        <w:rPr>
          <w:rFonts w:ascii="Calibri" w:hAnsi="Calibri"/>
          <w:b/>
          <w:sz w:val="22"/>
        </w:rPr>
        <w:t>ACHIEVEMENTS</w:t>
      </w:r>
    </w:p>
    <w:p>
      <w:pPr>
        <w:pStyle w:val="ListBullet"/>
        <w:spacing w:after="20"/>
      </w:pPr>
      <w:r>
        <w:rPr>
          <w:rFonts w:ascii="Calibri" w:hAnsi="Calibri"/>
          <w:sz w:val="20"/>
        </w:rPr>
        <w:t>Represented school in the men's chess competition in Class 10, building focus and strategic thinking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