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Fatima Sheikh</w:t>
      </w:r>
    </w:p>
    <w:p>
      <w:r>
        <w:t>Education Programme Coordinator</w:t>
      </w:r>
    </w:p>
    <w:p>
      <w:r>
        <w:t>fatima.sheikh@example.net | +91 98190 77881 | Mumbai, Maharashtra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pStyle w:val="Heading2"/>
            </w:pPr>
            <w:r>
              <w:t>Professional Memberships</w:t>
            </w:r>
          </w:p>
          <w:p>
            <w:pPr>
              <w:pStyle w:val="ListBullet"/>
            </w:pPr>
            <w:r>
              <w:t>Member, National Association of Professional Social Workers in India</w:t>
            </w:r>
          </w:p>
          <w:p>
            <w:pPr>
              <w:pStyle w:val="Heading2"/>
            </w:pPr>
            <w:r>
              <w:t>Languages</w:t>
            </w:r>
          </w:p>
          <w:p>
            <w:r>
              <w:t>Urdu, Hindi, English, Marathi</w:t>
            </w:r>
          </w:p>
        </w:tc>
        <w:tc>
          <w:tcPr>
            <w:tcW w:type="dxa" w:w="4320"/>
          </w:tcPr>
          <w:p/>
          <w:p>
            <w:pPr>
              <w:pStyle w:val="Heading2"/>
            </w:pPr>
            <w:r>
              <w:t>Work Experience</w:t>
            </w:r>
          </w:p>
          <w:p>
            <w:r>
              <w:rPr>
                <w:b/>
              </w:rPr>
              <w:t>Programme Coordinator</w:t>
            </w:r>
            <w:r>
              <w:t xml:space="preserve"> at Pratham Education Foundation</w:t>
            </w:r>
            <w:r>
              <w:tab/>
              <w:t>Jun 2021 – Present</w:t>
            </w:r>
          </w:p>
          <w:p>
            <w:r>
              <w:rPr>
                <w:i/>
              </w:rPr>
              <w:t>Mumbai</w:t>
            </w:r>
          </w:p>
          <w:p>
            <w:pPr>
              <w:pStyle w:val="ListBullet"/>
            </w:pPr>
            <w:r>
              <w:t>Coordinate reading programmes in 45 municipal schools reaching 6,000 children.</w:t>
            </w:r>
          </w:p>
          <w:p>
            <w:pPr>
              <w:pStyle w:val="Heading2"/>
            </w:pPr>
            <w:r>
              <w:t>Volunteering</w:t>
            </w:r>
          </w:p>
          <w:p>
            <w:r>
              <w:rPr>
                <w:b/>
              </w:rPr>
              <w:t>Volunteer Teacher</w:t>
            </w:r>
            <w:r>
              <w:t xml:space="preserve"> at Teach For India</w:t>
            </w:r>
            <w:r>
              <w:tab/>
              <w:t>Jun 2019 – May 2021</w:t>
            </w:r>
          </w:p>
          <w:p>
            <w:pPr>
              <w:pStyle w:val="ListBullet"/>
            </w:pPr>
            <w:r>
              <w:t>Taught English and mathematics to a class of 38 grade-four students.</w:t>
            </w:r>
          </w:p>
          <w:p>
            <w:r>
              <w:rPr>
                <w:b/>
              </w:rPr>
              <w:t>Volunteer</w:t>
            </w:r>
            <w:r>
              <w:t xml:space="preserve"> at Goonj</w:t>
            </w:r>
            <w:r>
              <w:tab/>
              <w:t>2017 – 2019</w:t>
            </w:r>
          </w:p>
          <w:p>
            <w:pPr>
              <w:pStyle w:val="ListBullet"/>
            </w:pPr>
            <w:r>
              <w:t>Organised clothing collection drives in Bandra.</w:t>
            </w:r>
          </w:p>
          <w:p>
            <w:pPr>
              <w:pStyle w:val="Heading2"/>
            </w:pPr>
            <w:r>
              <w:t>Education</w:t>
            </w:r>
          </w:p>
          <w:p>
            <w:r>
              <w:rPr>
                <w:b/>
              </w:rPr>
              <w:t>Tata Institute of Social Sciences</w:t>
            </w:r>
            <w:r>
              <w:tab/>
              <w:t>Jul 2017 – Apr 2019</w:t>
            </w:r>
          </w:p>
          <w:p>
            <w:r>
              <w:rPr>
                <w:i/>
              </w:rPr>
              <w:t>Master of Social Work</w:t>
            </w:r>
          </w:p>
          <w:p>
            <w:r>
              <w:rPr>
                <w:b/>
              </w:rPr>
              <w:t>Sophia College</w:t>
            </w:r>
            <w:r>
              <w:tab/>
              <w:t>Jun 2014 – Apr 2017</w:t>
            </w:r>
          </w:p>
          <w:p>
            <w:r>
              <w:rPr>
                <w:i/>
              </w:rPr>
              <w:t>B.A., Sociology; 72%</w:t>
            </w:r>
          </w:p>
          <w:p>
            <w:pPr>
              <w:pStyle w:val="Heading2"/>
            </w:pPr>
            <w:r>
              <w:t>Awards</w:t>
            </w:r>
          </w:p>
          <w:p>
            <w:pPr>
              <w:pStyle w:val="ListBullet"/>
            </w:pPr>
            <w:r>
              <w:t>Fellowship Leadership Award, Teach For India (2020)</w:t>
            </w:r>
          </w:p>
          <w:p>
            <w:pPr>
              <w:pStyle w:val="ListBullet"/>
            </w:pPr>
            <w:r>
              <w:t>First prize, Maharashtra state-level debate competition (2016)</w:t>
            </w:r>
          </w:p>
          <w:p>
            <w:pPr>
              <w:pStyle w:val="Heading2"/>
            </w:pPr>
            <w:r>
              <w:t>References</w:t>
            </w:r>
          </w:p>
          <w:p>
            <w:r>
              <w:t>Ms. Kavita Rao, Programme Manager, Teach For India</w:t>
            </w:r>
          </w:p>
          <w:p>
            <w:r>
              <w:t>kavita.rao@example.org | +91 90000 12345</w:t>
            </w:r>
          </w:p>
          <w:p>
            <w:r>
              <w:t>Dr. Sunil Menon, Professor, Tata Institute of Social Sciences</w:t>
            </w:r>
          </w:p>
          <w:p>
            <w:r>
              <w:t>s.menon@example.edu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