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Vehicle Detection &amp; License Plate Recognition (Nepal)</w:t>
      </w:r>
    </w:p>
    <w:p>
      <w:pPr>
        <w:pStyle w:val="Subtitle"/>
      </w:pPr>
      <w:r>
        <w:t xml:space="preserve">Full Project Documentation</w:t>
      </w:r>
    </w:p>
    <w:p>
      <w:pPr>
        <w:pStyle w:val="Author"/>
      </w:pPr>
      <w:r>
        <w:t xml:space="preserve">Project Documentation</w:t>
      </w:r>
    </w:p>
    <w:p>
      <w:pPr>
        <w:pStyle w:val="Date"/>
      </w:pPr>
      <w:r>
        <w:t xml:space="preserve">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introduction"/>
    <w:p>
      <w:pPr>
        <w:pStyle w:val="Heading1"/>
      </w:pPr>
      <w:r>
        <w:t xml:space="preserve">1. Introduction</w:t>
      </w:r>
    </w:p>
    <w:bookmarkStart w:id="9" w:name="what-this-project-is"/>
    <w:p>
      <w:pPr>
        <w:pStyle w:val="Heading2"/>
      </w:pPr>
      <w:r>
        <w:t xml:space="preserve">1.1 What this project is</w:t>
      </w:r>
    </w:p>
    <w:p>
      <w:pPr>
        <w:pStyle w:val="FirstParagraph"/>
      </w:pPr>
      <w:r>
        <w:t xml:space="preserve">This project is a full-stack web application that automatically analyzes photographs and videos of road traffic. Given an uploaded image or video clip, the system:</w:t>
      </w:r>
    </w:p>
    <w:p>
      <w:pPr>
        <w:pStyle w:val="Compact"/>
        <w:numPr>
          <w:ilvl w:val="0"/>
          <w:numId w:val="1001"/>
        </w:numPr>
      </w:pPr>
      <w:r>
        <w:rPr>
          <w:b/>
          <w:bCs/>
        </w:rPr>
        <w:t xml:space="preserve">Detects every vehicle</w:t>
      </w:r>
      <w:r>
        <w:t xml:space="preserve"> </w:t>
      </w:r>
      <w:r>
        <w:t xml:space="preserve">in the frame — cars, motorcycles, buses, and trucks.</w:t>
      </w:r>
    </w:p>
    <w:p>
      <w:pPr>
        <w:pStyle w:val="Compact"/>
        <w:numPr>
          <w:ilvl w:val="0"/>
          <w:numId w:val="1001"/>
        </w:numPr>
      </w:pPr>
      <w:r>
        <w:rPr>
          <w:b/>
          <w:bCs/>
        </w:rPr>
        <w:t xml:space="preserve">Draws a bounding box</w:t>
      </w:r>
      <w:r>
        <w:t xml:space="preserve"> </w:t>
      </w:r>
      <w:r>
        <w:t xml:space="preserve">around each detected vehicle.</w:t>
      </w:r>
    </w:p>
    <w:p>
      <w:pPr>
        <w:pStyle w:val="Compact"/>
        <w:numPr>
          <w:ilvl w:val="0"/>
          <w:numId w:val="1001"/>
        </w:numPr>
      </w:pPr>
      <w:r>
        <w:rPr>
          <w:b/>
          <w:bCs/>
        </w:rPr>
        <w:t xml:space="preserve">Locates and reads the license plate</w:t>
      </w:r>
      <w:r>
        <w:t xml:space="preserve"> </w:t>
      </w:r>
      <w:r>
        <w:t xml:space="preserve">on each vehicle, including Nepal’s Devanagari-script government plates and the newer embossed English-letter private-vehicle plates.</w:t>
      </w:r>
    </w:p>
    <w:p>
      <w:pPr>
        <w:pStyle w:val="Compact"/>
        <w:numPr>
          <w:ilvl w:val="0"/>
          <w:numId w:val="1001"/>
        </w:numPr>
      </w:pPr>
      <w:r>
        <w:rPr>
          <w:b/>
          <w:bCs/>
        </w:rPr>
        <w:t xml:space="preserve">Tracks vehicles across frames</w:t>
      </w:r>
      <w:r>
        <w:t xml:space="preserve"> </w:t>
      </w:r>
      <w:r>
        <w:t xml:space="preserve">in video, so the same physical vehicle is counted once instead of being re-detected every frame.</w:t>
      </w:r>
    </w:p>
    <w:p>
      <w:pPr>
        <w:pStyle w:val="Compact"/>
        <w:numPr>
          <w:ilvl w:val="0"/>
          <w:numId w:val="1001"/>
        </w:numPr>
      </w:pPr>
      <w:r>
        <w:rPr>
          <w:b/>
          <w:bCs/>
        </w:rPr>
        <w:t xml:space="preserve">Stores every detection run</w:t>
      </w:r>
      <w:r>
        <w:t xml:space="preserve"> </w:t>
      </w:r>
      <w:r>
        <w:t xml:space="preserve">in a database so past results can be browsed later.</w:t>
      </w:r>
    </w:p>
    <w:p>
      <w:pPr>
        <w:pStyle w:val="FirstParagraph"/>
      </w:pPr>
      <w:r>
        <w:t xml:space="preserve">It is, in effect, a simplified</w:t>
      </w:r>
      <w:r>
        <w:t xml:space="preserve"> </w:t>
      </w:r>
      <w:r>
        <w:rPr>
          <w:b/>
          <w:bCs/>
        </w:rPr>
        <w:t xml:space="preserve">ANPR</w:t>
      </w:r>
      <w:r>
        <w:t xml:space="preserve"> </w:t>
      </w:r>
      <w:r>
        <w:t xml:space="preserve">(Automatic Number Plate Recognition) system — the kind of technology used at toll booths and parking-gate barriers — purpose-built for the specific challenges of Nepali license plates.</w:t>
      </w:r>
    </w:p>
    <w:bookmarkEnd w:id="9"/>
    <w:bookmarkStart w:id="10" w:name="the-core-problem-being-solved"/>
    <w:p>
      <w:pPr>
        <w:pStyle w:val="Heading2"/>
      </w:pPr>
      <w:r>
        <w:t xml:space="preserve">1.2 The core problem being solved</w:t>
      </w:r>
    </w:p>
    <w:p>
      <w:pPr>
        <w:pStyle w:val="FirstParagraph"/>
      </w:pPr>
      <w:r>
        <w:t xml:space="preserve">Generic, off-the-shelf ANPR and OCR (Optical Character Recognition) tools are built and trained around license plates from countries where plates are printed in the Latin alphabet, on flat, high-contrast backgrounds, using a machine-printed font. Nepali plates break both of these assumptions:</w:t>
      </w:r>
    </w:p>
    <w:p>
      <w:pPr>
        <w:pStyle w:val="Compact"/>
        <w:numPr>
          <w:ilvl w:val="0"/>
          <w:numId w:val="1002"/>
        </w:numPr>
      </w:pPr>
      <w:r>
        <w:rPr>
          <w:b/>
          <w:bCs/>
        </w:rPr>
        <w:t xml:space="preserve">Script mismatch:</w:t>
      </w:r>
      <w:r>
        <w:t xml:space="preserve"> </w:t>
      </w:r>
      <w:r>
        <w:t xml:space="preserve">Many Nepali plates — especially government and public-service vehicles — are written in</w:t>
      </w:r>
      <w:r>
        <w:t xml:space="preserve"> </w:t>
      </w:r>
      <w:r>
        <w:rPr>
          <w:b/>
          <w:bCs/>
        </w:rPr>
        <w:t xml:space="preserve">Devanagari</w:t>
      </w:r>
      <w:r>
        <w:t xml:space="preserve"> </w:t>
      </w:r>
      <w:r>
        <w:t xml:space="preserve">script (Nepali), not Latin characters. Generic OCR trained on English text cannot read them at all, and even Devanagari-aware OCR tools are usually trained on printed or handwritten</w:t>
      </w:r>
      <w:r>
        <w:t xml:space="preserve"> </w:t>
      </w:r>
      <w:r>
        <w:rPr>
          <w:i/>
          <w:iCs/>
        </w:rPr>
        <w:t xml:space="preserve">documents</w:t>
      </w:r>
      <w:r>
        <w:t xml:space="preserve">, not vehicle plates.</w:t>
      </w:r>
    </w:p>
    <w:p>
      <w:pPr>
        <w:pStyle w:val="Compact"/>
        <w:numPr>
          <w:ilvl w:val="0"/>
          <w:numId w:val="1002"/>
        </w:numPr>
      </w:pPr>
      <w:r>
        <w:rPr>
          <w:b/>
          <w:bCs/>
        </w:rPr>
        <w:t xml:space="preserve">Font mismatch:</w:t>
      </w:r>
      <w:r>
        <w:t xml:space="preserve"> </w:t>
      </w:r>
      <w:r>
        <w:t xml:space="preserve">The characters on Nepali plates are</w:t>
      </w:r>
      <w:r>
        <w:t xml:space="preserve"> </w:t>
      </w:r>
      <w:r>
        <w:rPr>
          <w:b/>
          <w:bCs/>
        </w:rPr>
        <w:t xml:space="preserve">embossed or stamped</w:t>
      </w:r>
      <w:r>
        <w:t xml:space="preserve"> </w:t>
      </w:r>
      <w:r>
        <w:t xml:space="preserve">into the metal — a blocky, stencil-like font very different from the smooth, printed fonts that OCR engines are normally trained on. No amount of image preprocessing (resizing, contrast enhancement, sharpening) fixes this, because the issue is a mismatch in the underlying training data, not image quality.</w:t>
      </w:r>
    </w:p>
    <w:p>
      <w:pPr>
        <w:pStyle w:val="FirstParagraph"/>
      </w:pPr>
      <w:r>
        <w:t xml:space="preserve">The project’s answer to this problem is to</w:t>
      </w:r>
      <w:r>
        <w:t xml:space="preserve"> </w:t>
      </w:r>
      <w:r>
        <w:rPr>
          <w:b/>
          <w:bCs/>
        </w:rPr>
        <w:t xml:space="preserve">train a custom, purpose-built character classifier</w:t>
      </w:r>
      <w:r>
        <w:t xml:space="preserve"> </w:t>
      </w:r>
      <w:r>
        <w:t xml:space="preserve">from scratch on real Nepali plate character images, rather than relying solely on generic OCR. Generic OCR (EasyOCR) is kept only as a fallback for cases the custom model does not recognize.</w:t>
      </w:r>
    </w:p>
    <w:bookmarkEnd w:id="10"/>
    <w:bookmarkStart w:id="11" w:name="high-level-feature-summary"/>
    <w:p>
      <w:pPr>
        <w:pStyle w:val="Heading2"/>
      </w:pPr>
      <w:r>
        <w:t xml:space="preserve">1.3 High-level feature summary</w:t>
      </w:r>
    </w:p>
    <w:p>
      <w:pPr>
        <w:pStyle w:val="FirstParagraph"/>
      </w:pPr>
      <w:r>
        <w:t xml:space="preserve">The finished web application exposes five tabs: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w:t>
            </w:r>
          </w:p>
        </w:tc>
        <w:tc>
          <w:tcPr/>
          <w:p>
            <w:pPr>
              <w:pStyle w:val="Compact"/>
            </w:pPr>
            <w:r>
              <w:t xml:space="preserve">Purpose</w:t>
            </w:r>
          </w:p>
        </w:tc>
      </w:tr>
      <w:tr>
        <w:tc>
          <w:tcPr/>
          <w:p>
            <w:pPr>
              <w:pStyle w:val="Compact"/>
            </w:pPr>
            <w:r>
              <w:rPr>
                <w:b/>
                <w:bCs/>
              </w:rPr>
              <w:t xml:space="preserve">Image</w:t>
            </w:r>
          </w:p>
        </w:tc>
        <w:tc>
          <w:tcPr/>
          <w:p>
            <w:pPr>
              <w:pStyle w:val="Compact"/>
            </w:pPr>
            <w:r>
              <w:t xml:space="preserve">Upload a photo and get back the same photo annotated with a bounding box and label around every detected vehicle.</w:t>
            </w:r>
          </w:p>
        </w:tc>
      </w:tr>
      <w:tr>
        <w:tc>
          <w:tcPr/>
          <w:p>
            <w:pPr>
              <w:pStyle w:val="Compact"/>
            </w:pPr>
            <w:r>
              <w:rPr>
                <w:b/>
                <w:bCs/>
              </w:rPr>
              <w:t xml:space="preserve">Plates</w:t>
            </w:r>
          </w:p>
        </w:tc>
        <w:tc>
          <w:tcPr/>
          <w:p>
            <w:pPr>
              <w:pStyle w:val="Compact"/>
            </w:pPr>
            <w:r>
              <w:t xml:space="preserve">Upload a photo and get back vehicle boxes</w:t>
            </w:r>
            <w:r>
              <w:t xml:space="preserve"> </w:t>
            </w:r>
            <w:r>
              <w:rPr>
                <w:b/>
                <w:bCs/>
              </w:rPr>
              <w:t xml:space="preserve">and</w:t>
            </w:r>
            <w:r>
              <w:t xml:space="preserve"> </w:t>
            </w:r>
            <w:r>
              <w:t xml:space="preserve">license-plate boxes, with plate text read out via OCR and matched to the correct vehicle.</w:t>
            </w:r>
          </w:p>
        </w:tc>
      </w:tr>
      <w:tr>
        <w:tc>
          <w:tcPr/>
          <w:p>
            <w:pPr>
              <w:pStyle w:val="Compact"/>
            </w:pPr>
            <w:r>
              <w:rPr>
                <w:b/>
                <w:bCs/>
              </w:rPr>
              <w:t xml:space="preserve">Video</w:t>
            </w:r>
          </w:p>
        </w:tc>
        <w:tc>
          <w:tcPr/>
          <w:p>
            <w:pPr>
              <w:pStyle w:val="Compact"/>
            </w:pPr>
            <w:r>
              <w:t xml:space="preserve">Upload a video clip and get back an annotated video where every vehicle has a bounding box and a persistent tracking ID across frames; plate reading can optionally be enabled.</w:t>
            </w:r>
          </w:p>
        </w:tc>
      </w:tr>
      <w:tr>
        <w:tc>
          <w:tcPr/>
          <w:p>
            <w:pPr>
              <w:pStyle w:val="Compact"/>
            </w:pPr>
            <w:r>
              <w:rPr>
                <w:b/>
                <w:bCs/>
              </w:rPr>
              <w:t xml:space="preserve">Gallery</w:t>
            </w:r>
          </w:p>
        </w:tc>
        <w:tc>
          <w:tcPr/>
          <w:p>
            <w:pPr>
              <w:pStyle w:val="Compact"/>
            </w:pPr>
            <w:r>
              <w:t xml:space="preserve">A visual grid of thumbnails from past Image/Plates detections.</w:t>
            </w:r>
          </w:p>
        </w:tc>
      </w:tr>
      <w:tr>
        <w:tc>
          <w:tcPr/>
          <w:p>
            <w:pPr>
              <w:pStyle w:val="Compact"/>
            </w:pPr>
            <w:r>
              <w:rPr>
                <w:b/>
                <w:bCs/>
              </w:rPr>
              <w:t xml:space="preserve">History</w:t>
            </w:r>
          </w:p>
        </w:tc>
        <w:tc>
          <w:tcPr/>
          <w:p>
            <w:pPr>
              <w:pStyle w:val="Compact"/>
            </w:pPr>
            <w:r>
              <w:t xml:space="preserve">A full, searchable table of every detection run ever performed (image, plate, or video), newest first, with a download link for processed videos.</w:t>
            </w:r>
          </w:p>
        </w:tc>
      </w:tr>
    </w:tbl>
    <w:p>
      <w:r>
        <w:pict>
          <v:rect style="width:0;height:1.5pt" o:hralign="center" o:hrstd="t" o:hr="t"/>
        </w:pict>
      </w:r>
    </w:p>
    <w:bookmarkEnd w:id="11"/>
    <w:bookmarkEnd w:id="12"/>
    <w:bookmarkStart w:id="17" w:name="system-architecture"/>
    <w:p>
      <w:pPr>
        <w:pStyle w:val="Heading1"/>
      </w:pPr>
      <w:r>
        <w:t xml:space="preserve">2. System Architecture</w:t>
      </w:r>
    </w:p>
    <w:bookmarkStart w:id="13" w:name="overall-shape"/>
    <w:p>
      <w:pPr>
        <w:pStyle w:val="Heading2"/>
      </w:pPr>
      <w:r>
        <w:t xml:space="preserve">2.1 Overall shape</w:t>
      </w:r>
    </w:p>
    <w:p>
      <w:pPr>
        <w:pStyle w:val="FirstParagraph"/>
      </w:pPr>
      <w:r>
        <w:t xml:space="preserve">The application is a classic</w:t>
      </w:r>
      <w:r>
        <w:t xml:space="preserve"> </w:t>
      </w:r>
      <w:r>
        <w:rPr>
          <w:b/>
          <w:bCs/>
        </w:rPr>
        <w:t xml:space="preserve">two-tier client/server web app</w:t>
      </w:r>
      <w:r>
        <w:t xml:space="preserve">:</w:t>
      </w:r>
    </w:p>
    <w:p>
      <w:pPr>
        <w:pStyle w:val="Compact"/>
        <w:numPr>
          <w:ilvl w:val="0"/>
          <w:numId w:val="1003"/>
        </w:numPr>
      </w:pPr>
      <w:r>
        <w:t xml:space="preserve">A</w:t>
      </w:r>
      <w:r>
        <w:t xml:space="preserve"> </w:t>
      </w:r>
      <w:r>
        <w:rPr>
          <w:b/>
          <w:bCs/>
        </w:rPr>
        <w:t xml:space="preserve">backend</w:t>
      </w:r>
      <w:r>
        <w:t xml:space="preserve"> </w:t>
      </w:r>
      <w:r>
        <w:t xml:space="preserve">written in Python using the</w:t>
      </w:r>
      <w:r>
        <w:t xml:space="preserve"> </w:t>
      </w:r>
      <w:r>
        <w:rPr>
          <w:b/>
          <w:bCs/>
        </w:rPr>
        <w:t xml:space="preserve">FastAPI</w:t>
      </w:r>
      <w:r>
        <w:t xml:space="preserve"> </w:t>
      </w:r>
      <w:r>
        <w:t xml:space="preserve">framework. This is where all of the computer-vision and machine-learning work happens — vehicle detection, tracking, plate detection, and OCR. It exposes a small set of HTTP JSON/multipart API endpoints.</w:t>
      </w:r>
    </w:p>
    <w:p>
      <w:pPr>
        <w:pStyle w:val="Compact"/>
        <w:numPr>
          <w:ilvl w:val="0"/>
          <w:numId w:val="1003"/>
        </w:numPr>
      </w:pPr>
      <w:r>
        <w:t xml:space="preserve">A</w:t>
      </w:r>
      <w:r>
        <w:t xml:space="preserve"> </w:t>
      </w:r>
      <w:r>
        <w:rPr>
          <w:b/>
          <w:bCs/>
        </w:rPr>
        <w:t xml:space="preserve">frontend</w:t>
      </w:r>
      <w:r>
        <w:t xml:space="preserve"> </w:t>
      </w:r>
      <w:r>
        <w:t xml:space="preserve">written in</w:t>
      </w:r>
      <w:r>
        <w:t xml:space="preserve"> </w:t>
      </w:r>
      <w:r>
        <w:rPr>
          <w:b/>
          <w:bCs/>
        </w:rPr>
        <w:t xml:space="preserve">React + TypeScript</w:t>
      </w:r>
      <w:r>
        <w:t xml:space="preserve">, built with</w:t>
      </w:r>
      <w:r>
        <w:t xml:space="preserve"> </w:t>
      </w:r>
      <w:r>
        <w:rPr>
          <w:b/>
          <w:bCs/>
        </w:rPr>
        <w:t xml:space="preserve">Vite</w:t>
      </w:r>
      <w:r>
        <w:t xml:space="preserve"> </w:t>
      </w:r>
      <w:r>
        <w:t xml:space="preserve">and styled with</w:t>
      </w:r>
      <w:r>
        <w:t xml:space="preserve"> </w:t>
      </w:r>
      <w:r>
        <w:rPr>
          <w:b/>
          <w:bCs/>
        </w:rPr>
        <w:t xml:space="preserve">Tailwind CSS</w:t>
      </w:r>
      <w:r>
        <w:t xml:space="preserve">. This is a single-page application (SPA) that provides the upload forms, tab navigation, and renders bounding boxes over the returned images/videos.</w:t>
      </w:r>
    </w:p>
    <w:p>
      <w:pPr>
        <w:pStyle w:val="FirstParagraph"/>
      </w:pPr>
      <w:r>
        <w:t xml:space="preserve">Crucially,</w:t>
      </w:r>
      <w:r>
        <w:t xml:space="preserve"> </w:t>
      </w:r>
      <w:r>
        <w:rPr>
          <w:b/>
          <w:bCs/>
        </w:rPr>
        <w:t xml:space="preserve">all AI inference happens locally on the backend server’s own CPU</w:t>
      </w:r>
      <w:r>
        <w:t xml:space="preserve"> </w:t>
      </w:r>
      <w:r>
        <w:t xml:space="preserve">(a GPU will make it faster, but is not required, and no calls are made to any external/cloud AI API). This makes the system self-contained and usable offline once the model weights are present.</w:t>
      </w:r>
    </w:p>
    <w:bookmarkEnd w:id="13"/>
    <w:bookmarkStart w:id="14" w:name="request-flow-all-features"/>
    <w:p>
      <w:pPr>
        <w:pStyle w:val="Heading2"/>
      </w:pPr>
      <w:r>
        <w:t xml:space="preserve">2.2 Request flow (all features)</w:t>
      </w:r>
    </w:p>
    <w:p>
      <w:pPr>
        <w:pStyle w:val="SourceCode"/>
      </w:pPr>
      <w:r>
        <w:rPr>
          <w:rStyle w:val="VerbatimChar"/>
        </w:rPr>
        <w:t xml:space="preserve">Browser (React SPA)</w:t>
      </w:r>
      <w:r>
        <w:br/>
      </w:r>
      <w:r>
        <w:rPr>
          <w:rStyle w:val="VerbatimChar"/>
        </w:rPr>
        <w:t xml:space="preserve">   │  1. User selects a file + options in a tab (Image / Plates / Video)</w:t>
      </w:r>
      <w:r>
        <w:br/>
      </w:r>
      <w:r>
        <w:rPr>
          <w:rStyle w:val="VerbatimChar"/>
        </w:rPr>
        <w:t xml:space="preserve">   │  2. fetch() POSTs a multipart/form-data request to /api/detection/...</w:t>
      </w:r>
      <w:r>
        <w:br/>
      </w:r>
      <w:r>
        <w:rPr>
          <w:rStyle w:val="VerbatimChar"/>
        </w:rPr>
        <w:t xml:space="preserve">   ▼</w:t>
      </w:r>
      <w:r>
        <w:br/>
      </w:r>
      <w:r>
        <w:rPr>
          <w:rStyle w:val="VerbatimChar"/>
        </w:rPr>
        <w:t xml:space="preserve">Vite dev server (dev only)</w:t>
      </w:r>
      <w:r>
        <w:br/>
      </w:r>
      <w:r>
        <w:rPr>
          <w:rStyle w:val="VerbatimChar"/>
        </w:rPr>
        <w:t xml:space="preserve">   │  proxies /api/* requests to the FastAPI backend at 127.0.0.1:8000</w:t>
      </w:r>
      <w:r>
        <w:br/>
      </w:r>
      <w:r>
        <w:rPr>
          <w:rStyle w:val="VerbatimChar"/>
        </w:rPr>
        <w:t xml:space="preserve">   ▼</w:t>
      </w:r>
      <w:r>
        <w:br/>
      </w:r>
      <w:r>
        <w:rPr>
          <w:rStyle w:val="VerbatimChar"/>
        </w:rPr>
        <w:t xml:space="preserve">FastAPI backend (backend/app/api/detection.py)</w:t>
      </w:r>
      <w:r>
        <w:br/>
      </w:r>
      <w:r>
        <w:rPr>
          <w:rStyle w:val="VerbatimChar"/>
        </w:rPr>
        <w:t xml:space="preserve">   │  3. Decodes the uploaded image/video with OpenCV</w:t>
      </w:r>
      <w:r>
        <w:br/>
      </w:r>
      <w:r>
        <w:rPr>
          <w:rStyle w:val="VerbatimChar"/>
        </w:rPr>
        <w:t xml:space="preserve">   │  4. Runs the request in a background thread pool (run_in_threadpool)</w:t>
      </w:r>
      <w:r>
        <w:br/>
      </w:r>
      <w:r>
        <w:rPr>
          <w:rStyle w:val="VerbatimChar"/>
        </w:rPr>
        <w:t xml:space="preserve">   │     so slow model inference never blocks the async event loop</w:t>
      </w:r>
      <w:r>
        <w:br/>
      </w:r>
      <w:r>
        <w:rPr>
          <w:rStyle w:val="VerbatimChar"/>
        </w:rPr>
        <w:t xml:space="preserve">   ▼</w:t>
      </w:r>
      <w:r>
        <w:br/>
      </w:r>
      <w:r>
        <w:rPr>
          <w:rStyle w:val="VerbatimChar"/>
        </w:rPr>
        <w:t xml:space="preserve">Detection services (backend/app/services/*.py)</w:t>
      </w:r>
      <w:r>
        <w:br/>
      </w:r>
      <w:r>
        <w:rPr>
          <w:rStyle w:val="VerbatimChar"/>
        </w:rPr>
        <w:t xml:space="preserve">   │  5. VehicleDetector runs YOLO11 to find vehicles</w:t>
      </w:r>
      <w:r>
        <w:br/>
      </w:r>
      <w:r>
        <w:rPr>
          <w:rStyle w:val="VerbatimChar"/>
        </w:rPr>
        <w:t xml:space="preserve">   │  6. (Plates tab / video with read_plates) PlateRecognizer runs two</w:t>
      </w:r>
      <w:r>
        <w:br/>
      </w:r>
      <w:r>
        <w:rPr>
          <w:rStyle w:val="VerbatimChar"/>
        </w:rPr>
        <w:t xml:space="preserve">   │     YOLO plate detectors + OCR (custom CNN, EasyOCR fallback)</w:t>
      </w:r>
      <w:r>
        <w:br/>
      </w:r>
      <w:r>
        <w:rPr>
          <w:rStyle w:val="VerbatimChar"/>
        </w:rPr>
        <w:t xml:space="preserve">   │  7. (Video tab) VideoProcessor loops over every frame, running</w:t>
      </w:r>
      <w:r>
        <w:br/>
      </w:r>
      <w:r>
        <w:rPr>
          <w:rStyle w:val="VerbatimChar"/>
        </w:rPr>
        <w:t xml:space="preserve">   │     YOLO + ByteTrack for persistent per-vehicle IDs</w:t>
      </w:r>
      <w:r>
        <w:br/>
      </w:r>
      <w:r>
        <w:rPr>
          <w:rStyle w:val="VerbatimChar"/>
        </w:rPr>
        <w:t xml:space="preserve">   ▼</w:t>
      </w:r>
      <w:r>
        <w:br/>
      </w:r>
      <w:r>
        <w:rPr>
          <w:rStyle w:val="VerbatimChar"/>
        </w:rPr>
        <w:t xml:space="preserve">Database (backend/app/database.py, models.py — SQLite via SQLAlchemy)</w:t>
      </w:r>
      <w:r>
        <w:br/>
      </w:r>
      <w:r>
        <w:rPr>
          <w:rStyle w:val="VerbatimChar"/>
        </w:rPr>
        <w:t xml:space="preserve">   │  8. Every run is saved as one DetectionRecord row</w:t>
      </w:r>
      <w:r>
        <w:br/>
      </w:r>
      <w:r>
        <w:rPr>
          <w:rStyle w:val="VerbatimChar"/>
        </w:rPr>
        <w:t xml:space="preserve">   ▼</w:t>
      </w:r>
      <w:r>
        <w:br/>
      </w:r>
      <w:r>
        <w:rPr>
          <w:rStyle w:val="VerbatimChar"/>
        </w:rPr>
        <w:t xml:space="preserve">Response</w:t>
      </w:r>
      <w:r>
        <w:br/>
      </w:r>
      <w:r>
        <w:rPr>
          <w:rStyle w:val="VerbatimChar"/>
        </w:rPr>
        <w:t xml:space="preserve">   │  9. JSON (boxes, labels, confidences, plate text) plus a URL to the</w:t>
      </w:r>
      <w:r>
        <w:br/>
      </w:r>
      <w:r>
        <w:rPr>
          <w:rStyle w:val="VerbatimChar"/>
        </w:rPr>
        <w:t xml:space="preserve">   │     saved annotated image or processed video, sent back to the browser</w:t>
      </w:r>
      <w:r>
        <w:br/>
      </w:r>
      <w:r>
        <w:rPr>
          <w:rStyle w:val="VerbatimChar"/>
        </w:rPr>
        <w:t xml:space="preserve">   ▼</w:t>
      </w:r>
      <w:r>
        <w:br/>
      </w:r>
      <w:r>
        <w:rPr>
          <w:rStyle w:val="VerbatimChar"/>
        </w:rPr>
        <w:t xml:space="preserve">Browser</w:t>
      </w:r>
      <w:r>
        <w:br/>
      </w:r>
      <w:r>
        <w:rPr>
          <w:rStyle w:val="VerbatimChar"/>
        </w:rPr>
        <w:t xml:space="preserve">   10. The active panel draws boxes over the image/video with an SVG</w:t>
      </w:r>
      <w:r>
        <w:br/>
      </w:r>
      <w:r>
        <w:rPr>
          <w:rStyle w:val="VerbatimChar"/>
        </w:rPr>
        <w:t xml:space="preserve">       overlay and lists the results in a sidebar/table</w:t>
      </w:r>
    </w:p>
    <w:bookmarkEnd w:id="14"/>
    <w:bookmarkStart w:id="15" w:name="architecture-diagram"/>
    <w:p>
      <w:pPr>
        <w:pStyle w:val="Heading2"/>
      </w:pPr>
      <w:r>
        <w:t xml:space="preserve">2.3 Architecture diagram</w:t>
      </w:r>
    </w:p>
    <w:p>
      <w:pPr>
        <w:pStyle w:val="SourceCode"/>
      </w:pPr>
      <w:r>
        <w:rPr>
          <w:rStyle w:val="VerbatimChar"/>
        </w:rPr>
        <w:t xml:space="preserve">flowchart TD</w:t>
      </w:r>
      <w:r>
        <w:br/>
      </w:r>
      <w:r>
        <w:rPr>
          <w:rStyle w:val="VerbatimChar"/>
        </w:rPr>
        <w:t xml:space="preserve">    U["User's browser (React app)"] --&gt;|"uploads image/video"| API["FastAPI backend"]</w:t>
      </w:r>
      <w:r>
        <w:br/>
      </w:r>
      <w:r>
        <w:br/>
      </w:r>
      <w:r>
        <w:rPr>
          <w:rStyle w:val="VerbatimChar"/>
        </w:rPr>
        <w:t xml:space="preserve">    API --&gt; Q{"Which tab / endpoint?"}</w:t>
      </w:r>
      <w:r>
        <w:br/>
      </w:r>
      <w:r>
        <w:br/>
      </w:r>
      <w:r>
        <w:rPr>
          <w:rStyle w:val="VerbatimChar"/>
        </w:rPr>
        <w:t xml:space="preserve">    Q --&gt;|"/api/detection/image"| VD["VehicleDetector (YOLO11)"]</w:t>
      </w:r>
      <w:r>
        <w:br/>
      </w:r>
      <w:r>
        <w:rPr>
          <w:rStyle w:val="VerbatimChar"/>
        </w:rPr>
        <w:t xml:space="preserve">    Q --&gt;|"/api/detection/plate"| VD2["VehicleDetector + PlateRecognizer"]</w:t>
      </w:r>
      <w:r>
        <w:br/>
      </w:r>
      <w:r>
        <w:rPr>
          <w:rStyle w:val="VerbatimChar"/>
        </w:rPr>
        <w:t xml:space="preserve">    Q --&gt;|"/api/detection/video"| TR["VideoProcessor: YOLO11 + ByteTrack (+ PlateRecognizer, optional)"]</w:t>
      </w:r>
      <w:r>
        <w:br/>
      </w:r>
      <w:r>
        <w:br/>
      </w:r>
      <w:r>
        <w:rPr>
          <w:rStyle w:val="VerbatimChar"/>
        </w:rPr>
        <w:t xml:space="preserve">    VD --&gt; DB[("SQLite: detection_records")]</w:t>
      </w:r>
      <w:r>
        <w:br/>
      </w:r>
      <w:r>
        <w:rPr>
          <w:rStyle w:val="VerbatimChar"/>
        </w:rPr>
        <w:t xml:space="preserve">    VD2 --&gt; DB</w:t>
      </w:r>
      <w:r>
        <w:br/>
      </w:r>
      <w:r>
        <w:rPr>
          <w:rStyle w:val="VerbatimChar"/>
        </w:rPr>
        <w:t xml:space="preserve">    TR --&gt; DB</w:t>
      </w:r>
      <w:r>
        <w:br/>
      </w:r>
      <w:r>
        <w:br/>
      </w:r>
      <w:r>
        <w:rPr>
          <w:rStyle w:val="VerbatimChar"/>
        </w:rPr>
        <w:t xml:space="preserve">    DB --&gt; R["JSON response + image/video URL"]</w:t>
      </w:r>
      <w:r>
        <w:br/>
      </w:r>
      <w:r>
        <w:rPr>
          <w:rStyle w:val="VerbatimChar"/>
        </w:rPr>
        <w:t xml:space="preserve">    R --&gt; U</w:t>
      </w:r>
    </w:p>
    <w:bookmarkEnd w:id="15"/>
    <w:bookmarkStart w:id="16" w:name="why-this-architecture"/>
    <w:p>
      <w:pPr>
        <w:pStyle w:val="Heading2"/>
      </w:pPr>
      <w:r>
        <w:t xml:space="preserve">2.4 Why this architecture</w:t>
      </w:r>
    </w:p>
    <w:p>
      <w:pPr>
        <w:pStyle w:val="Compact"/>
        <w:numPr>
          <w:ilvl w:val="0"/>
          <w:numId w:val="1004"/>
        </w:numPr>
      </w:pPr>
      <w:r>
        <w:rPr>
          <w:b/>
          <w:bCs/>
        </w:rPr>
        <w:t xml:space="preserve">Separation of frontend and backend</w:t>
      </w:r>
      <w:r>
        <w:t xml:space="preserve">: The React app never touches machine-learning code directly; it only ever calls plain HTTP JSON endpoints. This means the backend could be swapped, scaled, or reused by another client (e.g. a mobile app) without changing it.</w:t>
      </w:r>
    </w:p>
    <w:p>
      <w:pPr>
        <w:pStyle w:val="Compact"/>
        <w:numPr>
          <w:ilvl w:val="0"/>
          <w:numId w:val="1004"/>
        </w:numPr>
      </w:pPr>
      <w:r>
        <w:rPr>
          <w:b/>
          <w:bCs/>
        </w:rPr>
        <w:t xml:space="preserve">Thread-pooled inference</w:t>
      </w:r>
      <w:r>
        <w:t xml:space="preserve">: FastAPI’s request handlers are</w:t>
      </w:r>
      <w:r>
        <w:t xml:space="preserve"> </w:t>
      </w:r>
      <w:r>
        <w:rPr>
          <w:rStyle w:val="VerbatimChar"/>
        </w:rPr>
        <w:t xml:space="preserve">async def</w:t>
      </w:r>
      <w:r>
        <w:t xml:space="preserve">, which run on a single-threaded event loop. Because YOLO inference, OCR, and video processing are CPU-bound and can take seconds, every call into a detection service is wrapped in</w:t>
      </w:r>
      <w:r>
        <w:t xml:space="preserve"> </w:t>
      </w:r>
      <w:r>
        <w:rPr>
          <w:rStyle w:val="VerbatimChar"/>
        </w:rPr>
        <w:t xml:space="preserve">run_in_threadpool</w:t>
      </w:r>
      <w:r>
        <w:t xml:space="preserve"> </w:t>
      </w:r>
      <w:r>
        <w:t xml:space="preserve">so the event loop stays free to serve other requests (e.g. a</w:t>
      </w:r>
      <w:r>
        <w:t xml:space="preserve"> </w:t>
      </w:r>
      <w:r>
        <w:rPr>
          <w:rStyle w:val="VerbatimChar"/>
        </w:rPr>
        <w:t xml:space="preserve">/health</w:t>
      </w:r>
      <w:r>
        <w:t xml:space="preserve"> </w:t>
      </w:r>
      <w:r>
        <w:t xml:space="preserve">check) concurrently.</w:t>
      </w:r>
    </w:p>
    <w:p>
      <w:pPr>
        <w:pStyle w:val="Compact"/>
        <w:numPr>
          <w:ilvl w:val="0"/>
          <w:numId w:val="1004"/>
        </w:numPr>
      </w:pPr>
      <w:r>
        <w:rPr>
          <w:b/>
          <w:bCs/>
        </w:rPr>
        <w:t xml:space="preserve">Shared, locked model instances</w:t>
      </w:r>
      <w:r>
        <w:t xml:space="preserve">: Rather than reloading model weights on every request (slow, memory-heavy), a single</w:t>
      </w:r>
      <w:r>
        <w:t xml:space="preserve"> </w:t>
      </w:r>
      <w:r>
        <w:rPr>
          <w:rStyle w:val="VerbatimChar"/>
        </w:rPr>
        <w:t xml:space="preserve">VehicleDetector</w:t>
      </w:r>
      <w:r>
        <w:t xml:space="preserve">,</w:t>
      </w:r>
      <w:r>
        <w:t xml:space="preserve"> </w:t>
      </w:r>
      <w:r>
        <w:rPr>
          <w:rStyle w:val="VerbatimChar"/>
        </w:rPr>
        <w:t xml:space="preserve">PlateRecognizer</w:t>
      </w:r>
      <w:r>
        <w:t xml:space="preserve">, and</w:t>
      </w:r>
      <w:r>
        <w:t xml:space="preserve"> </w:t>
      </w:r>
      <w:r>
        <w:rPr>
          <w:rStyle w:val="VerbatimChar"/>
        </w:rPr>
        <w:t xml:space="preserve">VideoProcessor</w:t>
      </w:r>
      <w:r>
        <w:t xml:space="preserve"> </w:t>
      </w:r>
      <w:r>
        <w:t xml:space="preserve">instance is created once at startup and reused for all requests. Since Ultralytics YOLO models and the EasyOCR reader are not guaranteed thread-safe for concurrent inference, each of these services guards its model calls with a</w:t>
      </w:r>
      <w:r>
        <w:t xml:space="preserve"> </w:t>
      </w:r>
      <w:r>
        <w:rPr>
          <w:rStyle w:val="VerbatimChar"/>
        </w:rPr>
        <w:t xml:space="preserve">threading.Lock</w:t>
      </w:r>
      <w:r>
        <w:t xml:space="preserve">.</w:t>
      </w:r>
    </w:p>
    <w:p>
      <w:pPr>
        <w:pStyle w:val="Compact"/>
        <w:numPr>
          <w:ilvl w:val="0"/>
          <w:numId w:val="1004"/>
        </w:numPr>
      </w:pPr>
      <w:r>
        <w:rPr>
          <w:b/>
          <w:bCs/>
        </w:rPr>
        <w:t xml:space="preserve">Local SQLite database</w:t>
      </w:r>
      <w:r>
        <w:t xml:space="preserve">: Detection history doesn’t need a heavyweight database server for a project of this scale; SQLite is a single file (</w:t>
      </w:r>
      <w:r>
        <w:rPr>
          <w:rStyle w:val="VerbatimChar"/>
        </w:rPr>
        <w:t xml:space="preserve">detection_history.db</w:t>
      </w:r>
      <w:r>
        <w:t xml:space="preserve">) that SQLAlchemy reads/writes directly, with no separate service to run. (The code also supports pointing</w:t>
      </w:r>
      <w:r>
        <w:t xml:space="preserve"> </w:t>
      </w:r>
      <w:r>
        <w:rPr>
          <w:rStyle w:val="VerbatimChar"/>
        </w:rPr>
        <w:t xml:space="preserve">database_url</w:t>
      </w:r>
      <w:r>
        <w:t xml:space="preserve"> </w:t>
      </w:r>
      <w:r>
        <w:t xml:space="preserve">at PostgreSQL via</w:t>
      </w:r>
      <w:r>
        <w:t xml:space="preserve"> </w:t>
      </w:r>
      <w:r>
        <w:rPr>
          <w:rStyle w:val="VerbatimChar"/>
        </w:rPr>
        <w:t xml:space="preserve">psycopg2-binary</w:t>
      </w:r>
      <w:r>
        <w:t xml:space="preserve"> </w:t>
      </w:r>
      <w:r>
        <w:t xml:space="preserve">if ever needed.)</w:t>
      </w:r>
    </w:p>
    <w:p>
      <w:r>
        <w:pict>
          <v:rect style="width:0;height:1.5pt" o:hralign="center" o:hrstd="t" o:hr="t"/>
        </w:pict>
      </w:r>
    </w:p>
    <w:bookmarkEnd w:id="16"/>
    <w:bookmarkEnd w:id="17"/>
    <w:bookmarkStart w:id="21" w:name="technology-stack"/>
    <w:p>
      <w:pPr>
        <w:pStyle w:val="Heading1"/>
      </w:pPr>
      <w:r>
        <w:t xml:space="preserve">3. Technology Stack</w:t>
      </w:r>
    </w:p>
    <w:bookmarkStart w:id="18" w:name="backend-technologies"/>
    <w:p>
      <w:pPr>
        <w:pStyle w:val="Heading2"/>
      </w:pPr>
      <w:r>
        <w:t xml:space="preserve">3.1 Backend technologies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Role in the project</w:t>
            </w:r>
          </w:p>
        </w:tc>
      </w:tr>
      <w:tr>
        <w:tc>
          <w:tcPr/>
          <w:p>
            <w:pPr>
              <w:pStyle w:val="Compact"/>
            </w:pPr>
            <w:r>
              <w:rPr>
                <w:b/>
                <w:bCs/>
              </w:rPr>
              <w:t xml:space="preserve">Python</w:t>
            </w:r>
          </w:p>
        </w:tc>
        <w:tc>
          <w:tcPr/>
          <w:p>
            <w:pPr>
              <w:pStyle w:val="Compact"/>
            </w:pPr>
            <w:r>
              <w:t xml:space="preserve">The language the entire backend is written in.</w:t>
            </w:r>
          </w:p>
        </w:tc>
      </w:tr>
      <w:tr>
        <w:tc>
          <w:tcPr/>
          <w:p>
            <w:pPr>
              <w:pStyle w:val="Compact"/>
            </w:pPr>
            <w:r>
              <w:rPr>
                <w:b/>
                <w:bCs/>
              </w:rPr>
              <w:t xml:space="preserve">FastAPI</w:t>
            </w:r>
          </w:p>
        </w:tc>
        <w:tc>
          <w:tcPr/>
          <w:p>
            <w:pPr>
              <w:pStyle w:val="Compact"/>
            </w:pPr>
            <w:r>
              <w:t xml:space="preserve">The web framework. Defines HTTP routes, validates request/response shapes (via Pydantic models), and auto-generates interactive API docs at</w:t>
            </w:r>
            <w:r>
              <w:t xml:space="preserve"> </w:t>
            </w:r>
            <w:r>
              <w:rPr>
                <w:rStyle w:val="VerbatimChar"/>
              </w:rPr>
              <w:t xml:space="preserve">/docs</w:t>
            </w:r>
            <w:r>
              <w:t xml:space="preserve">.</w:t>
            </w:r>
          </w:p>
        </w:tc>
      </w:tr>
      <w:tr>
        <w:tc>
          <w:tcPr/>
          <w:p>
            <w:pPr>
              <w:pStyle w:val="Compact"/>
            </w:pPr>
            <w:r>
              <w:rPr>
                <w:b/>
                <w:bCs/>
              </w:rPr>
              <w:t xml:space="preserve">Uvicorn</w:t>
            </w:r>
          </w:p>
        </w:tc>
        <w:tc>
          <w:tcPr/>
          <w:p>
            <w:pPr>
              <w:pStyle w:val="Compact"/>
            </w:pPr>
            <w:r>
              <w:t xml:space="preserve">The ASGI server that actually runs the FastAPI application.</w:t>
            </w:r>
          </w:p>
        </w:tc>
      </w:tr>
      <w:tr>
        <w:tc>
          <w:tcPr/>
          <w:p>
            <w:pPr>
              <w:pStyle w:val="Compact"/>
            </w:pPr>
            <w:r>
              <w:rPr>
                <w:b/>
                <w:bCs/>
              </w:rPr>
              <w:t xml:space="preserve">Ultralytics YOLO (YOLO11)</w:t>
            </w:r>
          </w:p>
        </w:tc>
        <w:tc>
          <w:tcPr/>
          <w:p>
            <w:pPr>
              <w:pStyle w:val="Compact"/>
            </w:pPr>
            <w:r>
              <w:t xml:space="preserve">The object-detection neural network library used for both vehicle detection and license-plate detection.</w:t>
            </w:r>
          </w:p>
        </w:tc>
      </w:tr>
      <w:tr>
        <w:tc>
          <w:tcPr/>
          <w:p>
            <w:pPr>
              <w:pStyle w:val="Compact"/>
            </w:pPr>
            <w:r>
              <w:rPr>
                <w:b/>
                <w:bCs/>
              </w:rPr>
              <w:t xml:space="preserve">ByteTrack</w:t>
            </w:r>
          </w:p>
        </w:tc>
        <w:tc>
          <w:tcPr/>
          <w:p>
            <w:pPr>
              <w:pStyle w:val="Compact"/>
            </w:pPr>
            <w:r>
              <w:t xml:space="preserve">A multi-object tracking algorithm (used via Ultralytics’ built-in</w:t>
            </w:r>
            <w:r>
              <w:t xml:space="preserve"> </w:t>
            </w:r>
            <w:r>
              <w:rPr>
                <w:rStyle w:val="VerbatimChar"/>
              </w:rPr>
              <w:t xml:space="preserve">model.track()</w:t>
            </w:r>
            <w:r>
              <w:t xml:space="preserve">) that assigns a persistent ID to each vehicle across video frames.</w:t>
            </w:r>
          </w:p>
        </w:tc>
      </w:tr>
      <w:tr>
        <w:tc>
          <w:tcPr/>
          <w:p>
            <w:pPr>
              <w:pStyle w:val="Compact"/>
            </w:pPr>
            <w:r>
              <w:rPr>
                <w:b/>
                <w:bCs/>
              </w:rPr>
              <w:t xml:space="preserve">PyTorch (</w:t>
            </w:r>
            <w:r>
              <w:rPr>
                <w:rStyle w:val="VerbatimChar"/>
                <w:b/>
                <w:bCs/>
              </w:rPr>
              <w:t xml:space="preserve">torch</w:t>
            </w:r>
            <w:r>
              <w:rPr>
                <w:b/>
                <w:bCs/>
              </w:rPr>
              <w:t xml:space="preserve">,</w:t>
            </w:r>
            <w:r>
              <w:rPr>
                <w:b/>
                <w:bCs/>
              </w:rPr>
              <w:t xml:space="preserve"> </w:t>
            </w:r>
            <w:r>
              <w:rPr>
                <w:rStyle w:val="VerbatimChar"/>
                <w:b/>
                <w:bCs/>
              </w:rPr>
              <w:t xml:space="preserve">torchvision</w:t>
            </w:r>
            <w:r>
              <w:rPr>
                <w:b/>
                <w:bCs/>
              </w:rPr>
              <w:t xml:space="preserve">)</w:t>
            </w:r>
          </w:p>
        </w:tc>
        <w:tc>
          <w:tcPr/>
          <w:p>
            <w:pPr>
              <w:pStyle w:val="Compact"/>
            </w:pPr>
            <w:r>
              <w:t xml:space="preserve">The deep-learning framework used to define, train, and run the custom character-classifier CNN.</w:t>
            </w:r>
          </w:p>
        </w:tc>
      </w:tr>
      <w:tr>
        <w:tc>
          <w:tcPr/>
          <w:p>
            <w:pPr>
              <w:pStyle w:val="Compact"/>
            </w:pPr>
            <w:r>
              <w:rPr>
                <w:b/>
                <w:bCs/>
              </w:rPr>
              <w:t xml:space="preserve">OpenCV (</w:t>
            </w:r>
            <w:r>
              <w:rPr>
                <w:rStyle w:val="VerbatimChar"/>
                <w:b/>
                <w:bCs/>
              </w:rPr>
              <w:t xml:space="preserve">opencv-python</w:t>
            </w:r>
            <w:r>
              <w:rPr>
                <w:b/>
                <w:bCs/>
              </w:rPr>
              <w:t xml:space="preserve"> </w:t>
            </w:r>
            <w:r>
              <w:rPr>
                <w:b/>
                <w:bCs/>
              </w:rPr>
              <w:t xml:space="preserve">/</w:t>
            </w:r>
            <w:r>
              <w:rPr>
                <w:b/>
                <w:bCs/>
              </w:rPr>
              <w:t xml:space="preserve"> </w:t>
            </w:r>
            <w:r>
              <w:rPr>
                <w:rStyle w:val="VerbatimChar"/>
                <w:b/>
                <w:bCs/>
              </w:rPr>
              <w:t xml:space="preserve">cv2</w:t>
            </w:r>
            <w:r>
              <w:rPr>
                <w:b/>
                <w:bCs/>
              </w:rPr>
              <w:t xml:space="preserve">)</w:t>
            </w:r>
          </w:p>
        </w:tc>
        <w:tc>
          <w:tcPr/>
          <w:p>
            <w:pPr>
              <w:pStyle w:val="Compact"/>
            </w:pPr>
            <w:r>
              <w:t xml:space="preserve">Classical (non-AI) computer vision: reading/writing video frames, image decoding, cropping, drawing boxes/text, thresholding, contour detection, contrast enhancement.</w:t>
            </w:r>
          </w:p>
        </w:tc>
      </w:tr>
      <w:tr>
        <w:tc>
          <w:tcPr/>
          <w:p>
            <w:pPr>
              <w:pStyle w:val="Compact"/>
            </w:pPr>
            <w:r>
              <w:rPr>
                <w:b/>
                <w:bCs/>
              </w:rPr>
              <w:t xml:space="preserve">EasyOCR</w:t>
            </w:r>
          </w:p>
        </w:tc>
        <w:tc>
          <w:tcPr/>
          <w:p>
            <w:pPr>
              <w:pStyle w:val="Compact"/>
            </w:pPr>
            <w:r>
              <w:t xml:space="preserve">A pretrained, general-purpose OCR library used as a fallback text reader when the custom character classifier isn’t confident.</w:t>
            </w:r>
          </w:p>
        </w:tc>
      </w:tr>
      <w:tr>
        <w:tc>
          <w:tcPr/>
          <w:p>
            <w:pPr>
              <w:pStyle w:val="Compact"/>
            </w:pPr>
            <w:r>
              <w:rPr>
                <w:b/>
                <w:bCs/>
              </w:rPr>
              <w:t xml:space="preserve">Pillow (PIL)</w:t>
            </w:r>
          </w:p>
        </w:tc>
        <w:tc>
          <w:tcPr/>
          <w:p>
            <w:pPr>
              <w:pStyle w:val="Compact"/>
            </w:pPr>
            <w:r>
              <w:t xml:space="preserve">Used to render Devanagari plate-text labels onto video frames (OpenCV’s built-in font cannot render non-Latin scripts).</w:t>
            </w:r>
          </w:p>
        </w:tc>
      </w:tr>
      <w:tr>
        <w:tc>
          <w:tcPr/>
          <w:p>
            <w:pPr>
              <w:pStyle w:val="Compact"/>
            </w:pPr>
            <w:r>
              <w:rPr>
                <w:b/>
                <w:bCs/>
              </w:rPr>
              <w:t xml:space="preserve">SQLAlchemy</w:t>
            </w:r>
          </w:p>
        </w:tc>
        <w:tc>
          <w:tcPr/>
          <w:p>
            <w:pPr>
              <w:pStyle w:val="Compact"/>
            </w:pPr>
            <w:r>
              <w:t xml:space="preserve">The Object-Relational Mapper (ORM) used to define the</w:t>
            </w:r>
            <w:r>
              <w:t xml:space="preserve"> </w:t>
            </w:r>
            <w:r>
              <w:rPr>
                <w:rStyle w:val="VerbatimChar"/>
              </w:rPr>
              <w:t xml:space="preserve">DetectionRecord</w:t>
            </w:r>
            <w:r>
              <w:t xml:space="preserve"> </w:t>
            </w:r>
            <w:r>
              <w:t xml:space="preserve">table and read/write rows without writing raw SQL.</w:t>
            </w:r>
          </w:p>
        </w:tc>
      </w:tr>
      <w:tr>
        <w:tc>
          <w:tcPr/>
          <w:p>
            <w:pPr>
              <w:pStyle w:val="Compact"/>
            </w:pPr>
            <w:r>
              <w:rPr>
                <w:b/>
                <w:bCs/>
              </w:rPr>
              <w:t xml:space="preserve">SQLite</w:t>
            </w:r>
          </w:p>
        </w:tc>
        <w:tc>
          <w:tcPr/>
          <w:p>
            <w:pPr>
              <w:pStyle w:val="Compact"/>
            </w:pPr>
            <w:r>
              <w:t xml:space="preserve">The actual database engine — a single self-contained file, no server process required.</w:t>
            </w:r>
          </w:p>
        </w:tc>
      </w:tr>
      <w:tr>
        <w:tc>
          <w:tcPr/>
          <w:p>
            <w:pPr>
              <w:pStyle w:val="Compact"/>
            </w:pPr>
            <w:r>
              <w:rPr>
                <w:b/>
                <w:bCs/>
              </w:rPr>
              <w:t xml:space="preserve">Pydantic / pydantic-settings</w:t>
            </w:r>
          </w:p>
        </w:tc>
        <w:tc>
          <w:tcPr/>
          <w:p>
            <w:pPr>
              <w:pStyle w:val="Compact"/>
            </w:pPr>
            <w:r>
              <w:t xml:space="preserve">Used for typed configuration (</w:t>
            </w:r>
            <w:r>
              <w:rPr>
                <w:rStyle w:val="VerbatimChar"/>
              </w:rPr>
              <w:t xml:space="preserve">Settings</w:t>
            </w:r>
            <w:r>
              <w:t xml:space="preserve">) and typed API response models (</w:t>
            </w:r>
            <w:r>
              <w:rPr>
                <w:rStyle w:val="VerbatimChar"/>
              </w:rPr>
              <w:t xml:space="preserve">DetectionResponse</w:t>
            </w:r>
            <w:r>
              <w:t xml:space="preserve">).</w:t>
            </w:r>
          </w:p>
        </w:tc>
      </w:tr>
      <w:tr>
        <w:tc>
          <w:tcPr/>
          <w:p>
            <w:pPr>
              <w:pStyle w:val="Compact"/>
            </w:pPr>
            <w:r>
              <w:rPr>
                <w:b/>
                <w:bCs/>
              </w:rPr>
              <w:t xml:space="preserve">python-multipart</w:t>
            </w:r>
          </w:p>
        </w:tc>
        <w:tc>
          <w:tcPr/>
          <w:p>
            <w:pPr>
              <w:pStyle w:val="Compact"/>
            </w:pPr>
            <w:r>
              <w:t xml:space="preserve">Enables FastAPI to parse</w:t>
            </w:r>
            <w:r>
              <w:t xml:space="preserve"> </w:t>
            </w:r>
            <w:r>
              <w:rPr>
                <w:rStyle w:val="VerbatimChar"/>
              </w:rPr>
              <w:t xml:space="preserve">multipart/form-data</w:t>
            </w:r>
            <w:r>
              <w:t xml:space="preserve"> </w:t>
            </w:r>
            <w:r>
              <w:t xml:space="preserve">uploads (required for file uploads).</w:t>
            </w:r>
          </w:p>
        </w:tc>
      </w:tr>
      <w:tr>
        <w:tc>
          <w:tcPr/>
          <w:p>
            <w:pPr>
              <w:pStyle w:val="Compact"/>
            </w:pPr>
            <w:r>
              <w:rPr>
                <w:b/>
                <w:bCs/>
              </w:rPr>
              <w:t xml:space="preserve">ffmpeg</w:t>
            </w:r>
            <w:r>
              <w:t xml:space="preserve"> </w:t>
            </w:r>
            <w:r>
              <w:t xml:space="preserve">(external tool, not a Python package)</w:t>
            </w:r>
          </w:p>
        </w:tc>
        <w:tc>
          <w:tcPr/>
          <w:p>
            <w:pPr>
              <w:pStyle w:val="Compact"/>
            </w:pPr>
            <w:r>
              <w:t xml:space="preserve">Re-encodes the raw video output (MPEG-4 Part 2, which browsers can’t play) into browser-compatible H.264</w:t>
            </w:r>
            <w:r>
              <w:t xml:space="preserve"> </w:t>
            </w:r>
            <w:r>
              <w:rPr>
                <w:rStyle w:val="VerbatimChar"/>
              </w:rPr>
              <w:t xml:space="preserve">.mp4</w:t>
            </w:r>
            <w:r>
              <w:t xml:space="preserve">.</w:t>
            </w:r>
          </w:p>
        </w:tc>
      </w:tr>
      <w:tr>
        <w:tc>
          <w:tcPr/>
          <w:p>
            <w:pPr>
              <w:pStyle w:val="Compact"/>
            </w:pPr>
            <w:r>
              <w:rPr>
                <w:b/>
                <w:bCs/>
              </w:rPr>
              <w:t xml:space="preserve">httpx, aiofiles, websockets</w:t>
            </w:r>
          </w:p>
        </w:tc>
        <w:tc>
          <w:tcPr/>
          <w:p>
            <w:pPr>
              <w:pStyle w:val="Compact"/>
            </w:pPr>
            <w:r>
              <w:t xml:space="preserve">Supporting async/HTTP utility libraries listed in</w:t>
            </w:r>
            <w:r>
              <w:t xml:space="preserve"> </w:t>
            </w:r>
            <w:r>
              <w:rPr>
                <w:rStyle w:val="VerbatimChar"/>
              </w:rPr>
              <w:t xml:space="preserve">requirements.txt</w:t>
            </w:r>
            <w:r>
              <w:t xml:space="preserve"> </w:t>
            </w:r>
            <w:r>
              <w:t xml:space="preserve">(available for future use; not all currently exercised by the core detection flow).</w:t>
            </w:r>
          </w:p>
        </w:tc>
      </w:tr>
    </w:tbl>
    <w:bookmarkEnd w:id="18"/>
    <w:bookmarkStart w:id="19" w:name="frontend-technologies"/>
    <w:p>
      <w:pPr>
        <w:pStyle w:val="Heading2"/>
      </w:pPr>
      <w:r>
        <w:t xml:space="preserve">3.2 Frontend technologies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Role in the project</w:t>
            </w:r>
          </w:p>
        </w:tc>
      </w:tr>
      <w:tr>
        <w:tc>
          <w:tcPr/>
          <w:p>
            <w:pPr>
              <w:pStyle w:val="Compact"/>
            </w:pPr>
            <w:r>
              <w:rPr>
                <w:b/>
                <w:bCs/>
              </w:rPr>
              <w:t xml:space="preserve">React 19</w:t>
            </w:r>
          </w:p>
        </w:tc>
        <w:tc>
          <w:tcPr/>
          <w:p>
            <w:pPr>
              <w:pStyle w:val="Compact"/>
            </w:pPr>
            <w:r>
              <w:t xml:space="preserve">The UI library. The whole frontend is a single-page app built from function components and hooks (</w:t>
            </w:r>
            <w:r>
              <w:rPr>
                <w:rStyle w:val="VerbatimChar"/>
              </w:rPr>
              <w:t xml:space="preserve">useState</w:t>
            </w:r>
            <w:r>
              <w:t xml:space="preserve">,</w:t>
            </w:r>
            <w:r>
              <w:t xml:space="preserve"> </w:t>
            </w:r>
            <w:r>
              <w:rPr>
                <w:rStyle w:val="VerbatimChar"/>
              </w:rPr>
              <w:t xml:space="preserve">useEffect</w:t>
            </w:r>
            <w:r>
              <w:t xml:space="preserve">,</w:t>
            </w:r>
            <w:r>
              <w:t xml:space="preserve"> </w:t>
            </w:r>
            <w:r>
              <w:rPr>
                <w:rStyle w:val="VerbatimChar"/>
              </w:rPr>
              <w:t xml:space="preserve">useRef</w:t>
            </w:r>
            <w:r>
              <w:t xml:space="preserve">).</w:t>
            </w:r>
          </w:p>
        </w:tc>
      </w:tr>
      <w:tr>
        <w:tc>
          <w:tcPr/>
          <w:p>
            <w:pPr>
              <w:pStyle w:val="Compact"/>
            </w:pPr>
            <w:r>
              <w:rPr>
                <w:b/>
                <w:bCs/>
              </w:rPr>
              <w:t xml:space="preserve">TypeScript</w:t>
            </w:r>
          </w:p>
        </w:tc>
        <w:tc>
          <w:tcPr/>
          <w:p>
            <w:pPr>
              <w:pStyle w:val="Compact"/>
            </w:pPr>
            <w:r>
              <w:t xml:space="preserve">Adds static typing to the frontend code (</w:t>
            </w:r>
            <w:r>
              <w:rPr>
                <w:rStyle w:val="VerbatimChar"/>
              </w:rPr>
              <w:t xml:space="preserve">types.ts</w:t>
            </w:r>
            <w:r>
              <w:t xml:space="preserve"> </w:t>
            </w:r>
            <w:r>
              <w:t xml:space="preserve">defines all API request/response shapes).</w:t>
            </w:r>
          </w:p>
        </w:tc>
      </w:tr>
      <w:tr>
        <w:tc>
          <w:tcPr/>
          <w:p>
            <w:pPr>
              <w:pStyle w:val="Compact"/>
            </w:pPr>
            <w:r>
              <w:rPr>
                <w:b/>
                <w:bCs/>
              </w:rPr>
              <w:t xml:space="preserve">Vite</w:t>
            </w:r>
          </w:p>
        </w:tc>
        <w:tc>
          <w:tcPr/>
          <w:p>
            <w:pPr>
              <w:pStyle w:val="Compact"/>
            </w:pPr>
            <w:r>
              <w:t xml:space="preserve">The frontend build tool and dev server. Provides fast hot-reload during development and bundles the app for production (</w:t>
            </w:r>
            <w:r>
              <w:rPr>
                <w:rStyle w:val="VerbatimChar"/>
              </w:rPr>
              <w:t xml:space="preserve">npm run build</w:t>
            </w:r>
            <w:r>
              <w:t xml:space="preserve">).</w:t>
            </w:r>
          </w:p>
        </w:tc>
      </w:tr>
      <w:tr>
        <w:tc>
          <w:tcPr/>
          <w:p>
            <w:pPr>
              <w:pStyle w:val="Compact"/>
            </w:pPr>
            <w:r>
              <w:rPr>
                <w:b/>
                <w:bCs/>
              </w:rPr>
              <w:t xml:space="preserve">Tailwind CSS v4</w:t>
            </w:r>
            <w:r>
              <w:t xml:space="preserve"> </w:t>
            </w:r>
            <w:r>
              <w:t xml:space="preserve">(via</w:t>
            </w:r>
            <w:r>
              <w:t xml:space="preserve"> </w:t>
            </w:r>
            <w:r>
              <w:rPr>
                <w:rStyle w:val="VerbatimChar"/>
              </w:rPr>
              <w:t xml:space="preserve">@tailwindcss/vite</w:t>
            </w:r>
            <w:r>
              <w:t xml:space="preserve">)</w:t>
            </w:r>
          </w:p>
        </w:tc>
        <w:tc>
          <w:tcPr/>
          <w:p>
            <w:pPr>
              <w:pStyle w:val="Compact"/>
            </w:pPr>
            <w:r>
              <w:t xml:space="preserve">Utility-class-based styling framework used for all UI styling, including dark-mode variants (</w:t>
            </w:r>
            <w:r>
              <w:rPr>
                <w:rStyle w:val="VerbatimChar"/>
              </w:rPr>
              <w:t xml:space="preserve">dark:</w:t>
            </w:r>
            <w:r>
              <w:t xml:space="preserve"> </w:t>
            </w:r>
            <w:r>
              <w:t xml:space="preserve">classes).</w:t>
            </w:r>
          </w:p>
        </w:tc>
      </w:tr>
      <w:tr>
        <w:tc>
          <w:tcPr/>
          <w:p>
            <w:pPr>
              <w:pStyle w:val="Compact"/>
            </w:pPr>
            <w:r>
              <w:rPr>
                <w:b/>
                <w:bCs/>
              </w:rPr>
              <w:t xml:space="preserve">oxlint</w:t>
            </w:r>
          </w:p>
        </w:tc>
        <w:tc>
          <w:tcPr/>
          <w:p>
            <w:pPr>
              <w:pStyle w:val="Compact"/>
            </w:pPr>
            <w:r>
              <w:t xml:space="preserve">A fast linter used for the frontend codebase (</w:t>
            </w:r>
            <w:r>
              <w:rPr>
                <w:rStyle w:val="VerbatimChar"/>
              </w:rPr>
              <w:t xml:space="preserve">npm run lint</w:t>
            </w:r>
            <w:r>
              <w:t xml:space="preserve">).</w:t>
            </w:r>
          </w:p>
        </w:tc>
      </w:tr>
    </w:tbl>
    <w:bookmarkEnd w:id="19"/>
    <w:bookmarkStart w:id="20" w:name="machine-learning-models-used"/>
    <w:p>
      <w:pPr>
        <w:pStyle w:val="Heading2"/>
      </w:pPr>
      <w:r>
        <w:t xml:space="preserve">3.3 Machine learning models used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Type</w:t>
            </w:r>
          </w:p>
        </w:tc>
        <w:tc>
          <w:tcPr/>
          <w:p>
            <w:pPr>
              <w:pStyle w:val="Compact"/>
            </w:pPr>
            <w:r>
              <w:t xml:space="preserve">Trained by</w:t>
            </w:r>
          </w:p>
        </w:tc>
        <w:tc>
          <w:tcPr/>
          <w:p>
            <w:pPr>
              <w:pStyle w:val="Compact"/>
            </w:pPr>
            <w:r>
              <w:t xml:space="preserve">Purpose</w:t>
            </w:r>
          </w:p>
        </w:tc>
      </w:tr>
      <w:tr>
        <w:tc>
          <w:tcPr/>
          <w:p>
            <w:pPr>
              <w:pStyle w:val="Compact"/>
            </w:pPr>
            <w:r>
              <w:rPr>
                <w:rStyle w:val="VerbatimChar"/>
              </w:rPr>
              <w:t xml:space="preserve">yolo11n.pt</w:t>
            </w:r>
          </w:p>
        </w:tc>
        <w:tc>
          <w:tcPr/>
          <w:p>
            <w:pPr>
              <w:pStyle w:val="Compact"/>
            </w:pPr>
            <w:r>
              <w:t xml:space="preserve">YOLO11-nano object detector</w:t>
            </w:r>
          </w:p>
        </w:tc>
        <w:tc>
          <w:tcPr/>
          <w:p>
            <w:pPr>
              <w:pStyle w:val="Compact"/>
            </w:pPr>
            <w:r>
              <w:t xml:space="preserve">Ultralytics (pretrained on COCO, used as-is)</w:t>
            </w:r>
          </w:p>
        </w:tc>
        <w:tc>
          <w:tcPr/>
          <w:p>
            <w:pPr>
              <w:pStyle w:val="Compact"/>
            </w:pPr>
            <w:r>
              <w:t xml:space="preserve">Detects 80 general object classes; this project filters to car/motorcycle/bus/truck only. Auto-downloads on first run.</w:t>
            </w:r>
          </w:p>
        </w:tc>
      </w:tr>
      <w:tr>
        <w:tc>
          <w:tcPr/>
          <w:p>
            <w:pPr>
              <w:pStyle w:val="Compact"/>
            </w:pPr>
            <w:r>
              <w:rPr>
                <w:rStyle w:val="VerbatimChar"/>
              </w:rPr>
              <w:t xml:space="preserve">license_plate_detector.pt</w:t>
            </w:r>
          </w:p>
        </w:tc>
        <w:tc>
          <w:tcPr/>
          <w:p>
            <w:pPr>
              <w:pStyle w:val="Compact"/>
            </w:pPr>
            <w:r>
              <w:t xml:space="preserve">YOLO object detector</w:t>
            </w:r>
          </w:p>
        </w:tc>
        <w:tc>
          <w:tcPr/>
          <w:p>
            <w:pPr>
              <w:pStyle w:val="Compact"/>
            </w:pPr>
            <w:r>
              <w:t xml:space="preserve">Third-party / general-purpose</w:t>
            </w:r>
          </w:p>
        </w:tc>
        <w:tc>
          <w:tcPr/>
          <w:p>
            <w:pPr>
              <w:pStyle w:val="Compact"/>
            </w:pPr>
            <w:r>
              <w:t xml:space="preserve">Detects license-plate-shaped regions in an image, trained on plates generally (not Nepal-specific).</w:t>
            </w:r>
          </w:p>
        </w:tc>
      </w:tr>
      <w:tr>
        <w:tc>
          <w:tcPr/>
          <w:p>
            <w:pPr>
              <w:pStyle w:val="Compact"/>
            </w:pPr>
            <w:r>
              <w:rPr>
                <w:rStyle w:val="VerbatimChar"/>
              </w:rPr>
              <w:t xml:space="preserve">license_plate_detector_nepal.pt</w:t>
            </w:r>
          </w:p>
        </w:tc>
        <w:tc>
          <w:tcPr/>
          <w:p>
            <w:pPr>
              <w:pStyle w:val="Compact"/>
            </w:pPr>
            <w:r>
              <w:t xml:space="preserve">YOLO object detector (fine-tuned)</w:t>
            </w:r>
          </w:p>
        </w:tc>
        <w:tc>
          <w:tcPr/>
          <w:p>
            <w:pPr>
              <w:pStyle w:val="Compact"/>
            </w:pPr>
            <w:r>
              <w:t xml:space="preserve">This project (</w:t>
            </w:r>
            <w:r>
              <w:rPr>
                <w:rStyle w:val="VerbatimChar"/>
              </w:rPr>
              <w:t xml:space="preserve">scripts/finetune_plate_detector.py</w:t>
            </w:r>
            <w:r>
              <w:t xml:space="preserve">)</w:t>
            </w:r>
          </w:p>
        </w:tc>
        <w:tc>
          <w:tcPr/>
          <w:p>
            <w:pPr>
              <w:pStyle w:val="Compact"/>
            </w:pPr>
            <w:r>
              <w:t xml:space="preserve">The same architecture, gently fine-tuned (3 epochs, frozen backbone, low learning rate) on ~8,000 Nepali vehicle photos, to better catch Nepal-specific plate shapes/colors.</w:t>
            </w:r>
          </w:p>
        </w:tc>
      </w:tr>
      <w:tr>
        <w:tc>
          <w:tcPr/>
          <w:p>
            <w:pPr>
              <w:pStyle w:val="Compact"/>
            </w:pPr>
            <w:r>
              <w:rPr>
                <w:rStyle w:val="VerbatimChar"/>
              </w:rPr>
              <w:t xml:space="preserve">char_classifier.pt</w:t>
            </w:r>
          </w:p>
        </w:tc>
        <w:tc>
          <w:tcPr/>
          <w:p>
            <w:pPr>
              <w:pStyle w:val="Compact"/>
            </w:pPr>
            <w:r>
              <w:t xml:space="preserve">Custom CNN (34→87-class, see training script)</w:t>
            </w:r>
          </w:p>
        </w:tc>
        <w:tc>
          <w:tcPr/>
          <w:p>
            <w:pPr>
              <w:pStyle w:val="Compact"/>
            </w:pPr>
            <w:r>
              <w:t xml:space="preserve">This project (</w:t>
            </w:r>
            <w:r>
              <w:rPr>
                <w:rStyle w:val="VerbatimChar"/>
              </w:rPr>
              <w:t xml:space="preserve">scripts/train_char_classifier.py</w:t>
            </w:r>
            <w:r>
              <w:t xml:space="preserve">)</w:t>
            </w:r>
          </w:p>
        </w:tc>
        <w:tc>
          <w:tcPr/>
          <w:p>
            <w:pPr>
              <w:pStyle w:val="Compact"/>
            </w:pPr>
            <w:r>
              <w:t xml:space="preserve">Classifies a single, already-segmented 32×32 character crop into one of Nepal’s plate characters (or a</w:t>
            </w:r>
            <w:r>
              <w:t xml:space="preserve"> </w:t>
            </w:r>
            <w:r>
              <w:t xml:space="preserve">“background”</w:t>
            </w:r>
            <w:r>
              <w:t xml:space="preserve">/non-character class).</w:t>
            </w:r>
          </w:p>
        </w:tc>
      </w:tr>
    </w:tbl>
    <w:p>
      <w:pPr>
        <w:pStyle w:val="BodyText"/>
      </w:pPr>
      <w:r>
        <w:t xml:space="preserve">Note: the plate-detector and character-classifier weights are large trained artifacts and are</w:t>
      </w:r>
      <w:r>
        <w:t xml:space="preserve"> </w:t>
      </w:r>
      <w:r>
        <w:rPr>
          <w:b/>
          <w:bCs/>
        </w:rPr>
        <w:t xml:space="preserve">not all committed to the git repository</w:t>
      </w:r>
      <w:r>
        <w:t xml:space="preserve"> </w:t>
      </w:r>
      <w:r>
        <w:t xml:space="preserve">(see</w:t>
      </w:r>
      <w:r>
        <w:t xml:space="preserve"> </w:t>
      </w:r>
      <w:r>
        <w:rPr>
          <w:rStyle w:val="VerbatimChar"/>
        </w:rPr>
        <w:t xml:space="preserve">.gitignore</w:t>
      </w:r>
      <w:r>
        <w:t xml:space="preserve">); they must be produced by running the training scripts, or copied in from wherever the project maintainer keeps them. Without them, the plate-recognition feature automatically degrades to EasyOCR-only text reading, and still functions.</w:t>
      </w:r>
    </w:p>
    <w:p>
      <w:r>
        <w:pict>
          <v:rect style="width:0;height:1.5pt" o:hralign="center" o:hrstd="t" o:hr="t"/>
        </w:pict>
      </w:r>
    </w:p>
    <w:bookmarkEnd w:id="20"/>
    <w:bookmarkEnd w:id="21"/>
    <w:bookmarkStart w:id="22" w:name="repository-layout"/>
    <w:p>
      <w:pPr>
        <w:pStyle w:val="Heading1"/>
      </w:pPr>
      <w:r>
        <w:t xml:space="preserve">4. Repository Layout</w:t>
      </w:r>
    </w:p>
    <w:p>
      <w:pPr>
        <w:pStyle w:val="SourceCode"/>
      </w:pPr>
      <w:r>
        <w:rPr>
          <w:rStyle w:val="VerbatimChar"/>
        </w:rPr>
        <w:t xml:space="preserve">Vehicle_Detection/</w:t>
      </w:r>
      <w:r>
        <w:br/>
      </w:r>
      <w:r>
        <w:rPr>
          <w:rStyle w:val="VerbatimChar"/>
        </w:rPr>
        <w:t xml:space="preserve">├── README.md                       Deep-dive narrative walkthrough of the pipeline</w:t>
      </w:r>
      <w:r>
        <w:br/>
      </w:r>
      <w:r>
        <w:rPr>
          <w:rStyle w:val="VerbatimChar"/>
        </w:rPr>
        <w:t xml:space="preserve">├── workflow.md                     Short structural workflow overview</w:t>
      </w:r>
      <w:r>
        <w:br/>
      </w:r>
      <w:r>
        <w:rPr>
          <w:rStyle w:val="VerbatimChar"/>
        </w:rPr>
        <w:t xml:space="preserve">├── requirements.txt                Backend Python dependencies</w:t>
      </w:r>
      <w:r>
        <w:br/>
      </w:r>
      <w:r>
        <w:rPr>
          <w:rStyle w:val="VerbatimChar"/>
        </w:rPr>
        <w:t xml:space="preserve">│</w:t>
      </w:r>
      <w:r>
        <w:br/>
      </w:r>
      <w:r>
        <w:rPr>
          <w:rStyle w:val="VerbatimChar"/>
        </w:rPr>
        <w:t xml:space="preserve">├── backend/</w:t>
      </w:r>
      <w:r>
        <w:br/>
      </w:r>
      <w:r>
        <w:rPr>
          <w:rStyle w:val="VerbatimChar"/>
        </w:rPr>
        <w:t xml:space="preserve">│   ├── app/</w:t>
      </w:r>
      <w:r>
        <w:br/>
      </w:r>
      <w:r>
        <w:rPr>
          <w:rStyle w:val="VerbatimChar"/>
        </w:rPr>
        <w:t xml:space="preserve">│   │   ├── main.py                 FastAPI app instance, CORS, router mounting</w:t>
      </w:r>
      <w:r>
        <w:br/>
      </w:r>
      <w:r>
        <w:rPr>
          <w:rStyle w:val="VerbatimChar"/>
        </w:rPr>
        <w:t xml:space="preserve">│   │   ├── config.py                Settings (database URL, plate-match threshold)</w:t>
      </w:r>
      <w:r>
        <w:br/>
      </w:r>
      <w:r>
        <w:rPr>
          <w:rStyle w:val="VerbatimChar"/>
        </w:rPr>
        <w:t xml:space="preserve">│   │   ├── database.py              SQLAlchemy engine/session + schema migration helper</w:t>
      </w:r>
      <w:r>
        <w:br/>
      </w:r>
      <w:r>
        <w:rPr>
          <w:rStyle w:val="VerbatimChar"/>
        </w:rPr>
        <w:t xml:space="preserve">│   │   ├── models.py                DetectionRecord ORM model (history table)</w:t>
      </w:r>
      <w:r>
        <w:br/>
      </w:r>
      <w:r>
        <w:rPr>
          <w:rStyle w:val="VerbatimChar"/>
        </w:rPr>
        <w:t xml:space="preserve">│   │   ├── api/</w:t>
      </w:r>
      <w:r>
        <w:br/>
      </w:r>
      <w:r>
        <w:rPr>
          <w:rStyle w:val="VerbatimChar"/>
        </w:rPr>
        <w:t xml:space="preserve">│   │   │   └── detection.py         All /api/detection/* route handlers</w:t>
      </w:r>
      <w:r>
        <w:br/>
      </w:r>
      <w:r>
        <w:rPr>
          <w:rStyle w:val="VerbatimChar"/>
        </w:rPr>
        <w:t xml:space="preserve">│   │   ├── schemas/</w:t>
      </w:r>
      <w:r>
        <w:br/>
      </w:r>
      <w:r>
        <w:rPr>
          <w:rStyle w:val="VerbatimChar"/>
        </w:rPr>
        <w:t xml:space="preserve">│   │   │   └── detection.py         Pydantic response schema</w:t>
      </w:r>
      <w:r>
        <w:br/>
      </w:r>
      <w:r>
        <w:rPr>
          <w:rStyle w:val="VerbatimChar"/>
        </w:rPr>
        <w:t xml:space="preserve">│   │   ├── services/</w:t>
      </w:r>
      <w:r>
        <w:br/>
      </w:r>
      <w:r>
        <w:rPr>
          <w:rStyle w:val="VerbatimChar"/>
        </w:rPr>
        <w:t xml:space="preserve">│   │   │   ├── vehicle_detector.py     YOLO11 wrapper -&gt; vehicle boxes</w:t>
      </w:r>
      <w:r>
        <w:br/>
      </w:r>
      <w:r>
        <w:rPr>
          <w:rStyle w:val="VerbatimChar"/>
        </w:rPr>
        <w:t xml:space="preserve">│   │   │   ├── plate_recognizer.py     Two-model plate detection + OCR</w:t>
      </w:r>
      <w:r>
        <w:br/>
      </w:r>
      <w:r>
        <w:rPr>
          <w:rStyle w:val="VerbatimChar"/>
        </w:rPr>
        <w:t xml:space="preserve">│   │   │   ├── char_classifier.py      Character segmentation + custom CNN</w:t>
      </w:r>
      <w:r>
        <w:br/>
      </w:r>
      <w:r>
        <w:rPr>
          <w:rStyle w:val="VerbatimChar"/>
        </w:rPr>
        <w:t xml:space="preserve">│   │   │   ├── video_processor.py      Frame loop + ByteTrack + overlay drawing</w:t>
      </w:r>
      <w:r>
        <w:br/>
      </w:r>
      <w:r>
        <w:rPr>
          <w:rStyle w:val="VerbatimChar"/>
        </w:rPr>
        <w:t xml:space="preserve">│   │   │   └── constants.py            Shared VEHICLE_CLASSES mapping</w:t>
      </w:r>
      <w:r>
        <w:br/>
      </w:r>
      <w:r>
        <w:rPr>
          <w:rStyle w:val="VerbatimChar"/>
        </w:rPr>
        <w:t xml:space="preserve">│   │   └── assets/fonts/</w:t>
      </w:r>
      <w:r>
        <w:br/>
      </w:r>
      <w:r>
        <w:rPr>
          <w:rStyle w:val="VerbatimChar"/>
        </w:rPr>
        <w:t xml:space="preserve">│   │       └── NotoSansDevanagari-Medium.ttf   Font used to render Devanagari overlay text</w:t>
      </w:r>
      <w:r>
        <w:br/>
      </w:r>
      <w:r>
        <w:rPr>
          <w:rStyle w:val="VerbatimChar"/>
        </w:rPr>
        <w:t xml:space="preserve">│   │</w:t>
      </w:r>
      <w:r>
        <w:br/>
      </w:r>
      <w:r>
        <w:rPr>
          <w:rStyle w:val="VerbatimChar"/>
        </w:rPr>
        <w:t xml:space="preserve">│   ├── scripts/                     Offline scripts, not run by the live app</w:t>
      </w:r>
      <w:r>
        <w:br/>
      </w:r>
      <w:r>
        <w:rPr>
          <w:rStyle w:val="VerbatimChar"/>
        </w:rPr>
        <w:t xml:space="preserve">│   │   ├── train_char_classifier.py    Trains char_classifier.pt</w:t>
      </w:r>
      <w:r>
        <w:br/>
      </w:r>
      <w:r>
        <w:rPr>
          <w:rStyle w:val="VerbatimChar"/>
        </w:rPr>
        <w:t xml:space="preserve">│   │   ├── finetune_plate_detector.py  Trains license_plate_detector_nepal.pt</w:t>
      </w:r>
      <w:r>
        <w:br/>
      </w:r>
      <w:r>
        <w:rPr>
          <w:rStyle w:val="VerbatimChar"/>
        </w:rPr>
        <w:t xml:space="preserve">│   │   └── harvest_char_negatives.py   Harvests "background" training crops</w:t>
      </w:r>
      <w:r>
        <w:br/>
      </w:r>
      <w:r>
        <w:rPr>
          <w:rStyle w:val="VerbatimChar"/>
        </w:rPr>
        <w:t xml:space="preserve">│   │</w:t>
      </w:r>
      <w:r>
        <w:br/>
      </w:r>
      <w:r>
        <w:rPr>
          <w:rStyle w:val="VerbatimChar"/>
        </w:rPr>
        <w:t xml:space="preserve">│   ├── datasets/                    Training data (character crops, negatives, etc.)</w:t>
      </w:r>
      <w:r>
        <w:br/>
      </w:r>
      <w:r>
        <w:rPr>
          <w:rStyle w:val="VerbatimChar"/>
        </w:rPr>
        <w:t xml:space="preserve">│   ├── test_images/nepal_traffic/   Sample real Nepal traffic photos used for testing</w:t>
      </w:r>
      <w:r>
        <w:br/>
      </w:r>
      <w:r>
        <w:rPr>
          <w:rStyle w:val="VerbatimChar"/>
        </w:rPr>
        <w:t xml:space="preserve">│   ├── videos/                      Sample test videos</w:t>
      </w:r>
      <w:r>
        <w:br/>
      </w:r>
      <w:r>
        <w:rPr>
          <w:rStyle w:val="VerbatimChar"/>
        </w:rPr>
        <w:t xml:space="preserve">│   ├── results/                     Output: processed videos + results/gallery/ images</w:t>
      </w:r>
      <w:r>
        <w:br/>
      </w:r>
      <w:r>
        <w:rPr>
          <w:rStyle w:val="VerbatimChar"/>
        </w:rPr>
        <w:t xml:space="preserve">│   ├── uploads/                     Scratch storage for in-progress video uploads</w:t>
      </w:r>
      <w:r>
        <w:br/>
      </w:r>
      <w:r>
        <w:rPr>
          <w:rStyle w:val="VerbatimChar"/>
        </w:rPr>
        <w:t xml:space="preserve">│   ├── *.pt                         Model weight files</w:t>
      </w:r>
      <w:r>
        <w:br/>
      </w:r>
      <w:r>
        <w:rPr>
          <w:rStyle w:val="VerbatimChar"/>
        </w:rPr>
        <w:t xml:space="preserve">│   ├── char_classifier_labels.json  Index -&gt; character label mapping for the CNN</w:t>
      </w:r>
      <w:r>
        <w:br/>
      </w:r>
      <w:r>
        <w:rPr>
          <w:rStyle w:val="VerbatimChar"/>
        </w:rPr>
        <w:t xml:space="preserve">│   └── detection_history.db         SQLite database file</w:t>
      </w:r>
      <w:r>
        <w:br/>
      </w:r>
      <w:r>
        <w:rPr>
          <w:rStyle w:val="VerbatimChar"/>
        </w:rPr>
        <w:t xml:space="preserve">│</w:t>
      </w:r>
      <w:r>
        <w:br/>
      </w:r>
      <w:r>
        <w:rPr>
          <w:rStyle w:val="VerbatimChar"/>
        </w:rPr>
        <w:t xml:space="preserve">└── frontend/</w:t>
      </w:r>
      <w:r>
        <w:br/>
      </w:r>
      <w:r>
        <w:rPr>
          <w:rStyle w:val="VerbatimChar"/>
        </w:rPr>
        <w:t xml:space="preserve">    ├── index.html                   SPA HTML entry point</w:t>
      </w:r>
      <w:r>
        <w:br/>
      </w:r>
      <w:r>
        <w:rPr>
          <w:rStyle w:val="VerbatimChar"/>
        </w:rPr>
        <w:t xml:space="preserve">    ├── vite.config.ts               Dev server config (Tailwind plugin, /api proxy)</w:t>
      </w:r>
      <w:r>
        <w:br/>
      </w:r>
      <w:r>
        <w:rPr>
          <w:rStyle w:val="VerbatimChar"/>
        </w:rPr>
        <w:t xml:space="preserve">    ├── package.json                 Frontend dependencies and scripts</w:t>
      </w:r>
      <w:r>
        <w:br/>
      </w:r>
      <w:r>
        <w:rPr>
          <w:rStyle w:val="VerbatimChar"/>
        </w:rPr>
        <w:t xml:space="preserve">    └── src/</w:t>
      </w:r>
      <w:r>
        <w:br/>
      </w:r>
      <w:r>
        <w:rPr>
          <w:rStyle w:val="VerbatimChar"/>
        </w:rPr>
        <w:t xml:space="preserve">        ├── main.tsx                 React root render entry point</w:t>
      </w:r>
      <w:r>
        <w:br/>
      </w:r>
      <w:r>
        <w:rPr>
          <w:rStyle w:val="VerbatimChar"/>
        </w:rPr>
        <w:t xml:space="preserve">        ├── App.tsx                  Tab switcher (top-level layout)</w:t>
      </w:r>
      <w:r>
        <w:br/>
      </w:r>
      <w:r>
        <w:rPr>
          <w:rStyle w:val="VerbatimChar"/>
        </w:rPr>
        <w:t xml:space="preserve">        ├── api.ts                   fetch() wrappers for every backend endpoint</w:t>
      </w:r>
      <w:r>
        <w:br/>
      </w:r>
      <w:r>
        <w:rPr>
          <w:rStyle w:val="VerbatimChar"/>
        </w:rPr>
        <w:t xml:space="preserve">        ├── types.ts                 TypeScript types mirroring backend JSON shapes</w:t>
      </w:r>
      <w:r>
        <w:br/>
      </w:r>
      <w:r>
        <w:rPr>
          <w:rStyle w:val="VerbatimChar"/>
        </w:rPr>
        <w:t xml:space="preserve">        ├── colors.ts                Per-vehicle-type and plate box colors</w:t>
      </w:r>
      <w:r>
        <w:br/>
      </w:r>
      <w:r>
        <w:rPr>
          <w:rStyle w:val="VerbatimChar"/>
        </w:rPr>
        <w:t xml:space="preserve">        ├── index.css                Tailwind entry stylesheet</w:t>
      </w:r>
      <w:r>
        <w:br/>
      </w:r>
      <w:r>
        <w:rPr>
          <w:rStyle w:val="VerbatimChar"/>
        </w:rPr>
        <w:t xml:space="preserve">        ├── components/</w:t>
      </w:r>
      <w:r>
        <w:br/>
      </w:r>
      <w:r>
        <w:rPr>
          <w:rStyle w:val="VerbatimChar"/>
        </w:rPr>
        <w:t xml:space="preserve">        │   ├── FileField.tsx           File-picker input with selected-file preview</w:t>
      </w:r>
      <w:r>
        <w:br/>
      </w:r>
      <w:r>
        <w:rPr>
          <w:rStyle w:val="VerbatimChar"/>
        </w:rPr>
        <w:t xml:space="preserve">        │   ├── SubmitButton.tsx        Button with a built-in loading spinner state</w:t>
      </w:r>
      <w:r>
        <w:br/>
      </w:r>
      <w:r>
        <w:rPr>
          <w:rStyle w:val="VerbatimChar"/>
        </w:rPr>
        <w:t xml:space="preserve">        │   ├── VehicleTypeSelect.tsx   Dropdown for the car/motorcycle/bus/truck filter</w:t>
      </w:r>
      <w:r>
        <w:br/>
      </w:r>
      <w:r>
        <w:rPr>
          <w:rStyle w:val="VerbatimChar"/>
        </w:rPr>
        <w:t xml:space="preserve">        │   └── ImageWithBoxes.tsx      Renders an image with an SVG bounding-box overlay</w:t>
      </w:r>
      <w:r>
        <w:br/>
      </w:r>
      <w:r>
        <w:rPr>
          <w:rStyle w:val="VerbatimChar"/>
        </w:rPr>
        <w:t xml:space="preserve">        └── panels/</w:t>
      </w:r>
      <w:r>
        <w:br/>
      </w:r>
      <w:r>
        <w:rPr>
          <w:rStyle w:val="VerbatimChar"/>
        </w:rPr>
        <w:t xml:space="preserve">            ├── ImageDetectionPanel.tsx    "Image" tab</w:t>
      </w:r>
      <w:r>
        <w:br/>
      </w:r>
      <w:r>
        <w:rPr>
          <w:rStyle w:val="VerbatimChar"/>
        </w:rPr>
        <w:t xml:space="preserve">            ├── PlateDetectionPanel.tsx    "Plates" tab</w:t>
      </w:r>
      <w:r>
        <w:br/>
      </w:r>
      <w:r>
        <w:rPr>
          <w:rStyle w:val="VerbatimChar"/>
        </w:rPr>
        <w:t xml:space="preserve">            ├── VideoDetectionPanel.tsx    "Video" tab</w:t>
      </w:r>
      <w:r>
        <w:br/>
      </w:r>
      <w:r>
        <w:rPr>
          <w:rStyle w:val="VerbatimChar"/>
        </w:rPr>
        <w:t xml:space="preserve">            ├── GalleryPanel.tsx           "Gallery" tab</w:t>
      </w:r>
      <w:r>
        <w:br/>
      </w:r>
      <w:r>
        <w:rPr>
          <w:rStyle w:val="VerbatimChar"/>
        </w:rPr>
        <w:t xml:space="preserve">            └── HistoryPanel.tsx           "History" tab</w:t>
      </w:r>
    </w:p>
    <w:p>
      <w:r>
        <w:pict>
          <v:rect style="width:0;height:1.5pt" o:hralign="center" o:hrstd="t" o:hr="t"/>
        </w:pict>
      </w:r>
    </w:p>
    <w:bookmarkEnd w:id="22"/>
    <w:bookmarkStart w:id="47" w:name="backend-detailed-walkthrough"/>
    <w:p>
      <w:pPr>
        <w:pStyle w:val="Heading1"/>
      </w:pPr>
      <w:r>
        <w:t xml:space="preserve">5. Backend — Detailed Walkthrough</w:t>
      </w:r>
    </w:p>
    <w:bookmarkStart w:id="23" w:name="Xb4c147a201af0e34d6f173bb8ee376480787e93"/>
    <w:p>
      <w:pPr>
        <w:pStyle w:val="Heading2"/>
      </w:pPr>
      <w:r>
        <w:t xml:space="preserve">5.1 Application entry point —</w:t>
      </w:r>
      <w:r>
        <w:t xml:space="preserve"> </w:t>
      </w:r>
      <w:r>
        <w:rPr>
          <w:rStyle w:val="VerbatimChar"/>
        </w:rPr>
        <w:t xml:space="preserve">backend/app/main.py</w:t>
      </w:r>
    </w:p>
    <w:p>
      <w:pPr>
        <w:pStyle w:val="FirstParagraph"/>
      </w:pPr>
      <w:r>
        <w:t xml:space="preserve">This file creates and configures the FastAPI application:</w:t>
      </w:r>
    </w:p>
    <w:p>
      <w:pPr>
        <w:pStyle w:val="Compact"/>
        <w:numPr>
          <w:ilvl w:val="0"/>
          <w:numId w:val="1005"/>
        </w:numPr>
      </w:pPr>
      <w:r>
        <w:t xml:space="preserve">Instantiates</w:t>
      </w:r>
      <w:r>
        <w:t xml:space="preserve"> </w:t>
      </w:r>
      <w:r>
        <w:rPr>
          <w:rStyle w:val="VerbatimChar"/>
        </w:rPr>
        <w:t xml:space="preserve">FastAPI(title="Vehicle Detection API", ...)</w:t>
      </w:r>
      <w:r>
        <w:t xml:space="preserve">.</w:t>
      </w:r>
    </w:p>
    <w:p>
      <w:pPr>
        <w:pStyle w:val="Compact"/>
        <w:numPr>
          <w:ilvl w:val="0"/>
          <w:numId w:val="1005"/>
        </w:numPr>
      </w:pPr>
      <w:r>
        <w:t xml:space="preserve">Calls</w:t>
      </w:r>
      <w:r>
        <w:t xml:space="preserve"> </w:t>
      </w:r>
      <w:r>
        <w:rPr>
          <w:rStyle w:val="VerbatimChar"/>
        </w:rPr>
        <w:t xml:space="preserve">Base.metadata.create_all(bind=engine)</w:t>
      </w:r>
      <w:r>
        <w:t xml:space="preserve"> </w:t>
      </w:r>
      <w:r>
        <w:t xml:space="preserve">to create the SQLite database tables if they don’t already exist, then</w:t>
      </w:r>
      <w:r>
        <w:t xml:space="preserve"> </w:t>
      </w:r>
      <w:r>
        <w:rPr>
          <w:rStyle w:val="VerbatimChar"/>
        </w:rPr>
        <w:t xml:space="preserve">ensure_schema()</w:t>
      </w:r>
      <w:r>
        <w:t xml:space="preserve"> </w:t>
      </w:r>
      <w:r>
        <w:t xml:space="preserve">to apply any missing-column migrations (see §5.3).</w:t>
      </w:r>
    </w:p>
    <w:p>
      <w:pPr>
        <w:pStyle w:val="Compact"/>
        <w:numPr>
          <w:ilvl w:val="0"/>
          <w:numId w:val="1005"/>
        </w:numPr>
      </w:pPr>
      <w:r>
        <w:t xml:space="preserve">Adds</w:t>
      </w:r>
      <w:r>
        <w:t xml:space="preserve"> </w:t>
      </w:r>
      <w:r>
        <w:rPr>
          <w:rStyle w:val="VerbatimChar"/>
        </w:rPr>
        <w:t xml:space="preserve">CORSMiddleware</w:t>
      </w:r>
      <w:r>
        <w:t xml:space="preserve"> </w:t>
      </w:r>
      <w:r>
        <w:t xml:space="preserve">with</w:t>
      </w:r>
      <w:r>
        <w:t xml:space="preserve"> </w:t>
      </w:r>
      <w:r>
        <w:rPr>
          <w:rStyle w:val="VerbatimChar"/>
        </w:rPr>
        <w:t xml:space="preserve">allow_origins=["*"]</w:t>
      </w:r>
      <w:r>
        <w:t xml:space="preserve"> </w:t>
      </w:r>
      <w:r>
        <w:t xml:space="preserve">— permissive Cross-Origin Resource Sharing suitable for local development (a comment in the code notes this should be restricted to specific origins in a production deployment).</w:t>
      </w:r>
    </w:p>
    <w:p>
      <w:pPr>
        <w:pStyle w:val="Compact"/>
        <w:numPr>
          <w:ilvl w:val="0"/>
          <w:numId w:val="1005"/>
        </w:numPr>
      </w:pPr>
      <w:r>
        <w:t xml:space="preserve">Mounts the detection router (</w:t>
      </w:r>
      <w:r>
        <w:rPr>
          <w:rStyle w:val="VerbatimChar"/>
        </w:rPr>
        <w:t xml:space="preserve">app.api.detection.router</w:t>
      </w:r>
      <w:r>
        <w:t xml:space="preserve">), which carries all</w:t>
      </w:r>
      <w:r>
        <w:t xml:space="preserve"> </w:t>
      </w:r>
      <w:r>
        <w:rPr>
          <w:rStyle w:val="VerbatimChar"/>
        </w:rPr>
        <w:t xml:space="preserve">/api/detection/*</w:t>
      </w:r>
      <w:r>
        <w:t xml:space="preserve"> </w:t>
      </w:r>
      <w:r>
        <w:t xml:space="preserve">endpoints.</w:t>
      </w:r>
    </w:p>
    <w:p>
      <w:pPr>
        <w:pStyle w:val="Compact"/>
        <w:numPr>
          <w:ilvl w:val="0"/>
          <w:numId w:val="1005"/>
        </w:numPr>
      </w:pPr>
      <w:r>
        <w:t xml:space="preserve">Defines two extra top-level routes:</w:t>
      </w:r>
      <w:r>
        <w:t xml:space="preserve"> </w:t>
      </w:r>
      <w:r>
        <w:rPr>
          <w:rStyle w:val="VerbatimChar"/>
        </w:rPr>
        <w:t xml:space="preserve">GET /</w:t>
      </w:r>
      <w:r>
        <w:t xml:space="preserve"> </w:t>
      </w:r>
      <w:r>
        <w:t xml:space="preserve">(a simple</w:t>
      </w:r>
      <w:r>
        <w:t xml:space="preserve"> </w:t>
      </w:r>
      <w:r>
        <w:t xml:space="preserve">“API is running”</w:t>
      </w:r>
      <w:r>
        <w:t xml:space="preserve"> </w:t>
      </w:r>
      <w:r>
        <w:t xml:space="preserve">message) and</w:t>
      </w:r>
      <w:r>
        <w:t xml:space="preserve"> </w:t>
      </w:r>
      <w:r>
        <w:rPr>
          <w:rStyle w:val="VerbatimChar"/>
        </w:rPr>
        <w:t xml:space="preserve">GET /api/health</w:t>
      </w:r>
      <w:r>
        <w:t xml:space="preserve"> </w:t>
      </w:r>
      <w:r>
        <w:t xml:space="preserve">(a health check returning</w:t>
      </w:r>
      <w:r>
        <w:t xml:space="preserve"> </w:t>
      </w:r>
      <w:r>
        <w:rPr>
          <w:rStyle w:val="VerbatimChar"/>
        </w:rPr>
        <w:t xml:space="preserve">{"status": "healthy"}</w:t>
      </w:r>
      <w:r>
        <w:t xml:space="preserve">).</w:t>
      </w:r>
    </w:p>
    <w:bookmarkEnd w:id="23"/>
    <w:bookmarkStart w:id="24" w:name="configuration-backendappconfig.py"/>
    <w:p>
      <w:pPr>
        <w:pStyle w:val="Heading2"/>
      </w:pPr>
      <w:r>
        <w:t xml:space="preserve">5.2 Configuration —</w:t>
      </w:r>
      <w:r>
        <w:t xml:space="preserve"> </w:t>
      </w:r>
      <w:r>
        <w:rPr>
          <w:rStyle w:val="VerbatimChar"/>
        </w:rPr>
        <w:t xml:space="preserve">backend/app/config.py</w:t>
      </w:r>
    </w:p>
    <w:p>
      <w:pPr>
        <w:pStyle w:val="FirstParagraph"/>
      </w:pPr>
      <w:r>
        <w:t xml:space="preserve">A single</w:t>
      </w:r>
      <w:r>
        <w:t xml:space="preserve"> </w:t>
      </w:r>
      <w:r>
        <w:rPr>
          <w:rStyle w:val="VerbatimChar"/>
        </w:rPr>
        <w:t xml:space="preserve">Settings</w:t>
      </w:r>
      <w:r>
        <w:t xml:space="preserve"> </w:t>
      </w:r>
      <w:r>
        <w:t xml:space="preserve">class (via</w:t>
      </w:r>
      <w:r>
        <w:t xml:space="preserve"> </w:t>
      </w:r>
      <w:r>
        <w:rPr>
          <w:rStyle w:val="VerbatimChar"/>
        </w:rPr>
        <w:t xml:space="preserve">pydantic-settings</w:t>
      </w:r>
      <w:r>
        <w:t xml:space="preserve">) defines all runtime configuration, loaded from environment variables or a</w:t>
      </w:r>
      <w:r>
        <w:t xml:space="preserve"> </w:t>
      </w:r>
      <w:r>
        <w:rPr>
          <w:rStyle w:val="VerbatimChar"/>
        </w:rPr>
        <w:t xml:space="preserve">.env</w:t>
      </w:r>
      <w:r>
        <w:t xml:space="preserve"> </w:t>
      </w:r>
      <w:r>
        <w:t xml:space="preserve">file:</w:t>
      </w:r>
    </w:p>
    <w:p>
      <w:pPr>
        <w:pStyle w:val="Compact"/>
        <w:numPr>
          <w:ilvl w:val="0"/>
          <w:numId w:val="1006"/>
        </w:numPr>
      </w:pPr>
      <w:r>
        <w:rPr>
          <w:rStyle w:val="VerbatimChar"/>
        </w:rPr>
        <w:t xml:space="preserve">database_url</w:t>
      </w:r>
      <w:r>
        <w:t xml:space="preserve"> </w:t>
      </w:r>
      <w:r>
        <w:t xml:space="preserve">— defaults to</w:t>
      </w:r>
      <w:r>
        <w:t xml:space="preserve"> </w:t>
      </w:r>
      <w:r>
        <w:rPr>
          <w:rStyle w:val="VerbatimChar"/>
        </w:rPr>
        <w:t xml:space="preserve">sqlite:///./detection_history.db</w:t>
      </w:r>
      <w:r>
        <w:t xml:space="preserve">.</w:t>
      </w:r>
    </w:p>
    <w:p>
      <w:pPr>
        <w:pStyle w:val="Compact"/>
        <w:numPr>
          <w:ilvl w:val="0"/>
          <w:numId w:val="1006"/>
        </w:numPr>
      </w:pPr>
      <w:r>
        <w:rPr>
          <w:rStyle w:val="VerbatimChar"/>
        </w:rPr>
        <w:t xml:space="preserve">plate_match_threshold</w:t>
      </w:r>
      <w:r>
        <w:t xml:space="preserve"> </w:t>
      </w:r>
      <w:r>
        <w:t xml:space="preserve">— defaults to</w:t>
      </w:r>
      <w:r>
        <w:t xml:space="preserve"> </w:t>
      </w:r>
      <w:r>
        <w:rPr>
          <w:rStyle w:val="VerbatimChar"/>
        </w:rPr>
        <w:t xml:space="preserve">0.5</w:t>
      </w:r>
      <w:r>
        <w:t xml:space="preserve">; the minimum fraction of a detected plate box’s area that must fall inside a vehicle’s box for that plate to be attributed to that vehicle (see §5.6).</w:t>
      </w:r>
    </w:p>
    <w:bookmarkEnd w:id="24"/>
    <w:bookmarkStart w:id="25" w:name="database-layer-backendappdatabase.py"/>
    <w:p>
      <w:pPr>
        <w:pStyle w:val="Heading2"/>
      </w:pPr>
      <w:r>
        <w:t xml:space="preserve">5.3 Database layer —</w:t>
      </w:r>
      <w:r>
        <w:t xml:space="preserve"> </w:t>
      </w:r>
      <w:r>
        <w:rPr>
          <w:rStyle w:val="VerbatimChar"/>
        </w:rPr>
        <w:t xml:space="preserve">backend/app/database.py</w:t>
      </w:r>
    </w:p>
    <w:p>
      <w:pPr>
        <w:pStyle w:val="Compact"/>
        <w:numPr>
          <w:ilvl w:val="0"/>
          <w:numId w:val="1007"/>
        </w:numPr>
      </w:pPr>
      <w:r>
        <w:t xml:space="preserve">Creates a SQLAlchemy</w:t>
      </w:r>
      <w:r>
        <w:t xml:space="preserve"> </w:t>
      </w:r>
      <w:r>
        <w:rPr>
          <w:rStyle w:val="VerbatimChar"/>
        </w:rPr>
        <w:t xml:space="preserve">engine</w:t>
      </w:r>
      <w:r>
        <w:t xml:space="preserve"> </w:t>
      </w:r>
      <w:r>
        <w:t xml:space="preserve">from</w:t>
      </w:r>
      <w:r>
        <w:t xml:space="preserve"> </w:t>
      </w:r>
      <w:r>
        <w:rPr>
          <w:rStyle w:val="VerbatimChar"/>
        </w:rPr>
        <w:t xml:space="preserve">settings.database_url</w:t>
      </w:r>
      <w:r>
        <w:t xml:space="preserve">. For SQLite specifically,</w:t>
      </w:r>
      <w:r>
        <w:t xml:space="preserve"> </w:t>
      </w:r>
      <w:r>
        <w:rPr>
          <w:rStyle w:val="VerbatimChar"/>
        </w:rPr>
        <w:t xml:space="preserve">connect_args={"check_same_thread": False}</w:t>
      </w:r>
      <w:r>
        <w:t xml:space="preserve"> </w:t>
      </w:r>
      <w:r>
        <w:t xml:space="preserve">is set, since FastAPI may hand off a single SQLite connection to a different thread (e.g. inside</w:t>
      </w:r>
      <w:r>
        <w:t xml:space="preserve"> </w:t>
      </w:r>
      <w:r>
        <w:rPr>
          <w:rStyle w:val="VerbatimChar"/>
        </w:rPr>
        <w:t xml:space="preserve">run_in_threadpool</w:t>
      </w:r>
      <w:r>
        <w:t xml:space="preserve">).</w:t>
      </w:r>
    </w:p>
    <w:p>
      <w:pPr>
        <w:pStyle w:val="Compact"/>
        <w:numPr>
          <w:ilvl w:val="0"/>
          <w:numId w:val="1007"/>
        </w:numPr>
      </w:pPr>
      <w:r>
        <w:rPr>
          <w:rStyle w:val="VerbatimChar"/>
        </w:rPr>
        <w:t xml:space="preserve">SessionLocal</w:t>
      </w:r>
      <w:r>
        <w:t xml:space="preserve"> </w:t>
      </w:r>
      <w:r>
        <w:t xml:space="preserve">is a session factory;</w:t>
      </w:r>
      <w:r>
        <w:t xml:space="preserve"> </w:t>
      </w:r>
      <w:r>
        <w:rPr>
          <w:rStyle w:val="VerbatimChar"/>
        </w:rPr>
        <w:t xml:space="preserve">get_db_session()</w:t>
      </w:r>
      <w:r>
        <w:t xml:space="preserve"> </w:t>
      </w:r>
      <w:r>
        <w:t xml:space="preserve">is a context manager that yields a session and always closes it afterward, used everywhere the app needs to read or write the database.</w:t>
      </w:r>
    </w:p>
    <w:p>
      <w:pPr>
        <w:pStyle w:val="Compact"/>
        <w:numPr>
          <w:ilvl w:val="0"/>
          <w:numId w:val="1007"/>
        </w:numPr>
      </w:pPr>
      <w:r>
        <w:rPr>
          <w:rStyle w:val="VerbatimChar"/>
        </w:rPr>
        <w:t xml:space="preserve">Base</w:t>
      </w:r>
      <w:r>
        <w:t xml:space="preserve"> </w:t>
      </w:r>
      <w:r>
        <w:t xml:space="preserve">is the SQLAlchemy declarative base that</w:t>
      </w:r>
      <w:r>
        <w:t xml:space="preserve"> </w:t>
      </w:r>
      <w:r>
        <w:rPr>
          <w:rStyle w:val="VerbatimChar"/>
        </w:rPr>
        <w:t xml:space="preserve">DetectionRecord</w:t>
      </w:r>
      <w:r>
        <w:t xml:space="preserve"> </w:t>
      </w:r>
      <w:r>
        <w:t xml:space="preserve">inherits from.</w:t>
      </w:r>
    </w:p>
    <w:p>
      <w:pPr>
        <w:pStyle w:val="Compact"/>
        <w:numPr>
          <w:ilvl w:val="0"/>
          <w:numId w:val="1007"/>
        </w:numPr>
      </w:pPr>
      <w:r>
        <w:rPr>
          <w:rStyle w:val="VerbatimChar"/>
        </w:rPr>
        <w:t xml:space="preserve">ensure_schema()</w:t>
      </w:r>
      <w:r>
        <w:t xml:space="preserve"> </w:t>
      </w:r>
      <w:r>
        <w:t xml:space="preserve">is a small hand-written migration helper:</w:t>
      </w:r>
      <w:r>
        <w:t xml:space="preserve"> </w:t>
      </w:r>
      <w:r>
        <w:rPr>
          <w:rStyle w:val="VerbatimChar"/>
        </w:rPr>
        <w:t xml:space="preserve">Base.metadata.create_all()</w:t>
      </w:r>
      <w:r>
        <w:t xml:space="preserve"> </w:t>
      </w:r>
      <w:r>
        <w:t xml:space="preserve">only creates tables that don’t exist yet — it does</w:t>
      </w:r>
      <w:r>
        <w:t xml:space="preserve"> </w:t>
      </w:r>
      <w:r>
        <w:rPr>
          <w:b/>
          <w:bCs/>
        </w:rPr>
        <w:t xml:space="preserve">not</w:t>
      </w:r>
      <w:r>
        <w:t xml:space="preserve"> </w:t>
      </w:r>
      <w:r>
        <w:t xml:space="preserve">add new columns to a table that already exists. Since</w:t>
      </w:r>
      <w:r>
        <w:t xml:space="preserve"> </w:t>
      </w:r>
      <w:r>
        <w:rPr>
          <w:rStyle w:val="VerbatimChar"/>
        </w:rPr>
        <w:t xml:space="preserve">detection_records</w:t>
      </w:r>
      <w:r>
        <w:t xml:space="preserve"> </w:t>
      </w:r>
      <w:r>
        <w:t xml:space="preserve">predates the</w:t>
      </w:r>
      <w:r>
        <w:t xml:space="preserve"> </w:t>
      </w:r>
      <w:r>
        <w:rPr>
          <w:rStyle w:val="VerbatimChar"/>
        </w:rPr>
        <w:t xml:space="preserve">image_url</w:t>
      </w:r>
      <w:r>
        <w:t xml:space="preserve"> </w:t>
      </w:r>
      <w:r>
        <w:t xml:space="preserve">column and the project didn’t want to lose existing history rows by dropping/recreating the table,</w:t>
      </w:r>
      <w:r>
        <w:t xml:space="preserve"> </w:t>
      </w:r>
      <w:r>
        <w:rPr>
          <w:rStyle w:val="VerbatimChar"/>
        </w:rPr>
        <w:t xml:space="preserve">ensure_schema()</w:t>
      </w:r>
      <w:r>
        <w:t xml:space="preserve"> </w:t>
      </w:r>
      <w:r>
        <w:t xml:space="preserve">inspects the live table’s columns and runs</w:t>
      </w:r>
      <w:r>
        <w:t xml:space="preserve"> </w:t>
      </w:r>
      <w:r>
        <w:rPr>
          <w:rStyle w:val="VerbatimChar"/>
        </w:rPr>
        <w:t xml:space="preserve">ALTER TABLE detection_records ADD COLUMN image_url VARCHAR</w:t>
      </w:r>
      <w:r>
        <w:t xml:space="preserve"> </w:t>
      </w:r>
      <w:r>
        <w:t xml:space="preserve">if that column is missing.</w:t>
      </w:r>
    </w:p>
    <w:bookmarkEnd w:id="25"/>
    <w:bookmarkStart w:id="26" w:name="data-model-backendappmodels.py"/>
    <w:p>
      <w:pPr>
        <w:pStyle w:val="Heading2"/>
      </w:pPr>
      <w:r>
        <w:t xml:space="preserve">5.4 Data model —</w:t>
      </w:r>
      <w:r>
        <w:t xml:space="preserve"> </w:t>
      </w:r>
      <w:r>
        <w:rPr>
          <w:rStyle w:val="VerbatimChar"/>
        </w:rPr>
        <w:t xml:space="preserve">backend/app/models.py</w:t>
      </w:r>
    </w:p>
    <w:p>
      <w:pPr>
        <w:pStyle w:val="FirstParagraph"/>
      </w:pPr>
      <w:r>
        <w:t xml:space="preserve">The single ORM model,</w:t>
      </w:r>
      <w:r>
        <w:t xml:space="preserve"> </w:t>
      </w:r>
      <w:r>
        <w:rPr>
          <w:rStyle w:val="VerbatimChar"/>
        </w:rPr>
        <w:t xml:space="preserve">DetectionRecord</w:t>
      </w:r>
      <w:r>
        <w:t xml:space="preserve">, backs the</w:t>
      </w:r>
      <w:r>
        <w:t xml:space="preserve"> </w:t>
      </w:r>
      <w:r>
        <w:rPr>
          <w:rStyle w:val="VerbatimChar"/>
        </w:rPr>
        <w:t xml:space="preserve">detection_records</w:t>
      </w:r>
      <w:r>
        <w:t xml:space="preserve"> </w:t>
      </w:r>
      <w:r>
        <w:t xml:space="preserve">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Meaning</w:t>
            </w:r>
          </w:p>
        </w:tc>
      </w:tr>
      <w:tr>
        <w:tc>
          <w:tcPr/>
          <w:p>
            <w:pPr>
              <w:pStyle w:val="Compact"/>
            </w:pPr>
            <w:r>
              <w:rPr>
                <w:rStyle w:val="VerbatimChar"/>
              </w:rPr>
              <w:t xml:space="preserve">id</w:t>
            </w:r>
          </w:p>
        </w:tc>
        <w:tc>
          <w:tcPr/>
          <w:p>
            <w:pPr>
              <w:pStyle w:val="Compact"/>
            </w:pPr>
            <w:r>
              <w:t xml:space="preserve">Integer, primary key</w:t>
            </w:r>
          </w:p>
        </w:tc>
        <w:tc>
          <w:tcPr/>
          <w:p>
            <w:pPr>
              <w:pStyle w:val="Compact"/>
            </w:pPr>
            <w:r>
              <w:t xml:space="preserve">Auto-incrementing row ID.</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UTC timestamp of the run, defaulted at insert time.</w:t>
            </w:r>
          </w:p>
        </w:tc>
      </w:tr>
      <w:tr>
        <w:tc>
          <w:tcPr/>
          <w:p>
            <w:pPr>
              <w:pStyle w:val="Compact"/>
            </w:pPr>
            <w:r>
              <w:rPr>
                <w:rStyle w:val="VerbatimChar"/>
              </w:rPr>
              <w:t xml:space="preserve">source_type</w:t>
            </w:r>
          </w:p>
        </w:tc>
        <w:tc>
          <w:tcPr/>
          <w:p>
            <w:pPr>
              <w:pStyle w:val="Compact"/>
            </w:pPr>
            <w:r>
              <w:t xml:space="preserve">String</w:t>
            </w:r>
          </w:p>
        </w:tc>
        <w:tc>
          <w:tcPr/>
          <w:p>
            <w:pPr>
              <w:pStyle w:val="Compact"/>
            </w:pPr>
            <w:r>
              <w:rPr>
                <w:rStyle w:val="VerbatimChar"/>
              </w:rPr>
              <w:t xml:space="preserve">"image"</w:t>
            </w:r>
            <w:r>
              <w:t xml:space="preserve">,</w:t>
            </w:r>
            <w:r>
              <w:t xml:space="preserve"> </w:t>
            </w:r>
            <w:r>
              <w:rPr>
                <w:rStyle w:val="VerbatimChar"/>
              </w:rPr>
              <w:t xml:space="preserve">"plate"</w:t>
            </w:r>
            <w:r>
              <w:t xml:space="preserve">, or</w:t>
            </w:r>
            <w:r>
              <w:t xml:space="preserve"> </w:t>
            </w:r>
            <w:r>
              <w:rPr>
                <w:rStyle w:val="VerbatimChar"/>
              </w:rPr>
              <w:t xml:space="preserve">"video"</w:t>
            </w:r>
            <w:r>
              <w:t xml:space="preserve"> </w:t>
            </w:r>
            <w:r>
              <w:t xml:space="preserve">— which endpoint produced this record.</w:t>
            </w:r>
          </w:p>
        </w:tc>
      </w:tr>
      <w:tr>
        <w:tc>
          <w:tcPr/>
          <w:p>
            <w:pPr>
              <w:pStyle w:val="Compact"/>
            </w:pPr>
            <w:r>
              <w:rPr>
                <w:rStyle w:val="VerbatimChar"/>
              </w:rPr>
              <w:t xml:space="preserve">vehicle_type</w:t>
            </w:r>
          </w:p>
        </w:tc>
        <w:tc>
          <w:tcPr/>
          <w:p>
            <w:pPr>
              <w:pStyle w:val="Compact"/>
            </w:pPr>
            <w:r>
              <w:t xml:space="preserve">String</w:t>
            </w:r>
          </w:p>
        </w:tc>
        <w:tc>
          <w:tcPr/>
          <w:p>
            <w:pPr>
              <w:pStyle w:val="Compact"/>
            </w:pPr>
            <w:r>
              <w:t xml:space="preserve">The vehicle-type filter used for the run (</w:t>
            </w:r>
            <w:r>
              <w:rPr>
                <w:rStyle w:val="VerbatimChar"/>
              </w:rPr>
              <w:t xml:space="preserve">"all"</w:t>
            </w:r>
            <w:r>
              <w:t xml:space="preserve">,</w:t>
            </w:r>
            <w:r>
              <w:t xml:space="preserve"> </w:t>
            </w:r>
            <w:r>
              <w:rPr>
                <w:rStyle w:val="VerbatimChar"/>
              </w:rPr>
              <w:t xml:space="preserve">"car"</w:t>
            </w:r>
            <w:r>
              <w:t xml:space="preserve">, etc.).</w:t>
            </w:r>
          </w:p>
        </w:tc>
      </w:tr>
      <w:tr>
        <w:tc>
          <w:tcPr/>
          <w:p>
            <w:pPr>
              <w:pStyle w:val="Compact"/>
            </w:pPr>
            <w:r>
              <w:rPr>
                <w:rStyle w:val="VerbatimChar"/>
              </w:rPr>
              <w:t xml:space="preserve">detections</w:t>
            </w:r>
          </w:p>
        </w:tc>
        <w:tc>
          <w:tcPr/>
          <w:p>
            <w:pPr>
              <w:pStyle w:val="Compact"/>
            </w:pPr>
            <w:r>
              <w:t xml:space="preserve">JSON</w:t>
            </w:r>
          </w:p>
        </w:tc>
        <w:tc>
          <w:tcPr/>
          <w:p>
            <w:pPr>
              <w:pStyle w:val="Compact"/>
            </w:pPr>
            <w:r>
              <w:t xml:space="preserve">The full detection result for that run, stored as-is (a list of vehicle dicts for image/plate, or a</w:t>
            </w:r>
            <w:r>
              <w:t xml:space="preserve"> </w:t>
            </w:r>
            <w:r>
              <w:rPr>
                <w:rStyle w:val="VerbatimChar"/>
              </w:rPr>
              <w:t xml:space="preserve">{track_id: {text, confidence}}</w:t>
            </w:r>
            <w:r>
              <w:t xml:space="preserve"> </w:t>
            </w:r>
            <w:r>
              <w:t xml:space="preserve">map for video).</w:t>
            </w:r>
          </w:p>
        </w:tc>
      </w:tr>
      <w:tr>
        <w:tc>
          <w:tcPr/>
          <w:p>
            <w:pPr>
              <w:pStyle w:val="Compact"/>
            </w:pPr>
            <w:r>
              <w:rPr>
                <w:rStyle w:val="VerbatimChar"/>
              </w:rPr>
              <w:t xml:space="preserve">unique_vehicles</w:t>
            </w:r>
          </w:p>
        </w:tc>
        <w:tc>
          <w:tcPr/>
          <w:p>
            <w:pPr>
              <w:pStyle w:val="Compact"/>
            </w:pPr>
            <w:r>
              <w:t xml:space="preserve">Integer, nullable</w:t>
            </w:r>
          </w:p>
        </w:tc>
        <w:tc>
          <w:tcPr/>
          <w:p>
            <w:pPr>
              <w:pStyle w:val="Compact"/>
            </w:pPr>
            <w:r>
              <w:t xml:space="preserve">Video-only: count of distinct tracked vehicle IDs.</w:t>
            </w:r>
          </w:p>
        </w:tc>
      </w:tr>
      <w:tr>
        <w:tc>
          <w:tcPr/>
          <w:p>
            <w:pPr>
              <w:pStyle w:val="Compact"/>
            </w:pPr>
            <w:r>
              <w:rPr>
                <w:rStyle w:val="VerbatimChar"/>
              </w:rPr>
              <w:t xml:space="preserve">frames_processed</w:t>
            </w:r>
          </w:p>
        </w:tc>
        <w:tc>
          <w:tcPr/>
          <w:p>
            <w:pPr>
              <w:pStyle w:val="Compact"/>
            </w:pPr>
            <w:r>
              <w:t xml:space="preserve">Integer, nullable</w:t>
            </w:r>
          </w:p>
        </w:tc>
        <w:tc>
          <w:tcPr/>
          <w:p>
            <w:pPr>
              <w:pStyle w:val="Compact"/>
            </w:pPr>
            <w:r>
              <w:t xml:space="preserve">Video-only: total frames processed.</w:t>
            </w:r>
          </w:p>
        </w:tc>
      </w:tr>
      <w:tr>
        <w:tc>
          <w:tcPr/>
          <w:p>
            <w:pPr>
              <w:pStyle w:val="Compact"/>
            </w:pPr>
            <w:r>
              <w:rPr>
                <w:rStyle w:val="VerbatimChar"/>
              </w:rPr>
              <w:t xml:space="preserve">download_url</w:t>
            </w:r>
          </w:p>
        </w:tc>
        <w:tc>
          <w:tcPr/>
          <w:p>
            <w:pPr>
              <w:pStyle w:val="Compact"/>
            </w:pPr>
            <w:r>
              <w:t xml:space="preserve">String, nullable</w:t>
            </w:r>
          </w:p>
        </w:tc>
        <w:tc>
          <w:tcPr/>
          <w:p>
            <w:pPr>
              <w:pStyle w:val="Compact"/>
            </w:pPr>
            <w:r>
              <w:t xml:space="preserve">Video-only: URL to fetch/stream the processed</w:t>
            </w:r>
            <w:r>
              <w:t xml:space="preserve"> </w:t>
            </w:r>
            <w:r>
              <w:rPr>
                <w:rStyle w:val="VerbatimChar"/>
              </w:rPr>
              <w:t xml:space="preserve">.mp4</w:t>
            </w:r>
            <w:r>
              <w:t xml:space="preserve">.</w:t>
            </w:r>
          </w:p>
        </w:tc>
      </w:tr>
      <w:tr>
        <w:tc>
          <w:tcPr/>
          <w:p>
            <w:pPr>
              <w:pStyle w:val="Compact"/>
            </w:pPr>
            <w:r>
              <w:rPr>
                <w:rStyle w:val="VerbatimChar"/>
              </w:rPr>
              <w:t xml:space="preserve">image_url</w:t>
            </w:r>
          </w:p>
        </w:tc>
        <w:tc>
          <w:tcPr/>
          <w:p>
            <w:pPr>
              <w:pStyle w:val="Compact"/>
            </w:pPr>
            <w:r>
              <w:t xml:space="preserve">String, nullable</w:t>
            </w:r>
          </w:p>
        </w:tc>
        <w:tc>
          <w:tcPr/>
          <w:p>
            <w:pPr>
              <w:pStyle w:val="Compact"/>
            </w:pPr>
            <w:r>
              <w:t xml:space="preserve">Image/Plate-only: URL to the saved annotated JPEG in the gallery.</w:t>
            </w:r>
          </w:p>
        </w:tc>
      </w:tr>
    </w:tbl>
    <w:p>
      <w:pPr>
        <w:pStyle w:val="BodyText"/>
      </w:pPr>
      <w:r>
        <w:t xml:space="preserve">This single table is what powers both the</w:t>
      </w:r>
      <w:r>
        <w:t xml:space="preserve"> </w:t>
      </w:r>
      <w:r>
        <w:rPr>
          <w:b/>
          <w:bCs/>
        </w:rPr>
        <w:t xml:space="preserve">Gallery</w:t>
      </w:r>
      <w:r>
        <w:t xml:space="preserve"> </w:t>
      </w:r>
      <w:r>
        <w:t xml:space="preserve">tab (filtered to rows with an</w:t>
      </w:r>
      <w:r>
        <w:t xml:space="preserve"> </w:t>
      </w:r>
      <w:r>
        <w:rPr>
          <w:rStyle w:val="VerbatimChar"/>
        </w:rPr>
        <w:t xml:space="preserve">image_url</w:t>
      </w:r>
      <w:r>
        <w:t xml:space="preserve">) and the</w:t>
      </w:r>
      <w:r>
        <w:t xml:space="preserve"> </w:t>
      </w:r>
      <w:r>
        <w:rPr>
          <w:b/>
          <w:bCs/>
        </w:rPr>
        <w:t xml:space="preserve">History</w:t>
      </w:r>
      <w:r>
        <w:t xml:space="preserve"> </w:t>
      </w:r>
      <w:r>
        <w:t xml:space="preserve">tab (all rows) — neither tab ever re-runs detection; they only read back what was already saved.</w:t>
      </w:r>
    </w:p>
    <w:bookmarkEnd w:id="26"/>
    <w:bookmarkStart w:id="27" w:name="api-schema-backendappschemasdetection.py"/>
    <w:p>
      <w:pPr>
        <w:pStyle w:val="Heading2"/>
      </w:pPr>
      <w:r>
        <w:t xml:space="preserve">5.5 API schema —</w:t>
      </w:r>
      <w:r>
        <w:t xml:space="preserve"> </w:t>
      </w:r>
      <w:r>
        <w:rPr>
          <w:rStyle w:val="VerbatimChar"/>
        </w:rPr>
        <w:t xml:space="preserve">backend/app/schemas/detection.py</w:t>
      </w:r>
    </w:p>
    <w:p>
      <w:pPr>
        <w:pStyle w:val="FirstParagraph"/>
      </w:pPr>
      <w:r>
        <w:t xml:space="preserve">Defines</w:t>
      </w:r>
      <w:r>
        <w:t xml:space="preserve"> </w:t>
      </w:r>
      <w:r>
        <w:rPr>
          <w:rStyle w:val="VerbatimChar"/>
        </w:rPr>
        <w:t xml:space="preserve">DetectionResponse</w:t>
      </w:r>
      <w:r>
        <w:t xml:space="preserve">, a Pydantic model used as the</w:t>
      </w:r>
      <w:r>
        <w:t xml:space="preserve"> </w:t>
      </w:r>
      <w:r>
        <w:rPr>
          <w:rStyle w:val="VerbatimChar"/>
        </w:rPr>
        <w:t xml:space="preserve">response_model</w:t>
      </w:r>
      <w:r>
        <w:t xml:space="preserve"> </w:t>
      </w:r>
      <w:r>
        <w:t xml:space="preserve">for the</w:t>
      </w:r>
      <w:r>
        <w:t xml:space="preserve"> </w:t>
      </w:r>
      <w:r>
        <w:rPr>
          <w:rStyle w:val="VerbatimChar"/>
        </w:rPr>
        <w:t xml:space="preserve">/image</w:t>
      </w:r>
      <w:r>
        <w:t xml:space="preserve"> </w:t>
      </w:r>
      <w:r>
        <w:t xml:space="preserve">endpoint, with fields</w:t>
      </w:r>
      <w:r>
        <w:t xml:space="preserve"> </w:t>
      </w:r>
      <w:r>
        <w:rPr>
          <w:rStyle w:val="VerbatimChar"/>
        </w:rPr>
        <w:t xml:space="preserve">success: bool</w:t>
      </w:r>
      <w:r>
        <w:t xml:space="preserve">,</w:t>
      </w:r>
      <w:r>
        <w:t xml:space="preserve"> </w:t>
      </w:r>
      <w:r>
        <w:rPr>
          <w:rStyle w:val="VerbatimChar"/>
        </w:rPr>
        <w:t xml:space="preserve">vehicle_type: str</w:t>
      </w:r>
      <w:r>
        <w:t xml:space="preserve">,</w:t>
      </w:r>
      <w:r>
        <w:t xml:space="preserve"> </w:t>
      </w:r>
      <w:r>
        <w:rPr>
          <w:rStyle w:val="VerbatimChar"/>
        </w:rPr>
        <w:t xml:space="preserve">detections: list</w:t>
      </w:r>
      <w:r>
        <w:t xml:space="preserve">. This gives FastAPI’s auto-generated</w:t>
      </w:r>
      <w:r>
        <w:t xml:space="preserve"> </w:t>
      </w:r>
      <w:r>
        <w:rPr>
          <w:rStyle w:val="VerbatimChar"/>
        </w:rPr>
        <w:t xml:space="preserve">/docs</w:t>
      </w:r>
      <w:r>
        <w:t xml:space="preserve"> </w:t>
      </w:r>
      <w:r>
        <w:t xml:space="preserve">page an accurate, typed description of that endpoint’s response shape. (The</w:t>
      </w:r>
      <w:r>
        <w:t xml:space="preserve"> </w:t>
      </w:r>
      <w:r>
        <w:rPr>
          <w:rStyle w:val="VerbatimChar"/>
        </w:rPr>
        <w:t xml:space="preserve">/plate</w:t>
      </w:r>
      <w:r>
        <w:t xml:space="preserve"> </w:t>
      </w:r>
      <w:r>
        <w:t xml:space="preserve">and</w:t>
      </w:r>
      <w:r>
        <w:t xml:space="preserve"> </w:t>
      </w:r>
      <w:r>
        <w:rPr>
          <w:rStyle w:val="VerbatimChar"/>
        </w:rPr>
        <w:t xml:space="preserve">/video</w:t>
      </w:r>
      <w:r>
        <w:t xml:space="preserve"> </w:t>
      </w:r>
      <w:r>
        <w:t xml:space="preserve">endpoints return plain dicts without a declared</w:t>
      </w:r>
      <w:r>
        <w:t xml:space="preserve"> </w:t>
      </w:r>
      <w:r>
        <w:rPr>
          <w:rStyle w:val="VerbatimChar"/>
        </w:rPr>
        <w:t xml:space="preserve">response_model</w:t>
      </w:r>
      <w:r>
        <w:t xml:space="preserve">.)</w:t>
      </w:r>
    </w:p>
    <w:bookmarkEnd w:id="27"/>
    <w:bookmarkStart w:id="33" w:name="api-routes-backendappapidetection.py"/>
    <w:p>
      <w:pPr>
        <w:pStyle w:val="Heading2"/>
      </w:pPr>
      <w:r>
        <w:t xml:space="preserve">5.6 API routes —</w:t>
      </w:r>
      <w:r>
        <w:t xml:space="preserve"> </w:t>
      </w:r>
      <w:r>
        <w:rPr>
          <w:rStyle w:val="VerbatimChar"/>
        </w:rPr>
        <w:t xml:space="preserve">backend/app/api/detection.py</w:t>
      </w:r>
    </w:p>
    <w:p>
      <w:pPr>
        <w:pStyle w:val="FirstParagraph"/>
      </w:pPr>
      <w:r>
        <w:t xml:space="preserve">All routes are mounted under the prefix</w:t>
      </w:r>
      <w:r>
        <w:t xml:space="preserve"> </w:t>
      </w:r>
      <w:r>
        <w:rPr>
          <w:rStyle w:val="VerbatimChar"/>
        </w:rPr>
        <w:t xml:space="preserve">/api/detection</w:t>
      </w:r>
      <w:r>
        <w:t xml:space="preserve">. At import time, the module creates one shared, long-lived instance each of</w:t>
      </w:r>
      <w:r>
        <w:t xml:space="preserve"> </w:t>
      </w:r>
      <w:r>
        <w:rPr>
          <w:rStyle w:val="VerbatimChar"/>
        </w:rPr>
        <w:t xml:space="preserve">VehicleDetector</w:t>
      </w:r>
      <w:r>
        <w:t xml:space="preserve">,</w:t>
      </w:r>
      <w:r>
        <w:t xml:space="preserve"> </w:t>
      </w:r>
      <w:r>
        <w:rPr>
          <w:rStyle w:val="VerbatimChar"/>
        </w:rPr>
        <w:t xml:space="preserve">VideoProcessor</w:t>
      </w:r>
      <w:r>
        <w:t xml:space="preserve">, and</w:t>
      </w:r>
      <w:r>
        <w:t xml:space="preserve"> </w:t>
      </w:r>
      <w:r>
        <w:rPr>
          <w:rStyle w:val="VerbatimChar"/>
        </w:rPr>
        <w:t xml:space="preserve">PlateRecognizer</w:t>
      </w:r>
      <w:r>
        <w:t xml:space="preserve"> </w:t>
      </w:r>
      <w:r>
        <w:t xml:space="preserve">— this is what loads all the model weights into memory once, rather than per-request. It also ensures the</w:t>
      </w:r>
      <w:r>
        <w:t xml:space="preserve"> </w:t>
      </w:r>
      <w:r>
        <w:rPr>
          <w:rStyle w:val="VerbatimChar"/>
        </w:rPr>
        <w:t xml:space="preserve">uploads/</w:t>
      </w:r>
      <w:r>
        <w:t xml:space="preserve">,</w:t>
      </w:r>
      <w:r>
        <w:t xml:space="preserve"> </w:t>
      </w:r>
      <w:r>
        <w:rPr>
          <w:rStyle w:val="VerbatimChar"/>
        </w:rPr>
        <w:t xml:space="preserve">results/</w:t>
      </w:r>
      <w:r>
        <w:t xml:space="preserve">, and</w:t>
      </w:r>
      <w:r>
        <w:t xml:space="preserve"> </w:t>
      </w:r>
      <w:r>
        <w:rPr>
          <w:rStyle w:val="VerbatimChar"/>
        </w:rPr>
        <w:t xml:space="preserve">results/gallery/</w:t>
      </w:r>
      <w:r>
        <w:t xml:space="preserve"> </w:t>
      </w:r>
      <w:r>
        <w:t xml:space="preserve">directories exist.</w:t>
      </w:r>
    </w:p>
    <w:bookmarkStart w:id="28" w:name="post-apidetectionimage"/>
    <w:p>
      <w:pPr>
        <w:pStyle w:val="Heading3"/>
      </w:pPr>
      <w:r>
        <w:rPr>
          <w:rStyle w:val="VerbatimChar"/>
        </w:rPr>
        <w:t xml:space="preserve">POST /api/detection/image</w:t>
      </w:r>
    </w:p>
    <w:p>
      <w:pPr>
        <w:pStyle w:val="FirstParagraph"/>
      </w:pPr>
      <w:r>
        <w:rPr>
          <w:b/>
          <w:bCs/>
        </w:rPr>
        <w:t xml:space="preserve">Form fields:</w:t>
      </w:r>
      <w:r>
        <w:t xml:space="preserve"> </w:t>
      </w:r>
      <w:r>
        <w:rPr>
          <w:rStyle w:val="VerbatimChar"/>
        </w:rPr>
        <w:t xml:space="preserve">vehicle_type</w:t>
      </w:r>
      <w:r>
        <w:t xml:space="preserve"> </w:t>
      </w:r>
      <w:r>
        <w:t xml:space="preserve">(one of</w:t>
      </w:r>
      <w:r>
        <w:t xml:space="preserve"> </w:t>
      </w:r>
      <w:r>
        <w:rPr>
          <w:rStyle w:val="VerbatimChar"/>
        </w:rPr>
        <w:t xml:space="preserve">all</w:t>
      </w:r>
      <w:r>
        <w:t xml:space="preserve"> </w:t>
      </w:r>
      <w:r>
        <w:t xml:space="preserve">/</w:t>
      </w:r>
      <w:r>
        <w:t xml:space="preserve"> </w:t>
      </w:r>
      <w:r>
        <w:rPr>
          <w:rStyle w:val="VerbatimChar"/>
        </w:rPr>
        <w:t xml:space="preserve">car</w:t>
      </w:r>
      <w:r>
        <w:t xml:space="preserve"> </w:t>
      </w:r>
      <w:r>
        <w:t xml:space="preserve">/</w:t>
      </w:r>
      <w:r>
        <w:t xml:space="preserve"> </w:t>
      </w:r>
      <w:r>
        <w:rPr>
          <w:rStyle w:val="VerbatimChar"/>
        </w:rPr>
        <w:t xml:space="preserve">motorcycle</w:t>
      </w:r>
      <w:r>
        <w:t xml:space="preserve"> </w:t>
      </w:r>
      <w:r>
        <w:t xml:space="preserve">/</w:t>
      </w:r>
      <w:r>
        <w:t xml:space="preserve"> </w:t>
      </w:r>
      <w:r>
        <w:rPr>
          <w:rStyle w:val="VerbatimChar"/>
        </w:rPr>
        <w:t xml:space="preserve">bus</w:t>
      </w:r>
      <w:r>
        <w:t xml:space="preserve"> </w:t>
      </w:r>
      <w:r>
        <w:t xml:space="preserve">/</w:t>
      </w:r>
      <w:r>
        <w:t xml:space="preserve"> </w:t>
      </w:r>
      <w:r>
        <w:rPr>
          <w:rStyle w:val="VerbatimChar"/>
        </w:rPr>
        <w:t xml:space="preserve">truck</w:t>
      </w:r>
      <w:r>
        <w:t xml:space="preserve">, default</w:t>
      </w:r>
      <w:r>
        <w:t xml:space="preserve"> </w:t>
      </w:r>
      <w:r>
        <w:rPr>
          <w:rStyle w:val="VerbatimChar"/>
        </w:rPr>
        <w:t xml:space="preserve">all</w:t>
      </w:r>
      <w:r>
        <w:t xml:space="preserve">),</w:t>
      </w:r>
      <w:r>
        <w:t xml:space="preserve"> </w:t>
      </w:r>
      <w:r>
        <w:rPr>
          <w:rStyle w:val="VerbatimChar"/>
        </w:rPr>
        <w:t xml:space="preserve">file</w:t>
      </w:r>
      <w:r>
        <w:t xml:space="preserve"> </w:t>
      </w:r>
      <w:r>
        <w:t xml:space="preserve">(the image).</w:t>
      </w:r>
    </w:p>
    <w:p>
      <w:pPr>
        <w:pStyle w:val="BodyText"/>
      </w:pPr>
      <w:r>
        <w:rPr>
          <w:b/>
          <w:bCs/>
        </w:rPr>
        <w:t xml:space="preserve">What it does:</w:t>
      </w:r>
      <w:r>
        <w:t xml:space="preserve"> </w:t>
      </w:r>
      <w:r>
        <w:t xml:space="preserve">1. Reads the uploaded bytes and decodes them into an OpenCV image via</w:t>
      </w:r>
      <w:r>
        <w:t xml:space="preserve"> </w:t>
      </w:r>
      <w:r>
        <w:rPr>
          <w:rStyle w:val="VerbatimChar"/>
        </w:rPr>
        <w:t xml:space="preserve">cv2.imdecode</w:t>
      </w:r>
      <w:r>
        <w:t xml:space="preserve">. Returns HTTP 400 if the file isn’t a valid image.</w:t>
      </w:r>
      <w:r>
        <w:t xml:space="preserve"> </w:t>
      </w:r>
      <w:r>
        <w:t xml:space="preserve">2. Runs</w:t>
      </w:r>
      <w:r>
        <w:t xml:space="preserve"> </w:t>
      </w:r>
      <w:r>
        <w:rPr>
          <w:rStyle w:val="VerbatimChar"/>
        </w:rPr>
        <w:t xml:space="preserve">VehicleDetector.detect()</w:t>
      </w:r>
      <w:r>
        <w:t xml:space="preserve"> </w:t>
      </w:r>
      <w:r>
        <w:t xml:space="preserve">in a thread pool.</w:t>
      </w:r>
      <w:r>
        <w:t xml:space="preserve"> </w:t>
      </w:r>
      <w:r>
        <w:t xml:space="preserve">3. Saves the raw uploaded image into</w:t>
      </w:r>
      <w:r>
        <w:t xml:space="preserve"> </w:t>
      </w:r>
      <w:r>
        <w:rPr>
          <w:rStyle w:val="VerbatimChar"/>
        </w:rPr>
        <w:t xml:space="preserve">results/gallery/&lt;uuid&gt;.jpg</w:t>
      </w:r>
      <w:r>
        <w:t xml:space="preserve"> </w:t>
      </w:r>
      <w:r>
        <w:t xml:space="preserve">(via</w:t>
      </w:r>
      <w:r>
        <w:t xml:space="preserve"> </w:t>
      </w:r>
      <w:r>
        <w:rPr>
          <w:rStyle w:val="VerbatimChar"/>
        </w:rPr>
        <w:t xml:space="preserve">_save_gallery_image</w:t>
      </w:r>
      <w:r>
        <w:t xml:space="preserve">) and records a</w:t>
      </w:r>
      <w:r>
        <w:t xml:space="preserve"> </w:t>
      </w:r>
      <w:r>
        <w:rPr>
          <w:rStyle w:val="VerbatimChar"/>
        </w:rPr>
        <w:t xml:space="preserve">DetectionRecord</w:t>
      </w:r>
      <w:r>
        <w:t xml:space="preserve"> </w:t>
      </w:r>
      <w:r>
        <w:t xml:space="preserve">with</w:t>
      </w:r>
      <w:r>
        <w:t xml:space="preserve"> </w:t>
      </w:r>
      <w:r>
        <w:rPr>
          <w:rStyle w:val="VerbatimChar"/>
        </w:rPr>
        <w:t xml:space="preserve">source_type="image"</w:t>
      </w:r>
      <w:r>
        <w:t xml:space="preserve">.</w:t>
      </w:r>
      <w:r>
        <w:t xml:space="preserve"> </w:t>
      </w:r>
      <w:r>
        <w:t xml:space="preserve">4. Returns</w:t>
      </w:r>
      <w:r>
        <w:t xml:space="preserve"> </w:t>
      </w:r>
      <w:r>
        <w:rPr>
          <w:rStyle w:val="VerbatimChar"/>
        </w:rPr>
        <w:t xml:space="preserve">{"success": true, "vehicle_type": ..., "detections": [...]}</w:t>
      </w:r>
      <w:r>
        <w:t xml:space="preserve">.</w:t>
      </w:r>
    </w:p>
    <w:bookmarkEnd w:id="28"/>
    <w:bookmarkStart w:id="29" w:name="post-apidetectionplate"/>
    <w:p>
      <w:pPr>
        <w:pStyle w:val="Heading3"/>
      </w:pPr>
      <w:r>
        <w:rPr>
          <w:rStyle w:val="VerbatimChar"/>
        </w:rPr>
        <w:t xml:space="preserve">POST /api/detection/plate</w:t>
      </w:r>
    </w:p>
    <w:p>
      <w:pPr>
        <w:pStyle w:val="FirstParagraph"/>
      </w:pPr>
      <w:r>
        <w:rPr>
          <w:b/>
          <w:bCs/>
        </w:rPr>
        <w:t xml:space="preserve">Form fields:</w:t>
      </w:r>
      <w:r>
        <w:t xml:space="preserve"> </w:t>
      </w:r>
      <w:r>
        <w:rPr>
          <w:rStyle w:val="VerbatimChar"/>
        </w:rPr>
        <w:t xml:space="preserve">file</w:t>
      </w:r>
      <w:r>
        <w:t xml:space="preserve"> </w:t>
      </w:r>
      <w:r>
        <w:t xml:space="preserve">(the image only — no vehicle-type filter).</w:t>
      </w:r>
    </w:p>
    <w:p>
      <w:pPr>
        <w:pStyle w:val="BodyText"/>
      </w:pPr>
      <w:r>
        <w:rPr>
          <w:b/>
          <w:bCs/>
        </w:rPr>
        <w:t xml:space="preserve">What it does:</w:t>
      </w:r>
      <w:r>
        <w:t xml:space="preserve"> </w:t>
      </w:r>
      <w:r>
        <w:t xml:space="preserve">1. Decodes the image the same way.</w:t>
      </w:r>
      <w:r>
        <w:t xml:space="preserve"> </w:t>
      </w:r>
      <w:r>
        <w:t xml:space="preserve">2. Runs</w:t>
      </w:r>
      <w:r>
        <w:t xml:space="preserve"> </w:t>
      </w:r>
      <w:r>
        <w:rPr>
          <w:rStyle w:val="VerbatimChar"/>
        </w:rPr>
        <w:t xml:space="preserve">VehicleDetector.detect(vehicle_type="all")</w:t>
      </w:r>
      <w:r>
        <w:t xml:space="preserve"> </w:t>
      </w:r>
      <w:r>
        <w:t xml:space="preserve">and</w:t>
      </w:r>
      <w:r>
        <w:t xml:space="preserve"> </w:t>
      </w:r>
      <w:r>
        <w:rPr>
          <w:rStyle w:val="VerbatimChar"/>
        </w:rPr>
        <w:t xml:space="preserve">PlateRecognizer.read_plates()</w:t>
      </w:r>
      <w:r>
        <w:t xml:space="preserve"> </w:t>
      </w:r>
      <w:r>
        <w:t xml:space="preserve">in parallel thread-pool calls.</w:t>
      </w:r>
      <w:r>
        <w:t xml:space="preserve"> </w:t>
      </w:r>
      <w:r>
        <w:t xml:space="preserve">3. For every detected plate, calls</w:t>
      </w:r>
      <w:r>
        <w:t xml:space="preserve"> </w:t>
      </w:r>
      <w:r>
        <w:rPr>
          <w:rStyle w:val="VerbatimChar"/>
        </w:rPr>
        <w:t xml:space="preserve">_match_plate_to_vehicle()</w:t>
      </w:r>
      <w:r>
        <w:t xml:space="preserve"> </w:t>
      </w:r>
      <w:r>
        <w:t xml:space="preserve">to find which vehicle box it overlaps the most.</w:t>
      </w:r>
      <w:r>
        <w:t xml:space="preserve"> </w:t>
      </w:r>
      <w:r>
        <w:t xml:space="preserve">-</w:t>
      </w:r>
      <w:r>
        <w:t xml:space="preserve"> </w:t>
      </w:r>
      <w:r>
        <w:rPr>
          <w:rStyle w:val="VerbatimChar"/>
        </w:rPr>
        <w:t xml:space="preserve">_match_plate_to_vehicle</w:t>
      </w:r>
      <w:r>
        <w:t xml:space="preserve"> </w:t>
      </w:r>
      <w:r>
        <w:t xml:space="preserve">computes, for every vehicle, what fraction of the</w:t>
      </w:r>
      <w:r>
        <w:t xml:space="preserve"> </w:t>
      </w:r>
      <w:r>
        <w:rPr>
          <w:i/>
          <w:iCs/>
        </w:rPr>
        <w:t xml:space="preserve">plate’s</w:t>
      </w:r>
      <w:r>
        <w:t xml:space="preserve"> </w:t>
      </w:r>
      <w:r>
        <w:t xml:space="preserve">area sits inside that vehicle’s box (</w:t>
      </w:r>
      <w:r>
        <w:rPr>
          <w:rStyle w:val="VerbatimChar"/>
        </w:rPr>
        <w:t xml:space="preserve">intersection / plate_area</w:t>
      </w:r>
      <w:r>
        <w:t xml:space="preserve">), picks the vehicle with the highest such ratio, and only accepts the match if that ratio is at least</w:t>
      </w:r>
      <w:r>
        <w:t xml:space="preserve"> </w:t>
      </w:r>
      <w:r>
        <w:rPr>
          <w:rStyle w:val="VerbatimChar"/>
        </w:rPr>
        <w:t xml:space="preserve">settings.plate_match_threshold</w:t>
      </w:r>
      <w:r>
        <w:t xml:space="preserve"> </w:t>
      </w:r>
      <w:r>
        <w:t xml:space="preserve">(0.5 by default). Otherwise the plate is left unmatched.</w:t>
      </w:r>
      <w:r>
        <w:t xml:space="preserve"> </w:t>
      </w:r>
      <w:r>
        <w:t xml:space="preserve">- If two plate candidates would match the same vehicle, only the higher-confidence one is attached to it; the lower-confidence one is demoted to the</w:t>
      </w:r>
      <w:r>
        <w:t xml:space="preserve"> </w:t>
      </w:r>
      <w:r>
        <w:rPr>
          <w:rStyle w:val="VerbatimChar"/>
        </w:rPr>
        <w:t xml:space="preserve">unmatched_plates</w:t>
      </w:r>
      <w:r>
        <w:t xml:space="preserve"> </w:t>
      </w:r>
      <w:r>
        <w:t xml:space="preserve">list rather than silently dropped.</w:t>
      </w:r>
      <w:r>
        <w:t xml:space="preserve"> </w:t>
      </w:r>
      <w:r>
        <w:t xml:space="preserve">4. Saves the record (</w:t>
      </w:r>
      <w:r>
        <w:rPr>
          <w:rStyle w:val="VerbatimChar"/>
        </w:rPr>
        <w:t xml:space="preserve">source_type="plate"</w:t>
      </w:r>
      <w:r>
        <w:t xml:space="preserve">) and a gallery image.</w:t>
      </w:r>
      <w:r>
        <w:t xml:space="preserve"> </w:t>
      </w:r>
      <w:r>
        <w:t xml:space="preserve">5. Returns</w:t>
      </w:r>
      <w:r>
        <w:t xml:space="preserve"> </w:t>
      </w:r>
      <w:r>
        <w:rPr>
          <w:rStyle w:val="VerbatimChar"/>
        </w:rPr>
        <w:t xml:space="preserve">{"success": true, "vehicles": [...with a "license_plate" field each...], "unmatched_plates": [...]}</w:t>
      </w:r>
      <w:r>
        <w:t xml:space="preserve">.</w:t>
      </w:r>
    </w:p>
    <w:bookmarkEnd w:id="29"/>
    <w:bookmarkStart w:id="30" w:name="post-apidetectionvideo"/>
    <w:p>
      <w:pPr>
        <w:pStyle w:val="Heading3"/>
      </w:pPr>
      <w:r>
        <w:rPr>
          <w:rStyle w:val="VerbatimChar"/>
        </w:rPr>
        <w:t xml:space="preserve">POST /api/detection/video</w:t>
      </w:r>
    </w:p>
    <w:p>
      <w:pPr>
        <w:pStyle w:val="FirstParagraph"/>
      </w:pPr>
      <w:r>
        <w:rPr>
          <w:b/>
          <w:bCs/>
        </w:rPr>
        <w:t xml:space="preserve">Form fields:</w:t>
      </w:r>
      <w:r>
        <w:t xml:space="preserve"> </w:t>
      </w:r>
      <w:r>
        <w:rPr>
          <w:rStyle w:val="VerbatimChar"/>
        </w:rPr>
        <w:t xml:space="preserve">vehicle_type</w:t>
      </w:r>
      <w:r>
        <w:t xml:space="preserve"> </w:t>
      </w:r>
      <w:r>
        <w:t xml:space="preserve">(default</w:t>
      </w:r>
      <w:r>
        <w:t xml:space="preserve"> </w:t>
      </w:r>
      <w:r>
        <w:rPr>
          <w:rStyle w:val="VerbatimChar"/>
        </w:rPr>
        <w:t xml:space="preserve">all</w:t>
      </w:r>
      <w:r>
        <w:t xml:space="preserve">),</w:t>
      </w:r>
      <w:r>
        <w:t xml:space="preserve"> </w:t>
      </w:r>
      <w:r>
        <w:rPr>
          <w:rStyle w:val="VerbatimChar"/>
        </w:rPr>
        <w:t xml:space="preserve">read_plates</w:t>
      </w:r>
      <w:r>
        <w:t xml:space="preserve"> </w:t>
      </w:r>
      <w:r>
        <w:t xml:space="preserve">(boolean, default</w:t>
      </w:r>
      <w:r>
        <w:t xml:space="preserve"> </w:t>
      </w:r>
      <w:r>
        <w:rPr>
          <w:rStyle w:val="VerbatimChar"/>
        </w:rPr>
        <w:t xml:space="preserve">false</w:t>
      </w:r>
      <w:r>
        <w:t xml:space="preserve">),</w:t>
      </w:r>
      <w:r>
        <w:t xml:space="preserve"> </w:t>
      </w:r>
      <w:r>
        <w:rPr>
          <w:rStyle w:val="VerbatimChar"/>
        </w:rPr>
        <w:t xml:space="preserve">file</w:t>
      </w:r>
      <w:r>
        <w:t xml:space="preserve"> </w:t>
      </w:r>
      <w:r>
        <w:t xml:space="preserve">(the video).</w:t>
      </w:r>
    </w:p>
    <w:p>
      <w:pPr>
        <w:pStyle w:val="BodyText"/>
      </w:pPr>
      <w:r>
        <w:rPr>
          <w:b/>
          <w:bCs/>
        </w:rPr>
        <w:t xml:space="preserve">What it does:</w:t>
      </w:r>
      <w:r>
        <w:t xml:space="preserve"> </w:t>
      </w:r>
      <w:r>
        <w:t xml:space="preserve">1. Validates the file extension against</w:t>
      </w:r>
      <w:r>
        <w:t xml:space="preserve"> </w:t>
      </w:r>
      <w:r>
        <w:rPr>
          <w:rStyle w:val="VerbatimChar"/>
        </w:rPr>
        <w:t xml:space="preserve">{".mp4", ".avi", ".mov", ".mkv"}</w:t>
      </w:r>
      <w:r>
        <w:t xml:space="preserve">; rejects anything else with HTTP 400.</w:t>
      </w:r>
      <w:r>
        <w:t xml:space="preserve"> </w:t>
      </w:r>
      <w:r>
        <w:t xml:space="preserve">2. Writes the uploaded video to a temporary path under</w:t>
      </w:r>
      <w:r>
        <w:t xml:space="preserve"> </w:t>
      </w:r>
      <w:r>
        <w:rPr>
          <w:rStyle w:val="VerbatimChar"/>
        </w:rPr>
        <w:t xml:space="preserve">uploads/&lt;job_id&gt;&lt;ext&gt;</w:t>
      </w:r>
      <w:r>
        <w:t xml:space="preserve">.</w:t>
      </w:r>
      <w:r>
        <w:t xml:space="preserve"> </w:t>
      </w:r>
      <w:r>
        <w:t xml:space="preserve">3. Calls</w:t>
      </w:r>
      <w:r>
        <w:t xml:space="preserve"> </w:t>
      </w:r>
      <w:r>
        <w:rPr>
          <w:rStyle w:val="VerbatimChar"/>
        </w:rPr>
        <w:t xml:space="preserve">VideoProcessor.process()</w:t>
      </w:r>
      <w:r>
        <w:t xml:space="preserve"> </w:t>
      </w:r>
      <w:r>
        <w:t xml:space="preserve">in a thread pool, passing the plate recognizer only if</w:t>
      </w:r>
      <w:r>
        <w:t xml:space="preserve"> </w:t>
      </w:r>
      <w:r>
        <w:rPr>
          <w:rStyle w:val="VerbatimChar"/>
        </w:rPr>
        <w:t xml:space="preserve">read_plates=true</w:t>
      </w:r>
      <w:r>
        <w:t xml:space="preserve">.</w:t>
      </w:r>
      <w:r>
        <w:t xml:space="preserve"> </w:t>
      </w:r>
      <w:r>
        <w:t xml:space="preserve">4. Deletes the temporary upload afterward (in a</w:t>
      </w:r>
      <w:r>
        <w:t xml:space="preserve"> </w:t>
      </w:r>
      <w:r>
        <w:rPr>
          <w:rStyle w:val="VerbatimChar"/>
        </w:rPr>
        <w:t xml:space="preserve">finally</w:t>
      </w:r>
      <w:r>
        <w:t xml:space="preserve"> </w:t>
      </w:r>
      <w:r>
        <w:t xml:space="preserve">block, so cleanup happens even on error).</w:t>
      </w:r>
      <w:r>
        <w:t xml:space="preserve"> </w:t>
      </w:r>
      <w:r>
        <w:t xml:space="preserve">5. Saves a</w:t>
      </w:r>
      <w:r>
        <w:t xml:space="preserve"> </w:t>
      </w:r>
      <w:r>
        <w:rPr>
          <w:rStyle w:val="VerbatimChar"/>
        </w:rPr>
        <w:t xml:space="preserve">DetectionRecord</w:t>
      </w:r>
      <w:r>
        <w:t xml:space="preserve"> </w:t>
      </w:r>
      <w:r>
        <w:t xml:space="preserve">(</w:t>
      </w:r>
      <w:r>
        <w:rPr>
          <w:rStyle w:val="VerbatimChar"/>
        </w:rPr>
        <w:t xml:space="preserve">source_type="video"</w:t>
      </w:r>
      <w:r>
        <w:t xml:space="preserve">) with</w:t>
      </w:r>
      <w:r>
        <w:t xml:space="preserve"> </w:t>
      </w:r>
      <w:r>
        <w:rPr>
          <w:rStyle w:val="VerbatimChar"/>
        </w:rPr>
        <w:t xml:space="preserve">frames_processed</w:t>
      </w:r>
      <w:r>
        <w:t xml:space="preserve">,</w:t>
      </w:r>
      <w:r>
        <w:t xml:space="preserve"> </w:t>
      </w:r>
      <w:r>
        <w:rPr>
          <w:rStyle w:val="VerbatimChar"/>
        </w:rPr>
        <w:t xml:space="preserve">unique_vehicles</w:t>
      </w:r>
      <w:r>
        <w:t xml:space="preserve">,</w:t>
      </w:r>
      <w:r>
        <w:t xml:space="preserve"> </w:t>
      </w:r>
      <w:r>
        <w:rPr>
          <w:rStyle w:val="VerbatimChar"/>
        </w:rPr>
        <w:t xml:space="preserve">download_url</w:t>
      </w:r>
      <w:r>
        <w:t xml:space="preserve">, and any per-track plate readings as</w:t>
      </w:r>
      <w:r>
        <w:t xml:space="preserve"> </w:t>
      </w:r>
      <w:r>
        <w:rPr>
          <w:rStyle w:val="VerbatimChar"/>
        </w:rPr>
        <w:t xml:space="preserve">detections</w:t>
      </w:r>
      <w:r>
        <w:t xml:space="preserve">.</w:t>
      </w:r>
      <w:r>
        <w:t xml:space="preserve"> </w:t>
      </w:r>
      <w:r>
        <w:t xml:space="preserve">6. Returns the same fields plus</w:t>
      </w:r>
      <w:r>
        <w:t xml:space="preserve"> </w:t>
      </w:r>
      <w:r>
        <w:rPr>
          <w:rStyle w:val="VerbatimChar"/>
        </w:rPr>
        <w:t xml:space="preserve">"plates"</w:t>
      </w:r>
      <w:r>
        <w:t xml:space="preserve"> </w:t>
      </w:r>
      <w:r>
        <w:t xml:space="preserve">(per-track-ID plate text/confidence).</w:t>
      </w:r>
    </w:p>
    <w:bookmarkEnd w:id="30"/>
    <w:bookmarkStart w:id="31" w:name="get-apidetectionhistorylimit20"/>
    <w:p>
      <w:pPr>
        <w:pStyle w:val="Heading3"/>
      </w:pPr>
      <w:r>
        <w:rPr>
          <w:rStyle w:val="VerbatimChar"/>
        </w:rPr>
        <w:t xml:space="preserve">GET /api/detection/history?limit=20</w:t>
      </w:r>
    </w:p>
    <w:p>
      <w:pPr>
        <w:pStyle w:val="FirstParagraph"/>
      </w:pPr>
      <w:r>
        <w:t xml:space="preserve">Returns the most recent</w:t>
      </w:r>
      <w:r>
        <w:t xml:space="preserve"> </w:t>
      </w:r>
      <w:r>
        <w:rPr>
          <w:rStyle w:val="VerbatimChar"/>
        </w:rPr>
        <w:t xml:space="preserve">limit</w:t>
      </w:r>
      <w:r>
        <w:t xml:space="preserve"> </w:t>
      </w:r>
      <w:r>
        <w:rPr>
          <w:rStyle w:val="VerbatimChar"/>
        </w:rPr>
        <w:t xml:space="preserve">DetectionRecord</w:t>
      </w:r>
      <w:r>
        <w:t xml:space="preserve"> </w:t>
      </w:r>
      <w:r>
        <w:t xml:space="preserve">rows (default 20), newest first, as a JSON array. Timestamps are explicitly re-attached a UTC timezone before serialization, because SQLite drops timezone info on round-trip and the frontend’s</w:t>
      </w:r>
      <w:r>
        <w:t xml:space="preserve"> </w:t>
      </w:r>
      <w:r>
        <w:rPr>
          <w:rStyle w:val="VerbatimChar"/>
        </w:rPr>
        <w:t xml:space="preserve">new Date(...)</w:t>
      </w:r>
      <w:r>
        <w:t xml:space="preserve"> </w:t>
      </w:r>
      <w:r>
        <w:t xml:space="preserve">would otherwise misinterpret a UTC time as local time.</w:t>
      </w:r>
    </w:p>
    <w:bookmarkEnd w:id="31"/>
    <w:bookmarkStart w:id="32" w:name="X685eeccb33d5e7c8e6f84ede5daf33117c565d7"/>
    <w:p>
      <w:pPr>
        <w:pStyle w:val="Heading3"/>
      </w:pPr>
      <w:r>
        <w:rPr>
          <w:rStyle w:val="VerbatimChar"/>
        </w:rPr>
        <w:t xml:space="preserve">GET /api/detection/video/{filename}</w:t>
      </w:r>
      <w:r>
        <w:t xml:space="preserve"> </w:t>
      </w:r>
      <w:r>
        <w:t xml:space="preserve">and</w:t>
      </w:r>
      <w:r>
        <w:t xml:space="preserve"> </w:t>
      </w:r>
      <w:r>
        <w:rPr>
          <w:rStyle w:val="VerbatimChar"/>
        </w:rPr>
        <w:t xml:space="preserve">GET /api/detection/gallery/{filename}</w:t>
      </w:r>
    </w:p>
    <w:p>
      <w:pPr>
        <w:pStyle w:val="FirstParagraph"/>
      </w:pPr>
      <w:r>
        <w:t xml:space="preserve">Serve a previously saved processed video / gallery image back as a file download or inline stream. Both explicitly reject any filename that isn’t a bare filename (</w:t>
      </w:r>
      <w:r>
        <w:rPr>
          <w:rStyle w:val="VerbatimChar"/>
        </w:rPr>
        <w:t xml:space="preserve">filename != Path(filename).name</w:t>
      </w:r>
      <w:r>
        <w:t xml:space="preserve">) to prevent path-traversal attacks (e.g. </w:t>
      </w:r>
      <w:r>
        <w:rPr>
          <w:rStyle w:val="VerbatimChar"/>
        </w:rPr>
        <w:t xml:space="preserve">../../etc/passwd</w:t>
      </w:r>
      <w:r>
        <w:t xml:space="preserve">). Both set</w:t>
      </w:r>
      <w:r>
        <w:t xml:space="preserve"> </w:t>
      </w:r>
      <w:r>
        <w:rPr>
          <w:rStyle w:val="VerbatimChar"/>
        </w:rPr>
        <w:t xml:space="preserve">content_disposition_type="inline"</w:t>
      </w:r>
      <w:r>
        <w:t xml:space="preserve"> </w:t>
      </w:r>
      <w:r>
        <w:t xml:space="preserve">so browsers render/play the file directly rather than forcing a</w:t>
      </w:r>
      <w:r>
        <w:t xml:space="preserve"> </w:t>
      </w:r>
      <w:r>
        <w:t xml:space="preserve">“Save As”</w:t>
      </w:r>
      <w:r>
        <w:t xml:space="preserve"> </w:t>
      </w:r>
      <w:r>
        <w:t xml:space="preserve">dialog.</w:t>
      </w:r>
    </w:p>
    <w:bookmarkEnd w:id="32"/>
    <w:bookmarkEnd w:id="33"/>
    <w:bookmarkStart w:id="34" w:name="X34240eaf15c409d64c01c9725cf779e6b4f0b93"/>
    <w:p>
      <w:pPr>
        <w:pStyle w:val="Heading2"/>
      </w:pPr>
      <w:r>
        <w:t xml:space="preserve">5.7 Vehicle detection —</w:t>
      </w:r>
      <w:r>
        <w:t xml:space="preserve"> </w:t>
      </w:r>
      <w:r>
        <w:rPr>
          <w:rStyle w:val="VerbatimChar"/>
        </w:rPr>
        <w:t xml:space="preserve">backend/app/services/vehicle_detector.py</w:t>
      </w:r>
    </w:p>
    <w:p>
      <w:pPr>
        <w:pStyle w:val="FirstParagraph"/>
      </w:pPr>
      <w:r>
        <w:rPr>
          <w:rStyle w:val="VerbatimChar"/>
        </w:rPr>
        <w:t xml:space="preserve">VehicleDetector</w:t>
      </w:r>
      <w:r>
        <w:t xml:space="preserve"> </w:t>
      </w:r>
      <w:r>
        <w:t xml:space="preserve">wraps a single YOLO11 model (</w:t>
      </w:r>
      <w:r>
        <w:rPr>
          <w:rStyle w:val="VerbatimChar"/>
        </w:rPr>
        <w:t xml:space="preserve">yolo11n.pt</w:t>
      </w:r>
      <w:r>
        <w:t xml:space="preserve"> </w:t>
      </w:r>
      <w:r>
        <w:t xml:space="preserve">by default) and exposes one method,</w:t>
      </w:r>
      <w:r>
        <w:t xml:space="preserve"> </w:t>
      </w:r>
      <w:r>
        <w:rPr>
          <w:rStyle w:val="VerbatimChar"/>
        </w:rPr>
        <w:t xml:space="preserve">detect(image, vehicle_type="all")</w:t>
      </w:r>
      <w:r>
        <w:t xml:space="preserve">:</w:t>
      </w:r>
    </w:p>
    <w:p>
      <w:pPr>
        <w:pStyle w:val="Compact"/>
        <w:numPr>
          <w:ilvl w:val="0"/>
          <w:numId w:val="1008"/>
        </w:numPr>
      </w:pPr>
      <w:r>
        <w:t xml:space="preserve">Runs</w:t>
      </w:r>
      <w:r>
        <w:t xml:space="preserve"> </w:t>
      </w:r>
      <w:r>
        <w:rPr>
          <w:rStyle w:val="VerbatimChar"/>
        </w:rPr>
        <w:t xml:space="preserve">self.model(image)</w:t>
      </w:r>
      <w:r>
        <w:t xml:space="preserve"> </w:t>
      </w:r>
      <w:r>
        <w:t xml:space="preserve">under a</w:t>
      </w:r>
      <w:r>
        <w:t xml:space="preserve"> </w:t>
      </w:r>
      <w:r>
        <w:rPr>
          <w:rStyle w:val="VerbatimChar"/>
        </w:rPr>
        <w:t xml:space="preserve">threading.Lock</w:t>
      </w:r>
      <w:r>
        <w:t xml:space="preserve"> </w:t>
      </w:r>
      <w:r>
        <w:t xml:space="preserve">(YOLO inference isn’t guaranteed safe to call concurrently from multiple threads on the same model instance).</w:t>
      </w:r>
    </w:p>
    <w:p>
      <w:pPr>
        <w:pStyle w:val="Compact"/>
        <w:numPr>
          <w:ilvl w:val="0"/>
          <w:numId w:val="1008"/>
        </w:numPr>
      </w:pPr>
      <w:r>
        <w:t xml:space="preserve">Iterates every detected box; keeps only class IDs present in</w:t>
      </w:r>
      <w:r>
        <w:t xml:space="preserve"> </w:t>
      </w:r>
      <w:r>
        <w:rPr>
          <w:rStyle w:val="VerbatimChar"/>
        </w:rPr>
        <w:t xml:space="preserve">VEHICLE_CLASSES</w:t>
      </w:r>
      <w:r>
        <w:t xml:space="preserve"> </w:t>
      </w:r>
      <w:r>
        <w:t xml:space="preserve">(</w:t>
      </w:r>
      <w:r>
        <w:rPr>
          <w:rStyle w:val="VerbatimChar"/>
        </w:rPr>
        <w:t xml:space="preserve">{2: "car", 3: "motorcycle", 5: "bus", 7: "truck"}</w:t>
      </w:r>
      <w:r>
        <w:t xml:space="preserve"> </w:t>
      </w:r>
      <w:r>
        <w:t xml:space="preserve">— a subset of COCO’s 80 classes).</w:t>
      </w:r>
    </w:p>
    <w:p>
      <w:pPr>
        <w:pStyle w:val="Compact"/>
        <w:numPr>
          <w:ilvl w:val="0"/>
          <w:numId w:val="1008"/>
        </w:numPr>
      </w:pPr>
      <w:r>
        <w:t xml:space="preserve">Applies the caller’s</w:t>
      </w:r>
      <w:r>
        <w:t xml:space="preserve"> </w:t>
      </w:r>
      <w:r>
        <w:rPr>
          <w:rStyle w:val="VerbatimChar"/>
        </w:rPr>
        <w:t xml:space="preserve">vehicle_type</w:t>
      </w:r>
      <w:r>
        <w:t xml:space="preserve"> </w:t>
      </w:r>
      <w:r>
        <w:t xml:space="preserve">filter (e.g. only keep</w:t>
      </w:r>
      <w:r>
        <w:t xml:space="preserve"> </w:t>
      </w:r>
      <w:r>
        <w:rPr>
          <w:rStyle w:val="VerbatimChar"/>
        </w:rPr>
        <w:t xml:space="preserve">"car"</w:t>
      </w:r>
      <w:r>
        <w:t xml:space="preserve"> </w:t>
      </w:r>
      <w:r>
        <w:t xml:space="preserve">detections) if it isn’t</w:t>
      </w:r>
      <w:r>
        <w:t xml:space="preserve"> </w:t>
      </w:r>
      <w:r>
        <w:rPr>
          <w:rStyle w:val="VerbatimChar"/>
        </w:rPr>
        <w:t xml:space="preserve">"all"</w:t>
      </w:r>
      <w:r>
        <w:t xml:space="preserve">.</w:t>
      </w:r>
    </w:p>
    <w:p>
      <w:pPr>
        <w:pStyle w:val="Compact"/>
        <w:numPr>
          <w:ilvl w:val="0"/>
          <w:numId w:val="1008"/>
        </w:numPr>
      </w:pPr>
      <w:r>
        <w:t xml:space="preserve">Returns a list of dicts:</w:t>
      </w:r>
      <w:r>
        <w:t xml:space="preserve"> </w:t>
      </w:r>
      <w:r>
        <w:rPr>
          <w:rStyle w:val="VerbatimChar"/>
        </w:rPr>
        <w:t xml:space="preserve">{"vehicle_type", "confidence", "bounding_box": {"x1","y1","x2","y2"}}</w:t>
      </w:r>
      <w:r>
        <w:t xml:space="preserve">.</w:t>
      </w:r>
    </w:p>
    <w:p>
      <w:pPr>
        <w:pStyle w:val="FirstParagraph"/>
      </w:pPr>
      <w:r>
        <w:rPr>
          <w:rStyle w:val="VerbatimChar"/>
        </w:rPr>
        <w:t xml:space="preserve">VEHICLE_CLASSES</w:t>
      </w:r>
      <w:r>
        <w:t xml:space="preserve"> </w:t>
      </w:r>
      <w:r>
        <w:t xml:space="preserve">itself lives in</w:t>
      </w:r>
      <w:r>
        <w:t xml:space="preserve"> </w:t>
      </w:r>
      <w:r>
        <w:rPr>
          <w:rStyle w:val="VerbatimChar"/>
        </w:rPr>
        <w:t xml:space="preserve">backend/app/services/constants.py</w:t>
      </w:r>
      <w:r>
        <w:t xml:space="preserve"> </w:t>
      </w:r>
      <w:r>
        <w:t xml:space="preserve">so it can be shared with</w:t>
      </w:r>
      <w:r>
        <w:t xml:space="preserve"> </w:t>
      </w:r>
      <w:r>
        <w:rPr>
          <w:rStyle w:val="VerbatimChar"/>
        </w:rPr>
        <w:t xml:space="preserve">video_processor.py</w:t>
      </w:r>
      <w:r>
        <w:t xml:space="preserve"> </w:t>
      </w:r>
      <w:r>
        <w:t xml:space="preserve">without duplication.</w:t>
      </w:r>
    </w:p>
    <w:bookmarkEnd w:id="34"/>
    <w:bookmarkStart w:id="38" w:name="Xa39367d5ca6b49851b55215dd2155ebda9424b6"/>
    <w:p>
      <w:pPr>
        <w:pStyle w:val="Heading2"/>
      </w:pPr>
      <w:r>
        <w:t xml:space="preserve">5.8 License plate detection &amp; OCR —</w:t>
      </w:r>
      <w:r>
        <w:t xml:space="preserve"> </w:t>
      </w:r>
      <w:r>
        <w:rPr>
          <w:rStyle w:val="VerbatimChar"/>
        </w:rPr>
        <w:t xml:space="preserve">backend/app/services/plate_recognizer.py</w:t>
      </w:r>
    </w:p>
    <w:p>
      <w:pPr>
        <w:pStyle w:val="FirstParagraph"/>
      </w:pPr>
      <w:r>
        <w:t xml:space="preserve">This is the most complex service in the project.</w:t>
      </w:r>
      <w:r>
        <w:t xml:space="preserve"> </w:t>
      </w:r>
      <w:r>
        <w:rPr>
          <w:rStyle w:val="VerbatimChar"/>
        </w:rPr>
        <w:t xml:space="preserve">PlateRecognizer</w:t>
      </w:r>
      <w:r>
        <w:t xml:space="preserve"> </w:t>
      </w:r>
      <w:r>
        <w:t xml:space="preserve">combines</w:t>
      </w:r>
      <w:r>
        <w:t xml:space="preserve"> </w:t>
      </w:r>
      <w:r>
        <w:rPr>
          <w:b/>
          <w:bCs/>
        </w:rPr>
        <w:t xml:space="preserve">two YOLO plate detectors</w:t>
      </w:r>
      <w:r>
        <w:t xml:space="preserve"> </w:t>
      </w:r>
      <w:r>
        <w:t xml:space="preserve">with a</w:t>
      </w:r>
      <w:r>
        <w:t xml:space="preserve"> </w:t>
      </w:r>
      <w:r>
        <w:rPr>
          <w:b/>
          <w:bCs/>
        </w:rPr>
        <w:t xml:space="preserve">two-stage OCR pipeline</w:t>
      </w:r>
      <w:r>
        <w:t xml:space="preserve">.</w:t>
      </w:r>
    </w:p>
    <w:bookmarkStart w:id="35" w:name="initialization"/>
    <w:p>
      <w:pPr>
        <w:pStyle w:val="Heading3"/>
      </w:pPr>
      <w:r>
        <w:t xml:space="preserve">Initialization</w:t>
      </w:r>
    </w:p>
    <w:p>
      <w:pPr>
        <w:pStyle w:val="Compact"/>
        <w:numPr>
          <w:ilvl w:val="0"/>
          <w:numId w:val="1009"/>
        </w:numPr>
      </w:pPr>
      <w:r>
        <w:t xml:space="preserve">Loads two YOLO models: the general-purpose</w:t>
      </w:r>
      <w:r>
        <w:t xml:space="preserve"> </w:t>
      </w:r>
      <w:r>
        <w:rPr>
          <w:rStyle w:val="VerbatimChar"/>
        </w:rPr>
        <w:t xml:space="preserve">license_plate_detector.pt</w:t>
      </w:r>
      <w:r>
        <w:t xml:space="preserve"> </w:t>
      </w:r>
      <w:r>
        <w:t xml:space="preserve">and the Nepal-fine-tuned</w:t>
      </w:r>
      <w:r>
        <w:t xml:space="preserve"> </w:t>
      </w:r>
      <w:r>
        <w:rPr>
          <w:rStyle w:val="VerbatimChar"/>
        </w:rPr>
        <w:t xml:space="preserve">license_plate_detector_nepal.pt</w:t>
      </w:r>
      <w:r>
        <w:t xml:space="preserve">.</w:t>
      </w:r>
    </w:p>
    <w:p>
      <w:pPr>
        <w:pStyle w:val="Compact"/>
        <w:numPr>
          <w:ilvl w:val="0"/>
          <w:numId w:val="1009"/>
        </w:numPr>
      </w:pPr>
      <w:r>
        <w:t xml:space="preserve">Loads an</w:t>
      </w:r>
      <w:r>
        <w:t xml:space="preserve"> </w:t>
      </w:r>
      <w:r>
        <w:rPr>
          <w:rStyle w:val="VerbatimChar"/>
        </w:rPr>
        <w:t xml:space="preserve">easyocr.Reader(["ne", "en"], gpu=False)</w:t>
      </w:r>
      <w:r>
        <w:t xml:space="preserve"> </w:t>
      </w:r>
      <w:r>
        <w:t xml:space="preserve">— Devanagari and Latin scripts, CPU-only.</w:t>
      </w:r>
    </w:p>
    <w:p>
      <w:pPr>
        <w:pStyle w:val="Compact"/>
        <w:numPr>
          <w:ilvl w:val="0"/>
          <w:numId w:val="1009"/>
        </w:numPr>
      </w:pPr>
      <w:r>
        <w:t xml:space="preserve">Attempts to load a</w:t>
      </w:r>
      <w:r>
        <w:t xml:space="preserve"> </w:t>
      </w:r>
      <w:r>
        <w:rPr>
          <w:rStyle w:val="VerbatimChar"/>
        </w:rPr>
        <w:t xml:space="preserve">CharClassifier</w:t>
      </w:r>
      <w:r>
        <w:t xml:space="preserve"> </w:t>
      </w:r>
      <w:r>
        <w:t xml:space="preserve">(the custom CNN, §5.9). If the weight/label files aren’t present (</w:t>
      </w:r>
      <w:r>
        <w:rPr>
          <w:rStyle w:val="VerbatimChar"/>
        </w:rPr>
        <w:t xml:space="preserve">FileNotFoundError</w:t>
      </w:r>
      <w:r>
        <w:t xml:space="preserve">/</w:t>
      </w:r>
      <w:r>
        <w:rPr>
          <w:rStyle w:val="VerbatimChar"/>
        </w:rPr>
        <w:t xml:space="preserve">OSError</w:t>
      </w:r>
      <w:r>
        <w:t xml:space="preserve">), it logs a warning and sets</w:t>
      </w:r>
      <w:r>
        <w:t xml:space="preserve"> </w:t>
      </w:r>
      <w:r>
        <w:rPr>
          <w:rStyle w:val="VerbatimChar"/>
        </w:rPr>
        <w:t xml:space="preserve">self.char_classifier = None</w:t>
      </w:r>
      <w:r>
        <w:t xml:space="preserve">, so the app still works, degrading gracefully to EasyOCR-only text reading.</w:t>
      </w:r>
    </w:p>
    <w:p>
      <w:pPr>
        <w:pStyle w:val="Compact"/>
        <w:numPr>
          <w:ilvl w:val="0"/>
          <w:numId w:val="1009"/>
        </w:numPr>
      </w:pPr>
      <w:r>
        <w:t xml:space="preserve">A</w:t>
      </w:r>
      <w:r>
        <w:t xml:space="preserve"> </w:t>
      </w:r>
      <w:r>
        <w:rPr>
          <w:rStyle w:val="VerbatimChar"/>
        </w:rPr>
        <w:t xml:space="preserve">threading.Lock</w:t>
      </w:r>
      <w:r>
        <w:t xml:space="preserve"> </w:t>
      </w:r>
      <w:r>
        <w:t xml:space="preserve">guards the whole</w:t>
      </w:r>
      <w:r>
        <w:t xml:space="preserve"> </w:t>
      </w:r>
      <w:r>
        <w:rPr>
          <w:rStyle w:val="VerbatimChar"/>
        </w:rPr>
        <w:t xml:space="preserve">read_plates()</w:t>
      </w:r>
      <w:r>
        <w:t xml:space="preserve"> </w:t>
      </w:r>
      <w:r>
        <w:t xml:space="preserve">call, since this instance (like the vehicle detector) is shared across concurrent requests.</w:t>
      </w:r>
    </w:p>
    <w:bookmarkEnd w:id="35"/>
    <w:bookmarkStart w:id="36" w:name="read_platesimage-pipeline"/>
    <w:p>
      <w:pPr>
        <w:pStyle w:val="Heading3"/>
      </w:pPr>
      <w:r>
        <w:rPr>
          <w:rStyle w:val="VerbatimChar"/>
        </w:rPr>
        <w:t xml:space="preserve">read_plates(image)</w:t>
      </w:r>
      <w:r>
        <w:t xml:space="preserve"> </w:t>
      </w:r>
      <w:r>
        <w:t xml:space="preserve">pipeline</w:t>
      </w:r>
    </w:p>
    <w:p>
      <w:pPr>
        <w:pStyle w:val="Compact"/>
        <w:numPr>
          <w:ilvl w:val="0"/>
          <w:numId w:val="1010"/>
        </w:numPr>
      </w:pPr>
      <w:r>
        <w:rPr>
          <w:b/>
          <w:bCs/>
        </w:rPr>
        <w:t xml:space="preserve">Candidate detection</w:t>
      </w:r>
      <w:r>
        <w:t xml:space="preserve"> </w:t>
      </w:r>
      <w:r>
        <w:t xml:space="preserve">(</w:t>
      </w:r>
      <w:r>
        <w:rPr>
          <w:rStyle w:val="VerbatimChar"/>
        </w:rPr>
        <w:t xml:space="preserve">_detect_candidates</w:t>
      </w:r>
      <w:r>
        <w:t xml:space="preserve">): runs</w:t>
      </w:r>
      <w:r>
        <w:t xml:space="preserve"> </w:t>
      </w:r>
      <w:r>
        <w:rPr>
          <w:i/>
          <w:iCs/>
        </w:rPr>
        <w:t xml:space="preserve">both</w:t>
      </w:r>
      <w:r>
        <w:t xml:space="preserve"> </w:t>
      </w:r>
      <w:r>
        <w:t xml:space="preserve">YOLO plate models on the image and collects every box + confidence from both into one flat list.</w:t>
      </w:r>
    </w:p>
    <w:p>
      <w:pPr>
        <w:pStyle w:val="Compact"/>
        <w:numPr>
          <w:ilvl w:val="0"/>
          <w:numId w:val="1010"/>
        </w:numPr>
      </w:pPr>
      <w:r>
        <w:rPr>
          <w:b/>
          <w:bCs/>
        </w:rPr>
        <w:t xml:space="preserve">Padded retry</w:t>
      </w:r>
      <w:r>
        <w:t xml:space="preserve"> </w:t>
      </w:r>
      <w:r>
        <w:t xml:space="preserve">(</w:t>
      </w:r>
      <w:r>
        <w:rPr>
          <w:rStyle w:val="VerbatimChar"/>
        </w:rPr>
        <w:t xml:space="preserve">_detect_candidates_padded</w:t>
      </w:r>
      <w:r>
        <w:t xml:space="preserve">): if no candidates were found at all, the image is padded with a 50%-of-max-dimension border (</w:t>
      </w:r>
      <w:r>
        <w:rPr>
          <w:rStyle w:val="VerbatimChar"/>
        </w:rPr>
        <w:t xml:space="preserve">cv2.copyMakeBorder</w:t>
      </w:r>
      <w:r>
        <w:t xml:space="preserve"> </w:t>
      </w:r>
      <w:r>
        <w:t xml:space="preserve">with</w:t>
      </w:r>
      <w:r>
        <w:t xml:space="preserve"> </w:t>
      </w:r>
      <w:r>
        <w:rPr>
          <w:rStyle w:val="VerbatimChar"/>
        </w:rPr>
        <w:t xml:space="preserve">BORDER_REPLICATE</w:t>
      </w:r>
      <w:r>
        <w:t xml:space="preserve">) and detection is retried. This specifically rescues</w:t>
      </w:r>
      <w:r>
        <w:t xml:space="preserve"> </w:t>
      </w:r>
      <w:r>
        <w:rPr>
          <w:b/>
          <w:bCs/>
        </w:rPr>
        <w:t xml:space="preserve">close-up plate photos</w:t>
      </w:r>
      <w:r>
        <w:t xml:space="preserve">: both plate detectors were trained on scenes where a plate is a small part of a larger scene and rely on that surrounding context to localize it — a photo that’s</w:t>
      </w:r>
      <w:r>
        <w:t xml:space="preserve"> </w:t>
      </w:r>
      <w:r>
        <w:rPr>
          <w:i/>
          <w:iCs/>
        </w:rPr>
        <w:t xml:space="preserve">just</w:t>
      </w:r>
      <w:r>
        <w:t xml:space="preserve"> </w:t>
      </w:r>
      <w:r>
        <w:t xml:space="preserve">the plate filling the frame confuses them (confidence can collapse from a real plate’s ~55% down to ~1% unpadded). Box coordinates are translated back to the original (unpadded) coordinate space afterward.</w:t>
      </w:r>
    </w:p>
    <w:p>
      <w:pPr>
        <w:pStyle w:val="Compact"/>
        <w:numPr>
          <w:ilvl w:val="0"/>
          <w:numId w:val="1010"/>
        </w:numPr>
      </w:pPr>
      <w:r>
        <w:rPr>
          <w:b/>
          <w:bCs/>
        </w:rPr>
        <w:t xml:space="preserve">Merging overlapping detections</w:t>
      </w:r>
      <w:r>
        <w:t xml:space="preserve"> </w:t>
      </w:r>
      <w:r>
        <w:t xml:space="preserve">(</w:t>
      </w:r>
      <w:r>
        <w:rPr>
          <w:rStyle w:val="VerbatimChar"/>
        </w:rPr>
        <w:t xml:space="preserve">_merge_overlapping</w:t>
      </w:r>
      <w:r>
        <w:t xml:space="preserve">): a manual greedy</w:t>
      </w:r>
      <w:r>
        <w:t xml:space="preserve"> </w:t>
      </w:r>
      <w:r>
        <w:rPr>
          <w:b/>
          <w:bCs/>
        </w:rPr>
        <w:t xml:space="preserve">Non-Maximum Suppression (NMS)</w:t>
      </w:r>
      <w:r>
        <w:t xml:space="preserve"> </w:t>
      </w:r>
      <w:r>
        <w:t xml:space="preserve">pass. Candidates are sorted by confidence, descending; the highest-confidence box is kept, and every remaining candidate whose</w:t>
      </w:r>
      <w:r>
        <w:t xml:space="preserve"> </w:t>
      </w:r>
      <w:r>
        <w:rPr>
          <w:b/>
          <w:bCs/>
        </w:rPr>
        <w:t xml:space="preserve">IoU</w:t>
      </w:r>
      <w:r>
        <w:t xml:space="preserve"> </w:t>
      </w:r>
      <w:r>
        <w:t xml:space="preserve">(Intersection-over-Union) with it is ≥</w:t>
      </w:r>
      <w:r>
        <w:t xml:space="preserve"> </w:t>
      </w:r>
      <w:r>
        <w:rPr>
          <w:rStyle w:val="VerbatimChar"/>
        </w:rPr>
        <w:t xml:space="preserve">NMS_IOU_THRESHOLD</w:t>
      </w:r>
      <w:r>
        <w:t xml:space="preserve"> </w:t>
      </w:r>
      <w:r>
        <w:t xml:space="preserve">(0.5) is dropped as a duplicate of the same real plate. This repeats until no candidates remain — so if the two models genuinely disagree (each spots a different real plate the other missed), both survive; if they agree (overlapping boxes on the same plate), only the more confident one survives.</w:t>
      </w:r>
    </w:p>
    <w:p>
      <w:pPr>
        <w:pStyle w:val="Compact"/>
        <w:numPr>
          <w:ilvl w:val="0"/>
          <w:numId w:val="1010"/>
        </w:numPr>
      </w:pPr>
      <w:r>
        <w:t xml:space="preserve">For each surviving candidate: crop the plate region out of the image, but read text from a</w:t>
      </w:r>
      <w:r>
        <w:t xml:space="preserve"> </w:t>
      </w:r>
      <w:r>
        <w:rPr>
          <w:b/>
          <w:bCs/>
        </w:rPr>
        <w:t xml:space="preserve">slightly wider</w:t>
      </w:r>
      <w:r>
        <w:t xml:space="preserve"> </w:t>
      </w:r>
      <w:r>
        <w:t xml:space="preserve">crop (</w:t>
      </w:r>
      <w:r>
        <w:rPr>
          <w:rStyle w:val="VerbatimChar"/>
        </w:rPr>
        <w:t xml:space="preserve">_expand_crop</w:t>
      </w:r>
      <w:r>
        <w:t xml:space="preserve">, 20% margin on each side) than the box that gets reported/drawn — because tight detection boxes sometimes clip a character at the plate’s edge.</w:t>
      </w:r>
    </w:p>
    <w:p>
      <w:pPr>
        <w:pStyle w:val="Compact"/>
        <w:numPr>
          <w:ilvl w:val="0"/>
          <w:numId w:val="1010"/>
        </w:numPr>
      </w:pPr>
      <w:r>
        <w:rPr>
          <w:b/>
          <w:bCs/>
        </w:rPr>
        <w:t xml:space="preserve">Text reading</w:t>
      </w:r>
      <w:r>
        <w:t xml:space="preserve"> </w:t>
      </w:r>
      <w:r>
        <w:t xml:space="preserve">(</w:t>
      </w:r>
      <w:r>
        <w:rPr>
          <w:rStyle w:val="VerbatimChar"/>
        </w:rPr>
        <w:t xml:space="preserve">_read_text</w:t>
      </w:r>
      <w:r>
        <w:t xml:space="preserve">): try the custom character classifier first; if it reports</w:t>
      </w:r>
      <w:r>
        <w:t xml:space="preserve"> </w:t>
      </w:r>
      <w:r>
        <w:rPr>
          <w:rStyle w:val="VerbatimChar"/>
        </w:rPr>
        <w:t xml:space="preserve">is_background=True</w:t>
      </w:r>
      <w:r>
        <w:t xml:space="preserve">, the candidate is discarded entirely (see §5.9 — this is the false-positive rejection mechanism). If it returns text with confidence ≥</w:t>
      </w:r>
      <w:r>
        <w:t xml:space="preserve"> </w:t>
      </w:r>
      <w:r>
        <w:rPr>
          <w:rStyle w:val="VerbatimChar"/>
        </w:rPr>
        <w:t xml:space="preserve">CHAR_CLASSIFIER_CONFIDENCE_THRESHOLD</w:t>
      </w:r>
      <w:r>
        <w:t xml:space="preserve"> </w:t>
      </w:r>
      <w:r>
        <w:t xml:space="preserve">(0.5), that text is trusted. Otherwise, fall back to EasyOCR.</w:t>
      </w:r>
    </w:p>
    <w:p>
      <w:pPr>
        <w:pStyle w:val="Compact"/>
        <w:numPr>
          <w:ilvl w:val="0"/>
          <w:numId w:val="1010"/>
        </w:numPr>
      </w:pPr>
      <w:r>
        <w:rPr>
          <w:b/>
          <w:bCs/>
        </w:rPr>
        <w:t xml:space="preserve">EasyOCR fallback</w:t>
      </w:r>
      <w:r>
        <w:t xml:space="preserve"> </w:t>
      </w:r>
      <w:r>
        <w:t xml:space="preserve">(</w:t>
      </w:r>
      <w:r>
        <w:rPr>
          <w:rStyle w:val="VerbatimChar"/>
        </w:rPr>
        <w:t xml:space="preserve">_read_text_easyocr</w:t>
      </w:r>
      <w:r>
        <w:t xml:space="preserve">): the crop is upscaled 8× with Lanczos interpolation, converted to grayscale, and contrast-enhanced with CLAHE (Contrast Limited Adaptive Histogram Equalization) before being handed to</w:t>
      </w:r>
      <w:r>
        <w:t xml:space="preserve"> </w:t>
      </w:r>
      <w:r>
        <w:rPr>
          <w:rStyle w:val="VerbatimChar"/>
        </w:rPr>
        <w:t xml:space="preserve">easyocr.Reader.readtext()</w:t>
      </w:r>
      <w:r>
        <w:t xml:space="preserve">. All returned text fragments are joined with spaces; the reported confidence is the</w:t>
      </w:r>
      <w:r>
        <w:t xml:space="preserve"> </w:t>
      </w:r>
      <w:r>
        <w:rPr>
          <w:i/>
          <w:iCs/>
        </w:rPr>
        <w:t xml:space="preserve">minimum</w:t>
      </w:r>
      <w:r>
        <w:t xml:space="preserve"> </w:t>
      </w:r>
      <w:r>
        <w:t xml:space="preserve">confidence across fragments (a conservative choice — if any part of the reading is unreliable, the whole reading is flagged as such).</w:t>
      </w:r>
    </w:p>
    <w:p>
      <w:pPr>
        <w:pStyle w:val="Compact"/>
        <w:numPr>
          <w:ilvl w:val="0"/>
          <w:numId w:val="1010"/>
        </w:numPr>
      </w:pPr>
      <w:r>
        <w:t xml:space="preserve">Returns a list of</w:t>
      </w:r>
      <w:r>
        <w:t xml:space="preserve"> </w:t>
      </w:r>
      <w:r>
        <w:rPr>
          <w:rStyle w:val="VerbatimChar"/>
        </w:rPr>
        <w:t xml:space="preserve">{"text", "detection_confidence", "ocr_confidence", "bounding_box"}</w:t>
      </w:r>
      <w:r>
        <w:t xml:space="preserve"> </w:t>
      </w:r>
      <w:r>
        <w:t xml:space="preserve">dicts — one per surviving, non-background plate candidate.</w:t>
      </w:r>
    </w:p>
    <w:bookmarkEnd w:id="36"/>
    <w:bookmarkStart w:id="37" w:name="design-rationale-worth-noting"/>
    <w:p>
      <w:pPr>
        <w:pStyle w:val="Heading3"/>
      </w:pPr>
      <w:r>
        <w:t xml:space="preserve">Design rationale worth noting</w:t>
      </w:r>
    </w:p>
    <w:p>
      <w:pPr>
        <w:pStyle w:val="Compact"/>
        <w:numPr>
          <w:ilvl w:val="0"/>
          <w:numId w:val="1011"/>
        </w:numPr>
      </w:pPr>
      <w:r>
        <w:rPr>
          <w:b/>
          <w:bCs/>
        </w:rPr>
        <w:t xml:space="preserve">Why two plate-detector models instead of one better model?</w:t>
      </w:r>
      <w:r>
        <w:t xml:space="preserve"> </w:t>
      </w:r>
      <w:r>
        <w:t xml:space="preserve">A heavier, fully unfrozen fine-tune scored very well on its own validation split (mAP50 0.98) but had actually overfit to the narrow style of its training photos (close-range phone shots, plate filling 20–40% of the frame, mostly red government plates) — on real, wide-angle traffic footage it latched onto an unrelated red storefront sign as a</w:t>
      </w:r>
      <w:r>
        <w:t xml:space="preserve"> </w:t>
      </w:r>
      <w:r>
        <w:t xml:space="preserve">“plate”</w:t>
      </w:r>
      <w:r>
        <w:t xml:space="preserve"> </w:t>
      </w:r>
      <w:r>
        <w:t xml:space="preserve">on every single frame. A gentler, frozen-backbone fine-tune avoided that failure but then missed some plates the original general-purpose model still caught. Rather than trying to find one perfect model, the project runs</w:t>
      </w:r>
      <w:r>
        <w:t xml:space="preserve"> </w:t>
      </w:r>
      <w:r>
        <w:rPr>
          <w:b/>
          <w:bCs/>
        </w:rPr>
        <w:t xml:space="preserve">both</w:t>
      </w:r>
      <w:r>
        <w:t xml:space="preserve"> </w:t>
      </w:r>
      <w:r>
        <w:t xml:space="preserve">and merges their outputs (an</w:t>
      </w:r>
      <w:r>
        <w:t xml:space="preserve"> </w:t>
      </w:r>
      <w:r>
        <w:rPr>
          <w:i/>
          <w:iCs/>
        </w:rPr>
        <w:t xml:space="preserve">ensemble</w:t>
      </w:r>
      <w:r>
        <w:t xml:space="preserve"> </w:t>
      </w:r>
      <w:r>
        <w:t xml:space="preserve">approach), accepting the small extra inference cost in exchange for materially better real-world recall.</w:t>
      </w:r>
    </w:p>
    <w:bookmarkEnd w:id="37"/>
    <w:bookmarkEnd w:id="38"/>
    <w:bookmarkStart w:id="43" w:name="Xf9b154a51d845b4107a72a9df906d03a6148a47"/>
    <w:p>
      <w:pPr>
        <w:pStyle w:val="Heading2"/>
      </w:pPr>
      <w:r>
        <w:t xml:space="preserve">5.9 Character segmentation &amp; classification —</w:t>
      </w:r>
      <w:r>
        <w:t xml:space="preserve"> </w:t>
      </w:r>
      <w:r>
        <w:rPr>
          <w:rStyle w:val="VerbatimChar"/>
        </w:rPr>
        <w:t xml:space="preserve">backend/app/services/char_classifier.py</w:t>
      </w:r>
    </w:p>
    <w:p>
      <w:pPr>
        <w:pStyle w:val="FirstParagraph"/>
      </w:pPr>
      <w:r>
        <w:t xml:space="preserve">This module contains two related pieces: a classical-CV</w:t>
      </w:r>
      <w:r>
        <w:t xml:space="preserve"> </w:t>
      </w:r>
      <w:r>
        <w:rPr>
          <w:b/>
          <w:bCs/>
        </w:rPr>
        <w:t xml:space="preserve">character segmenter</w:t>
      </w:r>
      <w:r>
        <w:t xml:space="preserve"> </w:t>
      </w:r>
      <w:r>
        <w:t xml:space="preserve">and a trained</w:t>
      </w:r>
      <w:r>
        <w:t xml:space="preserve"> </w:t>
      </w:r>
      <w:r>
        <w:rPr>
          <w:b/>
          <w:bCs/>
        </w:rPr>
        <w:t xml:space="preserve">CNN classifier</w:t>
      </w:r>
      <w:r>
        <w:t xml:space="preserve">.</w:t>
      </w:r>
    </w:p>
    <w:bookmarkStart w:id="39" w:name="Xf27e5d7e8120280f1421581f6a53274b4d3ce05"/>
    <w:p>
      <w:pPr>
        <w:pStyle w:val="Heading3"/>
      </w:pPr>
      <w:r>
        <w:rPr>
          <w:rStyle w:val="VerbatimChar"/>
        </w:rPr>
        <w:t xml:space="preserve">segment_characters(plate_crop)</w:t>
      </w:r>
      <w:r>
        <w:t xml:space="preserve"> </w:t>
      </w:r>
      <w:r>
        <w:t xml:space="preserve">— classical computer vision</w:t>
      </w:r>
    </w:p>
    <w:p>
      <w:pPr>
        <w:pStyle w:val="FirstParagraph"/>
      </w:pPr>
      <w:r>
        <w:t xml:space="preserve">Splits a plate image into individual character-sized rectangular blobs, without any machine learning:</w:t>
      </w:r>
    </w:p>
    <w:p>
      <w:pPr>
        <w:pStyle w:val="Compact"/>
        <w:numPr>
          <w:ilvl w:val="0"/>
          <w:numId w:val="1012"/>
        </w:numPr>
      </w:pPr>
      <w:r>
        <w:t xml:space="preserve">Convert to grayscale.</w:t>
      </w:r>
    </w:p>
    <w:p>
      <w:pPr>
        <w:pStyle w:val="Compact"/>
        <w:numPr>
          <w:ilvl w:val="0"/>
          <w:numId w:val="1012"/>
        </w:numPr>
      </w:pPr>
      <w:r>
        <w:t xml:space="preserve">Apply</w:t>
      </w:r>
      <w:r>
        <w:t xml:space="preserve"> </w:t>
      </w:r>
      <w:r>
        <w:rPr>
          <w:b/>
          <w:bCs/>
        </w:rPr>
        <w:t xml:space="preserve">Otsu’s method</w:t>
      </w:r>
      <w:r>
        <w:t xml:space="preserve"> </w:t>
      </w:r>
      <w:r>
        <w:t xml:space="preserve">(</w:t>
      </w:r>
      <w:r>
        <w:rPr>
          <w:rStyle w:val="VerbatimChar"/>
        </w:rPr>
        <w:t xml:space="preserve">cv2.THRESH_BINARY + cv2.THRESH_OTSU</w:t>
      </w:r>
      <w:r>
        <w:t xml:space="preserve">) — an algorithm that automatically finds the best black/white split point for a given image’s brightness histogram, producing a binary (pure black-and-white) image.</w:t>
      </w:r>
    </w:p>
    <w:p>
      <w:pPr>
        <w:pStyle w:val="Compact"/>
        <w:numPr>
          <w:ilvl w:val="0"/>
          <w:numId w:val="1012"/>
        </w:numPr>
      </w:pPr>
      <w:r>
        <w:t xml:space="preserve">Because Nepali plates can have either dark text on a light background or the reverse, the code checks which of the two binary classes covers less than half the image’s pixels (character strokes are always a minority of the plate’s area) and treats that as the foreground — flipping the whole image if needed so this works regardless of plate color scheme.</w:t>
      </w:r>
    </w:p>
    <w:p>
      <w:pPr>
        <w:pStyle w:val="Compact"/>
        <w:numPr>
          <w:ilvl w:val="0"/>
          <w:numId w:val="1012"/>
        </w:numPr>
      </w:pPr>
      <w:r>
        <w:t xml:space="preserve">Find connected components (</w:t>
      </w:r>
      <w:r>
        <w:rPr>
          <w:rStyle w:val="VerbatimChar"/>
        </w:rPr>
        <w:t xml:space="preserve">cv2.findContours</w:t>
      </w:r>
      <w:r>
        <w:t xml:space="preserve"> </w:t>
      </w:r>
      <w:r>
        <w:t xml:space="preserve">with</w:t>
      </w:r>
      <w:r>
        <w:t xml:space="preserve"> </w:t>
      </w:r>
      <w:r>
        <w:rPr>
          <w:rStyle w:val="VerbatimChar"/>
        </w:rPr>
        <w:t xml:space="preserve">RETR_EXTERNAL</w:t>
      </w:r>
      <w:r>
        <w:t xml:space="preserve">), i.e. separate</w:t>
      </w:r>
      <w:r>
        <w:t xml:space="preserve"> </w:t>
      </w:r>
      <w:r>
        <w:t xml:space="preserve">“blobs”</w:t>
      </w:r>
      <w:r>
        <w:t xml:space="preserve"> </w:t>
      </w:r>
      <w:r>
        <w:t xml:space="preserve">of foreground pixels.</w:t>
      </w:r>
    </w:p>
    <w:p>
      <w:pPr>
        <w:pStyle w:val="Compact"/>
        <w:numPr>
          <w:ilvl w:val="0"/>
          <w:numId w:val="1012"/>
        </w:numPr>
      </w:pPr>
      <w:r>
        <w:t xml:space="preserve">Filter out blobs that are the wrong size to plausibly be a character: too small or too large a fraction of the plate’s area (</w:t>
      </w:r>
      <w:r>
        <w:rPr>
          <w:rStyle w:val="VerbatimChar"/>
        </w:rPr>
        <w:t xml:space="preserve">MIN_CHAR_AREA_FRAC</w:t>
      </w:r>
      <w:r>
        <w:t xml:space="preserve">/</w:t>
      </w:r>
      <w:r>
        <w:rPr>
          <w:rStyle w:val="VerbatimChar"/>
        </w:rPr>
        <w:t xml:space="preserve">MAX_CHAR_AREA_FRAC</w:t>
      </w:r>
      <w:r>
        <w:t xml:space="preserve">), or too short relative to the plate’s height (</w:t>
      </w:r>
      <w:r>
        <w:rPr>
          <w:rStyle w:val="VerbatimChar"/>
        </w:rPr>
        <w:t xml:space="preserve">MIN_CHAR_HEIGHT_FRAC</w:t>
      </w:r>
      <w:r>
        <w:t xml:space="preserve">) — this discards dust specks, screw holes, and decorative border lines.</w:t>
      </w:r>
    </w:p>
    <w:p>
      <w:pPr>
        <w:pStyle w:val="Compact"/>
        <w:numPr>
          <w:ilvl w:val="0"/>
          <w:numId w:val="1012"/>
        </w:numPr>
      </w:pPr>
      <w:r>
        <w:t xml:space="preserve">Cluster the remaining boxes into rows by vertical center position (</w:t>
      </w:r>
      <w:r>
        <w:rPr>
          <w:rStyle w:val="VerbatimChar"/>
        </w:rPr>
        <w:t xml:space="preserve">ROW_Y_TOLERANCE_FRAC</w:t>
      </w:r>
      <w:r>
        <w:t xml:space="preserve"> </w:t>
      </w:r>
      <w:r>
        <w:t xml:space="preserve">controls how close two boxes’ vertical centers must be to be considered the same row — handles two-line plates), then sort rows top-to-bottom and boxes within each row left-to-right — i.e. natural reading order.</w:t>
      </w:r>
    </w:p>
    <w:bookmarkEnd w:id="39"/>
    <w:bookmarkStart w:id="40" w:name="X0ec2ecb62f6c4947fa6f0688e63945f4670eb04"/>
    <w:p>
      <w:pPr>
        <w:pStyle w:val="Heading3"/>
      </w:pPr>
      <w:r>
        <w:rPr>
          <w:rStyle w:val="VerbatimChar"/>
        </w:rPr>
        <w:t xml:space="preserve">CharClassifierCNN</w:t>
      </w:r>
      <w:r>
        <w:t xml:space="preserve"> </w:t>
      </w:r>
      <w:r>
        <w:t xml:space="preserve">— the neural network architecture</w:t>
      </w:r>
    </w:p>
    <w:p>
      <w:pPr>
        <w:pStyle w:val="FirstParagraph"/>
      </w:pPr>
      <w:r>
        <w:t xml:space="preserve">A small convolutional neural network defined in PyTorch:</w:t>
      </w:r>
    </w:p>
    <w:p>
      <w:pPr>
        <w:pStyle w:val="SourceCode"/>
      </w:pPr>
      <w:r>
        <w:rPr>
          <w:rStyle w:val="VerbatimChar"/>
        </w:rPr>
        <w:t xml:space="preserve">Input: 1 × 32 × 32 (single-channel grayscale)</w:t>
      </w:r>
      <w:r>
        <w:br/>
      </w:r>
      <w:r>
        <w:rPr>
          <w:rStyle w:val="VerbatimChar"/>
        </w:rPr>
        <w:t xml:space="preserve">  Conv2d(1→32, 3×3) → BatchNorm → ReLU → MaxPool(2×2)</w:t>
      </w:r>
      <w:r>
        <w:br/>
      </w:r>
      <w:r>
        <w:rPr>
          <w:rStyle w:val="VerbatimChar"/>
        </w:rPr>
        <w:t xml:space="preserve">  Conv2d(32→64, 3×3) → BatchNorm → ReLU → MaxPool(2×2)</w:t>
      </w:r>
      <w:r>
        <w:br/>
      </w:r>
      <w:r>
        <w:rPr>
          <w:rStyle w:val="VerbatimChar"/>
        </w:rPr>
        <w:t xml:space="preserve">  Conv2d(64→128, 3×3) → BatchNorm → ReLU → MaxPool(2×2)</w:t>
      </w:r>
      <w:r>
        <w:br/>
      </w:r>
      <w:r>
        <w:rPr>
          <w:rStyle w:val="VerbatimChar"/>
        </w:rPr>
        <w:t xml:space="preserve">  Flatten → Linear(128*4*4 → 256) → ReLU → Dropout(0.3)</w:t>
      </w:r>
      <w:r>
        <w:br/>
      </w:r>
      <w:r>
        <w:rPr>
          <w:rStyle w:val="VerbatimChar"/>
        </w:rPr>
        <w:t xml:space="preserve">  Linear(256 → num_classes)</w:t>
      </w:r>
    </w:p>
    <w:p>
      <w:pPr>
        <w:pStyle w:val="FirstParagraph"/>
      </w:pPr>
      <w:r>
        <w:t xml:space="preserve">Each of the three convolutional blocks halves the spatial resolution (32→16→8→4), while doubling the channel depth (32→64→128) — a standard, small image-classification</w:t>
      </w:r>
      <w:r>
        <w:t xml:space="preserve"> </w:t>
      </w:r>
      <w:r>
        <w:t xml:space="preserve">“feature pyramid”</w:t>
      </w:r>
      <w:r>
        <w:t xml:space="preserve"> </w:t>
      </w:r>
      <w:r>
        <w:t xml:space="preserve">design appropriate for a simple, low-resolution single-character classification task.</w:t>
      </w:r>
      <w:r>
        <w:t xml:space="preserve"> </w:t>
      </w:r>
      <w:r>
        <w:rPr>
          <w:rStyle w:val="VerbatimChar"/>
        </w:rPr>
        <w:t xml:space="preserve">num_classes</w:t>
      </w:r>
      <w:r>
        <w:t xml:space="preserve"> </w:t>
      </w:r>
      <w:r>
        <w:t xml:space="preserve">is however many labels are in</w:t>
      </w:r>
      <w:r>
        <w:t xml:space="preserve"> </w:t>
      </w:r>
      <w:r>
        <w:rPr>
          <w:rStyle w:val="VerbatimChar"/>
        </w:rPr>
        <w:t xml:space="preserve">char_classifier_labels.json</w:t>
      </w:r>
      <w:r>
        <w:t xml:space="preserve"> </w:t>
      </w:r>
      <w:r>
        <w:t xml:space="preserve">at load time (the project’s docstrings describe both a 34-class Devanagari-only version and a later, larger merged-dataset version — see §7 for the full training data breakdown).</w:t>
      </w:r>
    </w:p>
    <w:bookmarkEnd w:id="40"/>
    <w:bookmarkStart w:id="41" w:name="charclassifier-the-inference-wrapper"/>
    <w:p>
      <w:pPr>
        <w:pStyle w:val="Heading3"/>
      </w:pPr>
      <w:r>
        <w:rPr>
          <w:rStyle w:val="VerbatimChar"/>
        </w:rPr>
        <w:t xml:space="preserve">CharClassifier</w:t>
      </w:r>
      <w:r>
        <w:t xml:space="preserve"> </w:t>
      </w:r>
      <w:r>
        <w:t xml:space="preserve">— the inference wrapper</w:t>
      </w:r>
    </w:p>
    <w:p>
      <w:pPr>
        <w:pStyle w:val="Compact"/>
        <w:numPr>
          <w:ilvl w:val="0"/>
          <w:numId w:val="1013"/>
        </w:numPr>
      </w:pPr>
      <w:r>
        <w:t xml:space="preserve">Loads the trained weights (</w:t>
      </w:r>
      <w:r>
        <w:rPr>
          <w:rStyle w:val="VerbatimChar"/>
        </w:rPr>
        <w:t xml:space="preserve">char_classifier.pt</w:t>
      </w:r>
      <w:r>
        <w:t xml:space="preserve">) and the label list (</w:t>
      </w:r>
      <w:r>
        <w:rPr>
          <w:rStyle w:val="VerbatimChar"/>
        </w:rPr>
        <w:t xml:space="preserve">char_classifier_labels.json</w:t>
      </w:r>
      <w:r>
        <w:t xml:space="preserve">) at construction time; raises if either file is missing (which</w:t>
      </w:r>
      <w:r>
        <w:t xml:space="preserve"> </w:t>
      </w:r>
      <w:r>
        <w:rPr>
          <w:rStyle w:val="VerbatimChar"/>
        </w:rPr>
        <w:t xml:space="preserve">PlateRecognizer</w:t>
      </w:r>
      <w:r>
        <w:t xml:space="preserve"> </w:t>
      </w:r>
      <w:r>
        <w:t xml:space="preserve">catches to degrade gracefully).</w:t>
      </w:r>
    </w:p>
    <w:p>
      <w:pPr>
        <w:pStyle w:val="Compact"/>
        <w:numPr>
          <w:ilvl w:val="0"/>
          <w:numId w:val="1013"/>
        </w:numPr>
      </w:pPr>
      <w:r>
        <w:rPr>
          <w:rStyle w:val="VerbatimChar"/>
        </w:rPr>
        <w:t xml:space="preserve">read_plate_text(plate_crop)</w:t>
      </w:r>
      <w:r>
        <w:t xml:space="preserve">:</w:t>
      </w:r>
    </w:p>
    <w:p>
      <w:pPr>
        <w:pStyle w:val="Compact"/>
        <w:numPr>
          <w:ilvl w:val="1"/>
          <w:numId w:val="1014"/>
        </w:numPr>
      </w:pPr>
      <w:r>
        <w:t xml:space="preserve">Runs</w:t>
      </w:r>
      <w:r>
        <w:t xml:space="preserve"> </w:t>
      </w:r>
      <w:r>
        <w:rPr>
          <w:rStyle w:val="VerbatimChar"/>
        </w:rPr>
        <w:t xml:space="preserve">segment_characters()</w:t>
      </w:r>
      <w:r>
        <w:t xml:space="preserve"> </w:t>
      </w:r>
      <w:r>
        <w:t xml:space="preserve">to get rows of character boxes.</w:t>
      </w:r>
    </w:p>
    <w:p>
      <w:pPr>
        <w:pStyle w:val="Compact"/>
        <w:numPr>
          <w:ilvl w:val="1"/>
          <w:numId w:val="1014"/>
        </w:numPr>
      </w:pPr>
      <w:r>
        <w:t xml:space="preserve">If fewer than 2 total blobs were found, returns</w:t>
      </w:r>
      <w:r>
        <w:t xml:space="preserve"> </w:t>
      </w:r>
      <w:r>
        <w:rPr>
          <w:rStyle w:val="VerbatimChar"/>
        </w:rPr>
        <w:t xml:space="preserve">(None, None, False)</w:t>
      </w:r>
      <w:r>
        <w:t xml:space="preserve"> </w:t>
      </w:r>
      <w:r>
        <w:t xml:space="preserve">— too little signal either way.</w:t>
      </w:r>
    </w:p>
    <w:p>
      <w:pPr>
        <w:pStyle w:val="Compact"/>
        <w:numPr>
          <w:ilvl w:val="1"/>
          <w:numId w:val="1014"/>
        </w:numPr>
      </w:pPr>
      <w:r>
        <w:t xml:space="preserve">Crops each character (with a small margin,</w:t>
      </w:r>
      <w:r>
        <w:t xml:space="preserve"> </w:t>
      </w:r>
      <w:r>
        <w:rPr>
          <w:rStyle w:val="VerbatimChar"/>
        </w:rPr>
        <w:t xml:space="preserve">CROP_MARGIN_FRAC</w:t>
      </w:r>
      <w:r>
        <w:t xml:space="preserve">), classifies the whole batch at once (</w:t>
      </w:r>
      <w:r>
        <w:rPr>
          <w:rStyle w:val="VerbatimChar"/>
        </w:rPr>
        <w:t xml:space="preserve">_classify_batch</w:t>
      </w:r>
      <w:r>
        <w:t xml:space="preserve"> </w:t>
      </w:r>
      <w:r>
        <w:t xml:space="preserve">— resize to 32×32 grayscale, normalize to [0,1], run through the CNN, softmax, take the arg-max label and its probability as the confidence).</w:t>
      </w:r>
    </w:p>
    <w:p>
      <w:pPr>
        <w:pStyle w:val="Compact"/>
        <w:numPr>
          <w:ilvl w:val="1"/>
          <w:numId w:val="1014"/>
        </w:numPr>
      </w:pPr>
      <w:r>
        <w:rPr>
          <w:b/>
          <w:bCs/>
        </w:rPr>
        <w:t xml:space="preserve">Background rejection</w:t>
      </w:r>
      <w:r>
        <w:t xml:space="preserve">: if the count of blobs classified as the special</w:t>
      </w:r>
      <w:r>
        <w:t xml:space="preserve"> </w:t>
      </w:r>
      <w:r>
        <w:rPr>
          <w:rStyle w:val="VerbatimChar"/>
        </w:rPr>
        <w:t xml:space="preserve">"background"</w:t>
      </w:r>
      <w:r>
        <w:t xml:space="preserve"> </w:t>
      </w:r>
      <w:r>
        <w:t xml:space="preserve">label is at least half of all blobs, the whole candidate is rejected as</w:t>
      </w:r>
      <w:r>
        <w:t xml:space="preserve"> </w:t>
      </w:r>
      <w:r>
        <w:rPr>
          <w:rStyle w:val="VerbatimChar"/>
        </w:rPr>
        <w:t xml:space="preserve">is_background=True</w:t>
      </w:r>
      <w:r>
        <w:t xml:space="preserve"> </w:t>
      </w:r>
      <w:r>
        <w:t xml:space="preserve">— see below.</w:t>
      </w:r>
    </w:p>
    <w:p>
      <w:pPr>
        <w:pStyle w:val="Compact"/>
        <w:numPr>
          <w:ilvl w:val="1"/>
          <w:numId w:val="1014"/>
        </w:numPr>
      </w:pPr>
      <w:r>
        <w:t xml:space="preserve">Otherwise, assemble the surviving characters into text (dropping any</w:t>
      </w:r>
      <w:r>
        <w:t xml:space="preserve"> </w:t>
      </w:r>
      <w:r>
        <w:rPr>
          <w:rStyle w:val="VerbatimChar"/>
        </w:rPr>
        <w:t xml:space="preserve">"background"</w:t>
      </w:r>
      <w:r>
        <w:t xml:space="preserve"> </w:t>
      </w:r>
      <w:r>
        <w:t xml:space="preserve">or</w:t>
      </w:r>
      <w:r>
        <w:t xml:space="preserve"> </w:t>
      </w:r>
      <w:r>
        <w:rPr>
          <w:rStyle w:val="VerbatimChar"/>
        </w:rPr>
        <w:t xml:space="preserve">NON_TEXT_LABELS</w:t>
      </w:r>
      <w:r>
        <w:t xml:space="preserve"> </w:t>
      </w:r>
      <w:r>
        <w:t xml:space="preserve">— e.g. a logo/watermark class — classifications), joining rows with a space, and return the mean confidence across all kept characters as the overall OCR confidence.</w:t>
      </w:r>
    </w:p>
    <w:bookmarkEnd w:id="41"/>
    <w:bookmarkStart w:id="42" w:name="X1d5e62abbec81653189a3467b5b34bc523d29bf"/>
    <w:p>
      <w:pPr>
        <w:pStyle w:val="Heading3"/>
      </w:pPr>
      <w:r>
        <w:t xml:space="preserve">The</w:t>
      </w:r>
      <w:r>
        <w:t xml:space="preserve"> </w:t>
      </w:r>
      <w:r>
        <w:rPr>
          <w:rStyle w:val="VerbatimChar"/>
        </w:rPr>
        <w:t xml:space="preserve">background</w:t>
      </w:r>
      <w:r>
        <w:t xml:space="preserve"> </w:t>
      </w:r>
      <w:r>
        <w:t xml:space="preserve">class — rejecting false-positive plate detections</w:t>
      </w:r>
    </w:p>
    <w:p>
      <w:pPr>
        <w:pStyle w:val="FirstParagraph"/>
      </w:pPr>
      <w:r>
        <w:t xml:space="preserve">Testing against real, busy street photos (not clean, isolated plate close-ups) revealed that the plate</w:t>
      </w:r>
      <w:r>
        <w:t xml:space="preserve"> </w:t>
      </w:r>
      <w:r>
        <w:rPr>
          <w:i/>
          <w:iCs/>
        </w:rPr>
        <w:t xml:space="preserve">detector</w:t>
      </w:r>
      <w:r>
        <w:t xml:space="preserve"> </w:t>
      </w:r>
      <w:r>
        <w:t xml:space="preserve">itself sometimes proposes a bounding box on something that isn’t a plate at all — a van’s grille, a windshield reflection, a motorcycle seat, a patch of fabric. Left unchecked, both the character classifier and EasyOCR would then confidently</w:t>
      </w:r>
      <w:r>
        <w:t xml:space="preserve"> </w:t>
      </w:r>
      <w:r>
        <w:t xml:space="preserve">“read”</w:t>
      </w:r>
      <w:r>
        <w:t xml:space="preserve"> </w:t>
      </w:r>
      <w:r>
        <w:t xml:space="preserve">plausible-looking but entirely fabricated text off these non-plate crops.</w:t>
      </w:r>
    </w:p>
    <w:p>
      <w:pPr>
        <w:pStyle w:val="BodyText"/>
      </w:pPr>
      <w:r>
        <w:t xml:space="preserve">The fix reuses the exact same character classifier: it was</w:t>
      </w:r>
      <w:r>
        <w:t xml:space="preserve"> </w:t>
      </w:r>
      <w:r>
        <w:rPr>
          <w:b/>
          <w:bCs/>
        </w:rPr>
        <w:t xml:space="preserve">also</w:t>
      </w:r>
      <w:r>
        <w:t xml:space="preserve"> </w:t>
      </w:r>
      <w:r>
        <w:t xml:space="preserve">trained on real photographs of these false-positive textures (grilles, windshields, seats, fabric — harvested by</w:t>
      </w:r>
      <w:r>
        <w:t xml:space="preserve"> </w:t>
      </w:r>
      <w:r>
        <w:rPr>
          <w:rStyle w:val="VerbatimChar"/>
        </w:rPr>
        <w:t xml:space="preserve">scripts/harvest_char_negatives.py</w:t>
      </w:r>
      <w:r>
        <w:t xml:space="preserve">, run through the same</w:t>
      </w:r>
      <w:r>
        <w:t xml:space="preserve"> </w:t>
      </w:r>
      <w:r>
        <w:rPr>
          <w:rStyle w:val="VerbatimChar"/>
        </w:rPr>
        <w:t xml:space="preserve">segment_characters()</w:t>
      </w:r>
      <w:r>
        <w:t xml:space="preserve"> </w:t>
      </w:r>
      <w:r>
        <w:t xml:space="preserve">pipeline so training examples match what inference actually sees), labeled</w:t>
      </w:r>
      <w:r>
        <w:t xml:space="preserve"> </w:t>
      </w:r>
      <w:r>
        <w:rPr>
          <w:rStyle w:val="VerbatimChar"/>
        </w:rPr>
        <w:t xml:space="preserve">"background"</w:t>
      </w:r>
      <w:r>
        <w:t xml:space="preserve">. If most of what gets segmented out of a candidate plate box is classified as</w:t>
      </w:r>
      <w:r>
        <w:t xml:space="preserve"> </w:t>
      </w:r>
      <w:r>
        <w:rPr>
          <w:rStyle w:val="VerbatimChar"/>
        </w:rPr>
        <w:t xml:space="preserve">background</w:t>
      </w:r>
      <w:r>
        <w:t xml:space="preserve"> </w:t>
      </w:r>
      <w:r>
        <w:t xml:space="preserve">rather than real characters,</w:t>
      </w:r>
      <w:r>
        <w:t xml:space="preserve"> </w:t>
      </w:r>
      <w:r>
        <w:rPr>
          <w:rStyle w:val="VerbatimChar"/>
        </w:rPr>
        <w:t xml:space="preserve">PlateRecognizer</w:t>
      </w:r>
      <w:r>
        <w:t xml:space="preserve"> </w:t>
      </w:r>
      <w:r>
        <w:t xml:space="preserve">drops that candidate entirely — no box is drawn, no fabricated text is shown. In testing, this correctly caught 4 of 5 known false positives (the fifth — a motion-blurred taillight streak with no character-like structure at all for the classifier to examine — is a documented, known gap rather than a hidden one).</w:t>
      </w:r>
    </w:p>
    <w:bookmarkEnd w:id="42"/>
    <w:bookmarkEnd w:id="43"/>
    <w:bookmarkStart w:id="46" w:name="Xa95ab9f2169d363634bd16b415052a84057daf9"/>
    <w:p>
      <w:pPr>
        <w:pStyle w:val="Heading2"/>
      </w:pPr>
      <w:r>
        <w:t xml:space="preserve">5.10 Video processing &amp; tracking —</w:t>
      </w:r>
      <w:r>
        <w:t xml:space="preserve"> </w:t>
      </w:r>
      <w:r>
        <w:rPr>
          <w:rStyle w:val="VerbatimChar"/>
        </w:rPr>
        <w:t xml:space="preserve">backend/app/services/video_processor.py</w:t>
      </w:r>
    </w:p>
    <w:p>
      <w:pPr>
        <w:pStyle w:val="FirstParagraph"/>
      </w:pPr>
      <w:r>
        <w:rPr>
          <w:rStyle w:val="VerbatimChar"/>
        </w:rPr>
        <w:t xml:space="preserve">VideoProcessor</w:t>
      </w:r>
      <w:r>
        <w:t xml:space="preserve"> </w:t>
      </w:r>
      <w:r>
        <w:t xml:space="preserve">loads its own YOLO11 model (separate instance from</w:t>
      </w:r>
      <w:r>
        <w:t xml:space="preserve"> </w:t>
      </w:r>
      <w:r>
        <w:rPr>
          <w:rStyle w:val="VerbatimChar"/>
        </w:rPr>
        <w:t xml:space="preserve">VehicleDetector</w:t>
      </w:r>
      <w:r>
        <w:t xml:space="preserve">, since tracker state (</w:t>
      </w:r>
      <w:r>
        <w:rPr>
          <w:rStyle w:val="VerbatimChar"/>
        </w:rPr>
        <w:t xml:space="preserve">persist=True</w:t>
      </w:r>
      <w:r>
        <w:t xml:space="preserve">) is attached to the model instance and must not leak between concurrent requests) and a Devanagari-capable font (</w:t>
      </w:r>
      <w:r>
        <w:rPr>
          <w:rStyle w:val="VerbatimChar"/>
        </w:rPr>
        <w:t xml:space="preserve">NotoSansDevanagari-Medium.ttf</w:t>
      </w:r>
      <w:r>
        <w:t xml:space="preserve">) for overlay text.</w:t>
      </w:r>
    </w:p>
    <w:bookmarkStart w:id="44" w:name="process-pipeline"/>
    <w:p>
      <w:pPr>
        <w:pStyle w:val="Heading3"/>
      </w:pPr>
      <w:r>
        <w:rPr>
          <w:rStyle w:val="VerbatimChar"/>
        </w:rPr>
        <w:t xml:space="preserve">process()</w:t>
      </w:r>
      <w:r>
        <w:t xml:space="preserve"> </w:t>
      </w:r>
      <w:r>
        <w:t xml:space="preserve">pipeline</w:t>
      </w:r>
    </w:p>
    <w:p>
      <w:pPr>
        <w:pStyle w:val="FirstParagraph"/>
      </w:pPr>
      <w:r>
        <w:t xml:space="preserve">The whole method runs under a</w:t>
      </w:r>
      <w:r>
        <w:t xml:space="preserve"> </w:t>
      </w:r>
      <w:r>
        <w:rPr>
          <w:rStyle w:val="VerbatimChar"/>
        </w:rPr>
        <w:t xml:space="preserve">threading.Lock</w:t>
      </w:r>
      <w:r>
        <w:t xml:space="preserve"> </w:t>
      </w:r>
      <w:r>
        <w:t xml:space="preserve">— because ByteTrack’s</w:t>
      </w:r>
      <w:r>
        <w:t xml:space="preserve"> </w:t>
      </w:r>
      <w:r>
        <w:rPr>
          <w:rStyle w:val="VerbatimChar"/>
        </w:rPr>
        <w:t xml:space="preserve">persist=True</w:t>
      </w:r>
      <w:r>
        <w:t xml:space="preserve"> </w:t>
      </w:r>
      <w:r>
        <w:t xml:space="preserve">keeps tracking state on</w:t>
      </w:r>
      <w:r>
        <w:t xml:space="preserve"> </w:t>
      </w:r>
      <w:r>
        <w:rPr>
          <w:rStyle w:val="VerbatimChar"/>
        </w:rPr>
        <w:t xml:space="preserve">self.model</w:t>
      </w:r>
      <w:r>
        <w:t xml:space="preserve"> </w:t>
      </w:r>
      <w:r>
        <w:t xml:space="preserve">across the</w:t>
      </w:r>
      <w:r>
        <w:t xml:space="preserve"> </w:t>
      </w:r>
      <w:r>
        <w:rPr>
          <w:i/>
          <w:iCs/>
        </w:rPr>
        <w:t xml:space="preserve">entire</w:t>
      </w:r>
      <w:r>
        <w:t xml:space="preserve"> </w:t>
      </w:r>
      <w:r>
        <w:t xml:space="preserve">video, two videos processed concurrently on the same instance could interleave frames and corrupt each other’s tracker state even if each individual</w:t>
      </w:r>
      <w:r>
        <w:t xml:space="preserve"> </w:t>
      </w:r>
      <w:r>
        <w:rPr>
          <w:rStyle w:val="VerbatimChar"/>
        </w:rPr>
        <w:t xml:space="preserve">.track()</w:t>
      </w:r>
      <w:r>
        <w:t xml:space="preserve"> </w:t>
      </w:r>
      <w:r>
        <w:t xml:space="preserve">call were otherwise thread-safe on its own. Locking the whole call, not just each frame, prevents that.</w:t>
      </w:r>
    </w:p>
    <w:p>
      <w:pPr>
        <w:pStyle w:val="Compact"/>
        <w:numPr>
          <w:ilvl w:val="0"/>
          <w:numId w:val="1015"/>
        </w:numPr>
      </w:pPr>
      <w:r>
        <w:t xml:space="preserve">Opens the input video with</w:t>
      </w:r>
      <w:r>
        <w:t xml:space="preserve"> </w:t>
      </w:r>
      <w:r>
        <w:rPr>
          <w:rStyle w:val="VerbatimChar"/>
        </w:rPr>
        <w:t xml:space="preserve">cv2.VideoCapture</w:t>
      </w:r>
      <w:r>
        <w:t xml:space="preserve">; raises</w:t>
      </w:r>
      <w:r>
        <w:t xml:space="preserve"> </w:t>
      </w:r>
      <w:r>
        <w:rPr>
          <w:rStyle w:val="VerbatimChar"/>
        </w:rPr>
        <w:t xml:space="preserve">ValueError</w:t>
      </w:r>
      <w:r>
        <w:t xml:space="preserve"> </w:t>
      </w:r>
      <w:r>
        <w:t xml:space="preserve">if it can’t be opened (surfaced to the client as an HTTP 400).</w:t>
      </w:r>
    </w:p>
    <w:p>
      <w:pPr>
        <w:pStyle w:val="Compact"/>
        <w:numPr>
          <w:ilvl w:val="0"/>
          <w:numId w:val="1015"/>
        </w:numPr>
      </w:pPr>
      <w:r>
        <w:t xml:space="preserve">Reads FPS/width/height; defaults FPS to 30 if the source reports an invalid value.</w:t>
      </w:r>
    </w:p>
    <w:p>
      <w:pPr>
        <w:pStyle w:val="Compact"/>
        <w:numPr>
          <w:ilvl w:val="0"/>
          <w:numId w:val="1015"/>
        </w:numPr>
      </w:pPr>
      <w:r>
        <w:t xml:space="preserve">Creates a</w:t>
      </w:r>
      <w:r>
        <w:t xml:space="preserve"> </w:t>
      </w:r>
      <w:r>
        <w:rPr>
          <w:rStyle w:val="VerbatimChar"/>
        </w:rPr>
        <w:t xml:space="preserve">cv2.VideoWriter</w:t>
      </w:r>
      <w:r>
        <w:t xml:space="preserve"> </w:t>
      </w:r>
      <w:r>
        <w:t xml:space="preserve">writing</w:t>
      </w:r>
      <w:r>
        <w:t xml:space="preserve"> </w:t>
      </w:r>
      <w:r>
        <w:rPr>
          <w:b/>
          <w:bCs/>
        </w:rPr>
        <w:t xml:space="preserve">MPEG-4 Part 2</w:t>
      </w:r>
      <w:r>
        <w:t xml:space="preserve"> </w:t>
      </w:r>
      <w:r>
        <w:t xml:space="preserve">(</w:t>
      </w:r>
      <w:r>
        <w:rPr>
          <w:rStyle w:val="VerbatimChar"/>
        </w:rPr>
        <w:t xml:space="preserve">mp4v</w:t>
      </w:r>
      <w:r>
        <w:t xml:space="preserve"> </w:t>
      </w:r>
      <w:r>
        <w:t xml:space="preserve">fourcc) to a temporary</w:t>
      </w:r>
      <w:r>
        <w:t xml:space="preserve"> </w:t>
      </w:r>
      <w:r>
        <w:rPr>
          <w:rStyle w:val="VerbatimChar"/>
        </w:rPr>
        <w:t xml:space="preserve">*.raw.mp4</w:t>
      </w:r>
      <w:r>
        <w:t xml:space="preserve"> </w:t>
      </w:r>
      <w:r>
        <w:t xml:space="preserve">path — the installed build of</w:t>
      </w:r>
      <w:r>
        <w:t xml:space="preserve"> </w:t>
      </w:r>
      <w:r>
        <w:rPr>
          <w:rStyle w:val="VerbatimChar"/>
        </w:rPr>
        <w:t xml:space="preserve">opencv-python</w:t>
      </w:r>
      <w:r>
        <w:t xml:space="preserve"> </w:t>
      </w:r>
      <w:r>
        <w:t xml:space="preserve">cannot encode real H.264 directly (no</w:t>
      </w:r>
      <w:r>
        <w:t xml:space="preserve"> </w:t>
      </w:r>
      <w:r>
        <w:rPr>
          <w:rStyle w:val="VerbatimChar"/>
        </w:rPr>
        <w:t xml:space="preserve">libx264</w:t>
      </w:r>
      <w:r>
        <w:t xml:space="preserve">, no usable hardware encoder), and MPEG-4 Part 2, while playable in VLC/ffplay, is not supported by web browsers’</w:t>
      </w:r>
      <w:r>
        <w:t xml:space="preserve"> </w:t>
      </w:r>
      <w:r>
        <w:rPr>
          <w:rStyle w:val="VerbatimChar"/>
        </w:rPr>
        <w:t xml:space="preserve">&lt;video&gt;</w:t>
      </w:r>
      <w:r>
        <w:t xml:space="preserve"> </w:t>
      </w:r>
      <w:r>
        <w:t xml:space="preserve">elements.</w:t>
      </w:r>
    </w:p>
    <w:p>
      <w:pPr>
        <w:pStyle w:val="Compact"/>
        <w:numPr>
          <w:ilvl w:val="0"/>
          <w:numId w:val="1015"/>
        </w:numPr>
      </w:pPr>
      <w:r>
        <w:t xml:space="preserve">For every frame:</w:t>
      </w:r>
    </w:p>
    <w:p>
      <w:pPr>
        <w:pStyle w:val="Compact"/>
        <w:numPr>
          <w:ilvl w:val="1"/>
          <w:numId w:val="1016"/>
        </w:numPr>
      </w:pPr>
      <w:r>
        <w:t xml:space="preserve">Runs</w:t>
      </w:r>
      <w:r>
        <w:t xml:space="preserve"> </w:t>
      </w:r>
      <w:r>
        <w:rPr>
          <w:rStyle w:val="VerbatimChar"/>
        </w:rPr>
        <w:t xml:space="preserve">self.model.track(frame, persist=True, tracker="bytetrack.yaml", classes=[2,3,5,7])</w:t>
      </w:r>
      <w:r>
        <w:t xml:space="preserve"> </w:t>
      </w:r>
      <w:r>
        <w:t xml:space="preserve">— YOLO detection plus ByteTrack association in one call, restricted to the four vehicle classes.</w:t>
      </w:r>
    </w:p>
    <w:p>
      <w:pPr>
        <w:pStyle w:val="Compact"/>
        <w:numPr>
          <w:ilvl w:val="1"/>
          <w:numId w:val="1016"/>
        </w:numPr>
      </w:pPr>
      <w:r>
        <w:t xml:space="preserve">For each detected box: applies the vehicle-type filter, extracts the ByteTrack</w:t>
      </w:r>
      <w:r>
        <w:t xml:space="preserve"> </w:t>
      </w:r>
      <w:r>
        <w:rPr>
          <w:rStyle w:val="VerbatimChar"/>
        </w:rPr>
        <w:t xml:space="preserve">track_id</w:t>
      </w:r>
      <w:r>
        <w:t xml:space="preserve"> </w:t>
      </w:r>
      <w:r>
        <w:t xml:space="preserve">(if the tracker assigned one), and adds it to a</w:t>
      </w:r>
      <w:r>
        <w:t xml:space="preserve"> </w:t>
      </w:r>
      <w:r>
        <w:rPr>
          <w:rStyle w:val="VerbatimChar"/>
        </w:rPr>
        <w:t xml:space="preserve">unique_vehicle_ids</w:t>
      </w:r>
      <w:r>
        <w:t xml:space="preserve"> </w:t>
      </w:r>
      <w:r>
        <w:t xml:space="preserve">set (so a vehicle visible for 300 frames is counted once, not 300 times).</w:t>
      </w:r>
    </w:p>
    <w:p>
      <w:pPr>
        <w:pStyle w:val="Compact"/>
        <w:numPr>
          <w:ilvl w:val="1"/>
          <w:numId w:val="1016"/>
        </w:numPr>
      </w:pPr>
      <w:r>
        <w:t xml:space="preserve">If plate reading is enabled and a track ID exists, calls</w:t>
      </w:r>
      <w:r>
        <w:t xml:space="preserve"> </w:t>
      </w:r>
      <w:r>
        <w:rPr>
          <w:rStyle w:val="VerbatimChar"/>
        </w:rPr>
        <w:t xml:space="preserve">_maybe_read_plate()</w:t>
      </w:r>
      <w:r>
        <w:t xml:space="preserve"> </w:t>
      </w:r>
      <w:r>
        <w:t xml:space="preserve">(see below).</w:t>
      </w:r>
    </w:p>
    <w:p>
      <w:pPr>
        <w:pStyle w:val="Compact"/>
        <w:numPr>
          <w:ilvl w:val="1"/>
          <w:numId w:val="1016"/>
        </w:numPr>
      </w:pPr>
      <w:r>
        <w:t xml:space="preserve">Draws the bounding box (green rectangle) and an ASCII label (</w:t>
      </w:r>
      <w:r>
        <w:rPr>
          <w:rStyle w:val="VerbatimChar"/>
        </w:rPr>
        <w:t xml:space="preserve">ID {id} | {type} {confidence}</w:t>
      </w:r>
      <w:r>
        <w:t xml:space="preserve">) via</w:t>
      </w:r>
      <w:r>
        <w:t xml:space="preserve"> </w:t>
      </w:r>
      <w:r>
        <w:rPr>
          <w:rStyle w:val="VerbatimChar"/>
        </w:rPr>
        <w:t xml:space="preserve">cv2.putText</w:t>
      </w:r>
      <w:r>
        <w:t xml:space="preserve"> </w:t>
      </w:r>
      <w:r>
        <w:t xml:space="preserve">(fast, but cannot render Devanagari — hence why plate text is handled separately).</w:t>
      </w:r>
    </w:p>
    <w:p>
      <w:pPr>
        <w:pStyle w:val="Compact"/>
        <w:numPr>
          <w:ilvl w:val="1"/>
          <w:numId w:val="1016"/>
        </w:numPr>
      </w:pPr>
      <w:r>
        <w:t xml:space="preserve">If a Devanagari plate reading exists for this track, its text is queued and rendered afterward in a single PIL-based pass (</w:t>
      </w:r>
      <w:r>
        <w:rPr>
          <w:rStyle w:val="VerbatimChar"/>
        </w:rPr>
        <w:t xml:space="preserve">_draw_labels</w:t>
      </w:r>
      <w:r>
        <w:t xml:space="preserve">) that converts the frame to a PIL image, draws all pending text labels with the bundled Devanagari font, and converts back to an OpenCV frame — batching this into one pass per frame rather than one PIL round-trip per box.</w:t>
      </w:r>
    </w:p>
    <w:p>
      <w:pPr>
        <w:pStyle w:val="Compact"/>
        <w:numPr>
          <w:ilvl w:val="1"/>
          <w:numId w:val="1016"/>
        </w:numPr>
      </w:pPr>
      <w:r>
        <w:t xml:space="preserve">Writes the annotated frame to the output writer.</w:t>
      </w:r>
    </w:p>
    <w:p>
      <w:pPr>
        <w:pStyle w:val="Compact"/>
        <w:numPr>
          <w:ilvl w:val="0"/>
          <w:numId w:val="1015"/>
        </w:numPr>
      </w:pPr>
      <w:r>
        <w:t xml:space="preserve">After all frames are written, transcodes the raw MPEG-4 output to H.264 via an external</w:t>
      </w:r>
      <w:r>
        <w:t xml:space="preserve"> </w:t>
      </w:r>
      <w:r>
        <w:rPr>
          <w:rStyle w:val="VerbatimChar"/>
        </w:rPr>
        <w:t xml:space="preserve">ffmpeg</w:t>
      </w:r>
      <w:r>
        <w:t xml:space="preserve"> </w:t>
      </w:r>
      <w:r>
        <w:t xml:space="preserve">subprocess call (</w:t>
      </w:r>
      <w:r>
        <w:rPr>
          <w:rStyle w:val="VerbatimChar"/>
        </w:rPr>
        <w:t xml:space="preserve">_transcode_to_h264</w:t>
      </w:r>
      <w:r>
        <w:t xml:space="preserve">):</w:t>
      </w:r>
      <w:r>
        <w:t xml:space="preserve"> </w:t>
      </w:r>
      <w:r>
        <w:rPr>
          <w:rStyle w:val="VerbatimChar"/>
        </w:rPr>
        <w:t xml:space="preserve">ffmpeg -y -i &lt;raw&gt; -c:v libx264 -pix_fmt yuv420p -movflags +faststart &lt;output&gt;</w:t>
      </w:r>
      <w:r>
        <w:t xml:space="preserve">. If</w:t>
      </w:r>
      <w:r>
        <w:t xml:space="preserve"> </w:t>
      </w:r>
      <w:r>
        <w:rPr>
          <w:rStyle w:val="VerbatimChar"/>
        </w:rPr>
        <w:t xml:space="preserve">ffmpeg</w:t>
      </w:r>
      <w:r>
        <w:t xml:space="preserve"> </w:t>
      </w:r>
      <w:r>
        <w:t xml:space="preserve">isn’t installed, or the transcode fails, it logs a warning and falls back to shipping the raw MPEG-4 file directly (still downloadable, just not playable inline in a browser).</w:t>
      </w:r>
    </w:p>
    <w:p>
      <w:pPr>
        <w:pStyle w:val="Compact"/>
        <w:numPr>
          <w:ilvl w:val="0"/>
          <w:numId w:val="1015"/>
        </w:numPr>
      </w:pPr>
      <w:r>
        <w:t xml:space="preserve">Returns</w:t>
      </w:r>
      <w:r>
        <w:t xml:space="preserve"> </w:t>
      </w:r>
      <w:r>
        <w:rPr>
          <w:rStyle w:val="VerbatimChar"/>
        </w:rPr>
        <w:t xml:space="preserve">{"frames_processed", "unique_vehicles", "output_path", "plates"}</w:t>
      </w:r>
      <w:r>
        <w:t xml:space="preserve"> </w:t>
      </w:r>
      <w:r>
        <w:t xml:space="preserve">—</w:t>
      </w:r>
      <w:r>
        <w:t xml:space="preserve"> </w:t>
      </w:r>
      <w:r>
        <w:rPr>
          <w:rStyle w:val="VerbatimChar"/>
        </w:rPr>
        <w:t xml:space="preserve">plates</w:t>
      </w:r>
      <w:r>
        <w:t xml:space="preserve"> </w:t>
      </w:r>
      <w:r>
        <w:t xml:space="preserve">is a</w:t>
      </w:r>
      <w:r>
        <w:t xml:space="preserve"> </w:t>
      </w:r>
      <w:r>
        <w:rPr>
          <w:rStyle w:val="VerbatimChar"/>
        </w:rPr>
        <w:t xml:space="preserve">{track_id: {"text", "confidence"}}</w:t>
      </w:r>
      <w:r>
        <w:t xml:space="preserve"> </w:t>
      </w:r>
      <w:r>
        <w:t xml:space="preserve">map built from</w:t>
      </w:r>
      <w:r>
        <w:t xml:space="preserve"> </w:t>
      </w:r>
      <w:r>
        <w:rPr>
          <w:rStyle w:val="VerbatimChar"/>
        </w:rPr>
        <w:t xml:space="preserve">track_plates</w:t>
      </w:r>
      <w:r>
        <w:t xml:space="preserve">, including only tracks that ended up with non-empty text.</w:t>
      </w:r>
    </w:p>
    <w:bookmarkEnd w:id="44"/>
    <w:bookmarkStart w:id="45" w:name="maybe_read_plate-throttled-per-track-ocr"/>
    <w:p>
      <w:pPr>
        <w:pStyle w:val="Heading3"/>
      </w:pPr>
      <w:r>
        <w:rPr>
          <w:rStyle w:val="VerbatimChar"/>
        </w:rPr>
        <w:t xml:space="preserve">_maybe_read_plate()</w:t>
      </w:r>
      <w:r>
        <w:t xml:space="preserve"> </w:t>
      </w:r>
      <w:r>
        <w:t xml:space="preserve">— throttled per-track OCR</w:t>
      </w:r>
    </w:p>
    <w:p>
      <w:pPr>
        <w:pStyle w:val="FirstParagraph"/>
      </w:pPr>
      <w:r>
        <w:t xml:space="preserve">Running full plate detection + OCR on every vehicle in every single video frame would be far too slow (EasyOCR alone can take 1–2 seconds per attempt on CPU). Instead, each tracked vehicle gets</w:t>
      </w:r>
      <w:r>
        <w:t xml:space="preserve"> </w:t>
      </w:r>
      <w:r>
        <w:rPr>
          <w:b/>
          <w:bCs/>
        </w:rPr>
        <w:t xml:space="preserve">at most one retry every</w:t>
      </w:r>
      <w:r>
        <w:rPr>
          <w:b/>
          <w:bCs/>
        </w:rPr>
        <w:t xml:space="preserve"> </w:t>
      </w:r>
      <w:r>
        <w:rPr>
          <w:rStyle w:val="VerbatimChar"/>
          <w:b/>
          <w:bCs/>
        </w:rPr>
        <w:t xml:space="preserve">plate_retry_interval</w:t>
      </w:r>
      <w:r>
        <w:rPr>
          <w:b/>
          <w:bCs/>
        </w:rPr>
        <w:t xml:space="preserve"> </w:t>
      </w:r>
      <w:r>
        <w:rPr>
          <w:b/>
          <w:bCs/>
        </w:rPr>
        <w:t xml:space="preserve">frames</w:t>
      </w:r>
      <w:r>
        <w:t xml:space="preserve"> </w:t>
      </w:r>
      <w:r>
        <w:t xml:space="preserve">(default 20), and gives up entirely after</w:t>
      </w:r>
      <w:r>
        <w:t xml:space="preserve"> </w:t>
      </w:r>
      <w:r>
        <w:rPr>
          <w:rStyle w:val="VerbatimChar"/>
        </w:rPr>
        <w:t xml:space="preserve">max_plate_attempts</w:t>
      </w:r>
      <w:r>
        <w:t xml:space="preserve"> </w:t>
      </w:r>
      <w:r>
        <w:t xml:space="preserve">(default 5) tries or as soon as a reading with confidence ≥</w:t>
      </w:r>
      <w:r>
        <w:t xml:space="preserve"> </w:t>
      </w:r>
      <w:r>
        <w:rPr>
          <w:rStyle w:val="VerbatimChar"/>
        </w:rPr>
        <w:t xml:space="preserve">plate_confidence_threshold</w:t>
      </w:r>
      <w:r>
        <w:t xml:space="preserve"> </w:t>
      </w:r>
      <w:r>
        <w:t xml:space="preserve">(default 0.4) is found. On each attempt, the vehicle’s own bounding-box crop (not the whole frame) is passed to</w:t>
      </w:r>
      <w:r>
        <w:t xml:space="preserve"> </w:t>
      </w:r>
      <w:r>
        <w:rPr>
          <w:rStyle w:val="VerbatimChar"/>
        </w:rPr>
        <w:t xml:space="preserve">PlateRecognizer.read_plates()</w:t>
      </w:r>
      <w:r>
        <w:t xml:space="preserve">, and if any returned plate has a higher OCR confidence than what’s already stored for that track, it replaces the stored reading.</w:t>
      </w:r>
    </w:p>
    <w:p>
      <w:r>
        <w:pict>
          <v:rect style="width:0;height:1.5pt" o:hralign="center" o:hrstd="t" o:hr="t"/>
        </w:pict>
      </w:r>
    </w:p>
    <w:bookmarkEnd w:id="45"/>
    <w:bookmarkEnd w:id="46"/>
    <w:bookmarkEnd w:id="47"/>
    <w:bookmarkStart w:id="59" w:name="frontend-detailed-walkthrough"/>
    <w:p>
      <w:pPr>
        <w:pStyle w:val="Heading1"/>
      </w:pPr>
      <w:r>
        <w:t xml:space="preserve">6. Frontend — Detailed Walkthrough</w:t>
      </w:r>
    </w:p>
    <w:bookmarkStart w:id="48" w:name="entry-point-and-layout-app.tsx-main.tsx"/>
    <w:p>
      <w:pPr>
        <w:pStyle w:val="Heading2"/>
      </w:pPr>
      <w:r>
        <w:t xml:space="preserve">6.1 Entry point and layout —</w:t>
      </w:r>
      <w:r>
        <w:t xml:space="preserve"> </w:t>
      </w:r>
      <w:r>
        <w:rPr>
          <w:rStyle w:val="VerbatimChar"/>
        </w:rPr>
        <w:t xml:space="preserve">App.tsx</w:t>
      </w:r>
      <w:r>
        <w:t xml:space="preserve">,</w:t>
      </w:r>
      <w:r>
        <w:t xml:space="preserve"> </w:t>
      </w:r>
      <w:r>
        <w:rPr>
          <w:rStyle w:val="VerbatimChar"/>
        </w:rPr>
        <w:t xml:space="preserve">main.tsx</w:t>
      </w:r>
    </w:p>
    <w:p>
      <w:pPr>
        <w:pStyle w:val="FirstParagraph"/>
      </w:pPr>
      <w:r>
        <w:rPr>
          <w:rStyle w:val="VerbatimChar"/>
        </w:rPr>
        <w:t xml:space="preserve">main.tsx</w:t>
      </w:r>
      <w:r>
        <w:t xml:space="preserve"> </w:t>
      </w:r>
      <w:r>
        <w:t xml:space="preserve">mounts the React app into the page’s root DOM node.</w:t>
      </w:r>
      <w:r>
        <w:t xml:space="preserve"> </w:t>
      </w:r>
      <w:r>
        <w:rPr>
          <w:rStyle w:val="VerbatimChar"/>
        </w:rPr>
        <w:t xml:space="preserve">App.tsx</w:t>
      </w:r>
      <w:r>
        <w:t xml:space="preserve"> </w:t>
      </w:r>
      <w:r>
        <w:t xml:space="preserve">renders a persistent header/nav and swaps a single</w:t>
      </w:r>
      <w:r>
        <w:t xml:space="preserve"> </w:t>
      </w:r>
      <w:r>
        <w:t xml:space="preserve">“active panel”</w:t>
      </w:r>
      <w:r>
        <w:t xml:space="preserve"> </w:t>
      </w:r>
      <w:r>
        <w:t xml:space="preserve">component based on which of five tabs is selected:</w:t>
      </w:r>
    </w:p>
    <w:p>
      <w:pPr>
        <w:pStyle w:val="SourceCode"/>
      </w:pPr>
      <w:r>
        <w:rPr>
          <w:rStyle w:val="VerbatimChar"/>
        </w:rPr>
        <w:t xml:space="preserve">const TABS = [</w:t>
      </w:r>
      <w:r>
        <w:br/>
      </w:r>
      <w:r>
        <w:rPr>
          <w:rStyle w:val="VerbatimChar"/>
        </w:rPr>
        <w:t xml:space="preserve">  { id: "image", label: "Image", panel: ImageDetectionPanel },</w:t>
      </w:r>
      <w:r>
        <w:br/>
      </w:r>
      <w:r>
        <w:rPr>
          <w:rStyle w:val="VerbatimChar"/>
        </w:rPr>
        <w:t xml:space="preserve">  { id: "plate", label: "Plates", panel: PlateDetectionPanel },</w:t>
      </w:r>
      <w:r>
        <w:br/>
      </w:r>
      <w:r>
        <w:rPr>
          <w:rStyle w:val="VerbatimChar"/>
        </w:rPr>
        <w:t xml:space="preserve">  { id: "video", label: "Video", panel: VideoDetectionPanel },</w:t>
      </w:r>
      <w:r>
        <w:br/>
      </w:r>
      <w:r>
        <w:rPr>
          <w:rStyle w:val="VerbatimChar"/>
        </w:rPr>
        <w:t xml:space="preserve">  { id: "gallery", label: "Gallery", panel: GalleryPanel },</w:t>
      </w:r>
      <w:r>
        <w:br/>
      </w:r>
      <w:r>
        <w:rPr>
          <w:rStyle w:val="VerbatimChar"/>
        </w:rPr>
        <w:t xml:space="preserve">  { id: "history", label: "History", panel: HistoryPanel },</w:t>
      </w:r>
      <w:r>
        <w:br/>
      </w:r>
      <w:r>
        <w:rPr>
          <w:rStyle w:val="VerbatimChar"/>
        </w:rPr>
        <w:t xml:space="preserve">] as const;</w:t>
      </w:r>
    </w:p>
    <w:p>
      <w:pPr>
        <w:pStyle w:val="FirstParagraph"/>
      </w:pPr>
      <w:r>
        <w:t xml:space="preserve">Tab state (</w:t>
      </w:r>
      <w:r>
        <w:rPr>
          <w:rStyle w:val="VerbatimChar"/>
        </w:rPr>
        <w:t xml:space="preserve">activeTab</w:t>
      </w:r>
      <w:r>
        <w:t xml:space="preserve">) is simple local</w:t>
      </w:r>
      <w:r>
        <w:t xml:space="preserve"> </w:t>
      </w:r>
      <w:r>
        <w:rPr>
          <w:rStyle w:val="VerbatimChar"/>
        </w:rPr>
        <w:t xml:space="preserve">useState</w:t>
      </w:r>
      <w:r>
        <w:t xml:space="preserve"> </w:t>
      </w:r>
      <w:r>
        <w:t xml:space="preserve">— there is no client-side router, since the whole app is one page with tab-switching, not multiple navigable URLs.</w:t>
      </w:r>
    </w:p>
    <w:bookmarkEnd w:id="48"/>
    <w:bookmarkStart w:id="49" w:name="api-client-api.ts"/>
    <w:p>
      <w:pPr>
        <w:pStyle w:val="Heading2"/>
      </w:pPr>
      <w:r>
        <w:t xml:space="preserve">6.2 API client —</w:t>
      </w:r>
      <w:r>
        <w:t xml:space="preserve"> </w:t>
      </w:r>
      <w:r>
        <w:rPr>
          <w:rStyle w:val="VerbatimChar"/>
        </w:rPr>
        <w:t xml:space="preserve">api.ts</w:t>
      </w:r>
    </w:p>
    <w:p>
      <w:pPr>
        <w:pStyle w:val="FirstParagraph"/>
      </w:pPr>
      <w:r>
        <w:t xml:space="preserve">A thin wrapper around</w:t>
      </w:r>
      <w:r>
        <w:t xml:space="preserve"> </w:t>
      </w:r>
      <w:r>
        <w:rPr>
          <w:rStyle w:val="VerbatimChar"/>
        </w:rPr>
        <w:t xml:space="preserve">fetch()</w:t>
      </w:r>
      <w:r>
        <w:t xml:space="preserve"> </w:t>
      </w:r>
      <w:r>
        <w:t xml:space="preserve">— one exported function per backend endpoint (</w:t>
      </w:r>
      <w:r>
        <w:rPr>
          <w:rStyle w:val="VerbatimChar"/>
        </w:rPr>
        <w:t xml:space="preserve">detectImage</w:t>
      </w:r>
      <w:r>
        <w:t xml:space="preserve">,</w:t>
      </w:r>
      <w:r>
        <w:t xml:space="preserve"> </w:t>
      </w:r>
      <w:r>
        <w:rPr>
          <w:rStyle w:val="VerbatimChar"/>
        </w:rPr>
        <w:t xml:space="preserve">detectPlates</w:t>
      </w:r>
      <w:r>
        <w:t xml:space="preserve">,</w:t>
      </w:r>
      <w:r>
        <w:t xml:space="preserve"> </w:t>
      </w:r>
      <w:r>
        <w:rPr>
          <w:rStyle w:val="VerbatimChar"/>
        </w:rPr>
        <w:t xml:space="preserve">detectVideo</w:t>
      </w:r>
      <w:r>
        <w:t xml:space="preserve">,</w:t>
      </w:r>
      <w:r>
        <w:t xml:space="preserve"> </w:t>
      </w:r>
      <w:r>
        <w:rPr>
          <w:rStyle w:val="VerbatimChar"/>
        </w:rPr>
        <w:t xml:space="preserve">fetchHistory</w:t>
      </w:r>
      <w:r>
        <w:t xml:space="preserve">). Every function builds a</w:t>
      </w:r>
      <w:r>
        <w:t xml:space="preserve"> </w:t>
      </w:r>
      <w:r>
        <w:rPr>
          <w:rStyle w:val="VerbatimChar"/>
        </w:rPr>
        <w:t xml:space="preserve">FormData</w:t>
      </w:r>
      <w:r>
        <w:t xml:space="preserve"> </w:t>
      </w:r>
      <w:r>
        <w:t xml:space="preserve">object (for uploads) or a query string (for</w:t>
      </w:r>
      <w:r>
        <w:t xml:space="preserve"> </w:t>
      </w:r>
      <w:r>
        <w:rPr>
          <w:rStyle w:val="VerbatimChar"/>
        </w:rPr>
        <w:t xml:space="preserve">fetchHistory</w:t>
      </w:r>
      <w:r>
        <w:t xml:space="preserve">), calls</w:t>
      </w:r>
      <w:r>
        <w:t xml:space="preserve"> </w:t>
      </w:r>
      <w:r>
        <w:rPr>
          <w:rStyle w:val="VerbatimChar"/>
        </w:rPr>
        <w:t xml:space="preserve">fetch</w:t>
      </w:r>
      <w:r>
        <w:t xml:space="preserve">, and passes the response through a shared</w:t>
      </w:r>
      <w:r>
        <w:t xml:space="preserve"> </w:t>
      </w:r>
      <w:r>
        <w:rPr>
          <w:rStyle w:val="VerbatimChar"/>
        </w:rPr>
        <w:t xml:space="preserve">parseOrThrow&lt;T&gt;()</w:t>
      </w:r>
      <w:r>
        <w:t xml:space="preserve"> </w:t>
      </w:r>
      <w:r>
        <w:t xml:space="preserve">helper that throws a JS</w:t>
      </w:r>
      <w:r>
        <w:t xml:space="preserve"> </w:t>
      </w:r>
      <w:r>
        <w:rPr>
          <w:rStyle w:val="VerbatimChar"/>
        </w:rPr>
        <w:t xml:space="preserve">Error</w:t>
      </w:r>
      <w:r>
        <w:t xml:space="preserve"> </w:t>
      </w:r>
      <w:r>
        <w:t xml:space="preserve">with the backend’s</w:t>
      </w:r>
      <w:r>
        <w:t xml:space="preserve"> </w:t>
      </w:r>
      <w:r>
        <w:rPr>
          <w:rStyle w:val="VerbatimChar"/>
        </w:rPr>
        <w:t xml:space="preserve">detail</w:t>
      </w:r>
      <w:r>
        <w:t xml:space="preserve"> </w:t>
      </w:r>
      <w:r>
        <w:t xml:space="preserve">message if the HTTP response wasn’t OK — giving every panel a single, consistent way to catch and display backend errors.</w:t>
      </w:r>
    </w:p>
    <w:bookmarkEnd w:id="49"/>
    <w:bookmarkStart w:id="50" w:name="shared-types-types.ts"/>
    <w:p>
      <w:pPr>
        <w:pStyle w:val="Heading2"/>
      </w:pPr>
      <w:r>
        <w:t xml:space="preserve">6.3 Shared types —</w:t>
      </w:r>
      <w:r>
        <w:t xml:space="preserve"> </w:t>
      </w:r>
      <w:r>
        <w:rPr>
          <w:rStyle w:val="VerbatimChar"/>
        </w:rPr>
        <w:t xml:space="preserve">types.ts</w:t>
      </w:r>
    </w:p>
    <w:p>
      <w:pPr>
        <w:pStyle w:val="FirstParagraph"/>
      </w:pPr>
      <w:r>
        <w:t xml:space="preserve">Mirrors the backend’s JSON response shapes as TypeScript interfaces:</w:t>
      </w:r>
      <w:r>
        <w:t xml:space="preserve"> </w:t>
      </w:r>
      <w:r>
        <w:rPr>
          <w:rStyle w:val="VerbatimChar"/>
        </w:rPr>
        <w:t xml:space="preserve">BoundingBox</w:t>
      </w:r>
      <w:r>
        <w:t xml:space="preserve">,</w:t>
      </w:r>
      <w:r>
        <w:t xml:space="preserve"> </w:t>
      </w:r>
      <w:r>
        <w:rPr>
          <w:rStyle w:val="VerbatimChar"/>
        </w:rPr>
        <w:t xml:space="preserve">Detection</w:t>
      </w:r>
      <w:r>
        <w:t xml:space="preserve">,</w:t>
      </w:r>
      <w:r>
        <w:t xml:space="preserve"> </w:t>
      </w:r>
      <w:r>
        <w:rPr>
          <w:rStyle w:val="VerbatimChar"/>
        </w:rPr>
        <w:t xml:space="preserve">ImageDetectionResponse</w:t>
      </w:r>
      <w:r>
        <w:t xml:space="preserve">,</w:t>
      </w:r>
      <w:r>
        <w:t xml:space="preserve"> </w:t>
      </w:r>
      <w:r>
        <w:rPr>
          <w:rStyle w:val="VerbatimChar"/>
        </w:rPr>
        <w:t xml:space="preserve">PlateReading</w:t>
      </w:r>
      <w:r>
        <w:t xml:space="preserve">,</w:t>
      </w:r>
      <w:r>
        <w:t xml:space="preserve"> </w:t>
      </w:r>
      <w:r>
        <w:rPr>
          <w:rStyle w:val="VerbatimChar"/>
        </w:rPr>
        <w:t xml:space="preserve">VehicleWithPlate</w:t>
      </w:r>
      <w:r>
        <w:t xml:space="preserve">,</w:t>
      </w:r>
      <w:r>
        <w:t xml:space="preserve"> </w:t>
      </w:r>
      <w:r>
        <w:rPr>
          <w:rStyle w:val="VerbatimChar"/>
        </w:rPr>
        <w:t xml:space="preserve">PlateDetectionResponse</w:t>
      </w:r>
      <w:r>
        <w:t xml:space="preserve">,</w:t>
      </w:r>
      <w:r>
        <w:t xml:space="preserve"> </w:t>
      </w:r>
      <w:r>
        <w:rPr>
          <w:rStyle w:val="VerbatimChar"/>
        </w:rPr>
        <w:t xml:space="preserve">TrackPlate</w:t>
      </w:r>
      <w:r>
        <w:t xml:space="preserve">,</w:t>
      </w:r>
      <w:r>
        <w:t xml:space="preserve"> </w:t>
      </w:r>
      <w:r>
        <w:rPr>
          <w:rStyle w:val="VerbatimChar"/>
        </w:rPr>
        <w:t xml:space="preserve">VideoDetectionResponse</w:t>
      </w:r>
      <w:r>
        <w:t xml:space="preserve">,</w:t>
      </w:r>
      <w:r>
        <w:t xml:space="preserve"> </w:t>
      </w:r>
      <w:r>
        <w:rPr>
          <w:rStyle w:val="VerbatimChar"/>
        </w:rPr>
        <w:t xml:space="preserve">HistoryRecord</w:t>
      </w:r>
      <w:r>
        <w:t xml:space="preserve">. Keeping these in one file means every panel and component works with the same, compiler-checked shape of backend data.</w:t>
      </w:r>
    </w:p>
    <w:bookmarkEnd w:id="50"/>
    <w:bookmarkStart w:id="51" w:name="shared-ui-components-components"/>
    <w:p>
      <w:pPr>
        <w:pStyle w:val="Heading2"/>
      </w:pPr>
      <w:r>
        <w:t xml:space="preserve">6.4 Shared UI components —</w:t>
      </w:r>
      <w:r>
        <w:t xml:space="preserve"> </w:t>
      </w:r>
      <w:r>
        <w:rPr>
          <w:rStyle w:val="VerbatimChar"/>
        </w:rPr>
        <w:t xml:space="preserve">components/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Responsibility</w:t>
            </w:r>
          </w:p>
        </w:tc>
      </w:tr>
      <w:tr>
        <w:tc>
          <w:tcPr/>
          <w:p>
            <w:pPr>
              <w:pStyle w:val="Compact"/>
            </w:pPr>
            <w:r>
              <w:rPr>
                <w:rStyle w:val="VerbatimChar"/>
              </w:rPr>
              <w:t xml:space="preserve">FileField.tsx</w:t>
            </w:r>
          </w:p>
        </w:tc>
        <w:tc>
          <w:tcPr/>
          <w:p>
            <w:pPr>
              <w:pStyle w:val="Compact"/>
            </w:pPr>
            <w:r>
              <w:t xml:space="preserve">A styled</w:t>
            </w:r>
            <w:r>
              <w:t xml:space="preserve"> </w:t>
            </w:r>
            <w:r>
              <w:rPr>
                <w:rStyle w:val="VerbatimChar"/>
              </w:rPr>
              <w:t xml:space="preserve">&lt;input type="file"&gt;</w:t>
            </w:r>
            <w:r>
              <w:t xml:space="preserve"> </w:t>
            </w:r>
            <w:r>
              <w:t xml:space="preserve">with an</w:t>
            </w:r>
            <w:r>
              <w:t xml:space="preserve"> </w:t>
            </w:r>
            <w:r>
              <w:rPr>
                <w:rStyle w:val="VerbatimChar"/>
              </w:rPr>
              <w:t xml:space="preserve">accept</w:t>
            </w:r>
            <w:r>
              <w:t xml:space="preserve"> </w:t>
            </w:r>
            <w:r>
              <w:t xml:space="preserve">filter and a small text readout of the selected file’s name and size.</w:t>
            </w:r>
          </w:p>
        </w:tc>
      </w:tr>
      <w:tr>
        <w:tc>
          <w:tcPr/>
          <w:p>
            <w:pPr>
              <w:pStyle w:val="Compact"/>
            </w:pPr>
            <w:r>
              <w:rPr>
                <w:rStyle w:val="VerbatimChar"/>
              </w:rPr>
              <w:t xml:space="preserve">SubmitButton.tsx</w:t>
            </w:r>
          </w:p>
        </w:tc>
        <w:tc>
          <w:tcPr/>
          <w:p>
            <w:pPr>
              <w:pStyle w:val="Compact"/>
            </w:pPr>
            <w:r>
              <w:t xml:space="preserve">A button that disables itself while</w:t>
            </w:r>
            <w:r>
              <w:t xml:space="preserve"> </w:t>
            </w:r>
            <w:r>
              <w:rPr>
                <w:rStyle w:val="VerbatimChar"/>
              </w:rPr>
              <w:t xml:space="preserve">loading</w:t>
            </w:r>
            <w:r>
              <w:t xml:space="preserve">, swapping its label for a spinning-circle animation and optional custom loading text (e.g. </w:t>
            </w:r>
            <w:r>
              <w:rPr>
                <w:rStyle w:val="VerbatimChar"/>
              </w:rPr>
              <w:t xml:space="preserve">"Processing… 12s"</w:t>
            </w:r>
            <w:r>
              <w:t xml:space="preserve"> </w:t>
            </w:r>
            <w:r>
              <w:t xml:space="preserve">on the Video tab).</w:t>
            </w:r>
          </w:p>
        </w:tc>
      </w:tr>
      <w:tr>
        <w:tc>
          <w:tcPr/>
          <w:p>
            <w:pPr>
              <w:pStyle w:val="Compact"/>
            </w:pPr>
            <w:r>
              <w:rPr>
                <w:rStyle w:val="VerbatimChar"/>
              </w:rPr>
              <w:t xml:space="preserve">VehicleTypeSelect.tsx</w:t>
            </w:r>
          </w:p>
        </w:tc>
        <w:tc>
          <w:tcPr/>
          <w:p>
            <w:pPr>
              <w:pStyle w:val="Compact"/>
            </w:pPr>
            <w:r>
              <w:t xml:space="preserve">A</w:t>
            </w:r>
            <w:r>
              <w:t xml:space="preserve"> </w:t>
            </w:r>
            <w:r>
              <w:rPr>
                <w:rStyle w:val="VerbatimChar"/>
              </w:rPr>
              <w:t xml:space="preserve">&lt;select&gt;</w:t>
            </w:r>
            <w:r>
              <w:t xml:space="preserve"> </w:t>
            </w:r>
            <w:r>
              <w:t xml:space="preserve">dropdown bound to the shared</w:t>
            </w:r>
            <w:r>
              <w:t xml:space="preserve"> </w:t>
            </w:r>
            <w:r>
              <w:rPr>
                <w:rStyle w:val="VerbatimChar"/>
              </w:rPr>
              <w:t xml:space="preserve">VehicleType</w:t>
            </w:r>
            <w:r>
              <w:t xml:space="preserve"> </w:t>
            </w:r>
            <w:r>
              <w:t xml:space="preserve">union (</w:t>
            </w:r>
            <w:r>
              <w:rPr>
                <w:rStyle w:val="VerbatimChar"/>
              </w:rPr>
              <w:t xml:space="preserve">"all" | "car" | "motorcycle" | "bus" | "truck"</w:t>
            </w:r>
            <w:r>
              <w:t xml:space="preserve">).</w:t>
            </w:r>
          </w:p>
        </w:tc>
      </w:tr>
      <w:tr>
        <w:tc>
          <w:tcPr/>
          <w:p>
            <w:pPr>
              <w:pStyle w:val="Compact"/>
            </w:pPr>
            <w:r>
              <w:rPr>
                <w:rStyle w:val="VerbatimChar"/>
              </w:rPr>
              <w:t xml:space="preserve">ImageWithBoxes.tsx</w:t>
            </w:r>
          </w:p>
        </w:tc>
        <w:tc>
          <w:tcPr/>
          <w:p>
            <w:pPr>
              <w:pStyle w:val="Compact"/>
            </w:pPr>
            <w:r>
              <w:t xml:space="preserve">Renders an</w:t>
            </w:r>
            <w:r>
              <w:t xml:space="preserve"> </w:t>
            </w:r>
            <w:r>
              <w:rPr>
                <w:rStyle w:val="VerbatimChar"/>
              </w:rPr>
              <w:t xml:space="preserve">&lt;img&gt;</w:t>
            </w:r>
            <w:r>
              <w:t xml:space="preserve"> </w:t>
            </w:r>
            <w:r>
              <w:t xml:space="preserve">plus an absolutely-positioned</w:t>
            </w:r>
            <w:r>
              <w:t xml:space="preserve"> </w:t>
            </w:r>
            <w:r>
              <w:rPr>
                <w:rStyle w:val="VerbatimChar"/>
              </w:rPr>
              <w:t xml:space="preserve">&lt;svg&gt;</w:t>
            </w:r>
            <w:r>
              <w:t xml:space="preserve"> </w:t>
            </w:r>
            <w:r>
              <w:t xml:space="preserve">overlay sized to the image’s</w:t>
            </w:r>
            <w:r>
              <w:t xml:space="preserve"> </w:t>
            </w:r>
            <w:r>
              <w:rPr>
                <w:i/>
                <w:iCs/>
              </w:rPr>
              <w:t xml:space="preserve">natural</w:t>
            </w:r>
            <w:r>
              <w:t xml:space="preserve"> </w:t>
            </w:r>
            <w:r>
              <w:t xml:space="preserve">pixel dimensions (captured on the image’s</w:t>
            </w:r>
            <w:r>
              <w:t xml:space="preserve"> </w:t>
            </w:r>
            <w:r>
              <w:rPr>
                <w:rStyle w:val="VerbatimChar"/>
              </w:rPr>
              <w:t xml:space="preserve">onLoad</w:t>
            </w:r>
            <w:r>
              <w:t xml:space="preserve"> </w:t>
            </w:r>
            <w:r>
              <w:t xml:space="preserve">event) with a</w:t>
            </w:r>
            <w:r>
              <w:t xml:space="preserve"> </w:t>
            </w:r>
            <w:r>
              <w:rPr>
                <w:rStyle w:val="VerbatimChar"/>
              </w:rPr>
              <w:t xml:space="preserve">viewBox</w:t>
            </w:r>
            <w:r>
              <w:t xml:space="preserve">, so bounding boxes reported by the backend in original-image pixel coordinates line up correctly regardless of how the image is scaled down for display. Draws one</w:t>
            </w:r>
            <w:r>
              <w:t xml:space="preserve"> </w:t>
            </w:r>
            <w:r>
              <w:rPr>
                <w:rStyle w:val="VerbatimChar"/>
              </w:rPr>
              <w:t xml:space="preserve">&lt;rect&gt;</w:t>
            </w:r>
            <w:r>
              <w:t xml:space="preserve"> </w:t>
            </w:r>
            <w:r>
              <w:t xml:space="preserve">+</w:t>
            </w:r>
            <w:r>
              <w:t xml:space="preserve"> </w:t>
            </w:r>
            <w:r>
              <w:rPr>
                <w:rStyle w:val="VerbatimChar"/>
              </w:rPr>
              <w:t xml:space="preserve">&lt;text&gt;</w:t>
            </w:r>
            <w:r>
              <w:t xml:space="preserve"> </w:t>
            </w:r>
            <w:r>
              <w:t xml:space="preserve">per box, using each box’s</w:t>
            </w:r>
            <w:r>
              <w:t xml:space="preserve"> </w:t>
            </w:r>
            <w:r>
              <w:rPr>
                <w:rStyle w:val="VerbatimChar"/>
              </w:rPr>
              <w:t xml:space="preserve">color</w:t>
            </w:r>
            <w:r>
              <w:t xml:space="preserve"> </w:t>
            </w:r>
            <w:r>
              <w:t xml:space="preserve">and</w:t>
            </w:r>
            <w:r>
              <w:t xml:space="preserve"> </w:t>
            </w:r>
            <w:r>
              <w:rPr>
                <w:rStyle w:val="VerbatimChar"/>
              </w:rPr>
              <w:t xml:space="preserve">label</w:t>
            </w:r>
            <w:r>
              <w:t xml:space="preserve">, with a black text-stroke (</w:t>
            </w:r>
            <w:r>
              <w:rPr>
                <w:rStyle w:val="VerbatimChar"/>
              </w:rPr>
              <w:t xml:space="preserve">paintOrder="stroke"</w:t>
            </w:r>
            <w:r>
              <w:t xml:space="preserve">) so labels stay legible over any background color.</w:t>
            </w:r>
          </w:p>
        </w:tc>
      </w:tr>
    </w:tbl>
    <w:bookmarkEnd w:id="51"/>
    <w:bookmarkStart w:id="52" w:name="colors-colors.ts"/>
    <w:p>
      <w:pPr>
        <w:pStyle w:val="Heading2"/>
      </w:pPr>
      <w:r>
        <w:t xml:space="preserve">6.5 Colors —</w:t>
      </w:r>
      <w:r>
        <w:t xml:space="preserve"> </w:t>
      </w:r>
      <w:r>
        <w:rPr>
          <w:rStyle w:val="VerbatimChar"/>
        </w:rPr>
        <w:t xml:space="preserve">colors.ts</w:t>
      </w:r>
    </w:p>
    <w:p>
      <w:pPr>
        <w:pStyle w:val="FirstParagraph"/>
      </w:pPr>
      <w:r>
        <w:t xml:space="preserve">Maps each vehicle type to a fixed hex color for consistent visual identity across all panels (car = green</w:t>
      </w:r>
      <w:r>
        <w:t xml:space="preserve"> </w:t>
      </w:r>
      <w:r>
        <w:rPr>
          <w:rStyle w:val="VerbatimChar"/>
        </w:rPr>
        <w:t xml:space="preserve">#22c55e</w:t>
      </w:r>
      <w:r>
        <w:t xml:space="preserve">, motorcycle = blue</w:t>
      </w:r>
      <w:r>
        <w:t xml:space="preserve"> </w:t>
      </w:r>
      <w:r>
        <w:rPr>
          <w:rStyle w:val="VerbatimChar"/>
        </w:rPr>
        <w:t xml:space="preserve">#38bdf8</w:t>
      </w:r>
      <w:r>
        <w:t xml:space="preserve">, bus = amber</w:t>
      </w:r>
      <w:r>
        <w:t xml:space="preserve"> </w:t>
      </w:r>
      <w:r>
        <w:rPr>
          <w:rStyle w:val="VerbatimChar"/>
        </w:rPr>
        <w:t xml:space="preserve">#f59e0b</w:t>
      </w:r>
      <w:r>
        <w:t xml:space="preserve">, truck = pink</w:t>
      </w:r>
      <w:r>
        <w:t xml:space="preserve"> </w:t>
      </w:r>
      <w:r>
        <w:rPr>
          <w:rStyle w:val="VerbatimChar"/>
        </w:rPr>
        <w:t xml:space="preserve">#f472b6</w:t>
      </w:r>
      <w:r>
        <w:t xml:space="preserve">, unknown = gray</w:t>
      </w:r>
      <w:r>
        <w:t xml:space="preserve"> </w:t>
      </w:r>
      <w:r>
        <w:rPr>
          <w:rStyle w:val="VerbatimChar"/>
        </w:rPr>
        <w:t xml:space="preserve">#a3a3a3</w:t>
      </w:r>
      <w:r>
        <w:t xml:space="preserve">), plus a single shared</w:t>
      </w:r>
      <w:r>
        <w:t xml:space="preserve"> </w:t>
      </w:r>
      <w:r>
        <w:rPr>
          <w:rStyle w:val="VerbatimChar"/>
        </w:rPr>
        <w:t xml:space="preserve">PLATE_COLOR</w:t>
      </w:r>
      <w:r>
        <w:t xml:space="preserve"> </w:t>
      </w:r>
      <w:r>
        <w:t xml:space="preserve">(yellow</w:t>
      </w:r>
      <w:r>
        <w:t xml:space="preserve"> </w:t>
      </w:r>
      <w:r>
        <w:rPr>
          <w:rStyle w:val="VerbatimChar"/>
        </w:rPr>
        <w:t xml:space="preserve">#facc15</w:t>
      </w:r>
      <w:r>
        <w:t xml:space="preserve">) used for every license-plate box everywhere it’s drawn.</w:t>
      </w:r>
    </w:p>
    <w:bookmarkEnd w:id="52"/>
    <w:bookmarkStart w:id="58" w:name="panels-one-per-tab"/>
    <w:p>
      <w:pPr>
        <w:pStyle w:val="Heading2"/>
      </w:pPr>
      <w:r>
        <w:t xml:space="preserve">6.6 Panels — one per tab</w:t>
      </w:r>
    </w:p>
    <w:bookmarkStart w:id="53" w:name="imagedetectionpanel.tsx"/>
    <w:p>
      <w:pPr>
        <w:pStyle w:val="Heading3"/>
      </w:pPr>
      <w:r>
        <w:rPr>
          <w:rStyle w:val="VerbatimChar"/>
        </w:rPr>
        <w:t xml:space="preserve">ImageDetectionPanel.tsx</w:t>
      </w:r>
    </w:p>
    <w:p>
      <w:pPr>
        <w:pStyle w:val="FirstParagraph"/>
      </w:pPr>
      <w:r>
        <w:t xml:space="preserve">Lets the user pick an image and a vehicle-type filter, calls</w:t>
      </w:r>
      <w:r>
        <w:t xml:space="preserve"> </w:t>
      </w:r>
      <w:r>
        <w:rPr>
          <w:rStyle w:val="VerbatimChar"/>
        </w:rPr>
        <w:t xml:space="preserve">detectImage()</w:t>
      </w:r>
      <w:r>
        <w:t xml:space="preserve">, and on success overlays the returned detections on a local object-URL preview of the picked file (so the overlay is visible before the round trip even needed a server-hosted copy) plus a sidebar list of each detection with a colored dot, type, and confidence percentage.</w:t>
      </w:r>
    </w:p>
    <w:bookmarkEnd w:id="53"/>
    <w:bookmarkStart w:id="54" w:name="platedetectionpanel.tsx"/>
    <w:p>
      <w:pPr>
        <w:pStyle w:val="Heading3"/>
      </w:pPr>
      <w:r>
        <w:rPr>
          <w:rStyle w:val="VerbatimChar"/>
        </w:rPr>
        <w:t xml:space="preserve">PlateDetectionPanel.tsx</w:t>
      </w:r>
    </w:p>
    <w:p>
      <w:pPr>
        <w:pStyle w:val="FirstParagraph"/>
      </w:pPr>
      <w:r>
        <w:t xml:space="preserve">Similar shape, but calls</w:t>
      </w:r>
      <w:r>
        <w:t xml:space="preserve"> </w:t>
      </w:r>
      <w:r>
        <w:rPr>
          <w:rStyle w:val="VerbatimChar"/>
        </w:rPr>
        <w:t xml:space="preserve">detectPlates()</w:t>
      </w:r>
      <w:r>
        <w:t xml:space="preserve"> </w:t>
      </w:r>
      <w:r>
        <w:t xml:space="preserve">and builds a combined list of overlay boxes: one box per detected vehicle (vehicle color) plus, nested under it, one box per matched license plate (plate color, showing the read text or</w:t>
      </w:r>
      <w:r>
        <w:t xml:space="preserve"> </w:t>
      </w:r>
      <w:r>
        <w:rPr>
          <w:rStyle w:val="VerbatimChar"/>
        </w:rPr>
        <w:t xml:space="preserve">"plate (unreadable)"</w:t>
      </w:r>
      <w:r>
        <w:t xml:space="preserve">), plus separate boxes for any</w:t>
      </w:r>
      <w:r>
        <w:t xml:space="preserve"> </w:t>
      </w:r>
      <w:r>
        <w:rPr>
          <w:rStyle w:val="VerbatimChar"/>
        </w:rPr>
        <w:t xml:space="preserve">unmatched_plates</w:t>
      </w:r>
      <w:r>
        <w:t xml:space="preserve">. The sidebar breaks results into per-vehicle rows (showing the matched plate text or an em-dash) and a separate</w:t>
      </w:r>
      <w:r>
        <w:t xml:space="preserve"> </w:t>
      </w:r>
      <w:r>
        <w:t xml:space="preserve">“no vehicle detected”</w:t>
      </w:r>
      <w:r>
        <w:t xml:space="preserve"> </w:t>
      </w:r>
      <w:r>
        <w:t xml:space="preserve">section for unmatched plates.</w:t>
      </w:r>
    </w:p>
    <w:bookmarkEnd w:id="54"/>
    <w:bookmarkStart w:id="55" w:name="videodetectionpanel.tsx"/>
    <w:p>
      <w:pPr>
        <w:pStyle w:val="Heading3"/>
      </w:pPr>
      <w:r>
        <w:rPr>
          <w:rStyle w:val="VerbatimChar"/>
        </w:rPr>
        <w:t xml:space="preserve">VideoDetectionPanel.tsx</w:t>
      </w:r>
    </w:p>
    <w:p>
      <w:pPr>
        <w:pStyle w:val="FirstParagraph"/>
      </w:pPr>
      <w:r>
        <w:t xml:space="preserve">Lets the user pick a video, a vehicle-type filter, and toggle</w:t>
      </w:r>
      <w:r>
        <w:t xml:space="preserve"> </w:t>
      </w:r>
      <w:r>
        <w:t xml:space="preserve">“Read license plates”</w:t>
      </w:r>
      <w:r>
        <w:t xml:space="preserve">. While the request is in flight, it runs a</w:t>
      </w:r>
      <w:r>
        <w:t xml:space="preserve"> </w:t>
      </w:r>
      <w:r>
        <w:rPr>
          <w:rStyle w:val="VerbatimChar"/>
        </w:rPr>
        <w:t xml:space="preserve">setInterval</w:t>
      </w:r>
      <w:r>
        <w:t xml:space="preserve">-driven elapsed-seconds counter (</w:t>
      </w:r>
      <w:r>
        <w:rPr>
          <w:rStyle w:val="VerbatimChar"/>
        </w:rPr>
        <w:t xml:space="preserve">Processing… 12s</w:t>
      </w:r>
      <w:r>
        <w:t xml:space="preserve">) since video processing can take a while and there is no server-sent progress. On success, it shows summary stat tiles (frames processed / unique vehicles / plates read), an inline</w:t>
      </w:r>
      <w:r>
        <w:t xml:space="preserve"> </w:t>
      </w:r>
      <w:r>
        <w:rPr>
          <w:rStyle w:val="VerbatimChar"/>
        </w:rPr>
        <w:t xml:space="preserve">&lt;video&gt;</w:t>
      </w:r>
      <w:r>
        <w:t xml:space="preserve"> </w:t>
      </w:r>
      <w:r>
        <w:t xml:space="preserve">player pointed at the backend’s</w:t>
      </w:r>
      <w:r>
        <w:t xml:space="preserve"> </w:t>
      </w:r>
      <w:r>
        <w:rPr>
          <w:rStyle w:val="VerbatimChar"/>
        </w:rPr>
        <w:t xml:space="preserve">download_url</w:t>
      </w:r>
      <w:r>
        <w:t xml:space="preserve">, and a table of per-track-ID plate readings.</w:t>
      </w:r>
    </w:p>
    <w:bookmarkEnd w:id="55"/>
    <w:bookmarkStart w:id="56" w:name="gallerypanel.tsx"/>
    <w:p>
      <w:pPr>
        <w:pStyle w:val="Heading3"/>
      </w:pPr>
      <w:r>
        <w:rPr>
          <w:rStyle w:val="VerbatimChar"/>
        </w:rPr>
        <w:t xml:space="preserve">GalleryPanel.tsx</w:t>
      </w:r>
    </w:p>
    <w:p>
      <w:pPr>
        <w:pStyle w:val="FirstParagraph"/>
      </w:pPr>
      <w:r>
        <w:t xml:space="preserve">On mount, fetches the last 100 history records and filters down to only</w:t>
      </w:r>
      <w:r>
        <w:t xml:space="preserve"> </w:t>
      </w:r>
      <w:r>
        <w:rPr>
          <w:rStyle w:val="VerbatimChar"/>
        </w:rPr>
        <w:t xml:space="preserve">image</w:t>
      </w:r>
      <w:r>
        <w:t xml:space="preserve"> </w:t>
      </w:r>
      <w:r>
        <w:t xml:space="preserve">and</w:t>
      </w:r>
      <w:r>
        <w:t xml:space="preserve"> </w:t>
      </w:r>
      <w:r>
        <w:rPr>
          <w:rStyle w:val="VerbatimChar"/>
        </w:rPr>
        <w:t xml:space="preserve">plate</w:t>
      </w:r>
      <w:r>
        <w:t xml:space="preserve"> </w:t>
      </w:r>
      <w:r>
        <w:t xml:space="preserve">records that have a saved</w:t>
      </w:r>
      <w:r>
        <w:t xml:space="preserve"> </w:t>
      </w:r>
      <w:r>
        <w:rPr>
          <w:rStyle w:val="VerbatimChar"/>
        </w:rPr>
        <w:t xml:space="preserve">image_url</w:t>
      </w:r>
      <w:r>
        <w:t xml:space="preserve">. For each, it rebuilds the same overlay boxes the original detection panel would have shown (from the record’s stored</w:t>
      </w:r>
      <w:r>
        <w:t xml:space="preserve"> </w:t>
      </w:r>
      <w:r>
        <w:rPr>
          <w:rStyle w:val="VerbatimChar"/>
        </w:rPr>
        <w:t xml:space="preserve">detections</w:t>
      </w:r>
      <w:r>
        <w:t xml:space="preserve"> </w:t>
      </w:r>
      <w:r>
        <w:t xml:space="preserve">JSON) and renders them as a responsive grid of cards, each showing the annotated thumbnail plus its source type and timestamp.</w:t>
      </w:r>
    </w:p>
    <w:bookmarkEnd w:id="56"/>
    <w:bookmarkStart w:id="57" w:name="historypanel.tsx"/>
    <w:p>
      <w:pPr>
        <w:pStyle w:val="Heading3"/>
      </w:pPr>
      <w:r>
        <w:rPr>
          <w:rStyle w:val="VerbatimChar"/>
        </w:rPr>
        <w:t xml:space="preserve">HistoryPanel.tsx</w:t>
      </w:r>
    </w:p>
    <w:p>
      <w:pPr>
        <w:pStyle w:val="FirstParagraph"/>
      </w:pPr>
      <w:r>
        <w:t xml:space="preserve">Fetches the last 50 history records and renders them as a sortable-by-click-to-expand table: time, source type, vehicle-type filter, a one-line summary (computed per source type — e.g. </w:t>
      </w:r>
      <w:r>
        <w:rPr>
          <w:rStyle w:val="VerbatimChar"/>
        </w:rPr>
        <w:t xml:space="preserve">"3 of 4 plates read"</w:t>
      </w:r>
      <w:r>
        <w:t xml:space="preserve"> </w:t>
      </w:r>
      <w:r>
        <w:t xml:space="preserve">for a plate run, or</w:t>
      </w:r>
      <w:r>
        <w:t xml:space="preserve"> </w:t>
      </w:r>
      <w:r>
        <w:rPr>
          <w:rStyle w:val="VerbatimChar"/>
        </w:rPr>
        <w:t xml:space="preserve">"212 frames, 5 vehicles, 3 plates read"</w:t>
      </w:r>
      <w:r>
        <w:t xml:space="preserve"> </w:t>
      </w:r>
      <w:r>
        <w:t xml:space="preserve">for a video run), and a download link when a</w:t>
      </w:r>
      <w:r>
        <w:t xml:space="preserve"> </w:t>
      </w:r>
      <w:r>
        <w:rPr>
          <w:rStyle w:val="VerbatimChar"/>
        </w:rPr>
        <w:t xml:space="preserve">download_url</w:t>
      </w:r>
      <w:r>
        <w:t xml:space="preserve"> </w:t>
      </w:r>
      <w:r>
        <w:t xml:space="preserve">exists. Clicking a row expands an inline</w:t>
      </w:r>
      <w:r>
        <w:t xml:space="preserve"> </w:t>
      </w:r>
      <w:r>
        <w:rPr>
          <w:rStyle w:val="VerbatimChar"/>
        </w:rPr>
        <w:t xml:space="preserve">&lt;pre&gt;</w:t>
      </w:r>
      <w:r>
        <w:t xml:space="preserve"> </w:t>
      </w:r>
      <w:r>
        <w:t xml:space="preserve">block showing the full raw</w:t>
      </w:r>
      <w:r>
        <w:t xml:space="preserve"> </w:t>
      </w:r>
      <w:r>
        <w:rPr>
          <w:rStyle w:val="VerbatimChar"/>
        </w:rPr>
        <w:t xml:space="preserve">detections</w:t>
      </w:r>
      <w:r>
        <w:t xml:space="preserve"> </w:t>
      </w:r>
      <w:r>
        <w:t xml:space="preserve">JSON for that record — a low-effort but complete way to inspect exactly what the backend returned for any past run.</w:t>
      </w:r>
    </w:p>
    <w:p>
      <w:r>
        <w:pict>
          <v:rect style="width:0;height:1.5pt" o:hralign="center" o:hrstd="t" o:hr="t"/>
        </w:pict>
      </w:r>
    </w:p>
    <w:bookmarkEnd w:id="57"/>
    <w:bookmarkEnd w:id="58"/>
    <w:bookmarkEnd w:id="59"/>
    <w:bookmarkStart w:id="68" w:name="machine-learning-details"/>
    <w:p>
      <w:pPr>
        <w:pStyle w:val="Heading1"/>
      </w:pPr>
      <w:r>
        <w:t xml:space="preserve">7. Machine Learning Details</w:t>
      </w:r>
    </w:p>
    <w:bookmarkStart w:id="60" w:name="step-1-vehicle-detection-yolo11"/>
    <w:p>
      <w:pPr>
        <w:pStyle w:val="Heading2"/>
      </w:pPr>
      <w:r>
        <w:t xml:space="preserve">7.1 Step 1 — Vehicle detection (YOLO11)</w:t>
      </w:r>
    </w:p>
    <w:p>
      <w:pPr>
        <w:pStyle w:val="FirstParagraph"/>
      </w:pPr>
      <w:r>
        <w:t xml:space="preserve">YOLO (</w:t>
      </w:r>
      <w:r>
        <w:t xml:space="preserve">“You Only Look Once”</w:t>
      </w:r>
      <w:r>
        <w:t xml:space="preserve">) is a family of neural networks that perform object detection in a single forward pass over an image, directly outputting a list of bounding boxes, each with a predicted object class and confidence score. This project uses</w:t>
      </w:r>
      <w:r>
        <w:t xml:space="preserve"> </w:t>
      </w:r>
      <w:r>
        <w:rPr>
          <w:b/>
          <w:bCs/>
        </w:rPr>
        <w:t xml:space="preserve">YOLO11-nano</w:t>
      </w:r>
      <w:r>
        <w:t xml:space="preserve">, the smallest/fastest variant, pretrained by Ultralytics on the</w:t>
      </w:r>
      <w:r>
        <w:t xml:space="preserve"> </w:t>
      </w:r>
      <w:r>
        <w:rPr>
          <w:b/>
          <w:bCs/>
        </w:rPr>
        <w:t xml:space="preserve">COCO</w:t>
      </w:r>
      <w:r>
        <w:t xml:space="preserve"> </w:t>
      </w:r>
      <w:r>
        <w:t xml:space="preserve">dataset (a large, general-purpose dataset of everyday photographs covering 80 object categories). The project does not train this model itself — it uses the pretrained weights as-is and simply discards every detected class except car, motorcycle, bus, and truck.</w:t>
      </w:r>
    </w:p>
    <w:bookmarkEnd w:id="60"/>
    <w:bookmarkStart w:id="61" w:name="step-2-multi-object-tracking-bytetrack"/>
    <w:p>
      <w:pPr>
        <w:pStyle w:val="Heading2"/>
      </w:pPr>
      <w:r>
        <w:t xml:space="preserve">7.2 Step 2 — Multi-object tracking (ByteTrack)</w:t>
      </w:r>
    </w:p>
    <w:p>
      <w:pPr>
        <w:pStyle w:val="FirstParagraph"/>
      </w:pPr>
      <w:r>
        <w:t xml:space="preserve">A video is a sequence of independent frames; running object detection on each frame in isolation gives no notion of</w:t>
      </w:r>
      <w:r>
        <w:t xml:space="preserve"> </w:t>
      </w:r>
      <w:r>
        <w:t xml:space="preserve">“this is the same car as three frames ago.”</w:t>
      </w:r>
      <w:r>
        <w:t xml:space="preserve"> </w:t>
      </w:r>
      <w:r>
        <w:rPr>
          <w:b/>
          <w:bCs/>
        </w:rPr>
        <w:t xml:space="preserve">ByteTrack</w:t>
      </w:r>
      <w:r>
        <w:t xml:space="preserve"> </w:t>
      </w:r>
      <w:r>
        <w:t xml:space="preserve">solves this by comparing each frame’s newly detected boxes against the previous frame’s tracked boxes (using position, size, and motion cues) and assigning matching detections the same persistent ID. Ultralytics exposes this built-in via</w:t>
      </w:r>
      <w:r>
        <w:t xml:space="preserve"> </w:t>
      </w:r>
      <w:r>
        <w:rPr>
          <w:rStyle w:val="VerbatimChar"/>
        </w:rPr>
        <w:t xml:space="preserve">model.track(..., persist=True, tracker="bytetrack.yaml")</w:t>
      </w:r>
      <w:r>
        <w:t xml:space="preserve"> </w:t>
      </w:r>
      <w:r>
        <w:t xml:space="preserve">—</w:t>
      </w:r>
      <w:r>
        <w:t xml:space="preserve"> </w:t>
      </w:r>
      <w:r>
        <w:rPr>
          <w:rStyle w:val="VerbatimChar"/>
        </w:rPr>
        <w:t xml:space="preserve">persist=True</w:t>
      </w:r>
      <w:r>
        <w:t xml:space="preserve"> </w:t>
      </w:r>
      <w:r>
        <w:t xml:space="preserve">is what tells the tracker to retain its internal state between successive calls on the same model instance rather than starting fresh every frame.</w:t>
      </w:r>
    </w:p>
    <w:bookmarkEnd w:id="61"/>
    <w:bookmarkStart w:id="62" w:name="Xf800b4e43ede8d82cb4b33df183a4d262cdbaa1"/>
    <w:p>
      <w:pPr>
        <w:pStyle w:val="Heading2"/>
      </w:pPr>
      <w:r>
        <w:t xml:space="preserve">7.3 Step 3 — License plate detection (ensemble of two YOLO models)</w:t>
      </w:r>
    </w:p>
    <w:p>
      <w:pPr>
        <w:pStyle w:val="FirstParagraph"/>
      </w:pPr>
      <w:r>
        <w:t xml:space="preserve">Covered in depth in §5.8. In summary: two independently trained YOLO detectors (general-purpose + Nepal-fine-tuned) each propose candidate plate boxes; results are merged via IoU-based Non-Maximum Suppression, and a padded-image retry rescues extreme close-up photos that would otherwise fail because the models were trained expecting surrounding visual context.</w:t>
      </w:r>
    </w:p>
    <w:bookmarkEnd w:id="62"/>
    <w:bookmarkStart w:id="63" w:name="Xe7ea91440cfbd39dffb0e00887523d7a76d1a52"/>
    <w:p>
      <w:pPr>
        <w:pStyle w:val="Heading2"/>
      </w:pPr>
      <w:r>
        <w:t xml:space="preserve">7.4 Step 4 — Reading plate text (custom CNN + EasyOCR fallback)</w:t>
      </w:r>
    </w:p>
    <w:p>
      <w:pPr>
        <w:pStyle w:val="FirstParagraph"/>
      </w:pPr>
      <w:r>
        <w:t xml:space="preserve">Covered in depth in §5.9. In summary: a classical image-processing pipeline (Otsu thresholding + connected-component analysis) segments a plate crop into individual character-shaped blobs in reading order; a small custom-trained CNN classifies each 32×32 blob into one of Nepal’s plate characters (or a background/non-character class); EasyOCR is used only as a fallback when the custom classifier’s confidence is too low to trust.</w:t>
      </w:r>
    </w:p>
    <w:bookmarkEnd w:id="63"/>
    <w:bookmarkStart w:id="64" w:name="X98e293985a6a83cb907e7b4e115044459631e18"/>
    <w:p>
      <w:pPr>
        <w:pStyle w:val="Heading2"/>
      </w:pPr>
      <w:r>
        <w:t xml:space="preserve">7.5 Training data for the character classifier</w:t>
      </w:r>
    </w:p>
    <w:p>
      <w:pPr>
        <w:pStyle w:val="FirstParagraph"/>
      </w:pPr>
      <w:r>
        <w:rPr>
          <w:rStyle w:val="VerbatimChar"/>
        </w:rPr>
        <w:t xml:space="preserve">scripts/train_char_classifier.py</w:t>
      </w:r>
      <w:r>
        <w:t xml:space="preserve"> </w:t>
      </w:r>
      <w:r>
        <w:t xml:space="preserve">documents the full training-data pipeline, merging four separate sources into one combined dataset before training:</w:t>
      </w:r>
    </w:p>
    <w:p>
      <w:pPr>
        <w:pStyle w:val="Compact"/>
        <w:numPr>
          <w:ilvl w:val="0"/>
          <w:numId w:val="1017"/>
        </w:numPr>
      </w:pPr>
      <w:r>
        <w:rPr>
          <w:b/>
          <w:bCs/>
        </w:rPr>
        <w:t xml:space="preserve">Kaggle</w:t>
      </w:r>
      <w:r>
        <w:rPr>
          <w:b/>
          <w:bCs/>
        </w:rPr>
        <w:t xml:space="preserve"> </w:t>
      </w:r>
      <w:r>
        <w:rPr>
          <w:b/>
          <w:bCs/>
        </w:rPr>
        <w:t xml:space="preserve">“Nepali Number Plate Characters Dataset”</w:t>
      </w:r>
      <w:r>
        <w:t xml:space="preserve"> </w:t>
      </w:r>
      <w:r>
        <w:t xml:space="preserve">(</w:t>
      </w:r>
      <w:r>
        <w:rPr>
          <w:rStyle w:val="VerbatimChar"/>
        </w:rPr>
        <w:t xml:space="preserve">inspiring-lab/nepali-number-plate-characters-dataset</w:t>
      </w:r>
      <w:r>
        <w:t xml:space="preserve">, CC BY-NC 4.0) — 26,537 real 32×32 crops across 34 classes: Devanagari digits 0–9 plus the specific province/vehicle-category syllables that appear on government-style plates (e.g. </w:t>
      </w:r>
      <w:r>
        <w:t xml:space="preserve">“प्र”</w:t>
      </w:r>
      <w:r>
        <w:t xml:space="preserve">,</w:t>
      </w:r>
      <w:r>
        <w:t xml:space="preserve"> </w:t>
      </w:r>
      <w:r>
        <w:t xml:space="preserve">“बा”</w:t>
      </w:r>
      <w:r>
        <w:t xml:space="preserve">,</w:t>
      </w:r>
      <w:r>
        <w:t xml:space="preserve"> </w:t>
      </w:r>
      <w:r>
        <w:t xml:space="preserve">“को”</w:t>
      </w:r>
      <w:r>
        <w:t xml:space="preserve">). This is the core, highest-quality dataset — real plate-photo crops of exactly the characters the model needs to read.</w:t>
      </w:r>
    </w:p>
    <w:p>
      <w:pPr>
        <w:pStyle w:val="Compact"/>
        <w:numPr>
          <w:ilvl w:val="0"/>
          <w:numId w:val="1017"/>
        </w:numPr>
      </w:pPr>
      <w:r>
        <w:rPr>
          <w:b/>
          <w:bCs/>
        </w:rPr>
        <w:t xml:space="preserve">Kaggle</w:t>
      </w:r>
      <w:r>
        <w:rPr>
          <w:b/>
          <w:bCs/>
        </w:rPr>
        <w:t xml:space="preserve"> </w:t>
      </w:r>
      <w:r>
        <w:rPr>
          <w:b/>
          <w:bCs/>
        </w:rPr>
        <w:t xml:space="preserve">“Embossed Number Plate Character Dataset (Nepal V)”</w:t>
      </w:r>
      <w:r>
        <w:t xml:space="preserve"> </w:t>
      </w:r>
      <w:r>
        <w:t xml:space="preserve">(</w:t>
      </w:r>
      <w:r>
        <w:rPr>
          <w:rStyle w:val="VerbatimChar"/>
        </w:rPr>
        <w:t xml:space="preserve">theciceerguy/embossed-number-plate-detection-nepal-dataset</w:t>
      </w:r>
      <w:r>
        <w:t xml:space="preserve">, MIT) — ~3,500 crops across 29 classes: 0–9 and A–Z (minus a few letters skipped to avoid digit lookalikes) plus a</w:t>
      </w:r>
      <w:r>
        <w:t xml:space="preserve"> </w:t>
      </w:r>
      <w:r>
        <w:t xml:space="preserve">“Nepali Flag”</w:t>
      </w:r>
      <w:r>
        <w:t xml:space="preserve"> </w:t>
      </w:r>
      <w:r>
        <w:t xml:space="preserve">logo/watermark class, covering the newer embossed Latin-script plates used on private vehicles. Without this dataset, the classifier would only ever know Devanagari classes, and would confidently force any Latin-plate character into the closest-looking Devanagari class instead of recognizing it as unfamiliar — verified in testing, where a synthetic Latin-plate crop was misread as Devanagari garbage at 76% confidence (above the fallback threshold) before this dataset was added.</w:t>
      </w:r>
    </w:p>
    <w:p>
      <w:pPr>
        <w:pStyle w:val="Compact"/>
        <w:numPr>
          <w:ilvl w:val="0"/>
          <w:numId w:val="1017"/>
        </w:numPr>
      </w:pPr>
      <w:r>
        <w:rPr>
          <w:b/>
          <w:bCs/>
        </w:rPr>
        <w:t xml:space="preserve">A locally harvested</w:t>
      </w:r>
      <w:r>
        <w:rPr>
          <w:b/>
          <w:bCs/>
        </w:rPr>
        <w:t xml:space="preserve"> </w:t>
      </w:r>
      <w:r>
        <w:rPr>
          <w:b/>
          <w:bCs/>
        </w:rPr>
        <w:t xml:space="preserve">“background”</w:t>
      </w:r>
      <w:r>
        <w:rPr>
          <w:b/>
          <w:bCs/>
        </w:rPr>
        <w:t xml:space="preserve"> </w:t>
      </w:r>
      <w:r>
        <w:rPr>
          <w:b/>
          <w:bCs/>
        </w:rPr>
        <w:t xml:space="preserve">class</w:t>
      </w:r>
      <w:r>
        <w:t xml:space="preserve"> </w:t>
      </w:r>
      <w:r>
        <w:t xml:space="preserve">— generic vehicle-body texture (grilles, windshields, seats, fabric) that is</w:t>
      </w:r>
      <w:r>
        <w:t xml:space="preserve"> </w:t>
      </w:r>
      <w:r>
        <w:rPr>
          <w:i/>
          <w:iCs/>
        </w:rPr>
        <w:t xml:space="preserve">not</w:t>
      </w:r>
      <w:r>
        <w:t xml:space="preserve"> </w:t>
      </w:r>
      <w:r>
        <w:t xml:space="preserve">a character at all. Harvested by</w:t>
      </w:r>
      <w:r>
        <w:t xml:space="preserve"> </w:t>
      </w:r>
      <w:r>
        <w:rPr>
          <w:rStyle w:val="VerbatimChar"/>
        </w:rPr>
        <w:t xml:space="preserve">scripts/harvest_char_negatives.py</w:t>
      </w:r>
      <w:r>
        <w:t xml:space="preserve"> </w:t>
      </w:r>
      <w:r>
        <w:t xml:space="preserve">from real Nepal traffic photos, then run through the exact same</w:t>
      </w:r>
      <w:r>
        <w:t xml:space="preserve"> </w:t>
      </w:r>
      <w:r>
        <w:rPr>
          <w:rStyle w:val="VerbatimChar"/>
        </w:rPr>
        <w:t xml:space="preserve">segment_characters()</w:t>
      </w:r>
      <w:r>
        <w:t xml:space="preserve"> </w:t>
      </w:r>
      <w:r>
        <w:t xml:space="preserve">pipeline used at inference time, so training examples match what the classifier actually sees in production. This directly fixes the false-positive-plate-detection problem described in §5.9.</w:t>
      </w:r>
    </w:p>
    <w:p>
      <w:pPr>
        <w:pStyle w:val="Compact"/>
        <w:numPr>
          <w:ilvl w:val="0"/>
          <w:numId w:val="1017"/>
        </w:numPr>
      </w:pPr>
      <w:r>
        <w:rPr>
          <w:b/>
          <w:bCs/>
        </w:rPr>
        <w:t xml:space="preserve">Kaggle</w:t>
      </w:r>
      <w:r>
        <w:rPr>
          <w:b/>
          <w:bCs/>
        </w:rPr>
        <w:t xml:space="preserve"> </w:t>
      </w:r>
      <w:r>
        <w:rPr>
          <w:b/>
          <w:bCs/>
        </w:rPr>
        <w:t xml:space="preserve">“Devanagari Character Dataset”</w:t>
      </w:r>
      <w:r>
        <w:t xml:space="preserve"> </w:t>
      </w:r>
      <w:r>
        <w:t xml:space="preserve">(</w:t>
      </w:r>
      <w:r>
        <w:rPr>
          <w:rStyle w:val="VerbatimChar"/>
        </w:rPr>
        <w:t xml:space="preserve">ashokpant/devanagari-character-dataset</w:t>
      </w:r>
      <w:r>
        <w:t xml:space="preserve">, aka NHCD — Nepali Handwritten Character Dataset, DbCL-1.0) — 23 additional consonant classes (retroflex/dental consonants, conjuncts, etc.) not covered by dataset #1, which only includes the specific syllables that actually appear on plates. This is handwritten pen-stroke data rather than embossed-plate-stencil data — a real domain mismatch, deliberately limited to only the consonants where no real plate-photo alternative exists, so it never displaces better real-plate training examples for characters dataset #1 already covers well.</w:t>
      </w:r>
    </w:p>
    <w:p>
      <w:pPr>
        <w:pStyle w:val="FirstParagraph"/>
      </w:pPr>
      <w:r>
        <w:t xml:space="preserve">All four sources are merged (via symlinks, not copies) into</w:t>
      </w:r>
      <w:r>
        <w:t xml:space="preserve"> </w:t>
      </w:r>
      <w:r>
        <w:rPr>
          <w:rStyle w:val="VerbatimChar"/>
        </w:rPr>
        <w:t xml:space="preserve">backend/datasets/combined_char_ocr/</w:t>
      </w:r>
      <w:r>
        <w:t xml:space="preserve">, one subfolder per class name, before training begins.</w:t>
      </w:r>
    </w:p>
    <w:bookmarkEnd w:id="64"/>
    <w:bookmarkStart w:id="65" w:name="Xfc6db3899ab12022074516002e168cf8003e9cd"/>
    <w:p>
      <w:pPr>
        <w:pStyle w:val="Heading2"/>
      </w:pPr>
      <w:r>
        <w:t xml:space="preserve">7.6 Training procedure —</w:t>
      </w:r>
      <w:r>
        <w:t xml:space="preserve"> </w:t>
      </w:r>
      <w:r>
        <w:rPr>
          <w:rStyle w:val="VerbatimChar"/>
        </w:rPr>
        <w:t xml:space="preserve">train_char_classifier.py</w:t>
      </w:r>
    </w:p>
    <w:p>
      <w:pPr>
        <w:pStyle w:val="Compact"/>
        <w:numPr>
          <w:ilvl w:val="0"/>
          <w:numId w:val="1018"/>
        </w:numPr>
      </w:pPr>
      <w:r>
        <w:t xml:space="preserve">Loads the merged dataset with</w:t>
      </w:r>
      <w:r>
        <w:t xml:space="preserve"> </w:t>
      </w:r>
      <w:r>
        <w:rPr>
          <w:rStyle w:val="VerbatimChar"/>
        </w:rPr>
        <w:t xml:space="preserve">torchvision.datasets.ImageFolder</w:t>
      </w:r>
      <w:r>
        <w:t xml:space="preserve">, splitting 85%/15% into train/validation with a fixed random seed (42) for reproducibility.</w:t>
      </w:r>
    </w:p>
    <w:p>
      <w:pPr>
        <w:pStyle w:val="Compact"/>
        <w:numPr>
          <w:ilvl w:val="0"/>
          <w:numId w:val="1018"/>
        </w:numPr>
      </w:pPr>
      <w:r>
        <w:t xml:space="preserve">Applies data augmentation to the training split only: small random affine transforms (±8° rotation, ±5% translation, 90–110% scale) and color jitter (brightness/contrast), simulating the natural variation of real photographed plates. The validation split uses no augmentation, for a clean accuracy measurement.</w:t>
      </w:r>
    </w:p>
    <w:p>
      <w:pPr>
        <w:pStyle w:val="Compact"/>
        <w:numPr>
          <w:ilvl w:val="0"/>
          <w:numId w:val="1018"/>
        </w:numPr>
      </w:pPr>
      <w:r>
        <w:t xml:space="preserve">Trains for 15 epochs with the Adam optimizer (learning rate 1e-3), a step-decay learning-rate scheduler (halving every 6 epochs), and cross-entropy loss.</w:t>
      </w:r>
    </w:p>
    <w:p>
      <w:pPr>
        <w:pStyle w:val="Compact"/>
        <w:numPr>
          <w:ilvl w:val="0"/>
          <w:numId w:val="1018"/>
        </w:numPr>
      </w:pPr>
      <w:r>
        <w:t xml:space="preserve">After every epoch, evaluates validation accuracy; only saves the model weights when validation accuracy improves (i.e. keeps the best checkpoint seen, not just the final one).</w:t>
      </w:r>
    </w:p>
    <w:p>
      <w:pPr>
        <w:pStyle w:val="Compact"/>
        <w:numPr>
          <w:ilvl w:val="0"/>
          <w:numId w:val="1018"/>
        </w:numPr>
      </w:pPr>
      <w:r>
        <w:t xml:space="preserve">Saves the final weights to</w:t>
      </w:r>
      <w:r>
        <w:t xml:space="preserve"> </w:t>
      </w:r>
      <w:r>
        <w:rPr>
          <w:rStyle w:val="VerbatimChar"/>
        </w:rPr>
        <w:t xml:space="preserve">backend/char_classifier.pt</w:t>
      </w:r>
      <w:r>
        <w:t xml:space="preserve"> </w:t>
      </w:r>
      <w:r>
        <w:t xml:space="preserve">and the ordered class-name list to</w:t>
      </w:r>
      <w:r>
        <w:t xml:space="preserve"> </w:t>
      </w:r>
      <w:r>
        <w:rPr>
          <w:rStyle w:val="VerbatimChar"/>
        </w:rPr>
        <w:t xml:space="preserve">backend/char_classifier_labels.json</w:t>
      </w:r>
      <w:r>
        <w:t xml:space="preserve"> </w:t>
      </w:r>
      <w:r>
        <w:t xml:space="preserve">(the index of each class name in this file is the index the model’s output layer predicts).</w:t>
      </w:r>
    </w:p>
    <w:p>
      <w:pPr>
        <w:pStyle w:val="Compact"/>
        <w:numPr>
          <w:ilvl w:val="0"/>
          <w:numId w:val="1018"/>
        </w:numPr>
      </w:pPr>
      <w:r>
        <w:t xml:space="preserve">Documented result: roughly</w:t>
      </w:r>
      <w:r>
        <w:t xml:space="preserve"> </w:t>
      </w:r>
      <w:r>
        <w:rPr>
          <w:b/>
          <w:bCs/>
        </w:rPr>
        <w:t xml:space="preserve">99.3% validation accuracy</w:t>
      </w:r>
      <w:r>
        <w:t xml:space="preserve"> </w:t>
      </w:r>
      <w:r>
        <w:t xml:space="preserve">on characters the model had never seen during training, on the full ~30,000-image merged dataset.</w:t>
      </w:r>
    </w:p>
    <w:bookmarkEnd w:id="65"/>
    <w:bookmarkStart w:id="66" w:name="X6a7bcf404c9325fa5477d3f19ac0b601fef95ef"/>
    <w:p>
      <w:pPr>
        <w:pStyle w:val="Heading2"/>
      </w:pPr>
      <w:r>
        <w:t xml:space="preserve">7.7 Fine-tuning the Nepal plate detector —</w:t>
      </w:r>
      <w:r>
        <w:t xml:space="preserve"> </w:t>
      </w:r>
      <w:r>
        <w:rPr>
          <w:rStyle w:val="VerbatimChar"/>
        </w:rPr>
        <w:t xml:space="preserve">finetune_plate_detector.py</w:t>
      </w:r>
    </w:p>
    <w:p>
      <w:pPr>
        <w:pStyle w:val="FirstParagraph"/>
      </w:pPr>
      <w:r>
        <w:t xml:space="preserve">Starts from the general-purpose</w:t>
      </w:r>
      <w:r>
        <w:t xml:space="preserve"> </w:t>
      </w:r>
      <w:r>
        <w:rPr>
          <w:rStyle w:val="VerbatimChar"/>
        </w:rPr>
        <w:t xml:space="preserve">license_plate_detector.pt</w:t>
      </w:r>
      <w:r>
        <w:t xml:space="preserve"> </w:t>
      </w:r>
      <w:r>
        <w:t xml:space="preserve">and continues training it on</w:t>
      </w:r>
      <w:r>
        <w:t xml:space="preserve"> </w:t>
      </w:r>
      <w:r>
        <w:rPr>
          <w:rStyle w:val="VerbatimChar"/>
        </w:rPr>
        <w:t xml:space="preserve">inspiring-lab/nepali-vehicles-number-plate-dataset</w:t>
      </w:r>
      <w:r>
        <w:t xml:space="preserve"> </w:t>
      </w:r>
      <w:r>
        <w:t xml:space="preserve">(~8,078 images, Kaggle, Apache-2.0 license), producing</w:t>
      </w:r>
      <w:r>
        <w:t xml:space="preserve"> </w:t>
      </w:r>
      <w:r>
        <w:rPr>
          <w:rStyle w:val="VerbatimChar"/>
        </w:rPr>
        <w:t xml:space="preserve">license_plate_detector_nepal.pt</w:t>
      </w:r>
      <w:r>
        <w:t xml:space="preserve">. Key training choices, and why:</w:t>
      </w:r>
    </w:p>
    <w:p>
      <w:pPr>
        <w:pStyle w:val="Compact"/>
        <w:numPr>
          <w:ilvl w:val="0"/>
          <w:numId w:val="1019"/>
        </w:numPr>
      </w:pPr>
      <w:r>
        <w:rPr>
          <w:b/>
          <w:bCs/>
        </w:rPr>
        <w:t xml:space="preserve">Only 3 epochs</w:t>
      </w:r>
      <w:r>
        <w:t xml:space="preserve">, a</w:t>
      </w:r>
      <w:r>
        <w:t xml:space="preserve"> </w:t>
      </w:r>
      <w:r>
        <w:rPr>
          <w:b/>
          <w:bCs/>
        </w:rPr>
        <w:t xml:space="preserve">low learning rate</w:t>
      </w:r>
      <w:r>
        <w:t xml:space="preserve"> </w:t>
      </w:r>
      <w:r>
        <w:t xml:space="preserve">(0.0003, AdamW optimizer), and a</w:t>
      </w:r>
      <w:r>
        <w:t xml:space="preserve"> </w:t>
      </w:r>
      <w:r>
        <w:rPr>
          <w:b/>
          <w:bCs/>
        </w:rPr>
        <w:t xml:space="preserve">frozen backbone</w:t>
      </w:r>
      <w:r>
        <w:t xml:space="preserve"> </w:t>
      </w:r>
      <w:r>
        <w:t xml:space="preserve">(</w:t>
      </w:r>
      <w:r>
        <w:rPr>
          <w:rStyle w:val="VerbatimChar"/>
        </w:rPr>
        <w:t xml:space="preserve">freeze=10</w:t>
      </w:r>
      <w:r>
        <w:t xml:space="preserve"> </w:t>
      </w:r>
      <w:r>
        <w:t xml:space="preserve">— the first 10 layers, i.e. the general feature-extraction layers, are not updated). This means only the detection head adapts to Nepal-specific plate appearance, while the model’s general understanding of</w:t>
      </w:r>
      <w:r>
        <w:t xml:space="preserve"> </w:t>
      </w:r>
      <w:r>
        <w:t xml:space="preserve">“what a rectangle/edge/texture looks like”</w:t>
      </w:r>
      <w:r>
        <w:t xml:space="preserve"> </w:t>
      </w:r>
      <w:r>
        <w:t xml:space="preserve">is preserved from the original training.</w:t>
      </w:r>
    </w:p>
    <w:p>
      <w:pPr>
        <w:pStyle w:val="Compact"/>
        <w:numPr>
          <w:ilvl w:val="0"/>
          <w:numId w:val="1019"/>
        </w:numPr>
      </w:pPr>
      <w:r>
        <w:t xml:space="preserve">This gentle approach was chosen</w:t>
      </w:r>
      <w:r>
        <w:t xml:space="preserve"> </w:t>
      </w:r>
      <w:r>
        <w:rPr>
          <w:b/>
          <w:bCs/>
        </w:rPr>
        <w:t xml:space="preserve">after</w:t>
      </w:r>
      <w:r>
        <w:t xml:space="preserve"> </w:t>
      </w:r>
      <w:r>
        <w:t xml:space="preserve">a full, unfrozen 20-epoch fine-tune was tried first and rejected: it scored very well (mAP50 0.98) on its own held-out validation split, but that validation split came from the same narrow domain as its training data (close-range phone photos, plate filling 20–40% of the frame, mostly red plates) — the metric was misleadingly optimistic. On real, wide-angle traffic footage, that fully fine-tuned model catastrophically overfit and mistook an unrelated red storefront sign for a license plate on every single frame. The gentler, frozen-backbone approach avoided this regression while still measurably improving Nepal-plate detection, verified against the same real footage.</w:t>
      </w:r>
    </w:p>
    <w:bookmarkEnd w:id="66"/>
    <w:bookmarkStart w:id="67" w:name="X412761e5055d229005f2c5e4d1a8cb3ae9a191a"/>
    <w:p>
      <w:pPr>
        <w:pStyle w:val="Heading2"/>
      </w:pPr>
      <w:r>
        <w:t xml:space="preserve">7.8 Harvesting background/negative training examples —</w:t>
      </w:r>
      <w:r>
        <w:t xml:space="preserve"> </w:t>
      </w:r>
      <w:r>
        <w:rPr>
          <w:rStyle w:val="VerbatimChar"/>
        </w:rPr>
        <w:t xml:space="preserve">harvest_char_negatives.py</w:t>
      </w:r>
    </w:p>
    <w:p>
      <w:pPr>
        <w:pStyle w:val="FirstParagraph"/>
      </w:pPr>
      <w:r>
        <w:t xml:space="preserve">Given a directory of real, busy traffic photos, this script:</w:t>
      </w:r>
      <w:r>
        <w:t xml:space="preserve"> </w:t>
      </w:r>
      <w:r>
        <w:t xml:space="preserve">1. Runs the existing</w:t>
      </w:r>
      <w:r>
        <w:t xml:space="preserve"> </w:t>
      </w:r>
      <w:r>
        <w:rPr>
          <w:rStyle w:val="VerbatimChar"/>
        </w:rPr>
        <w:t xml:space="preserve">VehicleDetector</w:t>
      </w:r>
      <w:r>
        <w:t xml:space="preserve"> </w:t>
      </w:r>
      <w:r>
        <w:t xml:space="preserve">to find vehicle boxes.</w:t>
      </w:r>
      <w:r>
        <w:t xml:space="preserve"> </w:t>
      </w:r>
      <w:r>
        <w:t xml:space="preserve">2. Within each vehicle box, samples several small random rectangular patches (sized as a fraction of the vehicle’s own box) that don’t overlap any known plate-candidate region.</w:t>
      </w:r>
      <w:r>
        <w:t xml:space="preserve"> </w:t>
      </w:r>
      <w:r>
        <w:t xml:space="preserve">3. Saves these patches as raw negative-example crops.</w:t>
      </w:r>
    </w:p>
    <w:p>
      <w:pPr>
        <w:pStyle w:val="BodyText"/>
      </w:pPr>
      <w:r>
        <w:t xml:space="preserve">These raw crops are then separately run through</w:t>
      </w:r>
      <w:r>
        <w:t xml:space="preserve"> </w:t>
      </w:r>
      <w:r>
        <w:rPr>
          <w:rStyle w:val="VerbatimChar"/>
        </w:rPr>
        <w:t xml:space="preserve">segment_characters()</w:t>
      </w:r>
      <w:r>
        <w:t xml:space="preserve"> </w:t>
      </w:r>
      <w:r>
        <w:t xml:space="preserve">(the same pipeline used at inference) to produce the actual training blobs used for the</w:t>
      </w:r>
      <w:r>
        <w:t xml:space="preserve"> </w:t>
      </w:r>
      <w:r>
        <w:rPr>
          <w:rStyle w:val="VerbatimChar"/>
        </w:rPr>
        <w:t xml:space="preserve">"background"</w:t>
      </w:r>
      <w:r>
        <w:t xml:space="preserve"> </w:t>
      </w:r>
      <w:r>
        <w:t xml:space="preserve">class — ensuring the negative training examples the classifier learns from look exactly like what it will be asked to classify in production, rather than arbitrary whole-image patches.</w:t>
      </w:r>
    </w:p>
    <w:p>
      <w:r>
        <w:pict>
          <v:rect style="width:0;height:1.5pt" o:hralign="center" o:hrstd="t" o:hr="t"/>
        </w:pict>
      </w:r>
    </w:p>
    <w:bookmarkEnd w:id="67"/>
    <w:bookmarkEnd w:id="68"/>
    <w:bookmarkStart w:id="72" w:name="database-persistence"/>
    <w:p>
      <w:pPr>
        <w:pStyle w:val="Heading1"/>
      </w:pPr>
      <w:r>
        <w:t xml:space="preserve">8. Database &amp; Persistence</w:t>
      </w:r>
    </w:p>
    <w:bookmarkStart w:id="69" w:name="why-sqlite"/>
    <w:p>
      <w:pPr>
        <w:pStyle w:val="Heading2"/>
      </w:pPr>
      <w:r>
        <w:t xml:space="preserve">8.1 Why SQLite</w:t>
      </w:r>
    </w:p>
    <w:p>
      <w:pPr>
        <w:pStyle w:val="FirstParagraph"/>
      </w:pPr>
      <w:r>
        <w:t xml:space="preserve">The project needs to remember every past detection so the History and Gallery tabs have something to display without ever re-running detection. Given the scale (a single local backend instance, not a distributed system), a full database server would be unnecessary operational overhead — SQLite, a single embedded database file (</w:t>
      </w:r>
      <w:r>
        <w:rPr>
          <w:rStyle w:val="VerbatimChar"/>
        </w:rPr>
        <w:t xml:space="preserve">detection_history.db</w:t>
      </w:r>
      <w:r>
        <w:t xml:space="preserve">), is sufficient and requires no separate process to run or maintain. SQLAlchemy is used as an abstraction layer on top of it so the</w:t>
      </w:r>
      <w:r>
        <w:t xml:space="preserve"> </w:t>
      </w:r>
      <w:r>
        <w:rPr>
          <w:rStyle w:val="VerbatimChar"/>
        </w:rPr>
        <w:t xml:space="preserve">database_url</w:t>
      </w:r>
      <w:r>
        <w:t xml:space="preserve"> </w:t>
      </w:r>
      <w:r>
        <w:t xml:space="preserve">setting could later be pointed at PostgreSQL (the</w:t>
      </w:r>
      <w:r>
        <w:t xml:space="preserve"> </w:t>
      </w:r>
      <w:r>
        <w:rPr>
          <w:rStyle w:val="VerbatimChar"/>
        </w:rPr>
        <w:t xml:space="preserve">psycopg2-binary</w:t>
      </w:r>
      <w:r>
        <w:t xml:space="preserve"> </w:t>
      </w:r>
      <w:r>
        <w:t xml:space="preserve">dependency is already present for exactly this) without changing any application code.</w:t>
      </w:r>
    </w:p>
    <w:bookmarkEnd w:id="69"/>
    <w:bookmarkStart w:id="70" w:name="schema"/>
    <w:p>
      <w:pPr>
        <w:pStyle w:val="Heading2"/>
      </w:pPr>
      <w:r>
        <w:t xml:space="preserve">8.2 Schema</w:t>
      </w:r>
    </w:p>
    <w:p>
      <w:pPr>
        <w:pStyle w:val="FirstParagraph"/>
      </w:pPr>
      <w:r>
        <w:t xml:space="preserve">A single table,</w:t>
      </w:r>
      <w:r>
        <w:t xml:space="preserve"> </w:t>
      </w:r>
      <w:r>
        <w:rPr>
          <w:rStyle w:val="VerbatimChar"/>
        </w:rPr>
        <w:t xml:space="preserve">detection_records</w:t>
      </w:r>
      <w:r>
        <w:t xml:space="preserve"> </w:t>
      </w:r>
      <w:r>
        <w:t xml:space="preserve">— see §5.4 for the full column list. Every column beyond</w:t>
      </w:r>
      <w:r>
        <w:t xml:space="preserve"> </w:t>
      </w:r>
      <w:r>
        <w:rPr>
          <w:rStyle w:val="VerbatimChar"/>
        </w:rPr>
        <w:t xml:space="preserve">id</w:t>
      </w:r>
      <w:r>
        <w:t xml:space="preserve">/</w:t>
      </w:r>
      <w:r>
        <w:rPr>
          <w:rStyle w:val="VerbatimChar"/>
        </w:rPr>
        <w:t xml:space="preserve">created_at</w:t>
      </w:r>
      <w:r>
        <w:t xml:space="preserve">/</w:t>
      </w:r>
      <w:r>
        <w:rPr>
          <w:rStyle w:val="VerbatimChar"/>
        </w:rPr>
        <w:t xml:space="preserve">source_type</w:t>
      </w:r>
      <w:r>
        <w:t xml:space="preserve">/</w:t>
      </w:r>
      <w:r>
        <w:rPr>
          <w:rStyle w:val="VerbatimChar"/>
        </w:rPr>
        <w:t xml:space="preserve">vehicle_type</w:t>
      </w:r>
      <w:r>
        <w:t xml:space="preserve"> </w:t>
      </w:r>
      <w:r>
        <w:t xml:space="preserve">is nullable, because the meaningful fields differ by</w:t>
      </w:r>
      <w:r>
        <w:t xml:space="preserve"> </w:t>
      </w:r>
      <w:r>
        <w:rPr>
          <w:rStyle w:val="VerbatimChar"/>
        </w:rPr>
        <w:t xml:space="preserve">source_type</w:t>
      </w:r>
      <w:r>
        <w:t xml:space="preserve"> </w:t>
      </w:r>
      <w:r>
        <w:t xml:space="preserve">(an image/plate record has</w:t>
      </w:r>
      <w:r>
        <w:t xml:space="preserve"> </w:t>
      </w:r>
      <w:r>
        <w:rPr>
          <w:rStyle w:val="VerbatimChar"/>
        </w:rPr>
        <w:t xml:space="preserve">image_url</w:t>
      </w:r>
      <w:r>
        <w:t xml:space="preserve"> </w:t>
      </w:r>
      <w:r>
        <w:t xml:space="preserve">but not</w:t>
      </w:r>
      <w:r>
        <w:t xml:space="preserve"> </w:t>
      </w:r>
      <w:r>
        <w:rPr>
          <w:rStyle w:val="VerbatimChar"/>
        </w:rPr>
        <w:t xml:space="preserve">download_url</w:t>
      </w:r>
      <w:r>
        <w:t xml:space="preserve">/</w:t>
      </w:r>
      <w:r>
        <w:rPr>
          <w:rStyle w:val="VerbatimChar"/>
        </w:rPr>
        <w:t xml:space="preserve">frames_processed</w:t>
      </w:r>
      <w:r>
        <w:t xml:space="preserve">/</w:t>
      </w:r>
      <w:r>
        <w:rPr>
          <w:rStyle w:val="VerbatimChar"/>
        </w:rPr>
        <w:t xml:space="preserve">unique_vehicles</w:t>
      </w:r>
      <w:r>
        <w:t xml:space="preserve">; a video record has the reverse).</w:t>
      </w:r>
    </w:p>
    <w:bookmarkEnd w:id="70"/>
    <w:bookmarkStart w:id="71" w:name="where-files-actually-live-on-disk"/>
    <w:p>
      <w:pPr>
        <w:pStyle w:val="Heading2"/>
      </w:pPr>
      <w:r>
        <w:t xml:space="preserve">8.3 Where files actually live on disk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Directory</w:t>
            </w:r>
          </w:p>
        </w:tc>
        <w:tc>
          <w:tcPr/>
          <w:p>
            <w:pPr>
              <w:pStyle w:val="Compact"/>
            </w:pPr>
            <w:r>
              <w:t xml:space="preserve">Contents</w:t>
            </w:r>
          </w:p>
        </w:tc>
      </w:tr>
      <w:tr>
        <w:tc>
          <w:tcPr/>
          <w:p>
            <w:pPr>
              <w:pStyle w:val="Compact"/>
            </w:pPr>
            <w:r>
              <w:rPr>
                <w:rStyle w:val="VerbatimChar"/>
              </w:rPr>
              <w:t xml:space="preserve">backend/uploads/</w:t>
            </w:r>
          </w:p>
        </w:tc>
        <w:tc>
          <w:tcPr/>
          <w:p>
            <w:pPr>
              <w:pStyle w:val="Compact"/>
            </w:pPr>
            <w:r>
              <w:t xml:space="preserve">Scratch storage for a video currently being processed; deleted immediately after processing finishes (success or failure).</w:t>
            </w:r>
          </w:p>
        </w:tc>
      </w:tr>
      <w:tr>
        <w:tc>
          <w:tcPr/>
          <w:p>
            <w:pPr>
              <w:pStyle w:val="Compact"/>
            </w:pPr>
            <w:r>
              <w:rPr>
                <w:rStyle w:val="VerbatimChar"/>
              </w:rPr>
              <w:t xml:space="preserve">backend/results/</w:t>
            </w:r>
          </w:p>
        </w:tc>
        <w:tc>
          <w:tcPr/>
          <w:p>
            <w:pPr>
              <w:pStyle w:val="Compact"/>
            </w:pPr>
            <w:r>
              <w:t xml:space="preserve">Final transcoded</w:t>
            </w:r>
            <w:r>
              <w:t xml:space="preserve"> </w:t>
            </w:r>
            <w:r>
              <w:rPr>
                <w:rStyle w:val="VerbatimChar"/>
              </w:rPr>
              <w:t xml:space="preserve">.mp4</w:t>
            </w:r>
            <w:r>
              <w:t xml:space="preserve"> </w:t>
            </w:r>
            <w:r>
              <w:t xml:space="preserve">outputs from the Video tab, named</w:t>
            </w:r>
            <w:r>
              <w:t xml:space="preserve"> </w:t>
            </w:r>
            <w:r>
              <w:rPr>
                <w:rStyle w:val="VerbatimChar"/>
              </w:rPr>
              <w:t xml:space="preserve">&lt;job_id&gt;_tracked.mp4</w:t>
            </w:r>
            <w:r>
              <w:t xml:space="preserve">.</w:t>
            </w:r>
          </w:p>
        </w:tc>
      </w:tr>
      <w:tr>
        <w:tc>
          <w:tcPr/>
          <w:p>
            <w:pPr>
              <w:pStyle w:val="Compact"/>
            </w:pPr>
            <w:r>
              <w:rPr>
                <w:rStyle w:val="VerbatimChar"/>
              </w:rPr>
              <w:t xml:space="preserve">backend/results/gallery/</w:t>
            </w:r>
          </w:p>
        </w:tc>
        <w:tc>
          <w:tcPr/>
          <w:p>
            <w:pPr>
              <w:pStyle w:val="Compact"/>
            </w:pPr>
            <w:r>
              <w:t xml:space="preserve">Saved annotated JPEGs from the Image and Plates tabs, named</w:t>
            </w:r>
            <w:r>
              <w:t xml:space="preserve"> </w:t>
            </w:r>
            <w:r>
              <w:rPr>
                <w:rStyle w:val="VerbatimChar"/>
              </w:rPr>
              <w:t xml:space="preserve">&lt;uuid&gt;.jpg</w:t>
            </w:r>
            <w:r>
              <w:t xml:space="preserve">.</w:t>
            </w:r>
          </w:p>
        </w:tc>
      </w:tr>
      <w:tr>
        <w:tc>
          <w:tcPr/>
          <w:p>
            <w:pPr>
              <w:pStyle w:val="Compact"/>
            </w:pPr>
            <w:r>
              <w:rPr>
                <w:rStyle w:val="VerbatimChar"/>
              </w:rPr>
              <w:t xml:space="preserve">backend/detection_history.db</w:t>
            </w:r>
          </w:p>
        </w:tc>
        <w:tc>
          <w:tcPr/>
          <w:p>
            <w:pPr>
              <w:pStyle w:val="Compact"/>
            </w:pPr>
            <w:r>
              <w:t xml:space="preserve">The SQLite database file itself.</w:t>
            </w:r>
          </w:p>
        </w:tc>
      </w:tr>
    </w:tbl>
    <w:p>
      <w:pPr>
        <w:pStyle w:val="BodyText"/>
      </w:pPr>
      <w:r>
        <w:t xml:space="preserve">None of these generated files are committed to git (see</w:t>
      </w:r>
      <w:r>
        <w:t xml:space="preserve"> </w:t>
      </w:r>
      <w:r>
        <w:rPr>
          <w:rStyle w:val="VerbatimChar"/>
        </w:rPr>
        <w:t xml:space="preserve">.gitignore</w:t>
      </w:r>
      <w:r>
        <w:t xml:space="preserve">); they accumulate locally as the app is used.</w:t>
      </w:r>
    </w:p>
    <w:p>
      <w:r>
        <w:pict>
          <v:rect style="width:0;height:1.5pt" o:hralign="center" o:hrstd="t" o:hr="t"/>
        </w:pict>
      </w:r>
    </w:p>
    <w:bookmarkEnd w:id="71"/>
    <w:bookmarkEnd w:id="72"/>
    <w:bookmarkStart w:id="73" w:name="api-reference"/>
    <w:p>
      <w:pPr>
        <w:pStyle w:val="Heading1"/>
      </w:pPr>
      <w:r>
        <w:t xml:space="preserve">9. API Reference</w:t>
      </w:r>
    </w:p>
    <w:p>
      <w:pPr>
        <w:pStyle w:val="FirstParagraph"/>
      </w:pPr>
      <w:r>
        <w:t xml:space="preserve">All endpoints are mounted under the</w:t>
      </w:r>
      <w:r>
        <w:t xml:space="preserve"> </w:t>
      </w:r>
      <w:r>
        <w:rPr>
          <w:rStyle w:val="VerbatimChar"/>
        </w:rPr>
        <w:t xml:space="preserve">/api/detection</w:t>
      </w:r>
      <w:r>
        <w:t xml:space="preserve"> </w:t>
      </w:r>
      <w:r>
        <w:t xml:space="preserve">prefix. FastAPI auto-generates interactive, try-it-yourself documentation at</w:t>
      </w:r>
      <w:r>
        <w:t xml:space="preserve"> </w:t>
      </w:r>
      <w:r>
        <w:rPr>
          <w:rStyle w:val="VerbatimChar"/>
          <w:b/>
          <w:bCs/>
        </w:rPr>
        <w:t xml:space="preserve">/docs</w:t>
      </w:r>
      <w:r>
        <w:t xml:space="preserve"> </w:t>
      </w:r>
      <w:r>
        <w:t xml:space="preserve">(Swagger UI) once the backend is running.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Request</w:t>
            </w:r>
          </w:p>
        </w:tc>
        <w:tc>
          <w:tcPr/>
          <w:p>
            <w:pPr>
              <w:pStyle w:val="Compact"/>
            </w:pPr>
            <w:r>
              <w:t xml:space="preserve">Response</w:t>
            </w:r>
          </w:p>
        </w:tc>
      </w:tr>
      <w:tr>
        <w:tc>
          <w:tcPr/>
          <w:p>
            <w:pPr>
              <w:pStyle w:val="Compact"/>
            </w:pPr>
            <w:r>
              <w:rPr>
                <w:rStyle w:val="VerbatimChar"/>
              </w:rPr>
              <w:t xml:space="preserve">POST</w:t>
            </w:r>
          </w:p>
        </w:tc>
        <w:tc>
          <w:tcPr/>
          <w:p>
            <w:pPr>
              <w:pStyle w:val="Compact"/>
            </w:pPr>
            <w:r>
              <w:rPr>
                <w:rStyle w:val="VerbatimChar"/>
              </w:rPr>
              <w:t xml:space="preserve">/api/detection/image</w:t>
            </w:r>
          </w:p>
        </w:tc>
        <w:tc>
          <w:tcPr/>
          <w:p>
            <w:pPr>
              <w:pStyle w:val="Compact"/>
            </w:pPr>
            <w:r>
              <w:rPr>
                <w:rStyle w:val="VerbatimChar"/>
              </w:rPr>
              <w:t xml:space="preserve">multipart/form-data</w:t>
            </w:r>
            <w:r>
              <w:t xml:space="preserve">:</w:t>
            </w:r>
            <w:r>
              <w:t xml:space="preserve"> </w:t>
            </w:r>
            <w:r>
              <w:rPr>
                <w:rStyle w:val="VerbatimChar"/>
              </w:rPr>
              <w:t xml:space="preserve">vehicle_type</w:t>
            </w:r>
            <w:r>
              <w:t xml:space="preserve"> </w:t>
            </w:r>
            <w:r>
              <w:t xml:space="preserve">(optional, default</w:t>
            </w:r>
            <w:r>
              <w:t xml:space="preserve"> </w:t>
            </w:r>
            <w:r>
              <w:rPr>
                <w:rStyle w:val="VerbatimChar"/>
              </w:rPr>
              <w:t xml:space="preserve">all</w:t>
            </w:r>
            <w:r>
              <w:t xml:space="preserve">),</w:t>
            </w:r>
            <w:r>
              <w:t xml:space="preserve"> </w:t>
            </w:r>
            <w:r>
              <w:rPr>
                <w:rStyle w:val="VerbatimChar"/>
              </w:rPr>
              <w:t xml:space="preserve">file</w:t>
            </w:r>
            <w:r>
              <w:t xml:space="preserve"> </w:t>
            </w:r>
            <w:r>
              <w:t xml:space="preserve">(image)</w:t>
            </w:r>
          </w:p>
        </w:tc>
        <w:tc>
          <w:tcPr/>
          <w:p>
            <w:pPr>
              <w:pStyle w:val="Compact"/>
            </w:pPr>
            <w:r>
              <w:rPr>
                <w:rStyle w:val="VerbatimChar"/>
              </w:rPr>
              <w:t xml:space="preserve">{success, vehicle_type, detections: [{vehicle_type, confidence, bounding_box}]}</w:t>
            </w:r>
          </w:p>
        </w:tc>
      </w:tr>
      <w:tr>
        <w:tc>
          <w:tcPr/>
          <w:p>
            <w:pPr>
              <w:pStyle w:val="Compact"/>
            </w:pPr>
            <w:r>
              <w:rPr>
                <w:rStyle w:val="VerbatimChar"/>
              </w:rPr>
              <w:t xml:space="preserve">POST</w:t>
            </w:r>
          </w:p>
        </w:tc>
        <w:tc>
          <w:tcPr/>
          <w:p>
            <w:pPr>
              <w:pStyle w:val="Compact"/>
            </w:pPr>
            <w:r>
              <w:rPr>
                <w:rStyle w:val="VerbatimChar"/>
              </w:rPr>
              <w:t xml:space="preserve">/api/detection/plate</w:t>
            </w:r>
          </w:p>
        </w:tc>
        <w:tc>
          <w:tcPr/>
          <w:p>
            <w:pPr>
              <w:pStyle w:val="Compact"/>
            </w:pPr>
            <w:r>
              <w:rPr>
                <w:rStyle w:val="VerbatimChar"/>
              </w:rPr>
              <w:t xml:space="preserve">multipart/form-data</w:t>
            </w:r>
            <w:r>
              <w:t xml:space="preserve">:</w:t>
            </w:r>
            <w:r>
              <w:t xml:space="preserve"> </w:t>
            </w:r>
            <w:r>
              <w:rPr>
                <w:rStyle w:val="VerbatimChar"/>
              </w:rPr>
              <w:t xml:space="preserve">file</w:t>
            </w:r>
            <w:r>
              <w:t xml:space="preserve"> </w:t>
            </w:r>
            <w:r>
              <w:t xml:space="preserve">(image)</w:t>
            </w:r>
          </w:p>
        </w:tc>
        <w:tc>
          <w:tcPr/>
          <w:p>
            <w:pPr>
              <w:pStyle w:val="Compact"/>
            </w:pPr>
            <w:r>
              <w:rPr>
                <w:rStyle w:val="VerbatimChar"/>
              </w:rPr>
              <w:t xml:space="preserve">{success, vehicles: [{...vehicle fields, license_plate}], unmatched_plates: [...]}</w:t>
            </w:r>
          </w:p>
        </w:tc>
      </w:tr>
      <w:tr>
        <w:tc>
          <w:tcPr/>
          <w:p>
            <w:pPr>
              <w:pStyle w:val="Compact"/>
            </w:pPr>
            <w:r>
              <w:rPr>
                <w:rStyle w:val="VerbatimChar"/>
              </w:rPr>
              <w:t xml:space="preserve">POST</w:t>
            </w:r>
          </w:p>
        </w:tc>
        <w:tc>
          <w:tcPr/>
          <w:p>
            <w:pPr>
              <w:pStyle w:val="Compact"/>
            </w:pPr>
            <w:r>
              <w:rPr>
                <w:rStyle w:val="VerbatimChar"/>
              </w:rPr>
              <w:t xml:space="preserve">/api/detection/video</w:t>
            </w:r>
          </w:p>
        </w:tc>
        <w:tc>
          <w:tcPr/>
          <w:p>
            <w:pPr>
              <w:pStyle w:val="Compact"/>
            </w:pPr>
            <w:r>
              <w:rPr>
                <w:rStyle w:val="VerbatimChar"/>
              </w:rPr>
              <w:t xml:space="preserve">multipart/form-data</w:t>
            </w:r>
            <w:r>
              <w:t xml:space="preserve">:</w:t>
            </w:r>
            <w:r>
              <w:t xml:space="preserve"> </w:t>
            </w:r>
            <w:r>
              <w:rPr>
                <w:rStyle w:val="VerbatimChar"/>
              </w:rPr>
              <w:t xml:space="preserve">vehicle_type</w:t>
            </w:r>
            <w:r>
              <w:t xml:space="preserve"> </w:t>
            </w:r>
            <w:r>
              <w:t xml:space="preserve">(optional),</w:t>
            </w:r>
            <w:r>
              <w:t xml:space="preserve"> </w:t>
            </w:r>
            <w:r>
              <w:rPr>
                <w:rStyle w:val="VerbatimChar"/>
              </w:rPr>
              <w:t xml:space="preserve">read_plates</w:t>
            </w:r>
            <w:r>
              <w:t xml:space="preserve"> </w:t>
            </w:r>
            <w:r>
              <w:t xml:space="preserve">(optional bool),</w:t>
            </w:r>
            <w:r>
              <w:t xml:space="preserve"> </w:t>
            </w:r>
            <w:r>
              <w:rPr>
                <w:rStyle w:val="VerbatimChar"/>
              </w:rPr>
              <w:t xml:space="preserve">file</w:t>
            </w:r>
            <w:r>
              <w:t xml:space="preserve"> </w:t>
            </w:r>
            <w:r>
              <w:t xml:space="preserve">(video)</w:t>
            </w:r>
          </w:p>
        </w:tc>
        <w:tc>
          <w:tcPr/>
          <w:p>
            <w:pPr>
              <w:pStyle w:val="Compact"/>
            </w:pPr>
            <w:r>
              <w:rPr>
                <w:rStyle w:val="VerbatimChar"/>
              </w:rPr>
              <w:t xml:space="preserve">{success, vehicle_type, frames_processed, unique_vehicles, download_url, plates}</w:t>
            </w:r>
          </w:p>
        </w:tc>
      </w:tr>
      <w:tr>
        <w:tc>
          <w:tcPr/>
          <w:p>
            <w:pPr>
              <w:pStyle w:val="Compact"/>
            </w:pPr>
            <w:r>
              <w:rPr>
                <w:rStyle w:val="VerbatimChar"/>
              </w:rPr>
              <w:t xml:space="preserve">GET</w:t>
            </w:r>
          </w:p>
        </w:tc>
        <w:tc>
          <w:tcPr/>
          <w:p>
            <w:pPr>
              <w:pStyle w:val="Compact"/>
            </w:pPr>
            <w:r>
              <w:rPr>
                <w:rStyle w:val="VerbatimChar"/>
              </w:rPr>
              <w:t xml:space="preserve">/api/detection/video/{filename}</w:t>
            </w:r>
          </w:p>
        </w:tc>
        <w:tc>
          <w:tcPr/>
          <w:p>
            <w:pPr>
              <w:pStyle w:val="Compact"/>
            </w:pPr>
            <w:r>
              <w:t xml:space="preserve">—</w:t>
            </w:r>
          </w:p>
        </w:tc>
        <w:tc>
          <w:tcPr/>
          <w:p>
            <w:pPr>
              <w:pStyle w:val="Compact"/>
            </w:pPr>
            <w:r>
              <w:t xml:space="preserve">The processed video file (streamed inline).</w:t>
            </w:r>
          </w:p>
        </w:tc>
      </w:tr>
      <w:tr>
        <w:tc>
          <w:tcPr/>
          <w:p>
            <w:pPr>
              <w:pStyle w:val="Compact"/>
            </w:pPr>
            <w:r>
              <w:rPr>
                <w:rStyle w:val="VerbatimChar"/>
              </w:rPr>
              <w:t xml:space="preserve">GET</w:t>
            </w:r>
          </w:p>
        </w:tc>
        <w:tc>
          <w:tcPr/>
          <w:p>
            <w:pPr>
              <w:pStyle w:val="Compact"/>
            </w:pPr>
            <w:r>
              <w:rPr>
                <w:rStyle w:val="VerbatimChar"/>
              </w:rPr>
              <w:t xml:space="preserve">/api/detection/gallery/{filename}</w:t>
            </w:r>
          </w:p>
        </w:tc>
        <w:tc>
          <w:tcPr/>
          <w:p>
            <w:pPr>
              <w:pStyle w:val="Compact"/>
            </w:pPr>
            <w:r>
              <w:t xml:space="preserve">—</w:t>
            </w:r>
          </w:p>
        </w:tc>
        <w:tc>
          <w:tcPr/>
          <w:p>
            <w:pPr>
              <w:pStyle w:val="Compact"/>
            </w:pPr>
            <w:r>
              <w:t xml:space="preserve">The annotated JPEG file (streamed inline).</w:t>
            </w:r>
          </w:p>
        </w:tc>
      </w:tr>
      <w:tr>
        <w:tc>
          <w:tcPr/>
          <w:p>
            <w:pPr>
              <w:pStyle w:val="Compact"/>
            </w:pPr>
            <w:r>
              <w:rPr>
                <w:rStyle w:val="VerbatimChar"/>
              </w:rPr>
              <w:t xml:space="preserve">GET</w:t>
            </w:r>
          </w:p>
        </w:tc>
        <w:tc>
          <w:tcPr/>
          <w:p>
            <w:pPr>
              <w:pStyle w:val="Compact"/>
            </w:pPr>
            <w:r>
              <w:rPr>
                <w:rStyle w:val="VerbatimChar"/>
              </w:rPr>
              <w:t xml:space="preserve">/api/detection/history?limit=20</w:t>
            </w:r>
          </w:p>
        </w:tc>
        <w:tc>
          <w:tcPr/>
          <w:p>
            <w:pPr>
              <w:pStyle w:val="Compact"/>
            </w:pPr>
            <w:r>
              <w:t xml:space="preserve">Query param</w:t>
            </w:r>
            <w:r>
              <w:t xml:space="preserve"> </w:t>
            </w:r>
            <w:r>
              <w:rPr>
                <w:rStyle w:val="VerbatimChar"/>
              </w:rPr>
              <w:t xml:space="preserve">limit</w:t>
            </w:r>
          </w:p>
        </w:tc>
        <w:tc>
          <w:tcPr/>
          <w:p>
            <w:pPr>
              <w:pStyle w:val="Compact"/>
            </w:pPr>
            <w:r>
              <w:t xml:space="preserve">Array of history records, newest first.</w:t>
            </w:r>
          </w:p>
        </w:tc>
      </w:tr>
      <w:tr>
        <w:tc>
          <w:tcPr/>
          <w:p>
            <w:pPr>
              <w:pStyle w:val="Compact"/>
            </w:pPr>
            <w:r>
              <w:rPr>
                <w:rStyle w:val="VerbatimChar"/>
              </w:rPr>
              <w:t xml:space="preserve">GET</w:t>
            </w:r>
          </w:p>
        </w:tc>
        <w:tc>
          <w:tcPr/>
          <w:p>
            <w:pPr>
              <w:pStyle w:val="Compact"/>
            </w:pPr>
            <w:r>
              <w:rPr>
                <w:rStyle w:val="VerbatimChar"/>
              </w:rPr>
              <w:t xml:space="preserve">/api/health</w:t>
            </w:r>
          </w:p>
        </w:tc>
        <w:tc>
          <w:tcPr/>
          <w:p>
            <w:pPr>
              <w:pStyle w:val="Compact"/>
            </w:pPr>
            <w:r>
              <w:t xml:space="preserve">—</w:t>
            </w:r>
          </w:p>
        </w:tc>
        <w:tc>
          <w:tcPr/>
          <w:p>
            <w:pPr>
              <w:pStyle w:val="Compact"/>
            </w:pPr>
            <w:r>
              <w:rPr>
                <w:rStyle w:val="VerbatimChar"/>
              </w:rPr>
              <w:t xml:space="preserve">{"status": "healthy"}</w:t>
            </w:r>
          </w:p>
        </w:tc>
      </w:tr>
      <w:tr>
        <w:tc>
          <w:tcPr/>
          <w:p>
            <w:pPr>
              <w:pStyle w:val="Compact"/>
            </w:pPr>
            <w:r>
              <w:rPr>
                <w:rStyle w:val="VerbatimChar"/>
              </w:rPr>
              <w:t xml:space="preserve">GET</w:t>
            </w:r>
          </w:p>
        </w:tc>
        <w:tc>
          <w:tcPr/>
          <w:p>
            <w:pPr>
              <w:pStyle w:val="Compact"/>
            </w:pPr>
            <w:r>
              <w:rPr>
                <w:rStyle w:val="VerbatimChar"/>
              </w:rPr>
              <w:t xml:space="preserve">/</w:t>
            </w:r>
          </w:p>
        </w:tc>
        <w:tc>
          <w:tcPr/>
          <w:p>
            <w:pPr>
              <w:pStyle w:val="Compact"/>
            </w:pPr>
            <w:r>
              <w:t xml:space="preserve">—</w:t>
            </w:r>
          </w:p>
        </w:tc>
        <w:tc>
          <w:tcPr/>
          <w:p>
            <w:pPr>
              <w:pStyle w:val="Compact"/>
            </w:pPr>
            <w:r>
              <w:rPr>
                <w:rStyle w:val="VerbatimChar"/>
              </w:rPr>
              <w:t xml:space="preserve">{"message": "Vehicle Detection API is running"}</w:t>
            </w:r>
          </w:p>
        </w:tc>
      </w:tr>
    </w:tbl>
    <w:p>
      <w:r>
        <w:pict>
          <v:rect style="width:0;height:1.5pt" o:hralign="center" o:hrstd="t" o:hr="t"/>
        </w:pict>
      </w:r>
    </w:p>
    <w:bookmarkEnd w:id="73"/>
    <w:bookmarkStart w:id="77" w:name="running-the-project-locally"/>
    <w:p>
      <w:pPr>
        <w:pStyle w:val="Heading1"/>
      </w:pPr>
      <w:r>
        <w:t xml:space="preserve">10. Running the Project Locally</w:t>
      </w:r>
    </w:p>
    <w:bookmarkStart w:id="74" w:name="backend-setup"/>
    <w:p>
      <w:pPr>
        <w:pStyle w:val="Heading2"/>
      </w:pPr>
      <w:r>
        <w:t xml:space="preserve">10.1 Backend setup</w:t>
      </w:r>
    </w:p>
    <w:p>
      <w:pPr>
        <w:pStyle w:val="SourceCode"/>
      </w:pPr>
      <w:r>
        <w:rPr>
          <w:rStyle w:val="VerbatimChar"/>
        </w:rPr>
        <w:t xml:space="preserve">python3 -m venv .venv</w:t>
      </w:r>
      <w:r>
        <w:br/>
      </w:r>
      <w:r>
        <w:rPr>
          <w:rStyle w:val="VerbatimChar"/>
        </w:rPr>
        <w:t xml:space="preserve">source .venv/bin/activate</w:t>
      </w:r>
      <w:r>
        <w:br/>
      </w:r>
      <w:r>
        <w:br/>
      </w:r>
      <w:r>
        <w:rPr>
          <w:rStyle w:val="VerbatimChar"/>
        </w:rPr>
        <w:t xml:space="preserve">pip install torch torchvision --index-url https://download.pytorch.org/whl/cpu</w:t>
      </w:r>
      <w:r>
        <w:br/>
      </w:r>
      <w:r>
        <w:rPr>
          <w:rStyle w:val="VerbatimChar"/>
        </w:rPr>
        <w:t xml:space="preserve">pip install -r requirements.txt</w:t>
      </w:r>
      <w:r>
        <w:br/>
      </w:r>
      <w:r>
        <w:br/>
      </w:r>
      <w:r>
        <w:rPr>
          <w:rStyle w:val="VerbatimChar"/>
        </w:rPr>
        <w:t xml:space="preserve">cd backend</w:t>
      </w:r>
      <w:r>
        <w:br/>
      </w:r>
      <w:r>
        <w:rPr>
          <w:rStyle w:val="VerbatimChar"/>
        </w:rPr>
        <w:t xml:space="preserve">uvicorn app.main:app --reload</w:t>
      </w:r>
    </w:p>
    <w:p>
      <w:pPr>
        <w:pStyle w:val="FirstParagraph"/>
      </w:pPr>
      <w:r>
        <w:t xml:space="preserve">The backend then listens on</w:t>
      </w:r>
      <w:r>
        <w:t xml:space="preserve"> </w:t>
      </w:r>
      <w:r>
        <w:rPr>
          <w:rStyle w:val="VerbatimChar"/>
        </w:rPr>
        <w:t xml:space="preserve">http://127.0.0.1:8000</w:t>
      </w:r>
      <w:r>
        <w:t xml:space="preserve">.</w:t>
      </w:r>
      <w:r>
        <w:t xml:space="preserve"> </w:t>
      </w:r>
      <w:r>
        <w:rPr>
          <w:rStyle w:val="VerbatimChar"/>
        </w:rPr>
        <w:t xml:space="preserve">yolo11n.pt</w:t>
      </w:r>
      <w:r>
        <w:t xml:space="preserve"> </w:t>
      </w:r>
      <w:r>
        <w:t xml:space="preserve">is downloaded automatically by the</w:t>
      </w:r>
      <w:r>
        <w:t xml:space="preserve"> </w:t>
      </w:r>
      <w:r>
        <w:rPr>
          <w:rStyle w:val="VerbatimChar"/>
        </w:rPr>
        <w:t xml:space="preserve">ultralytics</w:t>
      </w:r>
      <w:r>
        <w:t xml:space="preserve"> </w:t>
      </w:r>
      <w:r>
        <w:t xml:space="preserve">package on first use. The plate-detector and character-classifier weight files are large trained artifacts not fully committed to the repository; without them, plate reading still works, automatically falling back to EasyOCR-only text reading.</w:t>
      </w:r>
    </w:p>
    <w:bookmarkEnd w:id="74"/>
    <w:bookmarkStart w:id="75" w:name="frontend-setup"/>
    <w:p>
      <w:pPr>
        <w:pStyle w:val="Heading2"/>
      </w:pPr>
      <w:r>
        <w:t xml:space="preserve">10.2 Frontend setup</w:t>
      </w:r>
    </w:p>
    <w:p>
      <w:pPr>
        <w:pStyle w:val="SourceCode"/>
      </w:pPr>
      <w:r>
        <w:rPr>
          <w:rStyle w:val="VerbatimChar"/>
        </w:rPr>
        <w:t xml:space="preserve">cd frontend</w:t>
      </w:r>
      <w:r>
        <w:br/>
      </w:r>
      <w:r>
        <w:rPr>
          <w:rStyle w:val="VerbatimChar"/>
        </w:rPr>
        <w:t xml:space="preserve">npm install</w:t>
      </w:r>
      <w:r>
        <w:br/>
      </w:r>
      <w:r>
        <w:rPr>
          <w:rStyle w:val="VerbatimChar"/>
        </w:rPr>
        <w:t xml:space="preserve">npm run dev</w:t>
      </w:r>
    </w:p>
    <w:p>
      <w:pPr>
        <w:pStyle w:val="FirstParagraph"/>
      </w:pPr>
      <w:r>
        <w:t xml:space="preserve">Vite prints a local dev URL (typically</w:t>
      </w:r>
      <w:r>
        <w:t xml:space="preserve"> </w:t>
      </w:r>
      <w:r>
        <w:rPr>
          <w:rStyle w:val="VerbatimChar"/>
        </w:rPr>
        <w:t xml:space="preserve">http://127.0.0.1:5173</w:t>
      </w:r>
      <w:r>
        <w:t xml:space="preserve">). Its dev server proxies any request to</w:t>
      </w:r>
      <w:r>
        <w:t xml:space="preserve"> </w:t>
      </w:r>
      <w:r>
        <w:rPr>
          <w:rStyle w:val="VerbatimChar"/>
        </w:rPr>
        <w:t xml:space="preserve">/api/*</w:t>
      </w:r>
      <w:r>
        <w:t xml:space="preserve"> </w:t>
      </w:r>
      <w:r>
        <w:t xml:space="preserve">through to the FastAPI backend on port 8000 (</w:t>
      </w:r>
      <w:r>
        <w:rPr>
          <w:rStyle w:val="VerbatimChar"/>
        </w:rPr>
        <w:t xml:space="preserve">vite.config.ts</w:t>
      </w:r>
      <w:r>
        <w:t xml:space="preserve">), so the frontend code never needs to know the backend’s actual host/port.</w:t>
      </w:r>
    </w:p>
    <w:bookmarkEnd w:id="75"/>
    <w:bookmarkStart w:id="76" w:name="system-requirements"/>
    <w:p>
      <w:pPr>
        <w:pStyle w:val="Heading2"/>
      </w:pPr>
      <w:r>
        <w:t xml:space="preserve">10.3 System requirements</w:t>
      </w:r>
    </w:p>
    <w:p>
      <w:pPr>
        <w:pStyle w:val="Compact"/>
        <w:numPr>
          <w:ilvl w:val="0"/>
          <w:numId w:val="1020"/>
        </w:numPr>
      </w:pPr>
      <w:r>
        <w:rPr>
          <w:b/>
          <w:bCs/>
        </w:rPr>
        <w:t xml:space="preserve">Python 3</w:t>
      </w:r>
      <w:r>
        <w:t xml:space="preserve"> </w:t>
      </w:r>
      <w:r>
        <w:t xml:space="preserve">with</w:t>
      </w:r>
      <w:r>
        <w:t xml:space="preserve"> </w:t>
      </w:r>
      <w:r>
        <w:rPr>
          <w:rStyle w:val="VerbatimChar"/>
        </w:rPr>
        <w:t xml:space="preserve">pip</w:t>
      </w:r>
      <w:r>
        <w:t xml:space="preserve"> </w:t>
      </w:r>
      <w:r>
        <w:t xml:space="preserve">and</w:t>
      </w:r>
      <w:r>
        <w:t xml:space="preserve"> </w:t>
      </w:r>
      <w:r>
        <w:rPr>
          <w:rStyle w:val="VerbatimChar"/>
        </w:rPr>
        <w:t xml:space="preserve">venv</w:t>
      </w:r>
      <w:r>
        <w:t xml:space="preserve">.</w:t>
      </w:r>
    </w:p>
    <w:p>
      <w:pPr>
        <w:pStyle w:val="Compact"/>
        <w:numPr>
          <w:ilvl w:val="0"/>
          <w:numId w:val="1020"/>
        </w:numPr>
      </w:pPr>
      <w:r>
        <w:rPr>
          <w:b/>
          <w:bCs/>
        </w:rPr>
        <w:t xml:space="preserve">Node.js</w:t>
      </w:r>
      <w:r>
        <w:t xml:space="preserve"> </w:t>
      </w:r>
      <w:r>
        <w:t xml:space="preserve">with</w:t>
      </w:r>
      <w:r>
        <w:t xml:space="preserve"> </w:t>
      </w:r>
      <w:r>
        <w:rPr>
          <w:rStyle w:val="VerbatimChar"/>
        </w:rPr>
        <w:t xml:space="preserve">npm</w:t>
      </w:r>
      <w:r>
        <w:t xml:space="preserve">, for the frontend.</w:t>
      </w:r>
    </w:p>
    <w:p>
      <w:pPr>
        <w:pStyle w:val="Compact"/>
        <w:numPr>
          <w:ilvl w:val="0"/>
          <w:numId w:val="1020"/>
        </w:numPr>
      </w:pPr>
      <w:r>
        <w:rPr>
          <w:rStyle w:val="VerbatimChar"/>
          <w:b/>
          <w:bCs/>
        </w:rPr>
        <w:t xml:space="preserve">ffmpeg</w:t>
      </w:r>
      <w:r>
        <w:t xml:space="preserve"> </w:t>
      </w:r>
      <w:r>
        <w:t xml:space="preserve">installed and on</w:t>
      </w:r>
      <w:r>
        <w:t xml:space="preserve"> </w:t>
      </w:r>
      <w:r>
        <w:rPr>
          <w:rStyle w:val="VerbatimChar"/>
        </w:rPr>
        <w:t xml:space="preserve">PATH</w:t>
      </w:r>
      <w:r>
        <w:t xml:space="preserve"> </w:t>
      </w:r>
      <w:r>
        <w:t xml:space="preserve">— required for processed videos to be playable inline in a browser (without it, videos still process successfully, but only work as a direct download, per §5.10).</w:t>
      </w:r>
    </w:p>
    <w:p>
      <w:pPr>
        <w:pStyle w:val="Compact"/>
        <w:numPr>
          <w:ilvl w:val="0"/>
          <w:numId w:val="1020"/>
        </w:numPr>
      </w:pPr>
      <w:r>
        <w:t xml:space="preserve">No GPU is required; all models run on CPU, though a GPU would speed up inference if available.</w:t>
      </w:r>
    </w:p>
    <w:p>
      <w:r>
        <w:pict>
          <v:rect style="width:0;height:1.5pt" o:hralign="center" o:hrstd="t" o:hr="t"/>
        </w:pict>
      </w:r>
    </w:p>
    <w:bookmarkEnd w:id="76"/>
    <w:bookmarkEnd w:id="77"/>
    <w:bookmarkStart w:id="78" w:name="known-limitations"/>
    <w:p>
      <w:pPr>
        <w:pStyle w:val="Heading1"/>
      </w:pPr>
      <w:r>
        <w:t xml:space="preserve">11. Known Limitations</w:t>
      </w:r>
    </w:p>
    <w:p>
      <w:pPr>
        <w:pStyle w:val="Compact"/>
        <w:numPr>
          <w:ilvl w:val="0"/>
          <w:numId w:val="1021"/>
        </w:numPr>
      </w:pPr>
      <w:r>
        <w:rPr>
          <w:b/>
          <w:bCs/>
        </w:rPr>
        <w:t xml:space="preserve">Tiny/far-away plates are hard for any OCR, including this one.</w:t>
      </w:r>
      <w:r>
        <w:t xml:space="preserve"> </w:t>
      </w:r>
      <w:r>
        <w:t xml:space="preserve">A plate that’s only ~20 pixels wide in a wide traffic shot is below what any text reader can reliably work with; real-world ANPR deployments use dedicated close-range cameras specifically to avoid this problem.</w:t>
      </w:r>
    </w:p>
    <w:p>
      <w:pPr>
        <w:pStyle w:val="Compact"/>
        <w:numPr>
          <w:ilvl w:val="0"/>
          <w:numId w:val="1021"/>
        </w:numPr>
      </w:pPr>
      <w:r>
        <w:rPr>
          <w:b/>
          <w:bCs/>
        </w:rPr>
        <w:t xml:space="preserve">Video plate-reading is deliberately throttled, not run on every frame.</w:t>
      </w:r>
      <w:r>
        <w:t xml:space="preserve"> </w:t>
      </w:r>
      <w:r>
        <w:t xml:space="preserve">Since EasyOCR can take 1–2 seconds per attempt on CPU, each tracked vehicle is retried at most every 20 frames and gives up after 5 attempts or a confident reading, whichever comes first. Enabling plate reading noticeably slows down video processing as a result.</w:t>
      </w:r>
    </w:p>
    <w:p>
      <w:pPr>
        <w:pStyle w:val="Compact"/>
        <w:numPr>
          <w:ilvl w:val="0"/>
          <w:numId w:val="1021"/>
        </w:numPr>
      </w:pPr>
      <w:r>
        <w:rPr>
          <w:b/>
          <w:bCs/>
        </w:rPr>
        <w:t xml:space="preserve">No live camera / streaming support.</w:t>
      </w:r>
      <w:r>
        <w:t xml:space="preserve"> </w:t>
      </w:r>
      <w:r>
        <w:t xml:space="preserve">The system is strictly</w:t>
      </w:r>
      <w:r>
        <w:t xml:space="preserve"> </w:t>
      </w:r>
      <w:r>
        <w:t xml:space="preserve">“upload a file, wait, get a result back”</w:t>
      </w:r>
      <w:r>
        <w:t xml:space="preserve"> </w:t>
      </w:r>
      <w:r>
        <w:t xml:space="preserve">— there is no real-time webcam or RTSP stream ingestion.</w:t>
      </w:r>
    </w:p>
    <w:p>
      <w:pPr>
        <w:pStyle w:val="Compact"/>
        <w:numPr>
          <w:ilvl w:val="0"/>
          <w:numId w:val="1021"/>
        </w:numPr>
      </w:pPr>
      <w:r>
        <w:rPr>
          <w:b/>
          <w:bCs/>
        </w:rPr>
        <w:t xml:space="preserve">The background-rejection false-positive filter (§5.9) occasionally rejects a genuine plate</w:t>
      </w:r>
      <w:r>
        <w:t xml:space="preserve"> </w:t>
      </w:r>
      <w:r>
        <w:t xml:space="preserve">that’s small, blurry, or under a decorative cover, alongside the false positives it’s designed to catch. In testing, the specific plates affected were already unreadable either way, so no readable text was actually lost — but the bounding box itself simply disappears rather than being shown as</w:t>
      </w:r>
      <w:r>
        <w:t xml:space="preserve"> </w:t>
      </w:r>
      <w:r>
        <w:t xml:space="preserve">“detected, unreadable.”</w:t>
      </w:r>
    </w:p>
    <w:p>
      <w:pPr>
        <w:pStyle w:val="Compact"/>
        <w:numPr>
          <w:ilvl w:val="0"/>
          <w:numId w:val="1021"/>
        </w:numPr>
      </w:pPr>
      <w:r>
        <w:rPr>
          <w:rStyle w:val="VerbatimChar"/>
          <w:b/>
          <w:bCs/>
        </w:rPr>
        <w:t xml:space="preserve">ffmpeg</w:t>
      </w:r>
      <w:r>
        <w:rPr>
          <w:b/>
          <w:bCs/>
        </w:rPr>
        <w:t xml:space="preserve"> </w:t>
      </w:r>
      <w:r>
        <w:rPr>
          <w:b/>
          <w:bCs/>
        </w:rPr>
        <w:t xml:space="preserve">must be installed</w:t>
      </w:r>
      <w:r>
        <w:t xml:space="preserve"> </w:t>
      </w:r>
      <w:r>
        <w:t xml:space="preserve">on the machine running the backend for processed videos to play inline in a browser; without it, videos still process successfully but are download-only.</w:t>
      </w:r>
    </w:p>
    <w:p>
      <w:pPr>
        <w:pStyle w:val="Compact"/>
        <w:numPr>
          <w:ilvl w:val="0"/>
          <w:numId w:val="1021"/>
        </w:numPr>
      </w:pPr>
      <w:r>
        <w:rPr>
          <w:b/>
          <w:bCs/>
        </w:rPr>
        <w:t xml:space="preserve">Model weights for the plate detectors and character classifier are not fully committed to the repository</w:t>
      </w:r>
      <w:r>
        <w:t xml:space="preserve"> </w:t>
      </w:r>
      <w:r>
        <w:t xml:space="preserve">(they’re large trained binary files); a fresh checkout needs them either regenerated via the training scripts or copied in from elsewhere before the plate-recognition feature reaches its full accuracy (EasyOCR-only fallback still works without them).</w:t>
      </w:r>
    </w:p>
    <w:p>
      <w:r>
        <w:pict>
          <v:rect style="width:0;height:1.5pt" o:hralign="center" o:hrstd="t" o:hr="t"/>
        </w:pict>
      </w:r>
    </w:p>
    <w:bookmarkEnd w:id="78"/>
    <w:bookmarkStart w:id="79" w:name="glossary"/>
    <w:p>
      <w:pPr>
        <w:pStyle w:val="Heading1"/>
      </w:pPr>
      <w:r>
        <w:t xml:space="preserve">12.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Plain-English meaning</w:t>
            </w:r>
          </w:p>
        </w:tc>
      </w:tr>
      <w:tr>
        <w:tc>
          <w:tcPr/>
          <w:p>
            <w:pPr>
              <w:pStyle w:val="Compact"/>
            </w:pPr>
            <w:r>
              <w:rPr>
                <w:b/>
                <w:bCs/>
              </w:rPr>
              <w:t xml:space="preserve">Object detection</w:t>
            </w:r>
          </w:p>
        </w:tc>
        <w:tc>
          <w:tcPr/>
          <w:p>
            <w:pPr>
              <w:pStyle w:val="Compact"/>
            </w:pPr>
            <w:r>
              <w:t xml:space="preserve">Teaching a computer to answer</w:t>
            </w:r>
            <w:r>
              <w:t xml:space="preserve"> </w:t>
            </w:r>
            <w:r>
              <w:t xml:space="preserve">“what’s in this image, and where”</w:t>
            </w:r>
            <w:r>
              <w:t xml:space="preserve"> </w:t>
            </w:r>
            <w:r>
              <w:t xml:space="preserve">— drawing a labeled box around each recognized object.</w:t>
            </w:r>
          </w:p>
        </w:tc>
      </w:tr>
      <w:tr>
        <w:tc>
          <w:tcPr/>
          <w:p>
            <w:pPr>
              <w:pStyle w:val="Compact"/>
            </w:pPr>
            <w:r>
              <w:rPr>
                <w:b/>
                <w:bCs/>
              </w:rPr>
              <w:t xml:space="preserve">YOLO</w:t>
            </w:r>
          </w:p>
        </w:tc>
        <w:tc>
          <w:tcPr/>
          <w:p>
            <w:pPr>
              <w:pStyle w:val="Compact"/>
            </w:pPr>
            <w:r>
              <w:t xml:space="preserve">“You Only Look Once”</w:t>
            </w:r>
            <w:r>
              <w:t xml:space="preserve"> </w:t>
            </w:r>
            <w:r>
              <w:t xml:space="preserve">— a fast, popular family of neural networks for object detection.</w:t>
            </w:r>
          </w:p>
        </w:tc>
      </w:tr>
      <w:tr>
        <w:tc>
          <w:tcPr/>
          <w:p>
            <w:pPr>
              <w:pStyle w:val="Compact"/>
            </w:pPr>
            <w:r>
              <w:rPr>
                <w:b/>
                <w:bCs/>
              </w:rPr>
              <w:t xml:space="preserve">Bounding box</w:t>
            </w:r>
          </w:p>
        </w:tc>
        <w:tc>
          <w:tcPr/>
          <w:p>
            <w:pPr>
              <w:pStyle w:val="Compact"/>
            </w:pPr>
            <w:r>
              <w:t xml:space="preserve">The rectangle drawn around a detected object, given as two corner coordinates (x1,y1)–(x2,y2).</w:t>
            </w:r>
          </w:p>
        </w:tc>
      </w:tr>
      <w:tr>
        <w:tc>
          <w:tcPr/>
          <w:p>
            <w:pPr>
              <w:pStyle w:val="Compact"/>
            </w:pPr>
            <w:r>
              <w:rPr>
                <w:b/>
                <w:bCs/>
              </w:rPr>
              <w:t xml:space="preserve">Confidence score</w:t>
            </w:r>
          </w:p>
        </w:tc>
        <w:tc>
          <w:tcPr/>
          <w:p>
            <w:pPr>
              <w:pStyle w:val="Compact"/>
            </w:pPr>
            <w:r>
              <w:t xml:space="preserve">How sure a model is about a particular detection, from 0 (not sure at all) to 1 (certain).</w:t>
            </w:r>
          </w:p>
        </w:tc>
      </w:tr>
      <w:tr>
        <w:tc>
          <w:tcPr/>
          <w:p>
            <w:pPr>
              <w:pStyle w:val="Compact"/>
            </w:pPr>
            <w:r>
              <w:rPr>
                <w:b/>
                <w:bCs/>
              </w:rPr>
              <w:t xml:space="preserve">Class / class ID</w:t>
            </w:r>
          </w:p>
        </w:tc>
        <w:tc>
          <w:tcPr/>
          <w:p>
            <w:pPr>
              <w:pStyle w:val="Compact"/>
            </w:pPr>
            <w:r>
              <w:t xml:space="preserve">The category a detection belongs to (e.g. </w:t>
            </w:r>
            <w:r>
              <w:t xml:space="preserve">“car”</w:t>
            </w:r>
            <w:r>
              <w:t xml:space="preserve">), represented internally as a number.</w:t>
            </w:r>
          </w:p>
        </w:tc>
      </w:tr>
      <w:tr>
        <w:tc>
          <w:tcPr/>
          <w:p>
            <w:pPr>
              <w:pStyle w:val="Compact"/>
            </w:pPr>
            <w:r>
              <w:rPr>
                <w:b/>
                <w:bCs/>
              </w:rPr>
              <w:t xml:space="preserve">Tracking</w:t>
            </w:r>
          </w:p>
        </w:tc>
        <w:tc>
          <w:tcPr/>
          <w:p>
            <w:pPr>
              <w:pStyle w:val="Compact"/>
            </w:pPr>
            <w:r>
              <w:t xml:space="preserve">Linking the same real-world object across multiple video frames instead of treating it as a brand-new object every frame.</w:t>
            </w:r>
          </w:p>
        </w:tc>
      </w:tr>
      <w:tr>
        <w:tc>
          <w:tcPr/>
          <w:p>
            <w:pPr>
              <w:pStyle w:val="Compact"/>
            </w:pPr>
            <w:r>
              <w:rPr>
                <w:b/>
                <w:bCs/>
              </w:rPr>
              <w:t xml:space="preserve">ByteTrack</w:t>
            </w:r>
          </w:p>
        </w:tc>
        <w:tc>
          <w:tcPr/>
          <w:p>
            <w:pPr>
              <w:pStyle w:val="Compact"/>
            </w:pPr>
            <w:r>
              <w:t xml:space="preserve">The specific multi-object tracking algorithm used here to keep a stable ID per vehicle.</w:t>
            </w:r>
          </w:p>
        </w:tc>
      </w:tr>
      <w:tr>
        <w:tc>
          <w:tcPr/>
          <w:p>
            <w:pPr>
              <w:pStyle w:val="Compact"/>
            </w:pPr>
            <w:r>
              <w:rPr>
                <w:b/>
                <w:bCs/>
              </w:rPr>
              <w:t xml:space="preserve">OCR (Optical Character Recognition)</w:t>
            </w:r>
          </w:p>
        </w:tc>
        <w:tc>
          <w:tcPr/>
          <w:p>
            <w:pPr>
              <w:pStyle w:val="Compact"/>
            </w:pPr>
            <w:r>
              <w:t xml:space="preserve">Reading text out of an image.</w:t>
            </w:r>
          </w:p>
        </w:tc>
      </w:tr>
      <w:tr>
        <w:tc>
          <w:tcPr/>
          <w:p>
            <w:pPr>
              <w:pStyle w:val="Compact"/>
            </w:pPr>
            <w:r>
              <w:rPr>
                <w:b/>
                <w:bCs/>
              </w:rPr>
              <w:t xml:space="preserve">CNN (Convolutional Neural Network)</w:t>
            </w:r>
          </w:p>
        </w:tc>
        <w:tc>
          <w:tcPr/>
          <w:p>
            <w:pPr>
              <w:pStyle w:val="Compact"/>
            </w:pPr>
            <w:r>
              <w:t xml:space="preserve">The standard type of neural network architecture for recognizing patterns in images.</w:t>
            </w:r>
          </w:p>
        </w:tc>
      </w:tr>
      <w:tr>
        <w:tc>
          <w:tcPr/>
          <w:p>
            <w:pPr>
              <w:pStyle w:val="Compact"/>
            </w:pPr>
            <w:r>
              <w:rPr>
                <w:b/>
                <w:bCs/>
              </w:rPr>
              <w:t xml:space="preserve">Otsu thresholding</w:t>
            </w:r>
          </w:p>
        </w:tc>
        <w:tc>
          <w:tcPr/>
          <w:p>
            <w:pPr>
              <w:pStyle w:val="Compact"/>
            </w:pPr>
            <w:r>
              <w:t xml:space="preserve">A classical (non-AI) algorithm that automatically picks the best brightness cutoff to convert a grayscale image into pure black-and-white.</w:t>
            </w:r>
          </w:p>
        </w:tc>
      </w:tr>
      <w:tr>
        <w:tc>
          <w:tcPr/>
          <w:p>
            <w:pPr>
              <w:pStyle w:val="Compact"/>
            </w:pPr>
            <w:r>
              <w:rPr>
                <w:b/>
                <w:bCs/>
              </w:rPr>
              <w:t xml:space="preserve">Connected components</w:t>
            </w:r>
          </w:p>
        </w:tc>
        <w:tc>
          <w:tcPr/>
          <w:p>
            <w:pPr>
              <w:pStyle w:val="Compact"/>
            </w:pPr>
            <w:r>
              <w:t xml:space="preserve">Groups of touching foreground pixels treated as a single</w:t>
            </w:r>
            <w:r>
              <w:t xml:space="preserve"> </w:t>
            </w:r>
            <w:r>
              <w:t xml:space="preserve">“blob”</w:t>
            </w:r>
            <w:r>
              <w:t xml:space="preserve"> </w:t>
            </w:r>
            <w:r>
              <w:t xml:space="preserve">— used here to isolate individual characters.</w:t>
            </w:r>
          </w:p>
        </w:tc>
      </w:tr>
      <w:tr>
        <w:tc>
          <w:tcPr/>
          <w:p>
            <w:pPr>
              <w:pStyle w:val="Compact"/>
            </w:pPr>
            <w:r>
              <w:rPr>
                <w:b/>
                <w:bCs/>
              </w:rPr>
              <w:t xml:space="preserve">IoU (Intersection over Union)</w:t>
            </w:r>
          </w:p>
        </w:tc>
        <w:tc>
          <w:tcPr/>
          <w:p>
            <w:pPr>
              <w:pStyle w:val="Compact"/>
            </w:pPr>
            <w:r>
              <w:t xml:space="preserve">A 0-to-1 score measuring how much two rectangles overlap; 1 means identical boxes, 0 means no overlap.</w:t>
            </w:r>
          </w:p>
        </w:tc>
      </w:tr>
      <w:tr>
        <w:tc>
          <w:tcPr/>
          <w:p>
            <w:pPr>
              <w:pStyle w:val="Compact"/>
            </w:pPr>
            <w:r>
              <w:rPr>
                <w:b/>
                <w:bCs/>
              </w:rPr>
              <w:t xml:space="preserve">NMS (Non-Maximum Suppression)</w:t>
            </w:r>
          </w:p>
        </w:tc>
        <w:tc>
          <w:tcPr/>
          <w:p>
            <w:pPr>
              <w:pStyle w:val="Compact"/>
            </w:pPr>
            <w:r>
              <w:t xml:space="preserve">The technique of merging/removing overlapping detection boxes, keeping only the most confident one per real underlying object.</w:t>
            </w:r>
          </w:p>
        </w:tc>
      </w:tr>
      <w:tr>
        <w:tc>
          <w:tcPr/>
          <w:p>
            <w:pPr>
              <w:pStyle w:val="Compact"/>
            </w:pPr>
            <w:r>
              <w:rPr>
                <w:b/>
                <w:bCs/>
              </w:rPr>
              <w:t xml:space="preserve">Ensemble</w:t>
            </w:r>
          </w:p>
        </w:tc>
        <w:tc>
          <w:tcPr/>
          <w:p>
            <w:pPr>
              <w:pStyle w:val="Compact"/>
            </w:pPr>
            <w:r>
              <w:t xml:space="preserve">Running more than one model and combining their answers, rather than trusting a single model alone.</w:t>
            </w:r>
          </w:p>
        </w:tc>
      </w:tr>
      <w:tr>
        <w:tc>
          <w:tcPr/>
          <w:p>
            <w:pPr>
              <w:pStyle w:val="Compact"/>
            </w:pPr>
            <w:r>
              <w:rPr>
                <w:b/>
                <w:bCs/>
              </w:rPr>
              <w:t xml:space="preserve">Fine-tuning</w:t>
            </w:r>
          </w:p>
        </w:tc>
        <w:tc>
          <w:tcPr/>
          <w:p>
            <w:pPr>
              <w:pStyle w:val="Compact"/>
            </w:pPr>
            <w:r>
              <w:t xml:space="preserve">Taking an already-trained model and training it further on new, more specific data.</w:t>
            </w:r>
          </w:p>
        </w:tc>
      </w:tr>
      <w:tr>
        <w:tc>
          <w:tcPr/>
          <w:p>
            <w:pPr>
              <w:pStyle w:val="Compact"/>
            </w:pPr>
            <w:r>
              <w:rPr>
                <w:b/>
                <w:bCs/>
              </w:rPr>
              <w:t xml:space="preserve">Overfitting</w:t>
            </w:r>
          </w:p>
        </w:tc>
        <w:tc>
          <w:tcPr/>
          <w:p>
            <w:pPr>
              <w:pStyle w:val="Compact"/>
            </w:pPr>
            <w:r>
              <w:t xml:space="preserve">When a model becomes very good at its own training data specifically, but fails to generalize to new, real-world examples.</w:t>
            </w:r>
          </w:p>
        </w:tc>
      </w:tr>
      <w:tr>
        <w:tc>
          <w:tcPr/>
          <w:p>
            <w:pPr>
              <w:pStyle w:val="Compact"/>
            </w:pPr>
            <w:r>
              <w:rPr>
                <w:b/>
                <w:bCs/>
              </w:rPr>
              <w:t xml:space="preserve">Inference</w:t>
            </w:r>
          </w:p>
        </w:tc>
        <w:tc>
          <w:tcPr/>
          <w:p>
            <w:pPr>
              <w:pStyle w:val="Compact"/>
            </w:pPr>
            <w:r>
              <w:t xml:space="preserve">Actually</w:t>
            </w:r>
            <w:r>
              <w:t xml:space="preserve"> </w:t>
            </w:r>
            <w:r>
              <w:rPr>
                <w:i/>
                <w:iCs/>
              </w:rPr>
              <w:t xml:space="preserve">running</w:t>
            </w:r>
            <w:r>
              <w:t xml:space="preserve"> </w:t>
            </w:r>
            <w:r>
              <w:t xml:space="preserve">a trained model on new data (as distinct from</w:t>
            </w:r>
            <w:r>
              <w:t xml:space="preserve"> </w:t>
            </w:r>
            <w:r>
              <w:rPr>
                <w:i/>
                <w:iCs/>
              </w:rPr>
              <w:t xml:space="preserve">training</w:t>
            </w:r>
            <w:r>
              <w:t xml:space="preserve"> </w:t>
            </w:r>
            <w:r>
              <w:t xml:space="preserve">it).</w:t>
            </w:r>
          </w:p>
        </w:tc>
      </w:tr>
      <w:tr>
        <w:tc>
          <w:tcPr/>
          <w:p>
            <w:pPr>
              <w:pStyle w:val="Compact"/>
            </w:pPr>
            <w:r>
              <w:rPr>
                <w:b/>
                <w:bCs/>
              </w:rPr>
              <w:t xml:space="preserve">API endpoint</w:t>
            </w:r>
          </w:p>
        </w:tc>
        <w:tc>
          <w:tcPr/>
          <w:p>
            <w:pPr>
              <w:pStyle w:val="Compact"/>
            </w:pPr>
            <w:r>
              <w:t xml:space="preserve">A specific URL a client program can send a request to, to get something done (e.g. </w:t>
            </w:r>
            <w:r>
              <w:rPr>
                <w:rStyle w:val="VerbatimChar"/>
              </w:rPr>
              <w:t xml:space="preserve">/api/detection/image</w:t>
            </w:r>
            <w:r>
              <w:t xml:space="preserve">).</w:t>
            </w:r>
          </w:p>
        </w:tc>
      </w:tr>
      <w:tr>
        <w:tc>
          <w:tcPr/>
          <w:p>
            <w:pPr>
              <w:pStyle w:val="Compact"/>
            </w:pPr>
            <w:r>
              <w:rPr>
                <w:b/>
                <w:bCs/>
              </w:rPr>
              <w:t xml:space="preserve">CORS (Cross-Origin Resource Sharing)</w:t>
            </w:r>
          </w:p>
        </w:tc>
        <w:tc>
          <w:tcPr/>
          <w:p>
            <w:pPr>
              <w:pStyle w:val="Compact"/>
            </w:pPr>
            <w:r>
              <w:t xml:space="preserve">A browser security mechanism controlling which websites are allowed to call a given API from client-side JavaScript.</w:t>
            </w:r>
          </w:p>
        </w:tc>
      </w:tr>
      <w:tr>
        <w:tc>
          <w:tcPr/>
          <w:p>
            <w:pPr>
              <w:pStyle w:val="Compact"/>
            </w:pPr>
            <w:r>
              <w:rPr>
                <w:b/>
                <w:bCs/>
              </w:rPr>
              <w:t xml:space="preserve">ORM (Object-Relational Mapper)</w:t>
            </w:r>
          </w:p>
        </w:tc>
        <w:tc>
          <w:tcPr/>
          <w:p>
            <w:pPr>
              <w:pStyle w:val="Compact"/>
            </w:pPr>
            <w:r>
              <w:t xml:space="preserve">A library (SQLAlchemy, here) that lets code read/write database rows as ordinary objects instead of writing raw SQL.</w:t>
            </w:r>
          </w:p>
        </w:tc>
      </w:tr>
      <w:tr>
        <w:tc>
          <w:tcPr/>
          <w:p>
            <w:pPr>
              <w:pStyle w:val="Compact"/>
            </w:pPr>
            <w:r>
              <w:rPr>
                <w:b/>
                <w:bCs/>
              </w:rPr>
              <w:t xml:space="preserve">ASGI</w:t>
            </w:r>
          </w:p>
        </w:tc>
        <w:tc>
          <w:tcPr/>
          <w:p>
            <w:pPr>
              <w:pStyle w:val="Compact"/>
            </w:pPr>
            <w:r>
              <w:t xml:space="preserve">The async server interface FastAPI is built on; Uvicorn is the ASGI server that actually runs the app.</w:t>
            </w:r>
          </w:p>
        </w:tc>
      </w:tr>
      <w:tr>
        <w:tc>
          <w:tcPr/>
          <w:p>
            <w:pPr>
              <w:pStyle w:val="Compact"/>
            </w:pPr>
            <w:r>
              <w:rPr>
                <w:b/>
                <w:bCs/>
              </w:rPr>
              <w:t xml:space="preserve">Backend / Frontend</w:t>
            </w:r>
          </w:p>
        </w:tc>
        <w:tc>
          <w:tcPr/>
          <w:p>
            <w:pPr>
              <w:pStyle w:val="Compact"/>
            </w:pPr>
            <w:r>
              <w:t xml:space="preserve">Backend = the server-side program doing the heavy computational lifting (Python, here); frontend = the website the user actually sees and interacts with (React, here).</w:t>
            </w:r>
          </w:p>
        </w:tc>
      </w:tr>
    </w:tbl>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Detection &amp; License Plate Recognition (Nepal)</dc:title>
  <dc:creator>Project Documentation</dc:creator>
  <cp:keywords/>
  <dcterms:created xsi:type="dcterms:W3CDTF">2026-09-03T05:09:44Z</dcterms:created>
  <dcterms:modified xsi:type="dcterms:W3CDTF">2026-09-03T05:09:44Z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Full Project Documentation</vt:lpwstr>
  </property>
</Properties>
</file>