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09AB" w14:textId="7D16E08C" w:rsidR="0025057C" w:rsidRPr="00523136" w:rsidRDefault="002505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Apa</w:t>
      </w:r>
      <w:proofErr w:type="spellEnd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itu </w:t>
      </w:r>
      <w:proofErr w:type="spellStart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Statistik</w:t>
      </w:r>
      <w:proofErr w:type="spellEnd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Deskriptif</w:t>
      </w:r>
      <w:proofErr w:type="spellEnd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?</w:t>
      </w:r>
    </w:p>
    <w:p w14:paraId="0E6F4165" w14:textId="430B4E08" w:rsidR="0025057C" w:rsidRDefault="0025057C" w:rsidP="0025057C">
      <w:pP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</w:pPr>
      <w:r w:rsidRPr="0025057C">
        <w:rPr>
          <w:rFonts w:ascii="Times New Roman" w:hAnsi="Times New Roman" w:cs="Times New Roman"/>
          <w:color w:val="000000"/>
          <w:spacing w:val="6"/>
          <w:sz w:val="24"/>
          <w:szCs w:val="24"/>
        </w:rPr>
        <w:t>Statistik deskriptif/Statistik deskriptif melibatkan meringkas/meringkas dan mengatur data sehingga dapat dengan mudah dijangkau.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inferensial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deskriptif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probabilitas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.</w:t>
      </w:r>
    </w:p>
    <w:p w14:paraId="23BD6811" w14:textId="240E79D4" w:rsidR="0025057C" w:rsidRDefault="00EC284A" w:rsidP="0025057C">
      <w:pP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D</w:t>
      </w:r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ibagi</w:t>
      </w:r>
      <w:proofErr w:type="spellEnd"/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menjadi</w:t>
      </w:r>
      <w:proofErr w:type="spellEnd"/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kategori</w:t>
      </w:r>
      <w:proofErr w:type="spellEnd"/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:</w:t>
      </w:r>
    </w:p>
    <w:p w14:paraId="4B4A9DCE" w14:textId="68F1D0DC" w:rsidR="0025057C" w:rsidRDefault="0025057C" w:rsidP="00250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Measures of central tendency</w:t>
      </w:r>
    </w:p>
    <w:p w14:paraId="1FE67E89" w14:textId="5D09A9CA" w:rsidR="0025057C" w:rsidRPr="0025057C" w:rsidRDefault="0025057C" w:rsidP="00250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Measures of variability (spread)</w:t>
      </w:r>
    </w:p>
    <w:p w14:paraId="5EA28769" w14:textId="5A64840B" w:rsidR="0025057C" w:rsidRDefault="002505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37839" w14:textId="4BDB1F99" w:rsidR="00EC284A" w:rsidRPr="00523136" w:rsidRDefault="00EC28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Sampel</w:t>
      </w:r>
      <w:proofErr w:type="spellEnd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Populasi</w:t>
      </w:r>
      <w:proofErr w:type="spellEnd"/>
    </w:p>
    <w:p w14:paraId="305818CF" w14:textId="044E2151" w:rsidR="00EC284A" w:rsidRDefault="00EC28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collecting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analyzing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data. Nah,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Subset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esensial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0E18A" w14:textId="53B93F0D" w:rsidR="00EC284A" w:rsidRDefault="00EC28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4C059" w14:textId="651EA1DD" w:rsidR="00EC284A" w:rsidRPr="00523136" w:rsidRDefault="005231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Outliers</w:t>
      </w:r>
    </w:p>
    <w:p w14:paraId="224A95F3" w14:textId="77777777" w:rsidR="00523136" w:rsidRDefault="00523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183877E3" w14:textId="77777777" w:rsidR="00523136" w:rsidRDefault="00523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outliers</w:t>
      </w:r>
    </w:p>
    <w:p w14:paraId="769A2A3F" w14:textId="77777777" w:rsidR="00523136" w:rsidRDefault="00523136" w:rsidP="00523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Natural variation in data</w:t>
      </w:r>
    </w:p>
    <w:p w14:paraId="7C6402CC" w14:textId="77777777" w:rsidR="00523136" w:rsidRDefault="00523136" w:rsidP="00523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Change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observed system</w:t>
      </w:r>
    </w:p>
    <w:p w14:paraId="293CE45C" w14:textId="77777777" w:rsidR="00523136" w:rsidRDefault="00523136" w:rsidP="00523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Error in data collection (common,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22D195" w14:textId="77777777" w:rsidR="00523136" w:rsidRDefault="00523136" w:rsidP="00523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outlier,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common sense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menanganinya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03C193" w14:textId="77777777" w:rsidR="00523136" w:rsidRDefault="00523136" w:rsidP="005231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3475B9" w14:textId="5CCEEA6A" w:rsidR="00523136" w:rsidRPr="00523136" w:rsidRDefault="00523136" w:rsidP="00523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454938" w14:textId="29168149" w:rsidR="00523136" w:rsidRDefault="005231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Measure of Central Tendency</w:t>
      </w:r>
    </w:p>
    <w:p w14:paraId="5F6A9D77" w14:textId="30F3F41F" w:rsidR="00523136" w:rsidRDefault="00523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pada</w:t>
      </w:r>
      <w:r w:rsid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gagasan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yang paling baik untuk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meringkas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yang dalam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5B4145"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E90AD4" w14:textId="74FFB969" w:rsidR="005B4145" w:rsidRDefault="005B41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8D95F" w14:textId="0BCBE67C" w:rsidR="005B4145" w:rsidRPr="005B4145" w:rsidRDefault="005B4145" w:rsidP="005B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1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Mean </w:t>
      </w:r>
      <w:r w:rsidRPr="005B4145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AFAFA"/>
        </w:rPr>
        <w:t>dianggap sebagai ukuran tendensi sentral yang paling andal untuk membuat asumsi tentang suatu populasi dari satu sampel.</w:t>
      </w:r>
    </w:p>
    <w:p w14:paraId="2855E296" w14:textId="7D56E139" w:rsidR="005B4145" w:rsidRDefault="005B4145" w:rsidP="005B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edian jauh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dipengaruhi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oleh outlier dan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skewed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rata-rata.</w:t>
      </w:r>
    </w:p>
    <w:p w14:paraId="77D73925" w14:textId="1980D06A" w:rsidR="005B4145" w:rsidRDefault="005B4145" w:rsidP="005B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Mode juga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satu-satunya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tendensi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sentral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menghitungnya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rata-rata untuk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"gender" atau "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>".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data di mana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mode sama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semua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yang sama. Jika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pada waktu yang sama dan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adalah bimodal. Jika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pada waktu yang sama dan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adalah trimodal dan untuk n mode,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adalah multimodal.</w:t>
      </w:r>
    </w:p>
    <w:p w14:paraId="7DC82A8D" w14:textId="77777777" w:rsidR="002A125E" w:rsidRPr="002A125E" w:rsidRDefault="002A125E" w:rsidP="002A12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349B6" w14:textId="118A8FC0" w:rsidR="005B4145" w:rsidRPr="002A125E" w:rsidRDefault="002A12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25E">
        <w:rPr>
          <w:rFonts w:ascii="Times New Roman" w:hAnsi="Times New Roman" w:cs="Times New Roman"/>
          <w:b/>
          <w:bCs/>
          <w:sz w:val="24"/>
          <w:szCs w:val="24"/>
          <w:lang w:val="en-US"/>
        </w:rPr>
        <w:t>Measure of Spread / Dispersion</w:t>
      </w:r>
    </w:p>
    <w:p w14:paraId="0BB96F9A" w14:textId="3DB18AA1" w:rsidR="002A125E" w:rsidRDefault="002A12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“bagus” mean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</w:p>
    <w:p w14:paraId="784DAA00" w14:textId="638B16D0" w:rsidR="002A125E" w:rsidRDefault="002A125E" w:rsidP="002A1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 Deviation</w:t>
      </w:r>
    </w:p>
    <w:p w14:paraId="10D56063" w14:textId="62BF848C" w:rsidR="00395A80" w:rsidRDefault="002A125E" w:rsidP="00395A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mean.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125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sample atau population Standard Deviation.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adalah bagian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SD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sama,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Karena ini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deskriptif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berusan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dengan sample, jadi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Sample SD. </w:t>
      </w:r>
    </w:p>
    <w:p w14:paraId="684CCA0C" w14:textId="19836B25" w:rsidR="00395A80" w:rsidRDefault="00395A80" w:rsidP="00395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Mean Deviation</w:t>
      </w:r>
    </w:p>
    <w:p w14:paraId="61B21719" w14:textId="5846203E" w:rsidR="00395A80" w:rsidRDefault="00976C7A" w:rsidP="00395A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absolut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rata-rata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4FC0D8" w14:textId="271E8C8B" w:rsidR="00976C7A" w:rsidRDefault="00976C7A" w:rsidP="0097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Variance</w:t>
      </w:r>
    </w:p>
    <w:p w14:paraId="5A02653F" w14:textId="0D938A65" w:rsidR="00976C7A" w:rsidRDefault="00976C7A" w:rsidP="00976C7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mean.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310A13" w14:textId="4B286A06" w:rsidR="00976C7A" w:rsidRDefault="00976C7A" w:rsidP="0097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6878392D" w14:textId="07167D6D" w:rsidR="00976C7A" w:rsidRDefault="00976C7A" w:rsidP="00976C7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D670F4" w14:textId="547A389D" w:rsidR="00976C7A" w:rsidRDefault="00611E9C" w:rsidP="0097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Persentil</w:t>
      </w:r>
      <w:proofErr w:type="spellEnd"/>
    </w:p>
    <w:p w14:paraId="6FDABE44" w14:textId="6060EDA3" w:rsidR="00611E9C" w:rsidRDefault="00611E9C" w:rsidP="00611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naik. </w:t>
      </w:r>
    </w:p>
    <w:p w14:paraId="0189811A" w14:textId="36CF57E4" w:rsidR="00611E9C" w:rsidRDefault="00611E9C" w:rsidP="00611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Quartiles</w:t>
      </w:r>
    </w:p>
    <w:p w14:paraId="4B6B8451" w14:textId="7520E2AD" w:rsidR="00611E9C" w:rsidRDefault="00611E9C" w:rsidP="00611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Nilai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quarters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naik. Ada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persentil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25%, 50%, 75%</w:t>
      </w:r>
    </w:p>
    <w:p w14:paraId="09A4ED81" w14:textId="49B285D1" w:rsidR="00611E9C" w:rsidRDefault="00611E9C" w:rsidP="00611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Skewness</w:t>
      </w:r>
    </w:p>
    <w:p w14:paraId="09D99E06" w14:textId="3501D816" w:rsidR="00AD69E3" w:rsidRPr="006A3E27" w:rsidRDefault="00611E9C" w:rsidP="006A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asimetri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real-valued random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Ada positive skew,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miring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diintreprestasikan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Mean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 mode.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. Dan kalau mode, median, mean sama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distribusinya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 normal. </w:t>
      </w:r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Bisa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skewness coefficient. Ada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mengitung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skewness coefficient : Pearson First dan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Perason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Second. </w:t>
      </w:r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berarti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distribusinya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condong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berarti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distribusinya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condong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lastRenderedPageBreak/>
        <w:t>positif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skewness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Pearson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mode</w:t>
      </w:r>
      <w:r w:rsidR="006A3E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tendensi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sentral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25550D" w14:textId="3E5635CF" w:rsidR="006A3E27" w:rsidRDefault="00DC0908" w:rsidP="00DC09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Kurtosis</w:t>
      </w:r>
    </w:p>
    <w:p w14:paraId="0C5B0A63" w14:textId="528B54EA" w:rsidR="00DC0908" w:rsidRDefault="00DC0908" w:rsidP="00DC0908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heavy-tailed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outlier) atau light-tailed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outlier)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normal.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kurtosis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Mesokurtik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normal),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Leptokurtik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Mesokurtik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Platykurtik,lebih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skewness dan kurtosis adalah skewness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simetri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kurtosis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keberadaan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pensilan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56508" w14:textId="63DA469B" w:rsidR="00DC0908" w:rsidRDefault="00DC0908" w:rsidP="00DC0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Correlation</w:t>
      </w:r>
    </w:p>
    <w:p w14:paraId="47D39B06" w14:textId="13DB6686" w:rsidR="00DC0908" w:rsidRDefault="00DC0908" w:rsidP="00DC09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(atau “r”).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berkisar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-1,0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+1,0.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r ke +1 atau -1,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Jika r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. Jika r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, berarti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. Jika r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berarti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“invers”).</w:t>
      </w:r>
    </w:p>
    <w:p w14:paraId="62F8DD32" w14:textId="2C6D0F47" w:rsidR="00775E4E" w:rsidRDefault="00775E4E" w:rsidP="005647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FD07D" w14:textId="011E3703" w:rsidR="0056476D" w:rsidRDefault="0056476D" w:rsidP="005647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11B45" w14:textId="5A06C2CC" w:rsidR="0056476D" w:rsidRDefault="0056476D" w:rsidP="00564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</w:p>
    <w:p w14:paraId="506BEFFD" w14:textId="4CF4A032" w:rsidR="0056476D" w:rsidRPr="0056476D" w:rsidRDefault="0056476D" w:rsidP="00564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Mean : Weighted Mean, Harmonic Mean, </w:t>
      </w:r>
    </w:p>
    <w:sectPr w:rsidR="0056476D" w:rsidRPr="0056476D" w:rsidSect="0042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66967"/>
    <w:multiLevelType w:val="hybridMultilevel"/>
    <w:tmpl w:val="B41C0DFC"/>
    <w:lvl w:ilvl="0" w:tplc="C0C0FB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46"/>
    <w:rsid w:val="000E084F"/>
    <w:rsid w:val="00206C87"/>
    <w:rsid w:val="0025057C"/>
    <w:rsid w:val="002A125E"/>
    <w:rsid w:val="00395A80"/>
    <w:rsid w:val="004202EC"/>
    <w:rsid w:val="00517F46"/>
    <w:rsid w:val="00523136"/>
    <w:rsid w:val="0056476D"/>
    <w:rsid w:val="005B4145"/>
    <w:rsid w:val="00611E9C"/>
    <w:rsid w:val="006A3E27"/>
    <w:rsid w:val="00745C0F"/>
    <w:rsid w:val="00775E4E"/>
    <w:rsid w:val="00886AA1"/>
    <w:rsid w:val="0094463F"/>
    <w:rsid w:val="00976C7A"/>
    <w:rsid w:val="00AD69E3"/>
    <w:rsid w:val="00CA5159"/>
    <w:rsid w:val="00DA6899"/>
    <w:rsid w:val="00DC0908"/>
    <w:rsid w:val="00DE00EB"/>
    <w:rsid w:val="00EC284A"/>
    <w:rsid w:val="00F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7A72"/>
  <w15:chartTrackingRefBased/>
  <w15:docId w15:val="{F143C4F7-C83E-43E6-BC75-0D162B5E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Wijaya</dc:creator>
  <cp:keywords/>
  <dc:description/>
  <cp:lastModifiedBy>Ananta Wijaya</cp:lastModifiedBy>
  <cp:revision>6</cp:revision>
  <dcterms:created xsi:type="dcterms:W3CDTF">2022-11-08T23:33:00Z</dcterms:created>
  <dcterms:modified xsi:type="dcterms:W3CDTF">2022-11-09T23:21:00Z</dcterms:modified>
</cp:coreProperties>
</file>