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7555" w14:textId="2CB5941F" w:rsidR="00D53B58" w:rsidRPr="00D53B58" w:rsidRDefault="00D53B58" w:rsidP="00D53B58">
      <w:proofErr w:type="spellStart"/>
      <w:r w:rsidRPr="00D53B58">
        <w:t>Dr.</w:t>
      </w:r>
      <w:proofErr w:type="spellEnd"/>
      <w:r w:rsidRPr="00D53B58">
        <w:t xml:space="preserve"> Meenakshi Reddy</w:t>
      </w:r>
      <w:r w:rsidRPr="00D53B58">
        <w:br/>
        <w:t>10B, Lakeview Heights</w:t>
      </w:r>
      <w:r w:rsidRPr="00D53B58">
        <w:br/>
        <w:t>Tower 2, Phase III</w:t>
      </w:r>
      <w:r>
        <w:t xml:space="preserve">, </w:t>
      </w:r>
      <w:r w:rsidRPr="00D53B58">
        <w:t>Outer Ring Road</w:t>
      </w:r>
      <w:r w:rsidRPr="00D53B58">
        <w:br/>
        <w:t>Hyderabad</w:t>
      </w:r>
      <w:r>
        <w:t xml:space="preserve">, </w:t>
      </w:r>
      <w:r w:rsidRPr="00D53B58">
        <w:t>Telangana</w:t>
      </w:r>
      <w:r>
        <w:t xml:space="preserve"> - </w:t>
      </w:r>
      <w:r w:rsidRPr="00D53B58">
        <w:t>500084</w:t>
      </w:r>
      <w:r w:rsidRPr="00D53B58">
        <w:br/>
      </w:r>
      <w:r w:rsidRPr="00D53B58">
        <w:rPr>
          <w:b/>
          <w:bCs/>
        </w:rPr>
        <w:t>Phone:</w:t>
      </w:r>
      <w:r w:rsidRPr="00D53B58">
        <w:t xml:space="preserve"> 9849036127</w:t>
      </w:r>
      <w:r>
        <w:t xml:space="preserve">, </w:t>
      </w:r>
      <w:r w:rsidRPr="00D53B58">
        <w:rPr>
          <w:b/>
          <w:bCs/>
        </w:rPr>
        <w:t>Email:</w:t>
      </w:r>
      <w:r w:rsidRPr="00D53B58">
        <w:t xml:space="preserve"> </w:t>
      </w:r>
      <w:hyperlink r:id="rId4" w:history="1">
        <w:r w:rsidRPr="00D53B58">
          <w:rPr>
            <w:rStyle w:val="Hyperlink"/>
          </w:rPr>
          <w:t>meenakshi.reddy.dslead@gmail.com</w:t>
        </w:r>
      </w:hyperlink>
    </w:p>
    <w:p w14:paraId="0E2D2C07" w14:textId="4D0024E7" w:rsidR="00D53B58" w:rsidRPr="00D53B58" w:rsidRDefault="00D53B58" w:rsidP="00D53B58"/>
    <w:p w14:paraId="75FEBC77" w14:textId="1994A23D" w:rsidR="00D53B58" w:rsidRPr="00D53B58" w:rsidRDefault="00D53B58" w:rsidP="00D53B58">
      <w:pPr>
        <w:rPr>
          <w:b/>
          <w:bCs/>
          <w:color w:val="002060"/>
        </w:rPr>
      </w:pPr>
      <w:r w:rsidRPr="00D53B58">
        <w:rPr>
          <w:b/>
          <w:bCs/>
          <w:color w:val="002060"/>
        </w:rPr>
        <w:t>Professional Summary</w:t>
      </w:r>
    </w:p>
    <w:p w14:paraId="48911CB6" w14:textId="77777777" w:rsidR="00D53B58" w:rsidRPr="00D53B58" w:rsidRDefault="00D53B58" w:rsidP="00D53B58">
      <w:r w:rsidRPr="00D53B58">
        <w:t>Vision-driven Director of Data Science with 16 years of experience building large-scale analytics capabilities and AI transformation programs. Expert in operationalizing advanced analytics for financial services, healthcare, and retail industries. Skilled in defining enterprise AI strategy, managing multimillion-dollar portfolios, and mentoring multidisciplinary data teams. Passionate about responsible AI, explainability, and democratizing data insights across the organization. Recognized for aligning technical innovation with business impact and long-term digital sustainability.</w:t>
      </w:r>
    </w:p>
    <w:p w14:paraId="6EF3B0E9" w14:textId="7620BC59" w:rsidR="00D53B58" w:rsidRPr="00D53B58" w:rsidRDefault="00D53B58" w:rsidP="00D53B58">
      <w:pPr>
        <w:rPr>
          <w:b/>
          <w:bCs/>
          <w:color w:val="002060"/>
        </w:rPr>
      </w:pPr>
      <w:r w:rsidRPr="00D53B58">
        <w:rPr>
          <w:b/>
          <w:bCs/>
          <w:color w:val="002060"/>
        </w:rPr>
        <w:t>Work Experience</w:t>
      </w:r>
    </w:p>
    <w:p w14:paraId="15D6DE00" w14:textId="77777777" w:rsidR="00D53B58" w:rsidRPr="00D53B58" w:rsidRDefault="00D53B58" w:rsidP="00D53B58">
      <w:r w:rsidRPr="00D53B58">
        <w:rPr>
          <w:b/>
          <w:bCs/>
        </w:rPr>
        <w:t>Total Experience:</w:t>
      </w:r>
      <w:r w:rsidRPr="00D53B58">
        <w:t xml:space="preserve"> 16 Years</w:t>
      </w:r>
    </w:p>
    <w:p w14:paraId="6F0F5A13" w14:textId="77777777" w:rsidR="00D53B58" w:rsidRPr="00D53B58" w:rsidRDefault="00D53B58" w:rsidP="00D53B58">
      <w:r w:rsidRPr="00D53B58">
        <w:rPr>
          <w:b/>
          <w:bCs/>
        </w:rPr>
        <w:t>1. Company:</w:t>
      </w:r>
      <w:r w:rsidRPr="00D53B58">
        <w:t xml:space="preserve"> Accenture Strategy &amp; Consulting</w:t>
      </w:r>
      <w:r w:rsidRPr="00D53B58">
        <w:br/>
      </w:r>
      <w:r w:rsidRPr="00D53B58">
        <w:rPr>
          <w:b/>
          <w:bCs/>
        </w:rPr>
        <w:t>Duration:</w:t>
      </w:r>
      <w:r w:rsidRPr="00D53B58">
        <w:t xml:space="preserve"> July 2017 – Present</w:t>
      </w:r>
      <w:r w:rsidRPr="00D53B58">
        <w:br/>
      </w:r>
      <w:r w:rsidRPr="00D53B58">
        <w:rPr>
          <w:b/>
          <w:bCs/>
        </w:rPr>
        <w:t>Project Summary:</w:t>
      </w:r>
      <w:r w:rsidRPr="00D53B58">
        <w:br/>
        <w:t xml:space="preserve">Spearheading global data science practice for BFSI and healthcare sectors. Responsible for AI roadmap creation, model governance, and solution deployment across 12+ countries. Built an internal AI </w:t>
      </w:r>
      <w:proofErr w:type="spellStart"/>
      <w:r w:rsidRPr="00D53B58">
        <w:t>Center</w:t>
      </w:r>
      <w:proofErr w:type="spellEnd"/>
      <w:r w:rsidRPr="00D53B58">
        <w:t xml:space="preserve"> of Excellence that standardized </w:t>
      </w:r>
      <w:proofErr w:type="spellStart"/>
      <w:r w:rsidRPr="00D53B58">
        <w:t>MLOps</w:t>
      </w:r>
      <w:proofErr w:type="spellEnd"/>
      <w:r w:rsidRPr="00D53B58">
        <w:t xml:space="preserve"> pipelines and accelerated model deployment by 35%.</w:t>
      </w:r>
      <w:r w:rsidRPr="00D53B58">
        <w:br/>
      </w:r>
      <w:r w:rsidRPr="00D53B58">
        <w:rPr>
          <w:b/>
          <w:bCs/>
        </w:rPr>
        <w:t>Skills &amp; Tools Used:</w:t>
      </w:r>
      <w:r w:rsidRPr="00D53B58">
        <w:t xml:space="preserve"> Python, TensorFlow, </w:t>
      </w:r>
      <w:proofErr w:type="spellStart"/>
      <w:r w:rsidRPr="00D53B58">
        <w:t>PyTorch</w:t>
      </w:r>
      <w:proofErr w:type="spellEnd"/>
      <w:r w:rsidRPr="00D53B58">
        <w:t xml:space="preserve">, Azure ML, AWS </w:t>
      </w:r>
      <w:proofErr w:type="spellStart"/>
      <w:r w:rsidRPr="00D53B58">
        <w:t>Sagemaker</w:t>
      </w:r>
      <w:proofErr w:type="spellEnd"/>
      <w:r w:rsidRPr="00D53B58">
        <w:t xml:space="preserve">, </w:t>
      </w:r>
      <w:proofErr w:type="spellStart"/>
      <w:r w:rsidRPr="00D53B58">
        <w:t>MLflow</w:t>
      </w:r>
      <w:proofErr w:type="spellEnd"/>
      <w:r w:rsidRPr="00D53B58">
        <w:t>, Tableau, Snowflake, Kubernetes, Databricks.</w:t>
      </w:r>
    </w:p>
    <w:p w14:paraId="3AFF6DF5" w14:textId="77777777" w:rsidR="00D53B58" w:rsidRPr="00D53B58" w:rsidRDefault="00D53B58" w:rsidP="00D53B58">
      <w:r w:rsidRPr="00D53B58">
        <w:rPr>
          <w:b/>
          <w:bCs/>
        </w:rPr>
        <w:t>2. Company:</w:t>
      </w:r>
      <w:r w:rsidRPr="00D53B58">
        <w:t xml:space="preserve"> Deloitte Consulting India </w:t>
      </w:r>
      <w:proofErr w:type="spellStart"/>
      <w:r w:rsidRPr="00D53B58">
        <w:t>Pvt.</w:t>
      </w:r>
      <w:proofErr w:type="spellEnd"/>
      <w:r w:rsidRPr="00D53B58">
        <w:t xml:space="preserve"> Ltd.</w:t>
      </w:r>
      <w:r w:rsidRPr="00D53B58">
        <w:br/>
      </w:r>
      <w:r w:rsidRPr="00D53B58">
        <w:rPr>
          <w:b/>
          <w:bCs/>
        </w:rPr>
        <w:t>Duration:</w:t>
      </w:r>
      <w:r w:rsidRPr="00D53B58">
        <w:t xml:space="preserve"> May 2011 – June 2017</w:t>
      </w:r>
      <w:r w:rsidRPr="00D53B58">
        <w:br/>
      </w:r>
      <w:r w:rsidRPr="00D53B58">
        <w:rPr>
          <w:b/>
          <w:bCs/>
        </w:rPr>
        <w:t>Project Summary:</w:t>
      </w:r>
      <w:r w:rsidRPr="00D53B58">
        <w:br/>
        <w:t xml:space="preserve">Led analytics consulting projects focused on risk </w:t>
      </w:r>
      <w:proofErr w:type="spellStart"/>
      <w:r w:rsidRPr="00D53B58">
        <w:t>modeling</w:t>
      </w:r>
      <w:proofErr w:type="spellEnd"/>
      <w:r w:rsidRPr="00D53B58">
        <w:t xml:space="preserve">, customer analytics, and supply chain optimization. Managed end-to-end delivery of predictive </w:t>
      </w:r>
      <w:proofErr w:type="spellStart"/>
      <w:r w:rsidRPr="00D53B58">
        <w:t>modeling</w:t>
      </w:r>
      <w:proofErr w:type="spellEnd"/>
      <w:r w:rsidRPr="00D53B58">
        <w:t xml:space="preserve"> engagements involving cross-functional stakeholders and C-suite clients.</w:t>
      </w:r>
      <w:r w:rsidRPr="00D53B58">
        <w:br/>
      </w:r>
      <w:r w:rsidRPr="00D53B58">
        <w:rPr>
          <w:b/>
          <w:bCs/>
        </w:rPr>
        <w:t>Skills &amp; Tools Used:</w:t>
      </w:r>
      <w:r w:rsidRPr="00D53B58">
        <w:t xml:space="preserve"> R, SAS, Python, SQL, Power BI, Hadoop, Spark.</w:t>
      </w:r>
    </w:p>
    <w:p w14:paraId="742A2EEF" w14:textId="77777777" w:rsidR="00D53B58" w:rsidRPr="00D53B58" w:rsidRDefault="00D53B58" w:rsidP="00D53B58">
      <w:r w:rsidRPr="00D53B58">
        <w:rPr>
          <w:b/>
          <w:bCs/>
        </w:rPr>
        <w:t>3. Company:</w:t>
      </w:r>
      <w:r w:rsidRPr="00D53B58">
        <w:t xml:space="preserve"> Infosys Technologies Ltd.</w:t>
      </w:r>
      <w:r w:rsidRPr="00D53B58">
        <w:br/>
      </w:r>
      <w:r w:rsidRPr="00D53B58">
        <w:rPr>
          <w:b/>
          <w:bCs/>
        </w:rPr>
        <w:t>Duration:</w:t>
      </w:r>
      <w:r w:rsidRPr="00D53B58">
        <w:t xml:space="preserve"> June 2008 – April 2011</w:t>
      </w:r>
      <w:r w:rsidRPr="00D53B58">
        <w:br/>
      </w:r>
      <w:r w:rsidRPr="00D53B58">
        <w:rPr>
          <w:b/>
          <w:bCs/>
        </w:rPr>
        <w:t>Project Summary:</w:t>
      </w:r>
      <w:r w:rsidRPr="00D53B58">
        <w:br/>
        <w:t>Worked on data migration and statistical reporting systems for telecom and retail clients. Supported model validation and early automation initiatives in data pipelines.</w:t>
      </w:r>
      <w:r w:rsidRPr="00D53B58">
        <w:br/>
      </w:r>
      <w:r w:rsidRPr="00D53B58">
        <w:rPr>
          <w:b/>
          <w:bCs/>
        </w:rPr>
        <w:t>Skills &amp; Tools Used:</w:t>
      </w:r>
      <w:r w:rsidRPr="00D53B58">
        <w:t xml:space="preserve"> SQL Server, Excel VBA, Python (pandas), SSIS.</w:t>
      </w:r>
    </w:p>
    <w:p w14:paraId="0997834C" w14:textId="77777777" w:rsidR="00D53B58" w:rsidRDefault="00D53B58">
      <w:r>
        <w:br w:type="page"/>
      </w:r>
    </w:p>
    <w:p w14:paraId="66B0002E" w14:textId="1494B8A7" w:rsidR="00D53B58" w:rsidRPr="00D53B58" w:rsidRDefault="00D53B58" w:rsidP="00D53B58">
      <w:pPr>
        <w:rPr>
          <w:b/>
          <w:bCs/>
          <w:color w:val="002060"/>
        </w:rPr>
      </w:pPr>
      <w:r w:rsidRPr="00D53B58">
        <w:rPr>
          <w:b/>
          <w:bCs/>
          <w:color w:val="002060"/>
        </w:rPr>
        <w:lastRenderedPageBreak/>
        <w:t>Education Summary</w:t>
      </w:r>
    </w:p>
    <w:p w14:paraId="0903DA5A" w14:textId="77777777" w:rsidR="00D53B58" w:rsidRPr="00D53B58" w:rsidRDefault="00D53B58" w:rsidP="00D53B58">
      <w:r w:rsidRPr="00D53B58">
        <w:rPr>
          <w:b/>
          <w:bCs/>
        </w:rPr>
        <w:t xml:space="preserve">Ph.D. (Artificial Intelligence &amp; Predictive </w:t>
      </w:r>
      <w:proofErr w:type="spellStart"/>
      <w:r w:rsidRPr="00D53B58">
        <w:rPr>
          <w:b/>
          <w:bCs/>
        </w:rPr>
        <w:t>Modeling</w:t>
      </w:r>
      <w:proofErr w:type="spellEnd"/>
      <w:r w:rsidRPr="00D53B58">
        <w:rPr>
          <w:b/>
          <w:bCs/>
        </w:rPr>
        <w:t>)</w:t>
      </w:r>
      <w:r w:rsidRPr="00D53B58">
        <w:t xml:space="preserve"> | IIT Hyderabad | 2016 | 9.1 CGPA</w:t>
      </w:r>
      <w:r w:rsidRPr="00D53B58">
        <w:br/>
      </w:r>
      <w:proofErr w:type="spellStart"/>
      <w:r w:rsidRPr="00D53B58">
        <w:rPr>
          <w:b/>
          <w:bCs/>
        </w:rPr>
        <w:t>M.Tech</w:t>
      </w:r>
      <w:proofErr w:type="spellEnd"/>
      <w:r w:rsidRPr="00D53B58">
        <w:rPr>
          <w:b/>
          <w:bCs/>
        </w:rPr>
        <w:t>. (Data Engineering)</w:t>
      </w:r>
      <w:r w:rsidRPr="00D53B58">
        <w:t xml:space="preserve"> | IIIT Hyderabad | 2010 | 8.7 CGPA</w:t>
      </w:r>
      <w:r w:rsidRPr="00D53B58">
        <w:br/>
      </w:r>
      <w:r w:rsidRPr="00D53B58">
        <w:rPr>
          <w:b/>
          <w:bCs/>
        </w:rPr>
        <w:t>B.Tech. (Computer Science)</w:t>
      </w:r>
      <w:r w:rsidRPr="00D53B58">
        <w:t xml:space="preserve"> | Osmania University | 2008 | 8.4 CGPA</w:t>
      </w:r>
    </w:p>
    <w:p w14:paraId="73DC68E9" w14:textId="77777777" w:rsidR="00D53B58" w:rsidRPr="00D53B58" w:rsidRDefault="00D53B58" w:rsidP="00D53B58">
      <w:r w:rsidRPr="00D53B58">
        <w:pict w14:anchorId="43D52DF3">
          <v:rect id="_x0000_i1059" style="width:0;height:1.5pt" o:hralign="center" o:hrstd="t" o:hr="t" fillcolor="#a0a0a0" stroked="f"/>
        </w:pict>
      </w:r>
    </w:p>
    <w:p w14:paraId="69B1B804" w14:textId="77777777" w:rsidR="00D53B58" w:rsidRPr="00D53B58" w:rsidRDefault="00D53B58" w:rsidP="00D53B58">
      <w:r w:rsidRPr="00D53B58">
        <w:t xml:space="preserve">Next up: </w:t>
      </w:r>
      <w:r w:rsidRPr="00D53B58">
        <w:rPr>
          <w:b/>
          <w:bCs/>
        </w:rPr>
        <w:t>CV 9 — Vice President (Data Science &amp; AI)</w:t>
      </w:r>
      <w:r w:rsidRPr="00D53B58">
        <w:t>, representing 18 years of experience — where the focus shifts from delivery excellence to enterprise-wide data governance, capability maturity, and strategic value realization.</w:t>
      </w:r>
      <w:r w:rsidRPr="00D53B58">
        <w:br/>
        <w:t>Continue?</w:t>
      </w:r>
    </w:p>
    <w:p w14:paraId="61059D90" w14:textId="77777777" w:rsidR="00EA67D8" w:rsidRDefault="00EA67D8"/>
    <w:sectPr w:rsidR="00EA67D8" w:rsidSect="0058212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58"/>
    <w:rsid w:val="000926E5"/>
    <w:rsid w:val="00282565"/>
    <w:rsid w:val="00582129"/>
    <w:rsid w:val="00916343"/>
    <w:rsid w:val="00D53B58"/>
    <w:rsid w:val="00E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0043"/>
  <w15:chartTrackingRefBased/>
  <w15:docId w15:val="{93122501-9C2C-4947-B1D9-36ECC49C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B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3B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enakshi.reddy.dslea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Awasthi</dc:creator>
  <cp:keywords/>
  <dc:description/>
  <cp:lastModifiedBy>Anant Awasthi</cp:lastModifiedBy>
  <cp:revision>1</cp:revision>
  <dcterms:created xsi:type="dcterms:W3CDTF">2025-10-12T03:33:00Z</dcterms:created>
  <dcterms:modified xsi:type="dcterms:W3CDTF">2025-10-12T03:34:00Z</dcterms:modified>
</cp:coreProperties>
</file>