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HR Analytics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EmployeeID</w:t>
            </w:r>
          </w:p>
        </w:tc>
        <w:tc>
          <w:tcPr>
            <w:tcW w:type="dxa" w:w="4320"/>
          </w:tcPr>
          <w:p>
            <w:r>
              <w:t>Unique identifier for each employee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Full name of the employee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Age of the employee in years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Gender identity of the employee (Male, Female, Other)</w:t>
            </w:r>
          </w:p>
        </w:tc>
      </w:tr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Department in which the employee works</w:t>
            </w:r>
          </w:p>
        </w:tc>
      </w:tr>
      <w:tr>
        <w:tc>
          <w:tcPr>
            <w:tcW w:type="dxa" w:w="4320"/>
          </w:tcPr>
          <w:p>
            <w:r>
              <w:t>JobRole</w:t>
            </w:r>
          </w:p>
        </w:tc>
        <w:tc>
          <w:tcPr>
            <w:tcW w:type="dxa" w:w="4320"/>
          </w:tcPr>
          <w:p>
            <w:r>
              <w:t>Specific job role or designation of the employee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Highest educational qualification (Bachelors, Masters, PhD, Diploma)</w:t>
            </w:r>
          </w:p>
        </w:tc>
      </w:tr>
      <w:tr>
        <w:tc>
          <w:tcPr>
            <w:tcW w:type="dxa" w:w="4320"/>
          </w:tcPr>
          <w:p>
            <w:r>
              <w:t>YearsAtCompany</w:t>
            </w:r>
          </w:p>
        </w:tc>
        <w:tc>
          <w:tcPr>
            <w:tcW w:type="dxa" w:w="4320"/>
          </w:tcPr>
          <w:p>
            <w:r>
              <w:t>Total number of years the employee has spent at the company</w:t>
            </w:r>
          </w:p>
        </w:tc>
      </w:tr>
      <w:tr>
        <w:tc>
          <w:tcPr>
            <w:tcW w:type="dxa" w:w="4320"/>
          </w:tcPr>
          <w:p>
            <w:r>
              <w:t>MonthlyIncome</w:t>
            </w:r>
          </w:p>
        </w:tc>
        <w:tc>
          <w:tcPr>
            <w:tcW w:type="dxa" w:w="4320"/>
          </w:tcPr>
          <w:p>
            <w:r>
              <w:t>Monthly income/salary of the employee in INR</w:t>
            </w:r>
          </w:p>
        </w:tc>
      </w:tr>
      <w:tr>
        <w:tc>
          <w:tcPr>
            <w:tcW w:type="dxa" w:w="4320"/>
          </w:tcPr>
          <w:p>
            <w:r>
              <w:t>PerformanceRating</w:t>
            </w:r>
          </w:p>
        </w:tc>
        <w:tc>
          <w:tcPr>
            <w:tcW w:type="dxa" w:w="4320"/>
          </w:tcPr>
          <w:p>
            <w:r>
              <w:t>Performance rating assigned to the employee (1 to 5 scale)</w:t>
            </w:r>
          </w:p>
        </w:tc>
      </w:tr>
      <w:tr>
        <w:tc>
          <w:tcPr>
            <w:tcW w:type="dxa" w:w="4320"/>
          </w:tcPr>
          <w:p>
            <w:r>
              <w:t>Attrition</w:t>
            </w:r>
          </w:p>
        </w:tc>
        <w:tc>
          <w:tcPr>
            <w:tcW w:type="dxa" w:w="4320"/>
          </w:tcPr>
          <w:p>
            <w:r>
              <w:t>Whether the employee has left the company (Yes/No)</w:t>
            </w:r>
          </w:p>
        </w:tc>
      </w:tr>
      <w:tr>
        <w:tc>
          <w:tcPr>
            <w:tcW w:type="dxa" w:w="4320"/>
          </w:tcPr>
          <w:p>
            <w:r>
              <w:t>OverTime</w:t>
            </w:r>
          </w:p>
        </w:tc>
        <w:tc>
          <w:tcPr>
            <w:tcW w:type="dxa" w:w="4320"/>
          </w:tcPr>
          <w:p>
            <w:r>
              <w:t>Whether the employee works overtime (Yes/No)</w:t>
            </w:r>
          </w:p>
        </w:tc>
      </w:tr>
      <w:tr>
        <w:tc>
          <w:tcPr>
            <w:tcW w:type="dxa" w:w="4320"/>
          </w:tcPr>
          <w:p>
            <w:r>
              <w:t>WorkLifeBalance</w:t>
            </w:r>
          </w:p>
        </w:tc>
        <w:tc>
          <w:tcPr>
            <w:tcW w:type="dxa" w:w="4320"/>
          </w:tcPr>
          <w:p>
            <w:r>
              <w:t>Employee's self-rated work-life balance (1 = Poor to 4 = Excellent)</w:t>
            </w:r>
          </w:p>
        </w:tc>
      </w:tr>
      <w:tr>
        <w:tc>
          <w:tcPr>
            <w:tcW w:type="dxa" w:w="4320"/>
          </w:tcPr>
          <w:p>
            <w:r>
              <w:t>TrainingTimesLastYear</w:t>
            </w:r>
          </w:p>
        </w:tc>
        <w:tc>
          <w:tcPr>
            <w:tcW w:type="dxa" w:w="4320"/>
          </w:tcPr>
          <w:p>
            <w:r>
              <w:t>Number of training sessions attended by the employee in the last year</w:t>
            </w:r>
          </w:p>
        </w:tc>
      </w:tr>
      <w:tr>
        <w:tc>
          <w:tcPr>
            <w:tcW w:type="dxa" w:w="4320"/>
          </w:tcPr>
          <w:p>
            <w:r>
              <w:t>JobSatisfaction</w:t>
            </w:r>
          </w:p>
        </w:tc>
        <w:tc>
          <w:tcPr>
            <w:tcW w:type="dxa" w:w="4320"/>
          </w:tcPr>
          <w:p>
            <w:r>
              <w:t>Employee's job satisfaction rating (1 = Low to 4 = High)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