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Feature Engineering Report</w:t>
      </w:r>
    </w:p>
    <w:p>
      <w:r>
        <w:t>Missing values imputed (median for numerics, mode for categoricals).</w:t>
      </w:r>
    </w:p>
    <w:p>
      <w:r>
        <w:t>Outliers clipped to 1st and 99th percentiles for numerics.</w:t>
      </w:r>
    </w:p>
    <w:p>
      <w:r>
        <w:t>Categorical features encoded (Label/OneHot based on cardinality).</w:t>
      </w:r>
    </w:p>
    <w:p>
      <w:r>
        <w:t>Numerical features scaled (StandardScaler).</w:t>
      </w:r>
    </w:p>
    <w:p>
      <w:r>
        <w:t>New feature created: Spend_per_Year.</w:t>
      </w:r>
    </w:p>
    <w:p>
      <w:pPr>
        <w:pStyle w:val="Heading1"/>
      </w:pPr>
      <w:r>
        <w:t>Transformed Data Sample</w:t>
      </w:r>
    </w:p>
    <w:p>
      <w:r>
        <w:t xml:space="preserve">  Customer_ID       Age  Gender  Monthly_Spend  Tenure_Years  ...  Customer_Churn  Education_Level_High School  Education_Level_Master's  Education_Level_PhD  Spend_per_Year</w:t>
        <w:br/>
        <w:t>0   CUST00001  1.558431       1      -1.178436      0.858830  ...               0                          0.0                       0.0                  1.0       -0.633966</w:t>
        <w:br/>
        <w:t>1   CUST00002 -1.468314       1      -0.197789     -1.477366  ...               0                          0.0                       1.0                  0.0        0.414333</w:t>
        <w:br/>
        <w:t>2   CUST00003  0.361811       1       0.290450     -1.143624  ...               0                          0.0                       1.0                  0.0       -2.022300</w:t>
        <w:br/>
        <w:t>3   CUST00004  0.784148       0       0.476409      0.858830  ...               0                          0.0                       0.0                  1.0        0.256295</w:t>
        <w:br/>
        <w:t>4   CUST00005  1.065705       1       0.218743     -0.809881  ...               0                          0.0                       1.0                  0.0        1.150560</w:t>
        <w:br/>
        <w:br/>
        <w:t>[5 rows x 13 columns]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