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E2E3" w14:textId="056EDE89" w:rsidR="000508F5" w:rsidRDefault="000508F5" w:rsidP="000508F5">
      <w:pPr>
        <w:jc w:val="center"/>
        <w:rPr>
          <w:sz w:val="32"/>
          <w:szCs w:val="32"/>
        </w:rPr>
      </w:pPr>
      <w:r w:rsidRPr="000508F5">
        <w:rPr>
          <w:sz w:val="32"/>
          <w:szCs w:val="32"/>
        </w:rPr>
        <w:t>Zomato Questions</w:t>
      </w:r>
    </w:p>
    <w:p w14:paraId="0B3CFFF5" w14:textId="7B7F14DD" w:rsidR="000508F5" w:rsidRPr="000508F5" w:rsidRDefault="000508F5" w:rsidP="000508F5">
      <w:pPr>
        <w:rPr>
          <w:sz w:val="32"/>
          <w:szCs w:val="32"/>
        </w:rPr>
      </w:pPr>
    </w:p>
    <w:p w14:paraId="2123EF64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1. What is the overall distribution of restaurant ratings in the dataset?</w:t>
      </w:r>
    </w:p>
    <w:p w14:paraId="7AA38965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2. How does the average cost for two people vary across different cuisines?</w:t>
      </w:r>
    </w:p>
    <w:p w14:paraId="6EDADF20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3. Is there a correlation between the restaurant rating and the number of votes it has received?</w:t>
      </w:r>
    </w:p>
    <w:p w14:paraId="5DAEBD25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4. What is the distribution of restaurant types (e.g., cafe, fine dining, fast food) in the dataset?</w:t>
      </w:r>
    </w:p>
    <w:p w14:paraId="139B0B49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5. How do average ratings differ between vegetarian and non-vegetarian restaurants?</w:t>
      </w:r>
    </w:p>
    <w:p w14:paraId="3E0CB700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6. What is the distribution of cuisines in the dataset, and which cuisines are the most popular?</w:t>
      </w:r>
    </w:p>
    <w:p w14:paraId="08D55FC8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7. Are there any noticeable trends in the average cost for two people based on the restaurant's location?</w:t>
      </w:r>
    </w:p>
    <w:p w14:paraId="7CC83AE4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8. How does the rating distribution vary for restaurants with online delivery services?</w:t>
      </w:r>
    </w:p>
    <w:p w14:paraId="288848B9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9. What is the relationship between the average cost and the type of meal served (e.g., lunch, dinner)?</w:t>
      </w:r>
    </w:p>
    <w:p w14:paraId="0F5A997B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10. How do ratings differ between chain restaurants and standalone ones?</w:t>
      </w:r>
    </w:p>
    <w:p w14:paraId="21BEC6F9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11. Is there a correlation between the average cost for two people and the restaurant's ambiance?</w:t>
      </w:r>
    </w:p>
    <w:p w14:paraId="2EE3F648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12. What is the distribution of restaurant ratings across different cities?</w:t>
      </w:r>
    </w:p>
    <w:p w14:paraId="7A6BE7FE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13. How does the average cost for two people change based on the availability of parking facilities?</w:t>
      </w:r>
    </w:p>
    <w:p w14:paraId="18AFF230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 xml:space="preserve">14. Are there any patterns in ratings based on the presence of </w:t>
      </w:r>
      <w:proofErr w:type="spellStart"/>
      <w:r w:rsidRPr="000508F5">
        <w:rPr>
          <w:sz w:val="24"/>
          <w:szCs w:val="24"/>
        </w:rPr>
        <w:t>WiFi</w:t>
      </w:r>
      <w:proofErr w:type="spellEnd"/>
      <w:r w:rsidRPr="000508F5">
        <w:rPr>
          <w:sz w:val="24"/>
          <w:szCs w:val="24"/>
        </w:rPr>
        <w:t xml:space="preserve"> in restaurants?</w:t>
      </w:r>
    </w:p>
    <w:p w14:paraId="30EAD91B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15. What is the distribution of ratings for restaurants offering table reservations?</w:t>
      </w:r>
    </w:p>
    <w:p w14:paraId="3C97A718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16. How do ratings differ for restaurants with different types of cuisines (e.g., Indian, Italian, Chinese)?</w:t>
      </w:r>
    </w:p>
    <w:p w14:paraId="20F205BC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17. Is there a correlation between the average cost for two people and the restaurant's popularity?</w:t>
      </w:r>
    </w:p>
    <w:p w14:paraId="7FD2B1BE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18. What is the distribution of ratings for restaurants with and without outdoor seating?</w:t>
      </w:r>
    </w:p>
    <w:p w14:paraId="50F9CBEB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19. How does the average cost for two people vary with the availability of alcohol in restaurants?</w:t>
      </w:r>
    </w:p>
    <w:p w14:paraId="1A10E6FE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lastRenderedPageBreak/>
        <w:t>20. Are there any trends in the ratings of restaurants that provide live music or entertainment?</w:t>
      </w:r>
    </w:p>
    <w:p w14:paraId="157A51FA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21. What is the distribution of ratings for restaurants based on the type of cuisine they serve?</w:t>
      </w:r>
    </w:p>
    <w:p w14:paraId="10A7A409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22. How do ratings change for restaurants offering home delivery services?</w:t>
      </w:r>
    </w:p>
    <w:p w14:paraId="0A4CBA4D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23. Is there a correlation between the rating and the number of reviews a restaurant has received?</w:t>
      </w:r>
    </w:p>
    <w:p w14:paraId="3C93C4F5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24. What is the distribution of ratings for restaurants based on their opening and closing hours?</w:t>
      </w:r>
    </w:p>
    <w:p w14:paraId="0BF7D28F" w14:textId="77777777" w:rsidR="000508F5" w:rsidRPr="000508F5" w:rsidRDefault="000508F5" w:rsidP="000508F5">
      <w:pPr>
        <w:rPr>
          <w:sz w:val="24"/>
          <w:szCs w:val="24"/>
        </w:rPr>
      </w:pPr>
      <w:r w:rsidRPr="000508F5">
        <w:rPr>
          <w:sz w:val="24"/>
          <w:szCs w:val="24"/>
        </w:rPr>
        <w:t>25. How does the average cost for two people vary between restaurants with and without a bar?</w:t>
      </w:r>
    </w:p>
    <w:p w14:paraId="3D556C79" w14:textId="77777777" w:rsidR="000508F5" w:rsidRPr="000508F5" w:rsidRDefault="000508F5" w:rsidP="000508F5">
      <w:pPr>
        <w:rPr>
          <w:sz w:val="24"/>
          <w:szCs w:val="24"/>
        </w:rPr>
      </w:pPr>
    </w:p>
    <w:p w14:paraId="17A16909" w14:textId="07021D9C" w:rsidR="00F35873" w:rsidRPr="000508F5" w:rsidRDefault="00F35873" w:rsidP="000508F5">
      <w:pPr>
        <w:rPr>
          <w:sz w:val="24"/>
          <w:szCs w:val="24"/>
        </w:rPr>
      </w:pPr>
    </w:p>
    <w:sectPr w:rsidR="00F35873" w:rsidRPr="0005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3D"/>
    <w:rsid w:val="000508F5"/>
    <w:rsid w:val="00405114"/>
    <w:rsid w:val="0046173D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A4DA"/>
  <w15:chartTrackingRefBased/>
  <w15:docId w15:val="{A3DE03FD-B56A-47DB-91C8-6510DA85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2</cp:revision>
  <dcterms:created xsi:type="dcterms:W3CDTF">2024-01-23T05:41:00Z</dcterms:created>
  <dcterms:modified xsi:type="dcterms:W3CDTF">2024-01-23T05:42:00Z</dcterms:modified>
</cp:coreProperties>
</file>