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127B7" w14:textId="674B4A66" w:rsidR="00D81853" w:rsidRPr="00D81853" w:rsidRDefault="00D81853" w:rsidP="00D81853"/>
    <w:p w14:paraId="294D8015" w14:textId="0618153C" w:rsidR="00D81853" w:rsidRPr="00D81853" w:rsidRDefault="00D81853" w:rsidP="00D81853">
      <w:pPr>
        <w:rPr>
          <w:b/>
          <w:bCs/>
        </w:rPr>
      </w:pPr>
      <w:r w:rsidRPr="00D81853">
        <w:rPr>
          <w:b/>
          <w:bCs/>
        </w:rPr>
        <w:t>1. Introduction</w:t>
      </w:r>
    </w:p>
    <w:p w14:paraId="1D376EFC" w14:textId="77777777" w:rsidR="00D81853" w:rsidRPr="00D81853" w:rsidRDefault="00D81853" w:rsidP="00D81853">
      <w:r w:rsidRPr="00D81853">
        <w:t xml:space="preserve">The </w:t>
      </w:r>
      <w:r w:rsidRPr="00D81853">
        <w:rPr>
          <w:b/>
          <w:bCs/>
        </w:rPr>
        <w:t>College Admission Management System</w:t>
      </w:r>
      <w:r w:rsidRPr="00D81853">
        <w:t xml:space="preserve"> is a Java-based desktop application designed to streamline and automate the admission process for educational institutions. It enables students to register and apply for courses, and administrators to manage applications, generate merit lists, and export admission results efficiently.</w:t>
      </w:r>
    </w:p>
    <w:p w14:paraId="72A98CB7" w14:textId="77777777" w:rsidR="00D81853" w:rsidRPr="00D81853" w:rsidRDefault="00D81853" w:rsidP="00D81853">
      <w:r w:rsidRPr="00D81853">
        <w:pict w14:anchorId="24974B96">
          <v:rect id="_x0000_i1062" style="width:0;height:1.5pt" o:hralign="center" o:hrstd="t" o:hr="t" fillcolor="#a0a0a0" stroked="f"/>
        </w:pict>
      </w:r>
    </w:p>
    <w:p w14:paraId="6D883A25" w14:textId="59D3A42A" w:rsidR="00D81853" w:rsidRPr="00D81853" w:rsidRDefault="00D81853" w:rsidP="00D81853">
      <w:pPr>
        <w:rPr>
          <w:b/>
          <w:bCs/>
        </w:rPr>
      </w:pPr>
      <w:r w:rsidRPr="00D81853">
        <w:rPr>
          <w:b/>
          <w:bCs/>
        </w:rPr>
        <w:t>2. Abstract</w:t>
      </w:r>
    </w:p>
    <w:p w14:paraId="1E2B8C6A" w14:textId="77777777" w:rsidR="00D81853" w:rsidRPr="00D81853" w:rsidRDefault="00D81853" w:rsidP="00D81853">
      <w:r w:rsidRPr="00D81853">
        <w:t>Manual admission processes often result in data inconsistencies, inefficiencies, and increased administrative workload. This system aims to solve those problems by offering a lightweight, GUI-based interface developed in Java Swing, with backend database support using MySQL. The system calculates merit based on academic performance and automates course allocation using pre-defined cut-off logic. It ensures transparency, data integrity, and ease of use for both students and administrators.</w:t>
      </w:r>
    </w:p>
    <w:p w14:paraId="07B67270" w14:textId="77777777" w:rsidR="00D81853" w:rsidRPr="00D81853" w:rsidRDefault="00D81853" w:rsidP="00D81853">
      <w:r w:rsidRPr="00D81853">
        <w:pict w14:anchorId="5B3B767C">
          <v:rect id="_x0000_i1063" style="width:0;height:1.5pt" o:hralign="center" o:hrstd="t" o:hr="t" fillcolor="#a0a0a0" stroked="f"/>
        </w:pict>
      </w:r>
    </w:p>
    <w:p w14:paraId="7D50E170" w14:textId="04736418" w:rsidR="00D81853" w:rsidRPr="00D81853" w:rsidRDefault="00D81853" w:rsidP="00D81853">
      <w:pPr>
        <w:rPr>
          <w:b/>
          <w:bCs/>
        </w:rPr>
      </w:pPr>
      <w:r w:rsidRPr="00D81853">
        <w:rPr>
          <w:b/>
          <w:bCs/>
        </w:rPr>
        <w:t>3. Tools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9"/>
        <w:gridCol w:w="4162"/>
      </w:tblGrid>
      <w:tr w:rsidR="00D81853" w:rsidRPr="00D81853" w14:paraId="596BAD84" w14:textId="77777777" w:rsidTr="00D81853">
        <w:trPr>
          <w:tblHeader/>
          <w:tblCellSpacing w:w="15" w:type="dxa"/>
        </w:trPr>
        <w:tc>
          <w:tcPr>
            <w:tcW w:w="0" w:type="auto"/>
            <w:vAlign w:val="center"/>
            <w:hideMark/>
          </w:tcPr>
          <w:p w14:paraId="22E59314" w14:textId="77777777" w:rsidR="00D81853" w:rsidRPr="00D81853" w:rsidRDefault="00D81853" w:rsidP="00D81853">
            <w:pPr>
              <w:rPr>
                <w:b/>
                <w:bCs/>
              </w:rPr>
            </w:pPr>
            <w:r w:rsidRPr="00D81853">
              <w:rPr>
                <w:b/>
                <w:bCs/>
              </w:rPr>
              <w:t>Component</w:t>
            </w:r>
          </w:p>
        </w:tc>
        <w:tc>
          <w:tcPr>
            <w:tcW w:w="0" w:type="auto"/>
            <w:vAlign w:val="center"/>
            <w:hideMark/>
          </w:tcPr>
          <w:p w14:paraId="5C4836D0" w14:textId="77777777" w:rsidR="00D81853" w:rsidRPr="00D81853" w:rsidRDefault="00D81853" w:rsidP="00D81853">
            <w:pPr>
              <w:rPr>
                <w:b/>
                <w:bCs/>
              </w:rPr>
            </w:pPr>
            <w:r w:rsidRPr="00D81853">
              <w:rPr>
                <w:b/>
                <w:bCs/>
              </w:rPr>
              <w:t>Technology</w:t>
            </w:r>
          </w:p>
        </w:tc>
      </w:tr>
      <w:tr w:rsidR="00D81853" w:rsidRPr="00D81853" w14:paraId="6C132FFC" w14:textId="77777777" w:rsidTr="00D81853">
        <w:trPr>
          <w:tblCellSpacing w:w="15" w:type="dxa"/>
        </w:trPr>
        <w:tc>
          <w:tcPr>
            <w:tcW w:w="0" w:type="auto"/>
            <w:vAlign w:val="center"/>
            <w:hideMark/>
          </w:tcPr>
          <w:p w14:paraId="12EC86A2" w14:textId="77777777" w:rsidR="00D81853" w:rsidRPr="00D81853" w:rsidRDefault="00D81853" w:rsidP="00D81853">
            <w:r w:rsidRPr="00D81853">
              <w:t>Frontend</w:t>
            </w:r>
          </w:p>
        </w:tc>
        <w:tc>
          <w:tcPr>
            <w:tcW w:w="0" w:type="auto"/>
            <w:vAlign w:val="center"/>
            <w:hideMark/>
          </w:tcPr>
          <w:p w14:paraId="16F5BAFD" w14:textId="77777777" w:rsidR="00D81853" w:rsidRPr="00D81853" w:rsidRDefault="00D81853" w:rsidP="00D81853">
            <w:r w:rsidRPr="00D81853">
              <w:t>Java Swing (GUI)</w:t>
            </w:r>
          </w:p>
        </w:tc>
      </w:tr>
      <w:tr w:rsidR="00D81853" w:rsidRPr="00D81853" w14:paraId="3C93C1E6" w14:textId="77777777" w:rsidTr="00D81853">
        <w:trPr>
          <w:tblCellSpacing w:w="15" w:type="dxa"/>
        </w:trPr>
        <w:tc>
          <w:tcPr>
            <w:tcW w:w="0" w:type="auto"/>
            <w:vAlign w:val="center"/>
            <w:hideMark/>
          </w:tcPr>
          <w:p w14:paraId="3724B99A" w14:textId="77777777" w:rsidR="00D81853" w:rsidRPr="00D81853" w:rsidRDefault="00D81853" w:rsidP="00D81853">
            <w:r w:rsidRPr="00D81853">
              <w:t>Backend</w:t>
            </w:r>
          </w:p>
        </w:tc>
        <w:tc>
          <w:tcPr>
            <w:tcW w:w="0" w:type="auto"/>
            <w:vAlign w:val="center"/>
            <w:hideMark/>
          </w:tcPr>
          <w:p w14:paraId="16F127E2" w14:textId="77777777" w:rsidR="00D81853" w:rsidRPr="00D81853" w:rsidRDefault="00D81853" w:rsidP="00D81853">
            <w:r w:rsidRPr="00D81853">
              <w:t>Java JDBC</w:t>
            </w:r>
          </w:p>
        </w:tc>
      </w:tr>
      <w:tr w:rsidR="00D81853" w:rsidRPr="00D81853" w14:paraId="3889C8E3" w14:textId="77777777" w:rsidTr="00D81853">
        <w:trPr>
          <w:tblCellSpacing w:w="15" w:type="dxa"/>
        </w:trPr>
        <w:tc>
          <w:tcPr>
            <w:tcW w:w="0" w:type="auto"/>
            <w:vAlign w:val="center"/>
            <w:hideMark/>
          </w:tcPr>
          <w:p w14:paraId="0B826242" w14:textId="77777777" w:rsidR="00D81853" w:rsidRPr="00D81853" w:rsidRDefault="00D81853" w:rsidP="00D81853">
            <w:r w:rsidRPr="00D81853">
              <w:t>Database</w:t>
            </w:r>
          </w:p>
        </w:tc>
        <w:tc>
          <w:tcPr>
            <w:tcW w:w="0" w:type="auto"/>
            <w:vAlign w:val="center"/>
            <w:hideMark/>
          </w:tcPr>
          <w:p w14:paraId="24003F51" w14:textId="77777777" w:rsidR="00D81853" w:rsidRPr="00D81853" w:rsidRDefault="00D81853" w:rsidP="00D81853">
            <w:r w:rsidRPr="00D81853">
              <w:t>MySQL</w:t>
            </w:r>
          </w:p>
        </w:tc>
      </w:tr>
      <w:tr w:rsidR="00D81853" w:rsidRPr="00D81853" w14:paraId="2B1DFDAB" w14:textId="77777777" w:rsidTr="00D81853">
        <w:trPr>
          <w:tblCellSpacing w:w="15" w:type="dxa"/>
        </w:trPr>
        <w:tc>
          <w:tcPr>
            <w:tcW w:w="0" w:type="auto"/>
            <w:vAlign w:val="center"/>
            <w:hideMark/>
          </w:tcPr>
          <w:p w14:paraId="18EC8ABA" w14:textId="77777777" w:rsidR="00D81853" w:rsidRPr="00D81853" w:rsidRDefault="00D81853" w:rsidP="00D81853">
            <w:r w:rsidRPr="00D81853">
              <w:t>IDE</w:t>
            </w:r>
          </w:p>
        </w:tc>
        <w:tc>
          <w:tcPr>
            <w:tcW w:w="0" w:type="auto"/>
            <w:vAlign w:val="center"/>
            <w:hideMark/>
          </w:tcPr>
          <w:p w14:paraId="4592C861" w14:textId="77777777" w:rsidR="00D81853" w:rsidRPr="00D81853" w:rsidRDefault="00D81853" w:rsidP="00D81853">
            <w:r w:rsidRPr="00D81853">
              <w:t>VS Code</w:t>
            </w:r>
          </w:p>
        </w:tc>
      </w:tr>
      <w:tr w:rsidR="00D81853" w:rsidRPr="00D81853" w14:paraId="698AFEB2" w14:textId="77777777" w:rsidTr="00D81853">
        <w:trPr>
          <w:tblCellSpacing w:w="15" w:type="dxa"/>
        </w:trPr>
        <w:tc>
          <w:tcPr>
            <w:tcW w:w="0" w:type="auto"/>
            <w:vAlign w:val="center"/>
            <w:hideMark/>
          </w:tcPr>
          <w:p w14:paraId="38994716" w14:textId="77777777" w:rsidR="00D81853" w:rsidRPr="00D81853" w:rsidRDefault="00D81853" w:rsidP="00D81853">
            <w:r w:rsidRPr="00D81853">
              <w:t>Dependency</w:t>
            </w:r>
          </w:p>
        </w:tc>
        <w:tc>
          <w:tcPr>
            <w:tcW w:w="0" w:type="auto"/>
            <w:vAlign w:val="center"/>
            <w:hideMark/>
          </w:tcPr>
          <w:p w14:paraId="6B48F925" w14:textId="77777777" w:rsidR="00D81853" w:rsidRPr="00D81853" w:rsidRDefault="00D81853" w:rsidP="00D81853">
            <w:r w:rsidRPr="00D81853">
              <w:t>MySQL JDBC Driver (mysql-connector-j)</w:t>
            </w:r>
          </w:p>
        </w:tc>
      </w:tr>
      <w:tr w:rsidR="00D81853" w:rsidRPr="00D81853" w14:paraId="5AEA6B71" w14:textId="77777777" w:rsidTr="00D81853">
        <w:trPr>
          <w:tblCellSpacing w:w="15" w:type="dxa"/>
        </w:trPr>
        <w:tc>
          <w:tcPr>
            <w:tcW w:w="0" w:type="auto"/>
            <w:vAlign w:val="center"/>
            <w:hideMark/>
          </w:tcPr>
          <w:p w14:paraId="1459CF0E" w14:textId="77777777" w:rsidR="00D81853" w:rsidRPr="00D81853" w:rsidRDefault="00D81853" w:rsidP="00D81853">
            <w:r w:rsidRPr="00D81853">
              <w:t>Output Format</w:t>
            </w:r>
          </w:p>
        </w:tc>
        <w:tc>
          <w:tcPr>
            <w:tcW w:w="0" w:type="auto"/>
            <w:vAlign w:val="center"/>
            <w:hideMark/>
          </w:tcPr>
          <w:p w14:paraId="5468FE23" w14:textId="77777777" w:rsidR="00D81853" w:rsidRPr="00D81853" w:rsidRDefault="00D81853" w:rsidP="00D81853">
            <w:r w:rsidRPr="00D81853">
              <w:t>CSV Export (Admin Panel)</w:t>
            </w:r>
          </w:p>
        </w:tc>
      </w:tr>
    </w:tbl>
    <w:p w14:paraId="6E28A903" w14:textId="77777777" w:rsidR="00D81853" w:rsidRPr="00D81853" w:rsidRDefault="00D81853" w:rsidP="00D81853">
      <w:r w:rsidRPr="00D81853">
        <w:pict w14:anchorId="133D4758">
          <v:rect id="_x0000_i1064" style="width:0;height:1.5pt" o:hralign="center" o:hrstd="t" o:hr="t" fillcolor="#a0a0a0" stroked="f"/>
        </w:pict>
      </w:r>
    </w:p>
    <w:p w14:paraId="28E8C590" w14:textId="6E242A56" w:rsidR="00D81853" w:rsidRPr="00D81853" w:rsidRDefault="00D81853" w:rsidP="00D81853">
      <w:pPr>
        <w:rPr>
          <w:b/>
          <w:bCs/>
        </w:rPr>
      </w:pPr>
      <w:r w:rsidRPr="00D81853">
        <w:rPr>
          <w:b/>
          <w:bCs/>
        </w:rPr>
        <w:t>4. Steps Involved in Building the Project</w:t>
      </w:r>
    </w:p>
    <w:p w14:paraId="04EFE754" w14:textId="77777777" w:rsidR="00D81853" w:rsidRPr="00D81853" w:rsidRDefault="00D81853" w:rsidP="00D81853">
      <w:pPr>
        <w:numPr>
          <w:ilvl w:val="0"/>
          <w:numId w:val="1"/>
        </w:numPr>
      </w:pPr>
      <w:r w:rsidRPr="00D81853">
        <w:rPr>
          <w:b/>
          <w:bCs/>
        </w:rPr>
        <w:t>Database Design:</w:t>
      </w:r>
    </w:p>
    <w:p w14:paraId="028A35F8" w14:textId="77777777" w:rsidR="00D81853" w:rsidRPr="00D81853" w:rsidRDefault="00D81853" w:rsidP="00D81853">
      <w:pPr>
        <w:numPr>
          <w:ilvl w:val="1"/>
          <w:numId w:val="1"/>
        </w:numPr>
      </w:pPr>
      <w:r w:rsidRPr="00D81853">
        <w:t>Created students, courses, and applications tables in MySQL.</w:t>
      </w:r>
    </w:p>
    <w:p w14:paraId="0B452445" w14:textId="77777777" w:rsidR="00D81853" w:rsidRPr="00D81853" w:rsidRDefault="00D81853" w:rsidP="00D81853">
      <w:pPr>
        <w:numPr>
          <w:ilvl w:val="1"/>
          <w:numId w:val="1"/>
        </w:numPr>
      </w:pPr>
      <w:r w:rsidRPr="00D81853">
        <w:t>Defined primary keys and foreign key relationships.</w:t>
      </w:r>
    </w:p>
    <w:p w14:paraId="768D0EE2" w14:textId="77777777" w:rsidR="00D81853" w:rsidRPr="00D81853" w:rsidRDefault="00D81853" w:rsidP="00D81853">
      <w:pPr>
        <w:numPr>
          <w:ilvl w:val="0"/>
          <w:numId w:val="1"/>
        </w:numPr>
      </w:pPr>
      <w:r w:rsidRPr="00D81853">
        <w:rPr>
          <w:b/>
          <w:bCs/>
        </w:rPr>
        <w:lastRenderedPageBreak/>
        <w:t>GUI Development:</w:t>
      </w:r>
    </w:p>
    <w:p w14:paraId="1C80DE31" w14:textId="77777777" w:rsidR="00D81853" w:rsidRPr="00D81853" w:rsidRDefault="00D81853" w:rsidP="00D81853">
      <w:pPr>
        <w:numPr>
          <w:ilvl w:val="1"/>
          <w:numId w:val="1"/>
        </w:numPr>
      </w:pPr>
      <w:r w:rsidRPr="00D81853">
        <w:t>Built separate Swing forms for:</w:t>
      </w:r>
    </w:p>
    <w:p w14:paraId="16D8D04D" w14:textId="77777777" w:rsidR="00D81853" w:rsidRPr="00D81853" w:rsidRDefault="00D81853" w:rsidP="00D81853">
      <w:pPr>
        <w:numPr>
          <w:ilvl w:val="2"/>
          <w:numId w:val="1"/>
        </w:numPr>
      </w:pPr>
      <w:r w:rsidRPr="00D81853">
        <w:t>Student Registration</w:t>
      </w:r>
    </w:p>
    <w:p w14:paraId="16BBCCED" w14:textId="77777777" w:rsidR="00D81853" w:rsidRPr="00D81853" w:rsidRDefault="00D81853" w:rsidP="00D81853">
      <w:pPr>
        <w:numPr>
          <w:ilvl w:val="2"/>
          <w:numId w:val="1"/>
        </w:numPr>
      </w:pPr>
      <w:r w:rsidRPr="00D81853">
        <w:t>Admin Panel</w:t>
      </w:r>
    </w:p>
    <w:p w14:paraId="3DB1675B" w14:textId="77777777" w:rsidR="00D81853" w:rsidRPr="00D81853" w:rsidRDefault="00D81853" w:rsidP="00D81853">
      <w:pPr>
        <w:numPr>
          <w:ilvl w:val="1"/>
          <w:numId w:val="1"/>
        </w:numPr>
      </w:pPr>
      <w:r w:rsidRPr="00D81853">
        <w:t>Integrated dropdowns for dynamic course selection.</w:t>
      </w:r>
    </w:p>
    <w:p w14:paraId="59D6DDEE" w14:textId="77777777" w:rsidR="00D81853" w:rsidRPr="00D81853" w:rsidRDefault="00D81853" w:rsidP="00D81853">
      <w:pPr>
        <w:numPr>
          <w:ilvl w:val="0"/>
          <w:numId w:val="1"/>
        </w:numPr>
      </w:pPr>
      <w:r w:rsidRPr="00D81853">
        <w:rPr>
          <w:b/>
          <w:bCs/>
        </w:rPr>
        <w:t>Backend Logic:</w:t>
      </w:r>
    </w:p>
    <w:p w14:paraId="230CE56E" w14:textId="77777777" w:rsidR="00D81853" w:rsidRPr="00D81853" w:rsidRDefault="00D81853" w:rsidP="00D81853">
      <w:pPr>
        <w:numPr>
          <w:ilvl w:val="1"/>
          <w:numId w:val="1"/>
        </w:numPr>
      </w:pPr>
      <w:r w:rsidRPr="00D81853">
        <w:t>Connected Java to MySQL using JDBC.</w:t>
      </w:r>
    </w:p>
    <w:p w14:paraId="40CA6B00" w14:textId="77777777" w:rsidR="00D81853" w:rsidRPr="00D81853" w:rsidRDefault="00D81853" w:rsidP="00D81853">
      <w:pPr>
        <w:numPr>
          <w:ilvl w:val="1"/>
          <w:numId w:val="1"/>
        </w:numPr>
      </w:pPr>
      <w:r w:rsidRPr="00D81853">
        <w:t>Implemented merit calculation and cut-off checks in the backend.</w:t>
      </w:r>
    </w:p>
    <w:p w14:paraId="3077C820" w14:textId="77777777" w:rsidR="00D81853" w:rsidRPr="00D81853" w:rsidRDefault="00D81853" w:rsidP="00D81853">
      <w:pPr>
        <w:numPr>
          <w:ilvl w:val="1"/>
          <w:numId w:val="1"/>
        </w:numPr>
      </w:pPr>
      <w:r w:rsidRPr="00D81853">
        <w:t>Enabled data validation and feedback messages.</w:t>
      </w:r>
    </w:p>
    <w:p w14:paraId="7E454764" w14:textId="77777777" w:rsidR="00D81853" w:rsidRPr="00D81853" w:rsidRDefault="00D81853" w:rsidP="00D81853">
      <w:pPr>
        <w:numPr>
          <w:ilvl w:val="0"/>
          <w:numId w:val="1"/>
        </w:numPr>
      </w:pPr>
      <w:r w:rsidRPr="00D81853">
        <w:rPr>
          <w:b/>
          <w:bCs/>
        </w:rPr>
        <w:t>Admin Panel Features:</w:t>
      </w:r>
    </w:p>
    <w:p w14:paraId="42D0CA61" w14:textId="77777777" w:rsidR="00D81853" w:rsidRPr="00D81853" w:rsidRDefault="00D81853" w:rsidP="00D81853">
      <w:pPr>
        <w:numPr>
          <w:ilvl w:val="1"/>
          <w:numId w:val="1"/>
        </w:numPr>
      </w:pPr>
      <w:r w:rsidRPr="00D81853">
        <w:t>View applicants and their scores.</w:t>
      </w:r>
    </w:p>
    <w:p w14:paraId="5EF0B93D" w14:textId="77777777" w:rsidR="00D81853" w:rsidRPr="00D81853" w:rsidRDefault="00D81853" w:rsidP="00D81853">
      <w:pPr>
        <w:numPr>
          <w:ilvl w:val="1"/>
          <w:numId w:val="1"/>
        </w:numPr>
      </w:pPr>
      <w:r w:rsidRPr="00D81853">
        <w:t>Export filtered admission list to CSV format.</w:t>
      </w:r>
    </w:p>
    <w:p w14:paraId="53FF365F" w14:textId="77777777" w:rsidR="00D81853" w:rsidRPr="00D81853" w:rsidRDefault="00D81853" w:rsidP="00D81853">
      <w:pPr>
        <w:numPr>
          <w:ilvl w:val="1"/>
          <w:numId w:val="1"/>
        </w:numPr>
      </w:pPr>
      <w:r w:rsidRPr="00D81853">
        <w:t>Approve or reject applications based on criteria.</w:t>
      </w:r>
    </w:p>
    <w:p w14:paraId="00D5B2DB" w14:textId="77777777" w:rsidR="00D81853" w:rsidRPr="00D81853" w:rsidRDefault="00D81853" w:rsidP="00D81853">
      <w:pPr>
        <w:numPr>
          <w:ilvl w:val="0"/>
          <w:numId w:val="1"/>
        </w:numPr>
      </w:pPr>
      <w:r w:rsidRPr="00D81853">
        <w:rPr>
          <w:b/>
          <w:bCs/>
        </w:rPr>
        <w:t>Testing:</w:t>
      </w:r>
    </w:p>
    <w:p w14:paraId="213B34F5" w14:textId="77777777" w:rsidR="00D81853" w:rsidRPr="00D81853" w:rsidRDefault="00D81853" w:rsidP="00D81853">
      <w:pPr>
        <w:numPr>
          <w:ilvl w:val="1"/>
          <w:numId w:val="1"/>
        </w:numPr>
      </w:pPr>
      <w:r w:rsidRPr="00D81853">
        <w:t>Verified DB connectivity, form validations, and merit calculations.</w:t>
      </w:r>
    </w:p>
    <w:p w14:paraId="776B53B9" w14:textId="77777777" w:rsidR="00D81853" w:rsidRPr="00D81853" w:rsidRDefault="00D81853" w:rsidP="00D81853">
      <w:pPr>
        <w:numPr>
          <w:ilvl w:val="1"/>
          <w:numId w:val="1"/>
        </w:numPr>
      </w:pPr>
      <w:r w:rsidRPr="00D81853">
        <w:t>Handled edge cases such as duplicate entries or empty inputs.</w:t>
      </w:r>
    </w:p>
    <w:p w14:paraId="6B77D8CD" w14:textId="77777777" w:rsidR="00D81853" w:rsidRPr="00D81853" w:rsidRDefault="00D81853" w:rsidP="00D81853">
      <w:r w:rsidRPr="00D81853">
        <w:pict w14:anchorId="30E6BBB5">
          <v:rect id="_x0000_i1065" style="width:0;height:1.5pt" o:hralign="center" o:hrstd="t" o:hr="t" fillcolor="#a0a0a0" stroked="f"/>
        </w:pict>
      </w:r>
    </w:p>
    <w:p w14:paraId="6FC52AFA" w14:textId="4A1ACC26" w:rsidR="00D81853" w:rsidRPr="00D81853" w:rsidRDefault="00D81853" w:rsidP="00D81853">
      <w:pPr>
        <w:rPr>
          <w:b/>
          <w:bCs/>
        </w:rPr>
      </w:pPr>
      <w:r w:rsidRPr="00D81853">
        <w:rPr>
          <w:b/>
          <w:bCs/>
        </w:rPr>
        <w:t>5. Conclusion</w:t>
      </w:r>
    </w:p>
    <w:p w14:paraId="7A0EB86C" w14:textId="77777777" w:rsidR="00D81853" w:rsidRPr="00D81853" w:rsidRDefault="00D81853" w:rsidP="00D81853">
      <w:r w:rsidRPr="00D81853">
        <w:t>The College Admission Management System successfully demonstrates how Java and MySQL can be combined to build an interactive and functional admission tool. With real-time validation, user-friendly interfaces, and admin features like CSV export, the system simplifies and secures the admission workflow. It is a scalable solution that can be extended with features like login systems, document uploads, and automated notifications.</w:t>
      </w:r>
    </w:p>
    <w:p w14:paraId="21C5EDF7" w14:textId="77777777" w:rsidR="00D81853" w:rsidRPr="00D81853" w:rsidRDefault="00D81853" w:rsidP="00D81853">
      <w:r w:rsidRPr="00D81853">
        <w:pict w14:anchorId="1EBBE633">
          <v:rect id="_x0000_i1066" style="width:0;height:1.5pt" o:hralign="center" o:hrstd="t" o:hr="t" fillcolor="#a0a0a0" stroked="f"/>
        </w:pict>
      </w:r>
    </w:p>
    <w:p w14:paraId="4146D168" w14:textId="5F355F13" w:rsidR="00D81853" w:rsidRPr="00D81853" w:rsidRDefault="00D81853" w:rsidP="00D81853">
      <w:pPr>
        <w:rPr>
          <w:b/>
          <w:bCs/>
        </w:rPr>
      </w:pPr>
      <w:r w:rsidRPr="00D81853">
        <w:rPr>
          <w:b/>
          <w:bCs/>
        </w:rPr>
        <w:t>Prepared By:</w:t>
      </w:r>
    </w:p>
    <w:p w14:paraId="54DC50DB" w14:textId="6CA6F54A" w:rsidR="00D81853" w:rsidRPr="00D81853" w:rsidRDefault="00D81853" w:rsidP="00D81853">
      <w:r>
        <w:t>Anant Giri</w:t>
      </w:r>
      <w:r w:rsidRPr="00D81853">
        <w:br/>
        <w:t xml:space="preserve">Date: </w:t>
      </w:r>
      <w:r>
        <w:t>25</w:t>
      </w:r>
      <w:r w:rsidRPr="00D81853">
        <w:rPr>
          <w:vertAlign w:val="superscript"/>
        </w:rPr>
        <w:t>th</w:t>
      </w:r>
      <w:r>
        <w:t xml:space="preserve"> </w:t>
      </w:r>
      <w:proofErr w:type="gramStart"/>
      <w:r w:rsidRPr="00D81853">
        <w:t>July</w:t>
      </w:r>
      <w:r>
        <w:t>,</w:t>
      </w:r>
      <w:proofErr w:type="gramEnd"/>
      <w:r w:rsidRPr="00D81853">
        <w:t xml:space="preserve"> 2025</w:t>
      </w:r>
    </w:p>
    <w:p w14:paraId="55D44A0C" w14:textId="77777777" w:rsidR="00D81853" w:rsidRDefault="00D81853"/>
    <w:sectPr w:rsidR="00D81853">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670EAD" w14:textId="77777777" w:rsidR="007B5AD1" w:rsidRDefault="007B5AD1" w:rsidP="00D81853">
      <w:pPr>
        <w:spacing w:after="0" w:line="240" w:lineRule="auto"/>
      </w:pPr>
      <w:r>
        <w:separator/>
      </w:r>
    </w:p>
  </w:endnote>
  <w:endnote w:type="continuationSeparator" w:id="0">
    <w:p w14:paraId="2FEA3FC1" w14:textId="77777777" w:rsidR="007B5AD1" w:rsidRDefault="007B5AD1" w:rsidP="00D81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9AD5D2" w14:textId="77777777" w:rsidR="007B5AD1" w:rsidRDefault="007B5AD1" w:rsidP="00D81853">
      <w:pPr>
        <w:spacing w:after="0" w:line="240" w:lineRule="auto"/>
      </w:pPr>
      <w:r>
        <w:separator/>
      </w:r>
    </w:p>
  </w:footnote>
  <w:footnote w:type="continuationSeparator" w:id="0">
    <w:p w14:paraId="27571A8D" w14:textId="77777777" w:rsidR="007B5AD1" w:rsidRDefault="007B5AD1" w:rsidP="00D81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681074" w14:textId="77777777" w:rsidR="00D81853" w:rsidRPr="00D81853" w:rsidRDefault="00D81853" w:rsidP="00D81853">
    <w:pPr>
      <w:jc w:val="center"/>
      <w:rPr>
        <w:b/>
        <w:bCs/>
        <w:sz w:val="32"/>
        <w:szCs w:val="32"/>
        <w:u w:val="single"/>
      </w:rPr>
    </w:pPr>
    <w:r w:rsidRPr="00D81853">
      <w:rPr>
        <w:b/>
        <w:bCs/>
        <w:sz w:val="32"/>
        <w:szCs w:val="32"/>
        <w:u w:val="single"/>
      </w:rPr>
      <w:t>Project Report: College Admission Management System</w:t>
    </w:r>
  </w:p>
  <w:p w14:paraId="453C0BBF" w14:textId="2423901C" w:rsidR="00D81853" w:rsidRDefault="00D81853">
    <w:pPr>
      <w:pStyle w:val="Header"/>
    </w:pPr>
    <w:r>
      <w:tab/>
      <w:t xml:space="preserve">                                                       By – Anant Giri</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44D08"/>
    <w:multiLevelType w:val="multilevel"/>
    <w:tmpl w:val="CF769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5030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853"/>
    <w:rsid w:val="00792EA0"/>
    <w:rsid w:val="007B5AD1"/>
    <w:rsid w:val="00D81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8458A"/>
  <w15:chartTrackingRefBased/>
  <w15:docId w15:val="{0A5C0EFD-941B-4D60-A91B-385DB267A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8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18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18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18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18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18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18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18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18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8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18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18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18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18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18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18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18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1853"/>
    <w:rPr>
      <w:rFonts w:eastAsiaTheme="majorEastAsia" w:cstheme="majorBidi"/>
      <w:color w:val="272727" w:themeColor="text1" w:themeTint="D8"/>
    </w:rPr>
  </w:style>
  <w:style w:type="paragraph" w:styleId="Title">
    <w:name w:val="Title"/>
    <w:basedOn w:val="Normal"/>
    <w:next w:val="Normal"/>
    <w:link w:val="TitleChar"/>
    <w:uiPriority w:val="10"/>
    <w:qFormat/>
    <w:rsid w:val="00D818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8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8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18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1853"/>
    <w:pPr>
      <w:spacing w:before="160"/>
      <w:jc w:val="center"/>
    </w:pPr>
    <w:rPr>
      <w:i/>
      <w:iCs/>
      <w:color w:val="404040" w:themeColor="text1" w:themeTint="BF"/>
    </w:rPr>
  </w:style>
  <w:style w:type="character" w:customStyle="1" w:styleId="QuoteChar">
    <w:name w:val="Quote Char"/>
    <w:basedOn w:val="DefaultParagraphFont"/>
    <w:link w:val="Quote"/>
    <w:uiPriority w:val="29"/>
    <w:rsid w:val="00D81853"/>
    <w:rPr>
      <w:i/>
      <w:iCs/>
      <w:color w:val="404040" w:themeColor="text1" w:themeTint="BF"/>
    </w:rPr>
  </w:style>
  <w:style w:type="paragraph" w:styleId="ListParagraph">
    <w:name w:val="List Paragraph"/>
    <w:basedOn w:val="Normal"/>
    <w:uiPriority w:val="34"/>
    <w:qFormat/>
    <w:rsid w:val="00D81853"/>
    <w:pPr>
      <w:ind w:left="720"/>
      <w:contextualSpacing/>
    </w:pPr>
  </w:style>
  <w:style w:type="character" w:styleId="IntenseEmphasis">
    <w:name w:val="Intense Emphasis"/>
    <w:basedOn w:val="DefaultParagraphFont"/>
    <w:uiPriority w:val="21"/>
    <w:qFormat/>
    <w:rsid w:val="00D81853"/>
    <w:rPr>
      <w:i/>
      <w:iCs/>
      <w:color w:val="0F4761" w:themeColor="accent1" w:themeShade="BF"/>
    </w:rPr>
  </w:style>
  <w:style w:type="paragraph" w:styleId="IntenseQuote">
    <w:name w:val="Intense Quote"/>
    <w:basedOn w:val="Normal"/>
    <w:next w:val="Normal"/>
    <w:link w:val="IntenseQuoteChar"/>
    <w:uiPriority w:val="30"/>
    <w:qFormat/>
    <w:rsid w:val="00D818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1853"/>
    <w:rPr>
      <w:i/>
      <w:iCs/>
      <w:color w:val="0F4761" w:themeColor="accent1" w:themeShade="BF"/>
    </w:rPr>
  </w:style>
  <w:style w:type="character" w:styleId="IntenseReference">
    <w:name w:val="Intense Reference"/>
    <w:basedOn w:val="DefaultParagraphFont"/>
    <w:uiPriority w:val="32"/>
    <w:qFormat/>
    <w:rsid w:val="00D81853"/>
    <w:rPr>
      <w:b/>
      <w:bCs/>
      <w:smallCaps/>
      <w:color w:val="0F4761" w:themeColor="accent1" w:themeShade="BF"/>
      <w:spacing w:val="5"/>
    </w:rPr>
  </w:style>
  <w:style w:type="paragraph" w:styleId="Header">
    <w:name w:val="header"/>
    <w:basedOn w:val="Normal"/>
    <w:link w:val="HeaderChar"/>
    <w:uiPriority w:val="99"/>
    <w:unhideWhenUsed/>
    <w:rsid w:val="00D818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853"/>
  </w:style>
  <w:style w:type="paragraph" w:styleId="Footer">
    <w:name w:val="footer"/>
    <w:basedOn w:val="Normal"/>
    <w:link w:val="FooterChar"/>
    <w:uiPriority w:val="99"/>
    <w:unhideWhenUsed/>
    <w:rsid w:val="00D818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1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207525">
      <w:bodyDiv w:val="1"/>
      <w:marLeft w:val="0"/>
      <w:marRight w:val="0"/>
      <w:marTop w:val="0"/>
      <w:marBottom w:val="0"/>
      <w:divBdr>
        <w:top w:val="none" w:sz="0" w:space="0" w:color="auto"/>
        <w:left w:val="none" w:sz="0" w:space="0" w:color="auto"/>
        <w:bottom w:val="none" w:sz="0" w:space="0" w:color="auto"/>
        <w:right w:val="none" w:sz="0" w:space="0" w:color="auto"/>
      </w:divBdr>
      <w:divsChild>
        <w:div w:id="127668338">
          <w:marLeft w:val="0"/>
          <w:marRight w:val="0"/>
          <w:marTop w:val="0"/>
          <w:marBottom w:val="0"/>
          <w:divBdr>
            <w:top w:val="none" w:sz="0" w:space="0" w:color="auto"/>
            <w:left w:val="none" w:sz="0" w:space="0" w:color="auto"/>
            <w:bottom w:val="none" w:sz="0" w:space="0" w:color="auto"/>
            <w:right w:val="none" w:sz="0" w:space="0" w:color="auto"/>
          </w:divBdr>
          <w:divsChild>
            <w:div w:id="13935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7039">
      <w:bodyDiv w:val="1"/>
      <w:marLeft w:val="0"/>
      <w:marRight w:val="0"/>
      <w:marTop w:val="0"/>
      <w:marBottom w:val="0"/>
      <w:divBdr>
        <w:top w:val="none" w:sz="0" w:space="0" w:color="auto"/>
        <w:left w:val="none" w:sz="0" w:space="0" w:color="auto"/>
        <w:bottom w:val="none" w:sz="0" w:space="0" w:color="auto"/>
        <w:right w:val="none" w:sz="0" w:space="0" w:color="auto"/>
      </w:divBdr>
      <w:divsChild>
        <w:div w:id="717389366">
          <w:marLeft w:val="0"/>
          <w:marRight w:val="0"/>
          <w:marTop w:val="0"/>
          <w:marBottom w:val="0"/>
          <w:divBdr>
            <w:top w:val="none" w:sz="0" w:space="0" w:color="auto"/>
            <w:left w:val="none" w:sz="0" w:space="0" w:color="auto"/>
            <w:bottom w:val="none" w:sz="0" w:space="0" w:color="auto"/>
            <w:right w:val="none" w:sz="0" w:space="0" w:color="auto"/>
          </w:divBdr>
          <w:divsChild>
            <w:div w:id="20571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GIRI</dc:creator>
  <cp:keywords/>
  <dc:description/>
  <cp:lastModifiedBy>ANANT GIRI</cp:lastModifiedBy>
  <cp:revision>1</cp:revision>
  <dcterms:created xsi:type="dcterms:W3CDTF">2025-07-25T10:00:00Z</dcterms:created>
  <dcterms:modified xsi:type="dcterms:W3CDTF">2025-07-25T10:04:00Z</dcterms:modified>
</cp:coreProperties>
</file>