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eastAsia="de-AT"/>
        </w:rPr>
        <w:id w:val="991293"/>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8172"/>
          </w:tblGrid>
          <w:tr w:rsidR="00885B13">
            <w:sdt>
              <w:sdtPr>
                <w:rPr>
                  <w:rFonts w:asciiTheme="majorHAnsi" w:eastAsiaTheme="majorEastAsia" w:hAnsiTheme="majorHAnsi" w:cstheme="majorBidi"/>
                  <w:lang w:eastAsia="de-AT"/>
                </w:rPr>
                <w:alias w:val="Firma"/>
                <w:id w:val="13406915"/>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rsidR="00885B13" w:rsidRDefault="00885B13" w:rsidP="002A2087">
                    <w:pPr>
                      <w:pStyle w:val="KeinLeerraum"/>
                      <w:rPr>
                        <w:rFonts w:asciiTheme="majorHAnsi" w:eastAsiaTheme="majorEastAsia" w:hAnsiTheme="majorHAnsi" w:cstheme="majorBidi"/>
                      </w:rPr>
                    </w:pPr>
                    <w:r>
                      <w:rPr>
                        <w:rFonts w:asciiTheme="majorHAnsi" w:eastAsiaTheme="majorEastAsia" w:hAnsiTheme="majorHAnsi" w:cstheme="majorBidi"/>
                      </w:rPr>
                      <w:t>Miklos.</w:t>
                    </w:r>
                    <w:r w:rsidR="002A2087">
                      <w:rPr>
                        <w:rFonts w:asciiTheme="majorHAnsi" w:eastAsiaTheme="majorEastAsia" w:hAnsiTheme="majorHAnsi" w:cstheme="majorBidi"/>
                      </w:rPr>
                      <w:t>S</w:t>
                    </w:r>
                    <w:r>
                      <w:rPr>
                        <w:rFonts w:asciiTheme="majorHAnsi" w:eastAsiaTheme="majorEastAsia" w:hAnsiTheme="majorHAnsi" w:cstheme="majorBidi"/>
                      </w:rPr>
                      <w:t>zigetvari@isis-papyrus.com</w:t>
                    </w:r>
                  </w:p>
                </w:tc>
              </w:sdtContent>
            </w:sdt>
          </w:tr>
          <w:tr w:rsidR="00885B13">
            <w:tc>
              <w:tcPr>
                <w:tcW w:w="767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885B13" w:rsidRDefault="0039010B">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de-AT"/>
                      </w:rPr>
                      <w:t>MVSHSM</w:t>
                    </w:r>
                  </w:p>
                </w:sdtContent>
              </w:sdt>
            </w:tc>
          </w:tr>
          <w:tr w:rsidR="00885B13">
            <w:sdt>
              <w:sdtPr>
                <w:rPr>
                  <w:rFonts w:ascii="Arial" w:hAnsi="Arial" w:cs="Arial"/>
                  <w:sz w:val="20"/>
                  <w:szCs w:val="20"/>
                </w:rPr>
                <w:alias w:val="Untertitel"/>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885B13" w:rsidRDefault="00885B13" w:rsidP="0039010B">
                    <w:pPr>
                      <w:pStyle w:val="KeinLeerraum"/>
                      <w:rPr>
                        <w:rFonts w:asciiTheme="majorHAnsi" w:eastAsiaTheme="majorEastAsia" w:hAnsiTheme="majorHAnsi" w:cstheme="majorBidi"/>
                      </w:rPr>
                    </w:pPr>
                    <w:r w:rsidRPr="002A2087">
                      <w:rPr>
                        <w:rFonts w:ascii="Arial" w:hAnsi="Arial" w:cs="Arial"/>
                        <w:sz w:val="20"/>
                        <w:szCs w:val="20"/>
                      </w:rPr>
                      <w:t xml:space="preserve"> </w:t>
                    </w:r>
                    <w:r w:rsidR="0039010B">
                      <w:rPr>
                        <w:rFonts w:ascii="Arial" w:hAnsi="Arial" w:cs="Arial"/>
                        <w:sz w:val="20"/>
                        <w:szCs w:val="20"/>
                      </w:rPr>
                      <w:t>Extension of HSM</w:t>
                    </w:r>
                    <w:r w:rsidR="002A2087" w:rsidRPr="002A2087">
                      <w:rPr>
                        <w:rFonts w:ascii="Arial" w:hAnsi="Arial" w:cs="Arial"/>
                        <w:sz w:val="20"/>
                        <w:szCs w:val="20"/>
                      </w:rPr>
                      <w:t>,</w:t>
                    </w:r>
                    <w:r w:rsidRPr="002A2087">
                      <w:rPr>
                        <w:rFonts w:ascii="Arial" w:hAnsi="Arial" w:cs="Arial"/>
                        <w:sz w:val="20"/>
                        <w:szCs w:val="20"/>
                      </w:rPr>
                      <w:t xml:space="preserve"> to manage </w:t>
                    </w:r>
                    <w:r w:rsidR="0039010B">
                      <w:rPr>
                        <w:rFonts w:ascii="Arial" w:hAnsi="Arial" w:cs="Arial"/>
                        <w:sz w:val="20"/>
                        <w:szCs w:val="20"/>
                      </w:rPr>
                      <w:t>ML2</w:t>
                    </w:r>
                    <w:r w:rsidRPr="002A2087">
                      <w:rPr>
                        <w:rFonts w:ascii="Arial" w:hAnsi="Arial" w:cs="Arial"/>
                        <w:sz w:val="20"/>
                        <w:szCs w:val="20"/>
                      </w:rPr>
                      <w:t xml:space="preserve"> in the network</w:t>
                    </w:r>
                    <w:r w:rsidR="002A2087" w:rsidRPr="002A2087">
                      <w:rPr>
                        <w:rFonts w:ascii="Arial" w:hAnsi="Arial" w:cs="Arial"/>
                        <w:sz w:val="20"/>
                        <w:szCs w:val="20"/>
                      </w:rPr>
                      <w:t>.</w:t>
                    </w:r>
                    <w:r w:rsidRPr="002A2087">
                      <w:rPr>
                        <w:rFonts w:ascii="Arial" w:hAnsi="Arial" w:cs="Arial"/>
                        <w:sz w:val="20"/>
                        <w:szCs w:val="20"/>
                      </w:rPr>
                      <w:t xml:space="preserve"> </w:t>
                    </w:r>
                  </w:p>
                </w:tc>
              </w:sdtContent>
            </w:sdt>
          </w:tr>
        </w:tbl>
        <w:p w:rsidR="00885B13" w:rsidRPr="00BD409A" w:rsidRDefault="00885B13" w:rsidP="00835981"/>
        <w:p w:rsidR="00885B13" w:rsidRPr="00BD409A" w:rsidRDefault="00885B13"/>
        <w:tbl>
          <w:tblPr>
            <w:tblpPr w:leftFromText="187" w:rightFromText="187" w:horzAnchor="margin" w:tblpXSpec="center" w:tblpYSpec="bottom"/>
            <w:tblW w:w="4000" w:type="pct"/>
            <w:tblLook w:val="04A0"/>
          </w:tblPr>
          <w:tblGrid>
            <w:gridCol w:w="8172"/>
          </w:tblGrid>
          <w:tr w:rsidR="00885B13">
            <w:tc>
              <w:tcPr>
                <w:tcW w:w="7672" w:type="dxa"/>
                <w:tcMar>
                  <w:top w:w="216" w:type="dxa"/>
                  <w:left w:w="115" w:type="dxa"/>
                  <w:bottom w:w="216" w:type="dxa"/>
                  <w:right w:w="115" w:type="dxa"/>
                </w:tcMar>
              </w:tcPr>
              <w:p w:rsidR="00885B13" w:rsidRDefault="008D0E0E" w:rsidP="00F763B0">
                <w:pPr>
                  <w:pStyle w:val="KeinLeerraum"/>
                  <w:tabs>
                    <w:tab w:val="left" w:pos="2124"/>
                  </w:tabs>
                  <w:rPr>
                    <w:color w:val="4F81BD" w:themeColor="accent1"/>
                  </w:rPr>
                </w:p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Content>
                    <w:r w:rsidR="00885B13">
                      <w:rPr>
                        <w:color w:val="4F81BD" w:themeColor="accent1"/>
                        <w:lang w:val="de-AT"/>
                      </w:rPr>
                      <w:t>M</w:t>
                    </w:r>
                    <w:r w:rsidR="00F763B0">
                      <w:rPr>
                        <w:color w:val="4F81BD" w:themeColor="accent1"/>
                        <w:lang w:val="de-AT"/>
                      </w:rPr>
                      <w:t>i</w:t>
                    </w:r>
                    <w:r w:rsidR="00885B13">
                      <w:rPr>
                        <w:color w:val="4F81BD" w:themeColor="accent1"/>
                        <w:lang w:val="de-AT"/>
                      </w:rPr>
                      <w:t>klos Szigetvari</w:t>
                    </w:r>
                  </w:sdtContent>
                </w:sdt>
                <w:r w:rsidR="00F763B0">
                  <w:rPr>
                    <w:color w:val="4F81BD" w:themeColor="accent1"/>
                  </w:rPr>
                  <w:tab/>
                </w:r>
              </w:p>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2-12-06T00:00:00Z">
                    <w:dateFormat w:val="dd.MM.yyyy"/>
                    <w:lid w:val="de-DE"/>
                    <w:storeMappedDataAs w:val="dateTime"/>
                    <w:calendar w:val="gregorian"/>
                  </w:date>
                </w:sdtPr>
                <w:sdtContent>
                  <w:p w:rsidR="00885B13" w:rsidRDefault="0039010B">
                    <w:pPr>
                      <w:pStyle w:val="KeinLeerraum"/>
                      <w:rPr>
                        <w:color w:val="4F81BD" w:themeColor="accent1"/>
                      </w:rPr>
                    </w:pPr>
                    <w:r>
                      <w:rPr>
                        <w:color w:val="4F81BD" w:themeColor="accent1"/>
                      </w:rPr>
                      <w:t>06.12</w:t>
                    </w:r>
                    <w:r w:rsidR="00885B13">
                      <w:rPr>
                        <w:color w:val="4F81BD" w:themeColor="accent1"/>
                        <w:lang w:val="de-DE"/>
                      </w:rPr>
                      <w:t>.2012</w:t>
                    </w:r>
                  </w:p>
                </w:sdtContent>
              </w:sdt>
              <w:p w:rsidR="00885B13" w:rsidRDefault="0039010B" w:rsidP="0039010B">
                <w:pPr>
                  <w:pStyle w:val="KeinLeerraum"/>
                  <w:tabs>
                    <w:tab w:val="left" w:pos="1848"/>
                  </w:tabs>
                  <w:rPr>
                    <w:color w:val="4F81BD" w:themeColor="accent1"/>
                  </w:rPr>
                </w:pPr>
                <w:r>
                  <w:rPr>
                    <w:color w:val="4F81BD" w:themeColor="accent1"/>
                  </w:rPr>
                  <w:tab/>
                </w:r>
              </w:p>
            </w:tc>
          </w:tr>
        </w:tbl>
        <w:p w:rsidR="00885B13" w:rsidRDefault="00885B13">
          <w:pPr>
            <w:rPr>
              <w:lang w:val="de-DE"/>
            </w:rPr>
          </w:pPr>
        </w:p>
        <w:p w:rsidR="00885B13" w:rsidRDefault="00885B13">
          <w:r>
            <w:br w:type="page"/>
          </w:r>
        </w:p>
      </w:sdtContent>
    </w:sdt>
    <w:bookmarkStart w:id="0" w:name="_topic_Introduction" w:displacedByCustomXml="next"/>
    <w:bookmarkEnd w:id="0" w:displacedByCustomXml="next"/>
    <w:sdt>
      <w:sdtPr>
        <w:rPr>
          <w:rFonts w:asciiTheme="minorHAnsi" w:eastAsiaTheme="minorEastAsia" w:hAnsiTheme="minorHAnsi" w:cstheme="minorBidi"/>
          <w:b w:val="0"/>
          <w:bCs w:val="0"/>
          <w:color w:val="auto"/>
          <w:sz w:val="22"/>
          <w:szCs w:val="22"/>
          <w:lang w:val="en-US" w:eastAsia="de-AT"/>
        </w:rPr>
        <w:id w:val="9943825"/>
        <w:docPartObj>
          <w:docPartGallery w:val="Table of Contents"/>
          <w:docPartUnique/>
        </w:docPartObj>
      </w:sdtPr>
      <w:sdtContent>
        <w:p w:rsidR="00FC0A1F" w:rsidRDefault="00FC0A1F">
          <w:pPr>
            <w:pStyle w:val="Inhaltsverzeichnisberschrift"/>
          </w:pPr>
          <w:r>
            <w:t>Inhalt</w:t>
          </w:r>
        </w:p>
        <w:p w:rsidR="000C2B57" w:rsidRDefault="008D0E0E">
          <w:pPr>
            <w:pStyle w:val="Verzeichnis1"/>
            <w:tabs>
              <w:tab w:val="right" w:leader="dot" w:pos="9975"/>
            </w:tabs>
            <w:rPr>
              <w:noProof/>
              <w:lang w:val="de-AT"/>
            </w:rPr>
          </w:pPr>
          <w:r>
            <w:rPr>
              <w:lang w:val="de-DE"/>
            </w:rPr>
            <w:fldChar w:fldCharType="begin"/>
          </w:r>
          <w:r w:rsidR="00FC0A1F">
            <w:rPr>
              <w:lang w:val="de-DE"/>
            </w:rPr>
            <w:instrText xml:space="preserve"> TOC \o "1-3" \h \z \u </w:instrText>
          </w:r>
          <w:r>
            <w:rPr>
              <w:lang w:val="de-DE"/>
            </w:rPr>
            <w:fldChar w:fldCharType="separate"/>
          </w:r>
          <w:hyperlink w:anchor="_Toc343843238" w:history="1">
            <w:r w:rsidR="000C2B57" w:rsidRPr="00FF157B">
              <w:rPr>
                <w:rStyle w:val="Hyperlink"/>
                <w:noProof/>
              </w:rPr>
              <w:t>Introduction</w:t>
            </w:r>
            <w:r w:rsidR="000C2B57">
              <w:rPr>
                <w:noProof/>
                <w:webHidden/>
              </w:rPr>
              <w:tab/>
            </w:r>
            <w:r w:rsidR="000C2B57">
              <w:rPr>
                <w:noProof/>
                <w:webHidden/>
              </w:rPr>
              <w:fldChar w:fldCharType="begin"/>
            </w:r>
            <w:r w:rsidR="000C2B57">
              <w:rPr>
                <w:noProof/>
                <w:webHidden/>
              </w:rPr>
              <w:instrText xml:space="preserve"> PAGEREF _Toc343843238 \h </w:instrText>
            </w:r>
            <w:r w:rsidR="000C2B57">
              <w:rPr>
                <w:noProof/>
                <w:webHidden/>
              </w:rPr>
            </w:r>
            <w:r w:rsidR="000C2B57">
              <w:rPr>
                <w:noProof/>
                <w:webHidden/>
              </w:rPr>
              <w:fldChar w:fldCharType="separate"/>
            </w:r>
            <w:r w:rsidR="000C2B57">
              <w:rPr>
                <w:noProof/>
                <w:webHidden/>
              </w:rPr>
              <w:t>2</w:t>
            </w:r>
            <w:r w:rsidR="000C2B57">
              <w:rPr>
                <w:noProof/>
                <w:webHidden/>
              </w:rPr>
              <w:fldChar w:fldCharType="end"/>
            </w:r>
          </w:hyperlink>
        </w:p>
        <w:p w:rsidR="000C2B57" w:rsidRDefault="000C2B57">
          <w:pPr>
            <w:pStyle w:val="Verzeichnis1"/>
            <w:tabs>
              <w:tab w:val="right" w:leader="dot" w:pos="9975"/>
            </w:tabs>
            <w:rPr>
              <w:noProof/>
              <w:lang w:val="de-AT"/>
            </w:rPr>
          </w:pPr>
          <w:hyperlink w:anchor="_Toc343843239" w:history="1">
            <w:r w:rsidRPr="00FF157B">
              <w:rPr>
                <w:rStyle w:val="Hyperlink"/>
                <w:noProof/>
              </w:rPr>
              <w:t>Installation</w:t>
            </w:r>
            <w:r>
              <w:rPr>
                <w:noProof/>
                <w:webHidden/>
              </w:rPr>
              <w:tab/>
            </w:r>
            <w:r>
              <w:rPr>
                <w:noProof/>
                <w:webHidden/>
              </w:rPr>
              <w:fldChar w:fldCharType="begin"/>
            </w:r>
            <w:r>
              <w:rPr>
                <w:noProof/>
                <w:webHidden/>
              </w:rPr>
              <w:instrText xml:space="preserve"> PAGEREF _Toc343843239 \h </w:instrText>
            </w:r>
            <w:r>
              <w:rPr>
                <w:noProof/>
                <w:webHidden/>
              </w:rPr>
            </w:r>
            <w:r>
              <w:rPr>
                <w:noProof/>
                <w:webHidden/>
              </w:rPr>
              <w:fldChar w:fldCharType="separate"/>
            </w:r>
            <w:r>
              <w:rPr>
                <w:noProof/>
                <w:webHidden/>
              </w:rPr>
              <w:t>3</w:t>
            </w:r>
            <w:r>
              <w:rPr>
                <w:noProof/>
                <w:webHidden/>
              </w:rPr>
              <w:fldChar w:fldCharType="end"/>
            </w:r>
          </w:hyperlink>
        </w:p>
        <w:p w:rsidR="000C2B57" w:rsidRDefault="000C2B57">
          <w:pPr>
            <w:pStyle w:val="Verzeichnis2"/>
            <w:tabs>
              <w:tab w:val="right" w:leader="dot" w:pos="9975"/>
            </w:tabs>
            <w:rPr>
              <w:noProof/>
              <w:lang w:val="de-AT"/>
            </w:rPr>
          </w:pPr>
          <w:hyperlink w:anchor="_Toc343843240" w:history="1">
            <w:r w:rsidRPr="00FF157B">
              <w:rPr>
                <w:rStyle w:val="Hyperlink"/>
                <w:noProof/>
              </w:rPr>
              <w:t>System Requirements</w:t>
            </w:r>
            <w:r>
              <w:rPr>
                <w:noProof/>
                <w:webHidden/>
              </w:rPr>
              <w:tab/>
            </w:r>
            <w:r>
              <w:rPr>
                <w:noProof/>
                <w:webHidden/>
              </w:rPr>
              <w:fldChar w:fldCharType="begin"/>
            </w:r>
            <w:r>
              <w:rPr>
                <w:noProof/>
                <w:webHidden/>
              </w:rPr>
              <w:instrText xml:space="preserve"> PAGEREF _Toc343843240 \h </w:instrText>
            </w:r>
            <w:r>
              <w:rPr>
                <w:noProof/>
                <w:webHidden/>
              </w:rPr>
            </w:r>
            <w:r>
              <w:rPr>
                <w:noProof/>
                <w:webHidden/>
              </w:rPr>
              <w:fldChar w:fldCharType="separate"/>
            </w:r>
            <w:r>
              <w:rPr>
                <w:noProof/>
                <w:webHidden/>
              </w:rPr>
              <w:t>3</w:t>
            </w:r>
            <w:r>
              <w:rPr>
                <w:noProof/>
                <w:webHidden/>
              </w:rPr>
              <w:fldChar w:fldCharType="end"/>
            </w:r>
          </w:hyperlink>
        </w:p>
        <w:p w:rsidR="000C2B57" w:rsidRDefault="000C2B57">
          <w:pPr>
            <w:pStyle w:val="Verzeichnis2"/>
            <w:tabs>
              <w:tab w:val="right" w:leader="dot" w:pos="9975"/>
            </w:tabs>
            <w:rPr>
              <w:noProof/>
              <w:lang w:val="de-AT"/>
            </w:rPr>
          </w:pPr>
          <w:hyperlink w:anchor="_Toc343843241" w:history="1">
            <w:r w:rsidRPr="00FF157B">
              <w:rPr>
                <w:rStyle w:val="Hyperlink"/>
                <w:noProof/>
              </w:rPr>
              <w:t>XMIT, Datasets</w:t>
            </w:r>
            <w:r>
              <w:rPr>
                <w:noProof/>
                <w:webHidden/>
              </w:rPr>
              <w:tab/>
            </w:r>
            <w:r>
              <w:rPr>
                <w:noProof/>
                <w:webHidden/>
              </w:rPr>
              <w:fldChar w:fldCharType="begin"/>
            </w:r>
            <w:r>
              <w:rPr>
                <w:noProof/>
                <w:webHidden/>
              </w:rPr>
              <w:instrText xml:space="preserve"> PAGEREF _Toc343843241 \h </w:instrText>
            </w:r>
            <w:r>
              <w:rPr>
                <w:noProof/>
                <w:webHidden/>
              </w:rPr>
            </w:r>
            <w:r>
              <w:rPr>
                <w:noProof/>
                <w:webHidden/>
              </w:rPr>
              <w:fldChar w:fldCharType="separate"/>
            </w:r>
            <w:r>
              <w:rPr>
                <w:noProof/>
                <w:webHidden/>
              </w:rPr>
              <w:t>4</w:t>
            </w:r>
            <w:r>
              <w:rPr>
                <w:noProof/>
                <w:webHidden/>
              </w:rPr>
              <w:fldChar w:fldCharType="end"/>
            </w:r>
          </w:hyperlink>
        </w:p>
        <w:p w:rsidR="000C2B57" w:rsidRDefault="000C2B57">
          <w:pPr>
            <w:pStyle w:val="Verzeichnis1"/>
            <w:tabs>
              <w:tab w:val="right" w:leader="dot" w:pos="9975"/>
            </w:tabs>
            <w:rPr>
              <w:noProof/>
              <w:lang w:val="de-AT"/>
            </w:rPr>
          </w:pPr>
          <w:hyperlink w:anchor="_Toc343843242" w:history="1">
            <w:r w:rsidRPr="00FF157B">
              <w:rPr>
                <w:rStyle w:val="Hyperlink"/>
                <w:noProof/>
              </w:rPr>
              <w:t>Usage</w:t>
            </w:r>
            <w:r>
              <w:rPr>
                <w:noProof/>
                <w:webHidden/>
              </w:rPr>
              <w:tab/>
            </w:r>
            <w:r>
              <w:rPr>
                <w:noProof/>
                <w:webHidden/>
              </w:rPr>
              <w:fldChar w:fldCharType="begin"/>
            </w:r>
            <w:r>
              <w:rPr>
                <w:noProof/>
                <w:webHidden/>
              </w:rPr>
              <w:instrText xml:space="preserve"> PAGEREF _Toc343843242 \h </w:instrText>
            </w:r>
            <w:r>
              <w:rPr>
                <w:noProof/>
                <w:webHidden/>
              </w:rPr>
            </w:r>
            <w:r>
              <w:rPr>
                <w:noProof/>
                <w:webHidden/>
              </w:rPr>
              <w:fldChar w:fldCharType="separate"/>
            </w:r>
            <w:r>
              <w:rPr>
                <w:noProof/>
                <w:webHidden/>
              </w:rPr>
              <w:t>5</w:t>
            </w:r>
            <w:r>
              <w:rPr>
                <w:noProof/>
                <w:webHidden/>
              </w:rPr>
              <w:fldChar w:fldCharType="end"/>
            </w:r>
          </w:hyperlink>
        </w:p>
        <w:p w:rsidR="000C2B57" w:rsidRDefault="000C2B57">
          <w:pPr>
            <w:pStyle w:val="Verzeichnis2"/>
            <w:tabs>
              <w:tab w:val="right" w:leader="dot" w:pos="9975"/>
            </w:tabs>
            <w:rPr>
              <w:noProof/>
              <w:lang w:val="de-AT"/>
            </w:rPr>
          </w:pPr>
          <w:hyperlink w:anchor="_Toc343843243" w:history="1">
            <w:r w:rsidRPr="00FF157B">
              <w:rPr>
                <w:rStyle w:val="Hyperlink"/>
                <w:noProof/>
              </w:rPr>
              <w:t>Exit parameters</w:t>
            </w:r>
            <w:r>
              <w:rPr>
                <w:noProof/>
                <w:webHidden/>
              </w:rPr>
              <w:tab/>
            </w:r>
            <w:r>
              <w:rPr>
                <w:noProof/>
                <w:webHidden/>
              </w:rPr>
              <w:fldChar w:fldCharType="begin"/>
            </w:r>
            <w:r>
              <w:rPr>
                <w:noProof/>
                <w:webHidden/>
              </w:rPr>
              <w:instrText xml:space="preserve"> PAGEREF _Toc343843243 \h </w:instrText>
            </w:r>
            <w:r>
              <w:rPr>
                <w:noProof/>
                <w:webHidden/>
              </w:rPr>
            </w:r>
            <w:r>
              <w:rPr>
                <w:noProof/>
                <w:webHidden/>
              </w:rPr>
              <w:fldChar w:fldCharType="separate"/>
            </w:r>
            <w:r>
              <w:rPr>
                <w:noProof/>
                <w:webHidden/>
              </w:rPr>
              <w:t>5</w:t>
            </w:r>
            <w:r>
              <w:rPr>
                <w:noProof/>
                <w:webHidden/>
              </w:rPr>
              <w:fldChar w:fldCharType="end"/>
            </w:r>
          </w:hyperlink>
        </w:p>
        <w:p w:rsidR="000C2B57" w:rsidRDefault="000C2B57">
          <w:pPr>
            <w:pStyle w:val="Verzeichnis2"/>
            <w:tabs>
              <w:tab w:val="right" w:leader="dot" w:pos="9975"/>
            </w:tabs>
            <w:rPr>
              <w:noProof/>
              <w:lang w:val="de-AT"/>
            </w:rPr>
          </w:pPr>
          <w:hyperlink w:anchor="_Toc343843244" w:history="1">
            <w:r w:rsidRPr="00FF157B">
              <w:rPr>
                <w:rStyle w:val="Hyperlink"/>
                <w:noProof/>
              </w:rPr>
              <w:t>HSM startup procedure</w:t>
            </w:r>
            <w:r>
              <w:rPr>
                <w:noProof/>
                <w:webHidden/>
              </w:rPr>
              <w:tab/>
            </w:r>
            <w:r>
              <w:rPr>
                <w:noProof/>
                <w:webHidden/>
              </w:rPr>
              <w:fldChar w:fldCharType="begin"/>
            </w:r>
            <w:r>
              <w:rPr>
                <w:noProof/>
                <w:webHidden/>
              </w:rPr>
              <w:instrText xml:space="preserve"> PAGEREF _Toc343843244 \h </w:instrText>
            </w:r>
            <w:r>
              <w:rPr>
                <w:noProof/>
                <w:webHidden/>
              </w:rPr>
            </w:r>
            <w:r>
              <w:rPr>
                <w:noProof/>
                <w:webHidden/>
              </w:rPr>
              <w:fldChar w:fldCharType="separate"/>
            </w:r>
            <w:r>
              <w:rPr>
                <w:noProof/>
                <w:webHidden/>
              </w:rPr>
              <w:t>6</w:t>
            </w:r>
            <w:r>
              <w:rPr>
                <w:noProof/>
                <w:webHidden/>
              </w:rPr>
              <w:fldChar w:fldCharType="end"/>
            </w:r>
          </w:hyperlink>
        </w:p>
        <w:p w:rsidR="000C2B57" w:rsidRDefault="000C2B57">
          <w:pPr>
            <w:pStyle w:val="Verzeichnis2"/>
            <w:tabs>
              <w:tab w:val="right" w:leader="dot" w:pos="9975"/>
            </w:tabs>
            <w:rPr>
              <w:noProof/>
              <w:lang w:val="de-AT"/>
            </w:rPr>
          </w:pPr>
          <w:hyperlink w:anchor="_Toc343843245" w:history="1">
            <w:r w:rsidRPr="00FF157B">
              <w:rPr>
                <w:rStyle w:val="Hyperlink"/>
                <w:noProof/>
              </w:rPr>
              <w:t>HSM parameters</w:t>
            </w:r>
            <w:r>
              <w:rPr>
                <w:noProof/>
                <w:webHidden/>
              </w:rPr>
              <w:tab/>
            </w:r>
            <w:r>
              <w:rPr>
                <w:noProof/>
                <w:webHidden/>
              </w:rPr>
              <w:fldChar w:fldCharType="begin"/>
            </w:r>
            <w:r>
              <w:rPr>
                <w:noProof/>
                <w:webHidden/>
              </w:rPr>
              <w:instrText xml:space="preserve"> PAGEREF _Toc343843245 \h </w:instrText>
            </w:r>
            <w:r>
              <w:rPr>
                <w:noProof/>
                <w:webHidden/>
              </w:rPr>
            </w:r>
            <w:r>
              <w:rPr>
                <w:noProof/>
                <w:webHidden/>
              </w:rPr>
              <w:fldChar w:fldCharType="separate"/>
            </w:r>
            <w:r>
              <w:rPr>
                <w:noProof/>
                <w:webHidden/>
              </w:rPr>
              <w:t>7</w:t>
            </w:r>
            <w:r>
              <w:rPr>
                <w:noProof/>
                <w:webHidden/>
              </w:rPr>
              <w:fldChar w:fldCharType="end"/>
            </w:r>
          </w:hyperlink>
        </w:p>
        <w:p w:rsidR="000C2B57" w:rsidRDefault="000C2B57">
          <w:pPr>
            <w:pStyle w:val="Verzeichnis2"/>
            <w:tabs>
              <w:tab w:val="right" w:leader="dot" w:pos="9975"/>
            </w:tabs>
            <w:rPr>
              <w:noProof/>
              <w:lang w:val="de-AT"/>
            </w:rPr>
          </w:pPr>
          <w:hyperlink w:anchor="_Toc343843246" w:history="1">
            <w:r w:rsidRPr="00FF157B">
              <w:rPr>
                <w:rStyle w:val="Hyperlink"/>
                <w:noProof/>
              </w:rPr>
              <w:t>IVP</w:t>
            </w:r>
            <w:r>
              <w:rPr>
                <w:noProof/>
                <w:webHidden/>
              </w:rPr>
              <w:tab/>
            </w:r>
            <w:r>
              <w:rPr>
                <w:noProof/>
                <w:webHidden/>
              </w:rPr>
              <w:fldChar w:fldCharType="begin"/>
            </w:r>
            <w:r>
              <w:rPr>
                <w:noProof/>
                <w:webHidden/>
              </w:rPr>
              <w:instrText xml:space="preserve"> PAGEREF _Toc343843246 \h </w:instrText>
            </w:r>
            <w:r>
              <w:rPr>
                <w:noProof/>
                <w:webHidden/>
              </w:rPr>
            </w:r>
            <w:r>
              <w:rPr>
                <w:noProof/>
                <w:webHidden/>
              </w:rPr>
              <w:fldChar w:fldCharType="separate"/>
            </w:r>
            <w:r>
              <w:rPr>
                <w:noProof/>
                <w:webHidden/>
              </w:rPr>
              <w:t>8</w:t>
            </w:r>
            <w:r>
              <w:rPr>
                <w:noProof/>
                <w:webHidden/>
              </w:rPr>
              <w:fldChar w:fldCharType="end"/>
            </w:r>
          </w:hyperlink>
        </w:p>
        <w:p w:rsidR="000C2B57" w:rsidRDefault="000C2B57">
          <w:pPr>
            <w:pStyle w:val="Verzeichnis1"/>
            <w:tabs>
              <w:tab w:val="right" w:leader="dot" w:pos="9975"/>
            </w:tabs>
            <w:rPr>
              <w:noProof/>
              <w:lang w:val="de-AT"/>
            </w:rPr>
          </w:pPr>
          <w:hyperlink w:anchor="_Toc343843247" w:history="1">
            <w:r w:rsidRPr="00FF157B">
              <w:rPr>
                <w:rStyle w:val="Hyperlink"/>
                <w:noProof/>
              </w:rPr>
              <w:t>Miscellaneous</w:t>
            </w:r>
            <w:r>
              <w:rPr>
                <w:noProof/>
                <w:webHidden/>
              </w:rPr>
              <w:tab/>
            </w:r>
            <w:r>
              <w:rPr>
                <w:noProof/>
                <w:webHidden/>
              </w:rPr>
              <w:fldChar w:fldCharType="begin"/>
            </w:r>
            <w:r>
              <w:rPr>
                <w:noProof/>
                <w:webHidden/>
              </w:rPr>
              <w:instrText xml:space="preserve"> PAGEREF _Toc343843247 \h </w:instrText>
            </w:r>
            <w:r>
              <w:rPr>
                <w:noProof/>
                <w:webHidden/>
              </w:rPr>
            </w:r>
            <w:r>
              <w:rPr>
                <w:noProof/>
                <w:webHidden/>
              </w:rPr>
              <w:fldChar w:fldCharType="separate"/>
            </w:r>
            <w:r>
              <w:rPr>
                <w:noProof/>
                <w:webHidden/>
              </w:rPr>
              <w:t>9</w:t>
            </w:r>
            <w:r>
              <w:rPr>
                <w:noProof/>
                <w:webHidden/>
              </w:rPr>
              <w:fldChar w:fldCharType="end"/>
            </w:r>
          </w:hyperlink>
        </w:p>
        <w:p w:rsidR="000C2B57" w:rsidRDefault="000C2B57">
          <w:pPr>
            <w:pStyle w:val="Verzeichnis2"/>
            <w:tabs>
              <w:tab w:val="right" w:leader="dot" w:pos="9975"/>
            </w:tabs>
            <w:rPr>
              <w:noProof/>
              <w:lang w:val="de-AT"/>
            </w:rPr>
          </w:pPr>
          <w:hyperlink w:anchor="_Toc343843248" w:history="1">
            <w:r w:rsidRPr="00FF157B">
              <w:rPr>
                <w:rStyle w:val="Hyperlink"/>
                <w:noProof/>
              </w:rPr>
              <w:t>Performance</w:t>
            </w:r>
            <w:r>
              <w:rPr>
                <w:noProof/>
                <w:webHidden/>
              </w:rPr>
              <w:tab/>
            </w:r>
            <w:r>
              <w:rPr>
                <w:noProof/>
                <w:webHidden/>
              </w:rPr>
              <w:fldChar w:fldCharType="begin"/>
            </w:r>
            <w:r>
              <w:rPr>
                <w:noProof/>
                <w:webHidden/>
              </w:rPr>
              <w:instrText xml:space="preserve"> PAGEREF _Toc343843248 \h </w:instrText>
            </w:r>
            <w:r>
              <w:rPr>
                <w:noProof/>
                <w:webHidden/>
              </w:rPr>
            </w:r>
            <w:r>
              <w:rPr>
                <w:noProof/>
                <w:webHidden/>
              </w:rPr>
              <w:fldChar w:fldCharType="separate"/>
            </w:r>
            <w:r>
              <w:rPr>
                <w:noProof/>
                <w:webHidden/>
              </w:rPr>
              <w:t>9</w:t>
            </w:r>
            <w:r>
              <w:rPr>
                <w:noProof/>
                <w:webHidden/>
              </w:rPr>
              <w:fldChar w:fldCharType="end"/>
            </w:r>
          </w:hyperlink>
        </w:p>
        <w:p w:rsidR="000C2B57" w:rsidRDefault="000C2B57">
          <w:pPr>
            <w:pStyle w:val="Verzeichnis2"/>
            <w:tabs>
              <w:tab w:val="right" w:leader="dot" w:pos="9975"/>
            </w:tabs>
            <w:rPr>
              <w:noProof/>
              <w:lang w:val="de-AT"/>
            </w:rPr>
          </w:pPr>
          <w:hyperlink w:anchor="_Toc343843249" w:history="1">
            <w:r w:rsidRPr="00FF157B">
              <w:rPr>
                <w:rStyle w:val="Hyperlink"/>
                <w:noProof/>
              </w:rPr>
              <w:t>Diagnosis</w:t>
            </w:r>
            <w:r>
              <w:rPr>
                <w:noProof/>
                <w:webHidden/>
              </w:rPr>
              <w:tab/>
            </w:r>
            <w:r>
              <w:rPr>
                <w:noProof/>
                <w:webHidden/>
              </w:rPr>
              <w:fldChar w:fldCharType="begin"/>
            </w:r>
            <w:r>
              <w:rPr>
                <w:noProof/>
                <w:webHidden/>
              </w:rPr>
              <w:instrText xml:space="preserve"> PAGEREF _Toc343843249 \h </w:instrText>
            </w:r>
            <w:r>
              <w:rPr>
                <w:noProof/>
                <w:webHidden/>
              </w:rPr>
            </w:r>
            <w:r>
              <w:rPr>
                <w:noProof/>
                <w:webHidden/>
              </w:rPr>
              <w:fldChar w:fldCharType="separate"/>
            </w:r>
            <w:r>
              <w:rPr>
                <w:noProof/>
                <w:webHidden/>
              </w:rPr>
              <w:t>9</w:t>
            </w:r>
            <w:r>
              <w:rPr>
                <w:noProof/>
                <w:webHidden/>
              </w:rPr>
              <w:fldChar w:fldCharType="end"/>
            </w:r>
          </w:hyperlink>
        </w:p>
        <w:p w:rsidR="000C2B57" w:rsidRDefault="000C2B57">
          <w:pPr>
            <w:pStyle w:val="Verzeichnis2"/>
            <w:tabs>
              <w:tab w:val="right" w:leader="dot" w:pos="9975"/>
            </w:tabs>
            <w:rPr>
              <w:noProof/>
              <w:lang w:val="de-AT"/>
            </w:rPr>
          </w:pPr>
          <w:hyperlink w:anchor="_Toc343843250" w:history="1">
            <w:r w:rsidRPr="00FF157B">
              <w:rPr>
                <w:rStyle w:val="Hyperlink"/>
                <w:noProof/>
              </w:rPr>
              <w:t>Practical Usage</w:t>
            </w:r>
            <w:r>
              <w:rPr>
                <w:noProof/>
                <w:webHidden/>
              </w:rPr>
              <w:tab/>
            </w:r>
            <w:r>
              <w:rPr>
                <w:noProof/>
                <w:webHidden/>
              </w:rPr>
              <w:fldChar w:fldCharType="begin"/>
            </w:r>
            <w:r>
              <w:rPr>
                <w:noProof/>
                <w:webHidden/>
              </w:rPr>
              <w:instrText xml:space="preserve"> PAGEREF _Toc343843250 \h </w:instrText>
            </w:r>
            <w:r>
              <w:rPr>
                <w:noProof/>
                <w:webHidden/>
              </w:rPr>
            </w:r>
            <w:r>
              <w:rPr>
                <w:noProof/>
                <w:webHidden/>
              </w:rPr>
              <w:fldChar w:fldCharType="separate"/>
            </w:r>
            <w:r>
              <w:rPr>
                <w:noProof/>
                <w:webHidden/>
              </w:rPr>
              <w:t>10</w:t>
            </w:r>
            <w:r>
              <w:rPr>
                <w:noProof/>
                <w:webHidden/>
              </w:rPr>
              <w:fldChar w:fldCharType="end"/>
            </w:r>
          </w:hyperlink>
        </w:p>
        <w:p w:rsidR="000C2B57" w:rsidRDefault="000C2B57">
          <w:pPr>
            <w:pStyle w:val="Verzeichnis2"/>
            <w:tabs>
              <w:tab w:val="right" w:leader="dot" w:pos="9975"/>
            </w:tabs>
            <w:rPr>
              <w:noProof/>
              <w:lang w:val="de-AT"/>
            </w:rPr>
          </w:pPr>
          <w:hyperlink w:anchor="_Toc343843251" w:history="1">
            <w:r w:rsidRPr="00FF157B">
              <w:rPr>
                <w:rStyle w:val="Hyperlink"/>
                <w:noProof/>
              </w:rPr>
              <w:t>ML2SYNC</w:t>
            </w:r>
            <w:r>
              <w:rPr>
                <w:noProof/>
                <w:webHidden/>
              </w:rPr>
              <w:tab/>
            </w:r>
            <w:r>
              <w:rPr>
                <w:noProof/>
                <w:webHidden/>
              </w:rPr>
              <w:fldChar w:fldCharType="begin"/>
            </w:r>
            <w:r>
              <w:rPr>
                <w:noProof/>
                <w:webHidden/>
              </w:rPr>
              <w:instrText xml:space="preserve"> PAGEREF _Toc343843251 \h </w:instrText>
            </w:r>
            <w:r>
              <w:rPr>
                <w:noProof/>
                <w:webHidden/>
              </w:rPr>
            </w:r>
            <w:r>
              <w:rPr>
                <w:noProof/>
                <w:webHidden/>
              </w:rPr>
              <w:fldChar w:fldCharType="separate"/>
            </w:r>
            <w:r>
              <w:rPr>
                <w:noProof/>
                <w:webHidden/>
              </w:rPr>
              <w:t>10</w:t>
            </w:r>
            <w:r>
              <w:rPr>
                <w:noProof/>
                <w:webHidden/>
              </w:rPr>
              <w:fldChar w:fldCharType="end"/>
            </w:r>
          </w:hyperlink>
        </w:p>
        <w:p w:rsidR="00FC0A1F" w:rsidRDefault="008D0E0E">
          <w:pPr>
            <w:rPr>
              <w:lang w:val="de-DE"/>
            </w:rPr>
          </w:pPr>
          <w:r>
            <w:rPr>
              <w:lang w:val="de-DE"/>
            </w:rPr>
            <w:fldChar w:fldCharType="end"/>
          </w:r>
        </w:p>
      </w:sdtContent>
    </w:sdt>
    <w:p w:rsidR="006409AD" w:rsidRDefault="006409AD">
      <w:pPr>
        <w:widowControl w:val="0"/>
        <w:pBdr>
          <w:bottom w:val="single" w:sz="4" w:space="0" w:color="AAAAAA"/>
        </w:pBdr>
        <w:autoSpaceDE w:val="0"/>
        <w:autoSpaceDN w:val="0"/>
        <w:adjustRightInd w:val="0"/>
        <w:spacing w:before="60" w:after="360" w:line="240" w:lineRule="auto"/>
        <w:outlineLvl w:val="0"/>
        <w:rPr>
          <w:rFonts w:ascii="Tahoma" w:hAnsi="Tahoma" w:cs="Tahoma"/>
          <w:b/>
          <w:bCs/>
          <w:color w:val="365F91"/>
          <w:sz w:val="28"/>
          <w:szCs w:val="28"/>
        </w:rPr>
      </w:pPr>
    </w:p>
    <w:p w:rsidR="006409AD" w:rsidRDefault="006409AD">
      <w:pPr>
        <w:widowControl w:val="0"/>
        <w:pBdr>
          <w:bottom w:val="single" w:sz="4" w:space="0" w:color="AAAAAA"/>
        </w:pBdr>
        <w:autoSpaceDE w:val="0"/>
        <w:autoSpaceDN w:val="0"/>
        <w:adjustRightInd w:val="0"/>
        <w:spacing w:before="60" w:after="360" w:line="240" w:lineRule="auto"/>
        <w:outlineLvl w:val="0"/>
        <w:rPr>
          <w:rFonts w:ascii="Tahoma" w:hAnsi="Tahoma" w:cs="Tahoma"/>
          <w:b/>
          <w:bCs/>
          <w:color w:val="365F91"/>
          <w:sz w:val="28"/>
          <w:szCs w:val="28"/>
        </w:rPr>
      </w:pPr>
    </w:p>
    <w:p w:rsidR="006409AD" w:rsidRDefault="006409AD">
      <w:pPr>
        <w:widowControl w:val="0"/>
        <w:pBdr>
          <w:bottom w:val="single" w:sz="4" w:space="0" w:color="AAAAAA"/>
        </w:pBdr>
        <w:autoSpaceDE w:val="0"/>
        <w:autoSpaceDN w:val="0"/>
        <w:adjustRightInd w:val="0"/>
        <w:spacing w:before="60" w:after="360" w:line="240" w:lineRule="auto"/>
        <w:outlineLvl w:val="0"/>
        <w:rPr>
          <w:rFonts w:ascii="Tahoma" w:hAnsi="Tahoma" w:cs="Tahoma"/>
          <w:b/>
          <w:bCs/>
          <w:color w:val="365F91"/>
          <w:sz w:val="28"/>
          <w:szCs w:val="28"/>
        </w:rPr>
      </w:pPr>
    </w:p>
    <w:p w:rsidR="006409AD" w:rsidRDefault="006409AD">
      <w:pPr>
        <w:widowControl w:val="0"/>
        <w:pBdr>
          <w:bottom w:val="single" w:sz="4" w:space="0" w:color="AAAAAA"/>
        </w:pBdr>
        <w:autoSpaceDE w:val="0"/>
        <w:autoSpaceDN w:val="0"/>
        <w:adjustRightInd w:val="0"/>
        <w:spacing w:before="60" w:after="360" w:line="240" w:lineRule="auto"/>
        <w:outlineLvl w:val="0"/>
        <w:rPr>
          <w:rFonts w:ascii="Tahoma" w:hAnsi="Tahoma" w:cs="Tahoma"/>
          <w:b/>
          <w:bCs/>
          <w:color w:val="365F91"/>
          <w:sz w:val="28"/>
          <w:szCs w:val="28"/>
        </w:rPr>
      </w:pPr>
    </w:p>
    <w:p w:rsidR="006409AD" w:rsidRDefault="006409AD">
      <w:pPr>
        <w:widowControl w:val="0"/>
        <w:pBdr>
          <w:bottom w:val="single" w:sz="4" w:space="0" w:color="AAAAAA"/>
        </w:pBdr>
        <w:autoSpaceDE w:val="0"/>
        <w:autoSpaceDN w:val="0"/>
        <w:adjustRightInd w:val="0"/>
        <w:spacing w:before="60" w:after="360" w:line="240" w:lineRule="auto"/>
        <w:outlineLvl w:val="0"/>
        <w:rPr>
          <w:rFonts w:ascii="Tahoma" w:hAnsi="Tahoma" w:cs="Tahoma"/>
          <w:b/>
          <w:bCs/>
          <w:color w:val="365F91"/>
          <w:sz w:val="28"/>
          <w:szCs w:val="28"/>
        </w:rPr>
      </w:pPr>
    </w:p>
    <w:p w:rsidR="006409AD" w:rsidRDefault="006409AD">
      <w:pPr>
        <w:widowControl w:val="0"/>
        <w:pBdr>
          <w:bottom w:val="single" w:sz="4" w:space="0" w:color="AAAAAA"/>
        </w:pBdr>
        <w:autoSpaceDE w:val="0"/>
        <w:autoSpaceDN w:val="0"/>
        <w:adjustRightInd w:val="0"/>
        <w:spacing w:before="60" w:after="360" w:line="240" w:lineRule="auto"/>
        <w:outlineLvl w:val="0"/>
        <w:rPr>
          <w:rFonts w:ascii="Tahoma" w:hAnsi="Tahoma" w:cs="Tahoma"/>
          <w:b/>
          <w:bCs/>
          <w:color w:val="365F91"/>
          <w:sz w:val="28"/>
          <w:szCs w:val="28"/>
        </w:rPr>
      </w:pPr>
    </w:p>
    <w:p w:rsidR="006409AD" w:rsidRDefault="006409AD">
      <w:pPr>
        <w:widowControl w:val="0"/>
        <w:pBdr>
          <w:bottom w:val="single" w:sz="4" w:space="0" w:color="AAAAAA"/>
        </w:pBdr>
        <w:autoSpaceDE w:val="0"/>
        <w:autoSpaceDN w:val="0"/>
        <w:adjustRightInd w:val="0"/>
        <w:spacing w:before="60" w:after="360" w:line="240" w:lineRule="auto"/>
        <w:outlineLvl w:val="0"/>
        <w:rPr>
          <w:rFonts w:ascii="Tahoma" w:hAnsi="Tahoma" w:cs="Tahoma"/>
          <w:b/>
          <w:bCs/>
          <w:color w:val="365F91"/>
          <w:sz w:val="28"/>
          <w:szCs w:val="28"/>
        </w:rPr>
      </w:pPr>
    </w:p>
    <w:p w:rsidR="006409AD" w:rsidRDefault="006409AD">
      <w:pPr>
        <w:widowControl w:val="0"/>
        <w:pBdr>
          <w:bottom w:val="single" w:sz="4" w:space="0" w:color="AAAAAA"/>
        </w:pBdr>
        <w:autoSpaceDE w:val="0"/>
        <w:autoSpaceDN w:val="0"/>
        <w:adjustRightInd w:val="0"/>
        <w:spacing w:before="60" w:after="360" w:line="240" w:lineRule="auto"/>
        <w:outlineLvl w:val="0"/>
        <w:rPr>
          <w:rFonts w:ascii="Tahoma" w:hAnsi="Tahoma" w:cs="Tahoma"/>
          <w:b/>
          <w:bCs/>
          <w:color w:val="365F91"/>
          <w:sz w:val="28"/>
          <w:szCs w:val="28"/>
        </w:rPr>
      </w:pPr>
    </w:p>
    <w:p w:rsidR="006409AD" w:rsidRDefault="006409AD">
      <w:pPr>
        <w:widowControl w:val="0"/>
        <w:pBdr>
          <w:bottom w:val="single" w:sz="4" w:space="0" w:color="AAAAAA"/>
        </w:pBdr>
        <w:autoSpaceDE w:val="0"/>
        <w:autoSpaceDN w:val="0"/>
        <w:adjustRightInd w:val="0"/>
        <w:spacing w:before="60" w:after="360" w:line="240" w:lineRule="auto"/>
        <w:outlineLvl w:val="0"/>
        <w:rPr>
          <w:rFonts w:ascii="Tahoma" w:hAnsi="Tahoma" w:cs="Tahoma"/>
          <w:b/>
          <w:bCs/>
          <w:color w:val="365F91"/>
          <w:sz w:val="28"/>
          <w:szCs w:val="28"/>
        </w:rPr>
      </w:pPr>
    </w:p>
    <w:p w:rsidR="006409AD" w:rsidRDefault="006409AD">
      <w:pPr>
        <w:widowControl w:val="0"/>
        <w:pBdr>
          <w:bottom w:val="single" w:sz="4" w:space="0" w:color="AAAAAA"/>
        </w:pBdr>
        <w:autoSpaceDE w:val="0"/>
        <w:autoSpaceDN w:val="0"/>
        <w:adjustRightInd w:val="0"/>
        <w:spacing w:before="60" w:after="360" w:line="240" w:lineRule="auto"/>
        <w:outlineLvl w:val="0"/>
        <w:rPr>
          <w:rFonts w:ascii="Tahoma" w:hAnsi="Tahoma" w:cs="Tahoma"/>
          <w:b/>
          <w:bCs/>
          <w:color w:val="365F91"/>
          <w:sz w:val="28"/>
          <w:szCs w:val="28"/>
        </w:rPr>
      </w:pPr>
    </w:p>
    <w:p w:rsidR="00227F3E" w:rsidRDefault="00227F3E">
      <w:pPr>
        <w:widowControl w:val="0"/>
        <w:pBdr>
          <w:bottom w:val="single" w:sz="4" w:space="0" w:color="AAAAAA"/>
        </w:pBdr>
        <w:autoSpaceDE w:val="0"/>
        <w:autoSpaceDN w:val="0"/>
        <w:adjustRightInd w:val="0"/>
        <w:spacing w:before="60" w:after="360" w:line="240" w:lineRule="auto"/>
        <w:outlineLvl w:val="0"/>
        <w:rPr>
          <w:rFonts w:ascii="Tahoma" w:hAnsi="Tahoma" w:cs="Tahoma"/>
          <w:b/>
          <w:bCs/>
          <w:color w:val="365F91"/>
          <w:sz w:val="28"/>
          <w:szCs w:val="28"/>
        </w:rPr>
      </w:pPr>
    </w:p>
    <w:p w:rsidR="00227F3E" w:rsidRDefault="00227F3E">
      <w:pPr>
        <w:widowControl w:val="0"/>
        <w:pBdr>
          <w:bottom w:val="single" w:sz="4" w:space="0" w:color="AAAAAA"/>
        </w:pBdr>
        <w:autoSpaceDE w:val="0"/>
        <w:autoSpaceDN w:val="0"/>
        <w:adjustRightInd w:val="0"/>
        <w:spacing w:before="60" w:after="360" w:line="240" w:lineRule="auto"/>
        <w:outlineLvl w:val="0"/>
        <w:rPr>
          <w:rFonts w:ascii="Tahoma" w:hAnsi="Tahoma" w:cs="Tahoma"/>
          <w:b/>
          <w:bCs/>
          <w:color w:val="365F91"/>
          <w:sz w:val="28"/>
          <w:szCs w:val="28"/>
        </w:rPr>
      </w:pPr>
    </w:p>
    <w:p w:rsidR="00227F3E" w:rsidRDefault="00227F3E">
      <w:pPr>
        <w:widowControl w:val="0"/>
        <w:pBdr>
          <w:bottom w:val="single" w:sz="4" w:space="0" w:color="AAAAAA"/>
        </w:pBdr>
        <w:autoSpaceDE w:val="0"/>
        <w:autoSpaceDN w:val="0"/>
        <w:adjustRightInd w:val="0"/>
        <w:spacing w:before="60" w:after="360" w:line="240" w:lineRule="auto"/>
        <w:outlineLvl w:val="0"/>
        <w:rPr>
          <w:rFonts w:ascii="Tahoma" w:hAnsi="Tahoma" w:cs="Tahoma"/>
          <w:b/>
          <w:bCs/>
          <w:color w:val="365F91"/>
          <w:sz w:val="28"/>
          <w:szCs w:val="28"/>
        </w:rPr>
      </w:pPr>
    </w:p>
    <w:p w:rsidR="006409AD" w:rsidRDefault="006409AD">
      <w:pPr>
        <w:widowControl w:val="0"/>
        <w:pBdr>
          <w:bottom w:val="single" w:sz="4" w:space="0" w:color="AAAAAA"/>
        </w:pBdr>
        <w:autoSpaceDE w:val="0"/>
        <w:autoSpaceDN w:val="0"/>
        <w:adjustRightInd w:val="0"/>
        <w:spacing w:before="60" w:after="360" w:line="240" w:lineRule="auto"/>
        <w:outlineLvl w:val="0"/>
        <w:rPr>
          <w:rFonts w:ascii="Tahoma" w:hAnsi="Tahoma" w:cs="Tahoma"/>
          <w:b/>
          <w:bCs/>
          <w:color w:val="365F91"/>
          <w:sz w:val="28"/>
          <w:szCs w:val="28"/>
        </w:rPr>
      </w:pPr>
    </w:p>
    <w:p w:rsidR="001C2C3F" w:rsidRDefault="00342A0C" w:rsidP="00286B02">
      <w:pPr>
        <w:pStyle w:val="berschrift1"/>
      </w:pPr>
      <w:bookmarkStart w:id="1" w:name="_Toc343843238"/>
      <w:r w:rsidRPr="002A2087">
        <w:t>Introduction</w:t>
      </w:r>
      <w:bookmarkEnd w:id="1"/>
    </w:p>
    <w:p w:rsidR="004E1197" w:rsidRDefault="0039010B">
      <w:pPr>
        <w:widowControl w:val="0"/>
        <w:autoSpaceDE w:val="0"/>
        <w:autoSpaceDN w:val="0"/>
        <w:adjustRightInd w:val="0"/>
        <w:spacing w:after="0" w:line="240" w:lineRule="auto"/>
        <w:ind w:firstLine="576"/>
        <w:rPr>
          <w:rFonts w:ascii="Arial" w:hAnsi="Arial" w:cs="Arial"/>
          <w:sz w:val="20"/>
          <w:szCs w:val="20"/>
        </w:rPr>
      </w:pPr>
      <w:r>
        <w:rPr>
          <w:rFonts w:ascii="Arial" w:hAnsi="Arial" w:cs="Arial"/>
          <w:sz w:val="20"/>
          <w:szCs w:val="20"/>
        </w:rPr>
        <w:t>The MVSHSM is an extension of the Hierarchical Storage Manager (HSM)</w:t>
      </w:r>
      <w:r w:rsidR="006409AD">
        <w:rPr>
          <w:rFonts w:ascii="Arial" w:hAnsi="Arial" w:cs="Arial"/>
          <w:sz w:val="20"/>
          <w:szCs w:val="20"/>
        </w:rPr>
        <w:t>,</w:t>
      </w:r>
      <w:r>
        <w:rPr>
          <w:rFonts w:ascii="Arial" w:hAnsi="Arial" w:cs="Arial"/>
          <w:sz w:val="20"/>
          <w:szCs w:val="20"/>
        </w:rPr>
        <w:t xml:space="preserve"> to manage the secondary migration level data (ML2) on the network.</w:t>
      </w:r>
      <w:r w:rsidR="006409AD">
        <w:rPr>
          <w:rFonts w:ascii="Arial" w:hAnsi="Arial" w:cs="Arial"/>
          <w:sz w:val="20"/>
          <w:szCs w:val="20"/>
        </w:rPr>
        <w:t xml:space="preserve"> </w:t>
      </w:r>
    </w:p>
    <w:p w:rsidR="00A937AC" w:rsidRDefault="006409AD">
      <w:pPr>
        <w:widowControl w:val="0"/>
        <w:autoSpaceDE w:val="0"/>
        <w:autoSpaceDN w:val="0"/>
        <w:adjustRightInd w:val="0"/>
        <w:spacing w:after="0" w:line="240" w:lineRule="auto"/>
        <w:ind w:firstLine="576"/>
        <w:rPr>
          <w:rFonts w:ascii="Arial" w:hAnsi="Arial" w:cs="Arial"/>
          <w:sz w:val="20"/>
          <w:szCs w:val="20"/>
        </w:rPr>
      </w:pPr>
      <w:r>
        <w:rPr>
          <w:rFonts w:ascii="Arial" w:hAnsi="Arial" w:cs="Arial"/>
          <w:sz w:val="20"/>
          <w:szCs w:val="20"/>
        </w:rPr>
        <w:t>Here</w:t>
      </w:r>
      <w:r w:rsidR="00341C12">
        <w:rPr>
          <w:rFonts w:ascii="Arial" w:hAnsi="Arial" w:cs="Arial"/>
          <w:sz w:val="20"/>
          <w:szCs w:val="20"/>
        </w:rPr>
        <w:t>,</w:t>
      </w:r>
      <w:r>
        <w:rPr>
          <w:rFonts w:ascii="Arial" w:hAnsi="Arial" w:cs="Arial"/>
          <w:sz w:val="20"/>
          <w:szCs w:val="20"/>
        </w:rPr>
        <w:t xml:space="preserve"> in the I</w:t>
      </w:r>
      <w:r w:rsidR="000A4D95">
        <w:rPr>
          <w:rFonts w:ascii="Arial" w:hAnsi="Arial" w:cs="Arial"/>
          <w:sz w:val="20"/>
          <w:szCs w:val="20"/>
        </w:rPr>
        <w:t>SIS</w:t>
      </w:r>
      <w:r>
        <w:rPr>
          <w:rFonts w:ascii="Arial" w:hAnsi="Arial" w:cs="Arial"/>
          <w:sz w:val="20"/>
          <w:szCs w:val="20"/>
        </w:rPr>
        <w:t xml:space="preserve"> </w:t>
      </w:r>
      <w:r w:rsidR="004E1197">
        <w:rPr>
          <w:rFonts w:ascii="Arial" w:hAnsi="Arial" w:cs="Arial"/>
          <w:sz w:val="20"/>
          <w:szCs w:val="20"/>
        </w:rPr>
        <w:t>Papyrus Software</w:t>
      </w:r>
      <w:r>
        <w:rPr>
          <w:rFonts w:ascii="Arial" w:hAnsi="Arial" w:cs="Arial"/>
          <w:sz w:val="20"/>
          <w:szCs w:val="20"/>
        </w:rPr>
        <w:t>, we have 2 very old tape drives, no operators, we are 5 kilometers from the machine location, and we have 500 Gigabyte online storage, but practically “unlimited” storage on the network. We extended the HSM</w:t>
      </w:r>
      <w:r w:rsidR="002B5A91">
        <w:rPr>
          <w:rFonts w:ascii="Arial" w:hAnsi="Arial" w:cs="Arial"/>
          <w:sz w:val="20"/>
          <w:szCs w:val="20"/>
        </w:rPr>
        <w:t>,</w:t>
      </w:r>
      <w:r>
        <w:rPr>
          <w:rFonts w:ascii="Arial" w:hAnsi="Arial" w:cs="Arial"/>
          <w:sz w:val="20"/>
          <w:szCs w:val="20"/>
        </w:rPr>
        <w:t xml:space="preserve"> via standard exits</w:t>
      </w:r>
      <w:r w:rsidR="002B5A91">
        <w:rPr>
          <w:rFonts w:ascii="Arial" w:hAnsi="Arial" w:cs="Arial"/>
          <w:sz w:val="20"/>
          <w:szCs w:val="20"/>
        </w:rPr>
        <w:t>,</w:t>
      </w:r>
      <w:r>
        <w:rPr>
          <w:rFonts w:ascii="Arial" w:hAnsi="Arial" w:cs="Arial"/>
          <w:sz w:val="20"/>
          <w:szCs w:val="20"/>
        </w:rPr>
        <w:t xml:space="preserve"> to store the ML2 data on the network</w:t>
      </w:r>
      <w:r w:rsidR="000A4D95">
        <w:rPr>
          <w:rFonts w:ascii="Arial" w:hAnsi="Arial" w:cs="Arial"/>
          <w:sz w:val="20"/>
          <w:szCs w:val="20"/>
        </w:rPr>
        <w:t>.</w:t>
      </w:r>
      <w:r>
        <w:rPr>
          <w:rFonts w:ascii="Arial" w:hAnsi="Arial" w:cs="Arial"/>
          <w:sz w:val="20"/>
          <w:szCs w:val="20"/>
        </w:rPr>
        <w:t xml:space="preserve"> We use this modification since </w:t>
      </w:r>
      <w:r w:rsidR="004E1197">
        <w:rPr>
          <w:rFonts w:ascii="Arial" w:hAnsi="Arial" w:cs="Arial"/>
          <w:sz w:val="20"/>
          <w:szCs w:val="20"/>
        </w:rPr>
        <w:t>2005;</w:t>
      </w:r>
      <w:r>
        <w:rPr>
          <w:rFonts w:ascii="Arial" w:hAnsi="Arial" w:cs="Arial"/>
          <w:sz w:val="20"/>
          <w:szCs w:val="20"/>
        </w:rPr>
        <w:t xml:space="preserve"> maybe some other small installations can </w:t>
      </w:r>
      <w:r w:rsidR="000A4D95">
        <w:rPr>
          <w:rFonts w:ascii="Arial" w:hAnsi="Arial" w:cs="Arial"/>
          <w:sz w:val="20"/>
          <w:szCs w:val="20"/>
        </w:rPr>
        <w:t>take advantage of this.</w:t>
      </w:r>
    </w:p>
    <w:p w:rsidR="00D420EF" w:rsidRDefault="00A937AC">
      <w:pPr>
        <w:widowControl w:val="0"/>
        <w:autoSpaceDE w:val="0"/>
        <w:autoSpaceDN w:val="0"/>
        <w:adjustRightInd w:val="0"/>
        <w:spacing w:after="0" w:line="240" w:lineRule="auto"/>
        <w:ind w:firstLine="576"/>
        <w:rPr>
          <w:rFonts w:ascii="Arial" w:hAnsi="Arial" w:cs="Arial"/>
          <w:sz w:val="20"/>
          <w:szCs w:val="20"/>
        </w:rPr>
      </w:pPr>
      <w:r>
        <w:rPr>
          <w:rFonts w:ascii="Arial" w:hAnsi="Arial" w:cs="Arial"/>
          <w:sz w:val="20"/>
          <w:szCs w:val="20"/>
        </w:rPr>
        <w:t>We define a</w:t>
      </w:r>
      <w:r w:rsidR="00CE6E23">
        <w:rPr>
          <w:rFonts w:ascii="Arial" w:hAnsi="Arial" w:cs="Arial"/>
          <w:sz w:val="20"/>
          <w:szCs w:val="20"/>
        </w:rPr>
        <w:t>n</w:t>
      </w:r>
      <w:r>
        <w:rPr>
          <w:rFonts w:ascii="Arial" w:hAnsi="Arial" w:cs="Arial"/>
          <w:sz w:val="20"/>
          <w:szCs w:val="20"/>
        </w:rPr>
        <w:t xml:space="preserve"> ML2 </w:t>
      </w:r>
      <w:r w:rsidR="00115046">
        <w:rPr>
          <w:rFonts w:ascii="Arial" w:hAnsi="Arial" w:cs="Arial"/>
          <w:sz w:val="20"/>
          <w:szCs w:val="20"/>
        </w:rPr>
        <w:t xml:space="preserve">disk </w:t>
      </w:r>
      <w:r>
        <w:rPr>
          <w:rFonts w:ascii="Arial" w:hAnsi="Arial" w:cs="Arial"/>
          <w:sz w:val="20"/>
          <w:szCs w:val="20"/>
        </w:rPr>
        <w:t>volume</w:t>
      </w:r>
      <w:r w:rsidR="002B5A91">
        <w:rPr>
          <w:rFonts w:ascii="Arial" w:hAnsi="Arial" w:cs="Arial"/>
          <w:sz w:val="20"/>
          <w:szCs w:val="20"/>
        </w:rPr>
        <w:t>,</w:t>
      </w:r>
      <w:r>
        <w:rPr>
          <w:rFonts w:ascii="Arial" w:hAnsi="Arial" w:cs="Arial"/>
          <w:sz w:val="20"/>
          <w:szCs w:val="20"/>
        </w:rPr>
        <w:t xml:space="preserve"> and via the HSM migration exits, we move everything from </w:t>
      </w:r>
      <w:r w:rsidR="00CE6E23">
        <w:rPr>
          <w:rFonts w:ascii="Arial" w:hAnsi="Arial" w:cs="Arial"/>
          <w:sz w:val="20"/>
          <w:szCs w:val="20"/>
        </w:rPr>
        <w:t>this volume</w:t>
      </w:r>
      <w:r>
        <w:rPr>
          <w:rFonts w:ascii="Arial" w:hAnsi="Arial" w:cs="Arial"/>
          <w:sz w:val="20"/>
          <w:szCs w:val="20"/>
        </w:rPr>
        <w:t xml:space="preserve"> to a Network File System (NFS) directory. Before a recall, the proper HSM exit moves the requested dataset back to our ML2 disk volume, and the HSM can finish the restore.</w:t>
      </w:r>
      <w:r w:rsidR="0075199D">
        <w:rPr>
          <w:rFonts w:ascii="Arial" w:hAnsi="Arial" w:cs="Arial"/>
          <w:sz w:val="20"/>
          <w:szCs w:val="20"/>
        </w:rPr>
        <w:t xml:space="preserve"> </w:t>
      </w:r>
    </w:p>
    <w:p w:rsidR="0075199D" w:rsidRDefault="00524DE7">
      <w:pPr>
        <w:widowControl w:val="0"/>
        <w:autoSpaceDE w:val="0"/>
        <w:autoSpaceDN w:val="0"/>
        <w:adjustRightInd w:val="0"/>
        <w:spacing w:after="0" w:line="240" w:lineRule="auto"/>
        <w:ind w:firstLine="576"/>
        <w:rPr>
          <w:rFonts w:ascii="Arial" w:hAnsi="Arial" w:cs="Arial"/>
          <w:sz w:val="20"/>
          <w:szCs w:val="20"/>
        </w:rPr>
      </w:pPr>
      <w:r>
        <w:rPr>
          <w:rFonts w:ascii="Arial" w:hAnsi="Arial" w:cs="Arial"/>
          <w:sz w:val="20"/>
          <w:szCs w:val="20"/>
        </w:rPr>
        <w:t xml:space="preserve">The exit routines are called by the HSM before the proper HSM action. It is good for the “recall”, but for the “migrate” we can </w:t>
      </w:r>
      <w:r w:rsidR="004E1197">
        <w:rPr>
          <w:rFonts w:ascii="Arial" w:hAnsi="Arial" w:cs="Arial"/>
          <w:sz w:val="20"/>
          <w:szCs w:val="20"/>
        </w:rPr>
        <w:t>just</w:t>
      </w:r>
      <w:r>
        <w:rPr>
          <w:rFonts w:ascii="Arial" w:hAnsi="Arial" w:cs="Arial"/>
          <w:sz w:val="20"/>
          <w:szCs w:val="20"/>
        </w:rPr>
        <w:t xml:space="preserve"> move everything from the ML2 disk drive to the NFS directory, and the last migrated dataset will reside on the ML2 disk volume. </w:t>
      </w:r>
    </w:p>
    <w:p w:rsidR="00083A74" w:rsidRDefault="00083A74">
      <w:pPr>
        <w:widowControl w:val="0"/>
        <w:autoSpaceDE w:val="0"/>
        <w:autoSpaceDN w:val="0"/>
        <w:adjustRightInd w:val="0"/>
        <w:spacing w:after="0" w:line="240" w:lineRule="auto"/>
        <w:ind w:firstLine="576"/>
        <w:rPr>
          <w:rFonts w:ascii="Arial" w:hAnsi="Arial" w:cs="Arial"/>
          <w:sz w:val="20"/>
          <w:szCs w:val="20"/>
        </w:rPr>
      </w:pPr>
      <w:r>
        <w:rPr>
          <w:rFonts w:ascii="Arial" w:hAnsi="Arial" w:cs="Arial"/>
          <w:sz w:val="20"/>
          <w:szCs w:val="20"/>
        </w:rPr>
        <w:t>We are using:</w:t>
      </w:r>
    </w:p>
    <w:p w:rsidR="00083A74" w:rsidRDefault="00083A74" w:rsidP="00083A74">
      <w:pPr>
        <w:pStyle w:val="Listenabsatz"/>
        <w:widowControl w:val="0"/>
        <w:numPr>
          <w:ilvl w:val="0"/>
          <w:numId w:val="6"/>
        </w:numPr>
        <w:autoSpaceDE w:val="0"/>
        <w:autoSpaceDN w:val="0"/>
        <w:adjustRightInd w:val="0"/>
        <w:spacing w:after="0" w:line="240" w:lineRule="auto"/>
        <w:rPr>
          <w:rFonts w:ascii="Arial" w:hAnsi="Arial" w:cs="Arial"/>
          <w:sz w:val="20"/>
          <w:szCs w:val="20"/>
        </w:rPr>
      </w:pPr>
      <w:r>
        <w:rPr>
          <w:rFonts w:ascii="Arial" w:hAnsi="Arial" w:cs="Arial"/>
          <w:sz w:val="20"/>
          <w:szCs w:val="20"/>
        </w:rPr>
        <w:t>MM Second Level Migration Dataset exit</w:t>
      </w:r>
    </w:p>
    <w:p w:rsidR="00083A74" w:rsidRDefault="00083A74" w:rsidP="00083A74">
      <w:pPr>
        <w:pStyle w:val="Listenabsatz"/>
        <w:widowControl w:val="0"/>
        <w:numPr>
          <w:ilvl w:val="0"/>
          <w:numId w:val="6"/>
        </w:numPr>
        <w:autoSpaceDE w:val="0"/>
        <w:autoSpaceDN w:val="0"/>
        <w:adjustRightInd w:val="0"/>
        <w:spacing w:after="0" w:line="240" w:lineRule="auto"/>
        <w:rPr>
          <w:rFonts w:ascii="Arial" w:hAnsi="Arial" w:cs="Arial"/>
          <w:sz w:val="20"/>
          <w:szCs w:val="20"/>
        </w:rPr>
      </w:pPr>
      <w:r>
        <w:rPr>
          <w:rFonts w:ascii="Arial" w:hAnsi="Arial" w:cs="Arial"/>
          <w:sz w:val="20"/>
          <w:szCs w:val="20"/>
        </w:rPr>
        <w:t>MD Dataset Migration exit</w:t>
      </w:r>
    </w:p>
    <w:p w:rsidR="00524DE7" w:rsidRDefault="00083A74" w:rsidP="00524DE7">
      <w:pPr>
        <w:pStyle w:val="Listenabsatz"/>
        <w:widowControl w:val="0"/>
        <w:numPr>
          <w:ilvl w:val="0"/>
          <w:numId w:val="6"/>
        </w:numPr>
        <w:autoSpaceDE w:val="0"/>
        <w:autoSpaceDN w:val="0"/>
        <w:adjustRightInd w:val="0"/>
        <w:spacing w:after="0" w:line="240" w:lineRule="auto"/>
        <w:rPr>
          <w:rFonts w:ascii="Arial" w:hAnsi="Arial" w:cs="Arial"/>
          <w:sz w:val="20"/>
          <w:szCs w:val="20"/>
        </w:rPr>
      </w:pPr>
      <w:r w:rsidRPr="00524DE7">
        <w:rPr>
          <w:rFonts w:ascii="Arial" w:hAnsi="Arial" w:cs="Arial"/>
          <w:sz w:val="20"/>
          <w:szCs w:val="20"/>
        </w:rPr>
        <w:t>RD Recall exit</w:t>
      </w:r>
      <w:r w:rsidR="00001C95" w:rsidRPr="00524DE7">
        <w:rPr>
          <w:rFonts w:ascii="Arial" w:hAnsi="Arial" w:cs="Arial"/>
          <w:sz w:val="20"/>
          <w:szCs w:val="20"/>
        </w:rPr>
        <w:t>.</w:t>
      </w:r>
    </w:p>
    <w:p w:rsidR="00524DE7" w:rsidRPr="00524DE7" w:rsidRDefault="00524DE7" w:rsidP="00524DE7">
      <w:pPr>
        <w:pStyle w:val="Listenabsatz"/>
        <w:widowControl w:val="0"/>
        <w:autoSpaceDE w:val="0"/>
        <w:autoSpaceDN w:val="0"/>
        <w:adjustRightInd w:val="0"/>
        <w:spacing w:after="0" w:line="240" w:lineRule="auto"/>
        <w:ind w:left="1296"/>
        <w:rPr>
          <w:rFonts w:ascii="Arial" w:hAnsi="Arial" w:cs="Arial"/>
          <w:sz w:val="20"/>
          <w:szCs w:val="20"/>
        </w:rPr>
      </w:pPr>
    </w:p>
    <w:p w:rsidR="006409AD" w:rsidRDefault="0075199D">
      <w:pPr>
        <w:widowControl w:val="0"/>
        <w:autoSpaceDE w:val="0"/>
        <w:autoSpaceDN w:val="0"/>
        <w:adjustRightInd w:val="0"/>
        <w:spacing w:after="0" w:line="240" w:lineRule="auto"/>
        <w:ind w:firstLine="576"/>
        <w:rPr>
          <w:rFonts w:ascii="Arial" w:hAnsi="Arial" w:cs="Arial"/>
          <w:sz w:val="20"/>
          <w:szCs w:val="20"/>
        </w:rPr>
      </w:pPr>
      <w:r>
        <w:rPr>
          <w:rFonts w:ascii="Arial" w:hAnsi="Arial" w:cs="Arial"/>
          <w:sz w:val="20"/>
          <w:szCs w:val="20"/>
        </w:rPr>
        <w:t>The exit routines were written in C++, we provide the complete source code and a load library. As sample, we modified the HSM installation STARTUP, and we provide also our current, running HSM configuration</w:t>
      </w:r>
      <w:r w:rsidR="00D420EF">
        <w:rPr>
          <w:rFonts w:ascii="Arial" w:hAnsi="Arial" w:cs="Arial"/>
          <w:sz w:val="20"/>
          <w:szCs w:val="20"/>
        </w:rPr>
        <w:t xml:space="preserve"> by ISIS, </w:t>
      </w:r>
      <w:r>
        <w:rPr>
          <w:rFonts w:ascii="Arial" w:hAnsi="Arial" w:cs="Arial"/>
          <w:sz w:val="20"/>
          <w:szCs w:val="20"/>
        </w:rPr>
        <w:t xml:space="preserve">as it is. </w:t>
      </w:r>
      <w:r w:rsidR="006409AD">
        <w:rPr>
          <w:rFonts w:ascii="Arial" w:hAnsi="Arial" w:cs="Arial"/>
          <w:sz w:val="20"/>
          <w:szCs w:val="20"/>
        </w:rPr>
        <w:t xml:space="preserve"> </w:t>
      </w:r>
    </w:p>
    <w:p w:rsidR="000A4D95" w:rsidRDefault="000A4D95">
      <w:pPr>
        <w:widowControl w:val="0"/>
        <w:autoSpaceDE w:val="0"/>
        <w:autoSpaceDN w:val="0"/>
        <w:adjustRightInd w:val="0"/>
        <w:spacing w:after="0" w:line="240" w:lineRule="auto"/>
        <w:ind w:firstLine="576"/>
        <w:rPr>
          <w:rFonts w:ascii="Arial" w:hAnsi="Arial" w:cs="Arial"/>
          <w:sz w:val="20"/>
          <w:szCs w:val="20"/>
        </w:rPr>
      </w:pPr>
    </w:p>
    <w:p w:rsidR="000A4D95" w:rsidRDefault="000A4D95">
      <w:pPr>
        <w:widowControl w:val="0"/>
        <w:autoSpaceDE w:val="0"/>
        <w:autoSpaceDN w:val="0"/>
        <w:adjustRightInd w:val="0"/>
        <w:spacing w:after="0" w:line="240" w:lineRule="auto"/>
        <w:ind w:firstLine="576"/>
        <w:rPr>
          <w:rFonts w:ascii="Arial" w:hAnsi="Arial" w:cs="Arial"/>
          <w:sz w:val="20"/>
          <w:szCs w:val="20"/>
        </w:rPr>
      </w:pPr>
    </w:p>
    <w:p w:rsidR="000A4D95" w:rsidRDefault="000A4D95">
      <w:pPr>
        <w:widowControl w:val="0"/>
        <w:autoSpaceDE w:val="0"/>
        <w:autoSpaceDN w:val="0"/>
        <w:adjustRightInd w:val="0"/>
        <w:spacing w:after="0" w:line="240" w:lineRule="auto"/>
        <w:ind w:firstLine="576"/>
        <w:rPr>
          <w:rFonts w:ascii="Arial" w:hAnsi="Arial" w:cs="Arial"/>
          <w:b/>
          <w:sz w:val="20"/>
          <w:szCs w:val="20"/>
        </w:rPr>
      </w:pPr>
      <w:r w:rsidRPr="000A4D95">
        <w:rPr>
          <w:rFonts w:ascii="Arial" w:hAnsi="Arial" w:cs="Arial"/>
          <w:b/>
          <w:sz w:val="32"/>
          <w:szCs w:val="28"/>
        </w:rPr>
        <w:t>Warning</w:t>
      </w:r>
    </w:p>
    <w:p w:rsidR="000A4D95" w:rsidRPr="000A4D95" w:rsidRDefault="000A4D95">
      <w:pPr>
        <w:widowControl w:val="0"/>
        <w:autoSpaceDE w:val="0"/>
        <w:autoSpaceDN w:val="0"/>
        <w:adjustRightInd w:val="0"/>
        <w:spacing w:after="0" w:line="240" w:lineRule="auto"/>
        <w:ind w:firstLine="576"/>
        <w:rPr>
          <w:rFonts w:ascii="Arial" w:hAnsi="Arial" w:cs="Arial"/>
          <w:sz w:val="20"/>
          <w:szCs w:val="20"/>
        </w:rPr>
      </w:pPr>
      <w:r>
        <w:rPr>
          <w:rFonts w:ascii="Arial" w:hAnsi="Arial" w:cs="Arial"/>
          <w:b/>
          <w:sz w:val="20"/>
          <w:szCs w:val="20"/>
        </w:rPr>
        <w:t xml:space="preserve">This is a limited HSM setup, with some simple </w:t>
      </w:r>
      <w:r w:rsidR="00341C12">
        <w:rPr>
          <w:rFonts w:ascii="Arial" w:hAnsi="Arial" w:cs="Arial"/>
          <w:b/>
          <w:sz w:val="20"/>
          <w:szCs w:val="20"/>
        </w:rPr>
        <w:t>functionality;</w:t>
      </w:r>
      <w:r>
        <w:rPr>
          <w:rFonts w:ascii="Arial" w:hAnsi="Arial" w:cs="Arial"/>
          <w:b/>
          <w:sz w:val="20"/>
          <w:szCs w:val="20"/>
        </w:rPr>
        <w:t xml:space="preserve"> it is working here in this way for several years, but has never tested with a complex HSM configuration.</w:t>
      </w:r>
      <w:r w:rsidR="000D126B">
        <w:rPr>
          <w:rFonts w:ascii="Arial" w:hAnsi="Arial" w:cs="Arial"/>
          <w:b/>
          <w:sz w:val="20"/>
          <w:szCs w:val="20"/>
        </w:rPr>
        <w:t xml:space="preserve"> We can handle securely only one ML2 recall or one ML2 migration request.</w:t>
      </w:r>
      <w:r w:rsidR="00C5396F">
        <w:rPr>
          <w:rFonts w:ascii="Arial" w:hAnsi="Arial" w:cs="Arial"/>
          <w:b/>
          <w:sz w:val="20"/>
          <w:szCs w:val="20"/>
        </w:rPr>
        <w:t xml:space="preserve"> It works only with non SMS volumes.</w:t>
      </w:r>
    </w:p>
    <w:p w:rsidR="000A4D95" w:rsidRPr="000A4D95" w:rsidRDefault="000A4D95">
      <w:pPr>
        <w:widowControl w:val="0"/>
        <w:autoSpaceDE w:val="0"/>
        <w:autoSpaceDN w:val="0"/>
        <w:adjustRightInd w:val="0"/>
        <w:spacing w:after="0" w:line="240" w:lineRule="auto"/>
        <w:ind w:firstLine="576"/>
        <w:rPr>
          <w:rFonts w:ascii="Arial" w:hAnsi="Arial" w:cs="Arial"/>
          <w:sz w:val="20"/>
          <w:szCs w:val="20"/>
        </w:rPr>
      </w:pPr>
    </w:p>
    <w:p w:rsidR="000A4D95" w:rsidRDefault="000A4D95">
      <w:pPr>
        <w:widowControl w:val="0"/>
        <w:autoSpaceDE w:val="0"/>
        <w:autoSpaceDN w:val="0"/>
        <w:adjustRightInd w:val="0"/>
        <w:spacing w:after="0" w:line="240" w:lineRule="auto"/>
        <w:ind w:firstLine="576"/>
        <w:rPr>
          <w:rFonts w:ascii="Arial" w:hAnsi="Arial" w:cs="Arial"/>
          <w:sz w:val="20"/>
          <w:szCs w:val="20"/>
        </w:rPr>
      </w:pPr>
    </w:p>
    <w:p w:rsidR="001C2C3F" w:rsidRDefault="006409AD">
      <w:pPr>
        <w:widowControl w:val="0"/>
        <w:autoSpaceDE w:val="0"/>
        <w:autoSpaceDN w:val="0"/>
        <w:adjustRightInd w:val="0"/>
        <w:spacing w:after="0" w:line="240" w:lineRule="auto"/>
        <w:ind w:firstLine="576"/>
        <w:rPr>
          <w:rFonts w:ascii="Arial" w:hAnsi="Arial" w:cs="Arial"/>
          <w:sz w:val="20"/>
          <w:szCs w:val="20"/>
        </w:rPr>
      </w:pPr>
      <w:r>
        <w:rPr>
          <w:rFonts w:ascii="Arial" w:hAnsi="Arial" w:cs="Arial"/>
          <w:sz w:val="20"/>
          <w:szCs w:val="20"/>
        </w:rPr>
        <w:t xml:space="preserve"> </w:t>
      </w:r>
      <w:r w:rsidR="0039010B">
        <w:rPr>
          <w:rFonts w:ascii="Arial" w:hAnsi="Arial" w:cs="Arial"/>
          <w:sz w:val="20"/>
          <w:szCs w:val="20"/>
        </w:rPr>
        <w:t xml:space="preserve"> </w:t>
      </w:r>
    </w:p>
    <w:p w:rsidR="006409AD" w:rsidRDefault="006409AD">
      <w:pPr>
        <w:widowControl w:val="0"/>
        <w:autoSpaceDE w:val="0"/>
        <w:autoSpaceDN w:val="0"/>
        <w:adjustRightInd w:val="0"/>
        <w:spacing w:after="0" w:line="240" w:lineRule="auto"/>
        <w:ind w:firstLine="576"/>
        <w:rPr>
          <w:rFonts w:ascii="Arial" w:hAnsi="Arial" w:cs="Arial"/>
          <w:sz w:val="20"/>
          <w:szCs w:val="20"/>
        </w:rPr>
      </w:pPr>
    </w:p>
    <w:p w:rsidR="00341C12" w:rsidRDefault="00342A0C">
      <w:pPr>
        <w:widowControl w:val="0"/>
        <w:autoSpaceDE w:val="0"/>
        <w:autoSpaceDN w:val="0"/>
        <w:adjustRightInd w:val="0"/>
        <w:spacing w:after="0" w:line="240" w:lineRule="auto"/>
        <w:ind w:firstLine="576"/>
        <w:rPr>
          <w:rFonts w:ascii="Arial" w:hAnsi="Arial" w:cs="Arial"/>
          <w:sz w:val="20"/>
          <w:szCs w:val="20"/>
        </w:rPr>
      </w:pPr>
      <w:r w:rsidRPr="006409AD">
        <w:rPr>
          <w:rFonts w:ascii="Arial" w:hAnsi="Arial" w:cs="Arial"/>
          <w:sz w:val="20"/>
          <w:szCs w:val="20"/>
        </w:rPr>
        <w:t xml:space="preserve">Miklos </w:t>
      </w:r>
      <w:r w:rsidR="00341C12" w:rsidRPr="006409AD">
        <w:rPr>
          <w:rFonts w:ascii="Arial" w:hAnsi="Arial" w:cs="Arial"/>
          <w:sz w:val="20"/>
          <w:szCs w:val="20"/>
        </w:rPr>
        <w:t>Szigetvari</w:t>
      </w:r>
    </w:p>
    <w:p w:rsidR="001C2C3F" w:rsidRPr="006409AD" w:rsidRDefault="00341C12">
      <w:pPr>
        <w:widowControl w:val="0"/>
        <w:autoSpaceDE w:val="0"/>
        <w:autoSpaceDN w:val="0"/>
        <w:adjustRightInd w:val="0"/>
        <w:spacing w:after="0" w:line="240" w:lineRule="auto"/>
        <w:ind w:firstLine="576"/>
        <w:rPr>
          <w:rFonts w:ascii="Arial" w:hAnsi="Arial" w:cs="Arial"/>
          <w:sz w:val="20"/>
          <w:szCs w:val="20"/>
        </w:rPr>
      </w:pPr>
      <w:r w:rsidRPr="006409AD">
        <w:rPr>
          <w:rFonts w:ascii="Arial" w:hAnsi="Arial" w:cs="Arial"/>
          <w:sz w:val="20"/>
          <w:szCs w:val="20"/>
        </w:rPr>
        <w:t>December</w:t>
      </w:r>
      <w:r w:rsidR="00342A0C" w:rsidRPr="006409AD">
        <w:rPr>
          <w:rFonts w:ascii="Arial" w:hAnsi="Arial" w:cs="Arial"/>
          <w:sz w:val="20"/>
          <w:szCs w:val="20"/>
        </w:rPr>
        <w:t xml:space="preserve"> 2012</w:t>
      </w:r>
    </w:p>
    <w:p w:rsidR="00BD409A" w:rsidRPr="006409AD" w:rsidRDefault="00BD409A">
      <w:pPr>
        <w:widowControl w:val="0"/>
        <w:autoSpaceDE w:val="0"/>
        <w:autoSpaceDN w:val="0"/>
        <w:adjustRightInd w:val="0"/>
        <w:spacing w:after="0" w:line="240" w:lineRule="auto"/>
        <w:ind w:firstLine="576"/>
        <w:rPr>
          <w:rFonts w:ascii="Arial" w:hAnsi="Arial" w:cs="Arial"/>
          <w:sz w:val="20"/>
          <w:szCs w:val="20"/>
        </w:rPr>
      </w:pPr>
    </w:p>
    <w:p w:rsidR="001C2C3F" w:rsidRPr="006409AD" w:rsidRDefault="00342A0C">
      <w:pPr>
        <w:widowControl w:val="0"/>
        <w:autoSpaceDE w:val="0"/>
        <w:autoSpaceDN w:val="0"/>
        <w:adjustRightInd w:val="0"/>
        <w:spacing w:after="0" w:line="240" w:lineRule="auto"/>
        <w:ind w:firstLine="576"/>
        <w:rPr>
          <w:rFonts w:ascii="Arial" w:hAnsi="Arial" w:cs="Arial"/>
          <w:sz w:val="20"/>
          <w:szCs w:val="20"/>
        </w:rPr>
      </w:pPr>
      <w:r w:rsidRPr="006409AD">
        <w:rPr>
          <w:rFonts w:ascii="Arial" w:hAnsi="Arial" w:cs="Arial"/>
          <w:sz w:val="20"/>
          <w:szCs w:val="20"/>
        </w:rPr>
        <w:t>&lt;miklos.szigetvari@isis-papyrus.com&gt;</w:t>
      </w:r>
    </w:p>
    <w:p w:rsidR="001C2C3F" w:rsidRDefault="00342A0C" w:rsidP="00341C12">
      <w:pPr>
        <w:widowControl w:val="0"/>
        <w:pBdr>
          <w:bottom w:val="single" w:sz="4" w:space="0" w:color="AAAAAA"/>
        </w:pBdr>
        <w:autoSpaceDE w:val="0"/>
        <w:autoSpaceDN w:val="0"/>
        <w:adjustRightInd w:val="0"/>
        <w:spacing w:before="60" w:after="360" w:line="240" w:lineRule="auto"/>
        <w:outlineLvl w:val="0"/>
        <w:rPr>
          <w:rFonts w:ascii="Arial" w:hAnsi="Arial" w:cs="Arial"/>
          <w:sz w:val="20"/>
          <w:szCs w:val="20"/>
        </w:rPr>
      </w:pPr>
      <w:r w:rsidRPr="006409AD">
        <w:rPr>
          <w:rFonts w:ascii="Arial" w:hAnsi="Arial" w:cs="Arial"/>
          <w:sz w:val="20"/>
          <w:szCs w:val="20"/>
        </w:rPr>
        <w:br w:type="page"/>
      </w:r>
      <w:bookmarkStart w:id="2" w:name="_topic_QuickStart"/>
      <w:bookmarkEnd w:id="2"/>
    </w:p>
    <w:p w:rsidR="001C2C3F" w:rsidRDefault="00342A0C" w:rsidP="00286B02">
      <w:pPr>
        <w:pStyle w:val="berschrift1"/>
        <w:rPr>
          <w:rFonts w:ascii="Arial" w:hAnsi="Arial" w:cs="Arial"/>
          <w:sz w:val="20"/>
          <w:szCs w:val="20"/>
        </w:rPr>
      </w:pPr>
      <w:bookmarkStart w:id="3" w:name="_topic_Installation"/>
      <w:bookmarkStart w:id="4" w:name="_Toc343843239"/>
      <w:bookmarkEnd w:id="3"/>
      <w:r>
        <w:lastRenderedPageBreak/>
        <w:t>Installation</w:t>
      </w:r>
      <w:bookmarkEnd w:id="4"/>
    </w:p>
    <w:p w:rsidR="001C2C3F" w:rsidRPr="00286B02" w:rsidRDefault="00342A0C" w:rsidP="00286B02">
      <w:pPr>
        <w:pStyle w:val="berschrift2"/>
        <w:rPr>
          <w:rStyle w:val="IntensiveHervorhebung"/>
          <w:b/>
          <w:bCs/>
          <w:i w:val="0"/>
          <w:iCs w:val="0"/>
        </w:rPr>
      </w:pPr>
      <w:bookmarkStart w:id="5" w:name="_topic_SystemRequirements"/>
      <w:bookmarkStart w:id="6" w:name="_Toc343843240"/>
      <w:bookmarkEnd w:id="5"/>
      <w:r w:rsidRPr="00286B02">
        <w:rPr>
          <w:rStyle w:val="IntensiveHervorhebung"/>
          <w:b/>
          <w:bCs/>
          <w:i w:val="0"/>
          <w:iCs w:val="0"/>
        </w:rPr>
        <w:t>System Requirements</w:t>
      </w:r>
      <w:bookmarkEnd w:id="6"/>
    </w:p>
    <w:p w:rsidR="009725C2" w:rsidRPr="009725C2" w:rsidRDefault="009725C2" w:rsidP="009725C2"/>
    <w:p w:rsidR="001C2C3F" w:rsidRDefault="00342A0C">
      <w:pPr>
        <w:widowControl w:val="0"/>
        <w:numPr>
          <w:ilvl w:val="0"/>
          <w:numId w:val="2"/>
        </w:num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z/OS</w:t>
      </w:r>
      <w:proofErr w:type="gramEnd"/>
      <w:r>
        <w:rPr>
          <w:rFonts w:ascii="Arial" w:hAnsi="Arial" w:cs="Arial"/>
          <w:sz w:val="20"/>
          <w:szCs w:val="20"/>
        </w:rPr>
        <w:t xml:space="preserve"> 1.</w:t>
      </w:r>
      <w:r w:rsidR="00CE6E23">
        <w:rPr>
          <w:rFonts w:ascii="Arial" w:hAnsi="Arial" w:cs="Arial"/>
          <w:sz w:val="20"/>
          <w:szCs w:val="20"/>
        </w:rPr>
        <w:t>10</w:t>
      </w:r>
      <w:r>
        <w:rPr>
          <w:rFonts w:ascii="Arial" w:hAnsi="Arial" w:cs="Arial"/>
          <w:sz w:val="20"/>
          <w:szCs w:val="20"/>
        </w:rPr>
        <w:t xml:space="preserve"> or later (we are using this module for several years we didn't noticed any release dependency).</w:t>
      </w:r>
    </w:p>
    <w:p w:rsidR="001C2C3F" w:rsidRDefault="00342A0C">
      <w:pPr>
        <w:widowControl w:val="0"/>
        <w:numPr>
          <w:ilvl w:val="0"/>
          <w:numId w:val="2"/>
        </w:num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Disk space about </w:t>
      </w:r>
      <w:r w:rsidR="00341C12">
        <w:rPr>
          <w:rFonts w:ascii="Arial" w:hAnsi="Arial" w:cs="Arial"/>
          <w:sz w:val="20"/>
          <w:szCs w:val="20"/>
        </w:rPr>
        <w:t>500</w:t>
      </w:r>
      <w:r>
        <w:rPr>
          <w:rFonts w:ascii="Arial" w:hAnsi="Arial" w:cs="Arial"/>
          <w:sz w:val="20"/>
          <w:szCs w:val="20"/>
        </w:rPr>
        <w:t xml:space="preserve"> tracks for the complete restore.</w:t>
      </w:r>
    </w:p>
    <w:p w:rsidR="001C2C3F" w:rsidRDefault="00342A0C" w:rsidP="00FB5867">
      <w:pPr>
        <w:widowControl w:val="0"/>
        <w:numPr>
          <w:ilvl w:val="0"/>
          <w:numId w:val="2"/>
        </w:numPr>
        <w:autoSpaceDE w:val="0"/>
        <w:autoSpaceDN w:val="0"/>
        <w:adjustRightInd w:val="0"/>
        <w:spacing w:after="0" w:line="240" w:lineRule="auto"/>
        <w:rPr>
          <w:rFonts w:ascii="Arial" w:hAnsi="Arial" w:cs="Arial"/>
          <w:sz w:val="20"/>
          <w:szCs w:val="20"/>
        </w:rPr>
      </w:pPr>
      <w:r>
        <w:rPr>
          <w:rFonts w:ascii="Arial" w:hAnsi="Arial" w:cs="Arial"/>
          <w:sz w:val="20"/>
          <w:szCs w:val="20"/>
        </w:rPr>
        <w:t>IBM C++ compiler</w:t>
      </w:r>
      <w:r w:rsidR="00BD409A">
        <w:rPr>
          <w:rFonts w:ascii="Arial" w:hAnsi="Arial" w:cs="Arial"/>
          <w:sz w:val="20"/>
          <w:szCs w:val="20"/>
        </w:rPr>
        <w:t>,</w:t>
      </w:r>
      <w:r>
        <w:rPr>
          <w:rFonts w:ascii="Arial" w:hAnsi="Arial" w:cs="Arial"/>
          <w:sz w:val="20"/>
          <w:szCs w:val="20"/>
        </w:rPr>
        <w:t xml:space="preserve"> </w:t>
      </w:r>
      <w:r w:rsidR="00BD409A">
        <w:rPr>
          <w:rFonts w:ascii="Arial" w:hAnsi="Arial" w:cs="Arial"/>
          <w:sz w:val="20"/>
          <w:szCs w:val="20"/>
        </w:rPr>
        <w:t>if</w:t>
      </w:r>
      <w:r>
        <w:rPr>
          <w:rFonts w:ascii="Arial" w:hAnsi="Arial" w:cs="Arial"/>
          <w:sz w:val="20"/>
          <w:szCs w:val="20"/>
        </w:rPr>
        <w:t xml:space="preserve"> you want to recompile the C++ source code.  </w:t>
      </w:r>
    </w:p>
    <w:p w:rsidR="006C3B50" w:rsidRDefault="00342A0C" w:rsidP="006C3B50">
      <w:pPr>
        <w:widowControl w:val="0"/>
        <w:numPr>
          <w:ilvl w:val="0"/>
          <w:numId w:val="2"/>
        </w:numPr>
        <w:autoSpaceDE w:val="0"/>
        <w:autoSpaceDN w:val="0"/>
        <w:adjustRightInd w:val="0"/>
        <w:spacing w:after="0" w:line="240" w:lineRule="auto"/>
        <w:rPr>
          <w:rFonts w:ascii="Arial" w:hAnsi="Arial" w:cs="Arial"/>
          <w:sz w:val="20"/>
          <w:szCs w:val="20"/>
        </w:rPr>
      </w:pPr>
      <w:r w:rsidRPr="006C3B50">
        <w:rPr>
          <w:rFonts w:ascii="Arial" w:hAnsi="Arial" w:cs="Arial"/>
          <w:sz w:val="20"/>
          <w:szCs w:val="20"/>
        </w:rPr>
        <w:t>IBM communication server NFS client</w:t>
      </w:r>
      <w:r w:rsidR="006C3B50" w:rsidRPr="006C3B50">
        <w:rPr>
          <w:rFonts w:ascii="Arial" w:hAnsi="Arial" w:cs="Arial"/>
          <w:sz w:val="20"/>
          <w:szCs w:val="20"/>
        </w:rPr>
        <w:t>.</w:t>
      </w:r>
    </w:p>
    <w:p w:rsidR="001C2C3F" w:rsidRPr="006C3B50" w:rsidRDefault="00342A0C" w:rsidP="006C3B50">
      <w:pPr>
        <w:widowControl w:val="0"/>
        <w:numPr>
          <w:ilvl w:val="0"/>
          <w:numId w:val="2"/>
        </w:numPr>
        <w:autoSpaceDE w:val="0"/>
        <w:autoSpaceDN w:val="0"/>
        <w:adjustRightInd w:val="0"/>
        <w:spacing w:after="0" w:line="240" w:lineRule="auto"/>
        <w:rPr>
          <w:rFonts w:ascii="Arial" w:hAnsi="Arial" w:cs="Arial"/>
          <w:sz w:val="20"/>
          <w:szCs w:val="20"/>
        </w:rPr>
      </w:pPr>
      <w:proofErr w:type="gramStart"/>
      <w:r w:rsidRPr="006C3B50">
        <w:rPr>
          <w:rFonts w:ascii="Arial" w:hAnsi="Arial" w:cs="Arial"/>
          <w:sz w:val="20"/>
          <w:szCs w:val="20"/>
        </w:rPr>
        <w:t>z9</w:t>
      </w:r>
      <w:proofErr w:type="gramEnd"/>
      <w:r w:rsidRPr="006C3B50">
        <w:rPr>
          <w:rFonts w:ascii="Arial" w:hAnsi="Arial" w:cs="Arial"/>
          <w:sz w:val="20"/>
          <w:szCs w:val="20"/>
        </w:rPr>
        <w:t xml:space="preserve"> machine or higher(no any hardware </w:t>
      </w:r>
      <w:r w:rsidR="00BD409A" w:rsidRPr="006C3B50">
        <w:rPr>
          <w:rFonts w:ascii="Arial" w:hAnsi="Arial" w:cs="Arial"/>
          <w:sz w:val="20"/>
          <w:szCs w:val="20"/>
        </w:rPr>
        <w:t>dependency, but</w:t>
      </w:r>
      <w:r w:rsidRPr="006C3B50">
        <w:rPr>
          <w:rFonts w:ascii="Arial" w:hAnsi="Arial" w:cs="Arial"/>
          <w:sz w:val="20"/>
          <w:szCs w:val="20"/>
        </w:rPr>
        <w:t xml:space="preserve"> the C++ code complied with ARCH(7), target architecture z9 or higher, compiler option</w:t>
      </w:r>
      <w:r w:rsidR="00590A5F" w:rsidRPr="006C3B50">
        <w:rPr>
          <w:rFonts w:ascii="Arial" w:hAnsi="Arial" w:cs="Arial"/>
          <w:sz w:val="20"/>
          <w:szCs w:val="20"/>
        </w:rPr>
        <w:t>)</w:t>
      </w:r>
      <w:r w:rsidR="00300021" w:rsidRPr="006C3B50">
        <w:rPr>
          <w:rFonts w:ascii="Arial" w:hAnsi="Arial" w:cs="Arial"/>
          <w:sz w:val="20"/>
          <w:szCs w:val="20"/>
        </w:rPr>
        <w:t>.</w:t>
      </w:r>
      <w:r w:rsidRPr="006C3B50">
        <w:rPr>
          <w:rFonts w:ascii="Arial" w:hAnsi="Arial" w:cs="Arial"/>
          <w:sz w:val="20"/>
          <w:szCs w:val="20"/>
        </w:rPr>
        <w:t xml:space="preserve"> </w:t>
      </w:r>
    </w:p>
    <w:p w:rsidR="00FB5867" w:rsidRDefault="006C3B50">
      <w:pPr>
        <w:widowControl w:val="0"/>
        <w:numPr>
          <w:ilvl w:val="0"/>
          <w:numId w:val="2"/>
        </w:numPr>
        <w:autoSpaceDE w:val="0"/>
        <w:autoSpaceDN w:val="0"/>
        <w:adjustRightInd w:val="0"/>
        <w:spacing w:after="0" w:line="240" w:lineRule="auto"/>
        <w:rPr>
          <w:rFonts w:ascii="Arial" w:hAnsi="Arial" w:cs="Arial"/>
          <w:sz w:val="20"/>
          <w:szCs w:val="20"/>
        </w:rPr>
      </w:pPr>
      <w:r>
        <w:rPr>
          <w:rFonts w:ascii="Arial" w:hAnsi="Arial" w:cs="Arial"/>
          <w:sz w:val="20"/>
          <w:szCs w:val="20"/>
        </w:rPr>
        <w:t>DFSMSHSM.</w:t>
      </w:r>
    </w:p>
    <w:p w:rsidR="001C2C3F" w:rsidRDefault="001C2C3F">
      <w:pPr>
        <w:widowControl w:val="0"/>
        <w:autoSpaceDE w:val="0"/>
        <w:autoSpaceDN w:val="0"/>
        <w:adjustRightInd w:val="0"/>
        <w:spacing w:after="0" w:line="240" w:lineRule="auto"/>
        <w:rPr>
          <w:rFonts w:ascii="Arial" w:hAnsi="Arial" w:cs="Arial"/>
          <w:sz w:val="20"/>
          <w:szCs w:val="20"/>
        </w:rPr>
      </w:pPr>
    </w:p>
    <w:p w:rsidR="00FB5867" w:rsidRDefault="00FB5867">
      <w:pPr>
        <w:widowControl w:val="0"/>
        <w:autoSpaceDE w:val="0"/>
        <w:autoSpaceDN w:val="0"/>
        <w:adjustRightInd w:val="0"/>
        <w:spacing w:after="0" w:line="240" w:lineRule="auto"/>
        <w:rPr>
          <w:rFonts w:ascii="Arial" w:hAnsi="Arial" w:cs="Arial"/>
          <w:sz w:val="20"/>
          <w:szCs w:val="20"/>
        </w:rPr>
      </w:pPr>
    </w:p>
    <w:p w:rsidR="00FB5867" w:rsidRDefault="00FB5867">
      <w:pPr>
        <w:widowControl w:val="0"/>
        <w:autoSpaceDE w:val="0"/>
        <w:autoSpaceDN w:val="0"/>
        <w:adjustRightInd w:val="0"/>
        <w:spacing w:after="0" w:line="240" w:lineRule="auto"/>
        <w:rPr>
          <w:rFonts w:ascii="Arial" w:hAnsi="Arial" w:cs="Arial"/>
          <w:sz w:val="20"/>
          <w:szCs w:val="20"/>
        </w:rPr>
      </w:pPr>
    </w:p>
    <w:p w:rsidR="001C2C3F" w:rsidRDefault="001C2C3F">
      <w:pPr>
        <w:widowControl w:val="0"/>
        <w:autoSpaceDE w:val="0"/>
        <w:autoSpaceDN w:val="0"/>
        <w:adjustRightInd w:val="0"/>
        <w:spacing w:after="0" w:line="240" w:lineRule="auto"/>
        <w:rPr>
          <w:rFonts w:ascii="Arial" w:hAnsi="Arial" w:cs="Arial"/>
          <w:sz w:val="20"/>
          <w:szCs w:val="20"/>
        </w:rPr>
      </w:pPr>
    </w:p>
    <w:p w:rsidR="001C2C3F" w:rsidRDefault="001C2C3F">
      <w:pPr>
        <w:widowControl w:val="0"/>
        <w:autoSpaceDE w:val="0"/>
        <w:autoSpaceDN w:val="0"/>
        <w:adjustRightInd w:val="0"/>
        <w:spacing w:after="0" w:line="240" w:lineRule="auto"/>
        <w:rPr>
          <w:rFonts w:ascii="Arial" w:hAnsi="Arial" w:cs="Arial"/>
          <w:sz w:val="20"/>
          <w:szCs w:val="20"/>
        </w:rPr>
      </w:pPr>
    </w:p>
    <w:p w:rsidR="001C2C3F" w:rsidRDefault="001C2C3F">
      <w:pPr>
        <w:widowControl w:val="0"/>
        <w:autoSpaceDE w:val="0"/>
        <w:autoSpaceDN w:val="0"/>
        <w:adjustRightInd w:val="0"/>
        <w:spacing w:after="0" w:line="240" w:lineRule="auto"/>
        <w:rPr>
          <w:rFonts w:ascii="Arial" w:hAnsi="Arial" w:cs="Arial"/>
          <w:sz w:val="20"/>
          <w:szCs w:val="20"/>
        </w:rPr>
      </w:pPr>
    </w:p>
    <w:p w:rsidR="001C2C3F" w:rsidRDefault="001C2C3F">
      <w:pPr>
        <w:widowControl w:val="0"/>
        <w:autoSpaceDE w:val="0"/>
        <w:autoSpaceDN w:val="0"/>
        <w:adjustRightInd w:val="0"/>
        <w:spacing w:after="0" w:line="240" w:lineRule="auto"/>
        <w:rPr>
          <w:rFonts w:ascii="Arial" w:hAnsi="Arial" w:cs="Arial"/>
          <w:sz w:val="20"/>
          <w:szCs w:val="20"/>
        </w:rPr>
      </w:pPr>
    </w:p>
    <w:p w:rsidR="001C2C3F" w:rsidRDefault="001C2C3F">
      <w:pPr>
        <w:widowControl w:val="0"/>
        <w:autoSpaceDE w:val="0"/>
        <w:autoSpaceDN w:val="0"/>
        <w:adjustRightInd w:val="0"/>
        <w:spacing w:after="0" w:line="240" w:lineRule="auto"/>
        <w:rPr>
          <w:rFonts w:ascii="Arial" w:hAnsi="Arial" w:cs="Arial"/>
          <w:sz w:val="20"/>
          <w:szCs w:val="20"/>
        </w:rPr>
      </w:pPr>
    </w:p>
    <w:p w:rsidR="001C2C3F" w:rsidRDefault="001C2C3F">
      <w:pPr>
        <w:widowControl w:val="0"/>
        <w:autoSpaceDE w:val="0"/>
        <w:autoSpaceDN w:val="0"/>
        <w:adjustRightInd w:val="0"/>
        <w:spacing w:after="0" w:line="240" w:lineRule="auto"/>
        <w:rPr>
          <w:rFonts w:ascii="Arial" w:hAnsi="Arial" w:cs="Arial"/>
          <w:sz w:val="20"/>
          <w:szCs w:val="20"/>
        </w:rPr>
      </w:pPr>
    </w:p>
    <w:p w:rsidR="001C2C3F" w:rsidRDefault="001C2C3F">
      <w:pPr>
        <w:widowControl w:val="0"/>
        <w:autoSpaceDE w:val="0"/>
        <w:autoSpaceDN w:val="0"/>
        <w:adjustRightInd w:val="0"/>
        <w:spacing w:after="0" w:line="240" w:lineRule="auto"/>
        <w:rPr>
          <w:rFonts w:ascii="Arial" w:hAnsi="Arial" w:cs="Arial"/>
          <w:sz w:val="20"/>
          <w:szCs w:val="20"/>
        </w:rPr>
      </w:pPr>
    </w:p>
    <w:p w:rsidR="001C2C3F" w:rsidRDefault="001C2C3F">
      <w:pPr>
        <w:widowControl w:val="0"/>
        <w:autoSpaceDE w:val="0"/>
        <w:autoSpaceDN w:val="0"/>
        <w:adjustRightInd w:val="0"/>
        <w:spacing w:after="0" w:line="240" w:lineRule="auto"/>
        <w:rPr>
          <w:rFonts w:ascii="Arial" w:hAnsi="Arial" w:cs="Arial"/>
          <w:sz w:val="20"/>
          <w:szCs w:val="20"/>
        </w:rPr>
      </w:pPr>
    </w:p>
    <w:p w:rsidR="001C2C3F" w:rsidRDefault="001C2C3F">
      <w:pPr>
        <w:widowControl w:val="0"/>
        <w:autoSpaceDE w:val="0"/>
        <w:autoSpaceDN w:val="0"/>
        <w:adjustRightInd w:val="0"/>
        <w:spacing w:after="0" w:line="240" w:lineRule="auto"/>
        <w:rPr>
          <w:rFonts w:ascii="Arial" w:hAnsi="Arial" w:cs="Arial"/>
          <w:sz w:val="20"/>
          <w:szCs w:val="20"/>
        </w:rPr>
      </w:pPr>
    </w:p>
    <w:p w:rsidR="001C2C3F" w:rsidRDefault="001C2C3F">
      <w:pPr>
        <w:widowControl w:val="0"/>
        <w:autoSpaceDE w:val="0"/>
        <w:autoSpaceDN w:val="0"/>
        <w:adjustRightInd w:val="0"/>
        <w:spacing w:after="0" w:line="240" w:lineRule="auto"/>
        <w:rPr>
          <w:rFonts w:ascii="Arial" w:hAnsi="Arial" w:cs="Arial"/>
          <w:sz w:val="20"/>
          <w:szCs w:val="20"/>
        </w:rPr>
      </w:pPr>
    </w:p>
    <w:p w:rsidR="001C2C3F" w:rsidRDefault="001C2C3F">
      <w:pPr>
        <w:widowControl w:val="0"/>
        <w:autoSpaceDE w:val="0"/>
        <w:autoSpaceDN w:val="0"/>
        <w:adjustRightInd w:val="0"/>
        <w:spacing w:after="0" w:line="240" w:lineRule="auto"/>
        <w:rPr>
          <w:rFonts w:ascii="Arial" w:hAnsi="Arial" w:cs="Arial"/>
          <w:sz w:val="20"/>
          <w:szCs w:val="20"/>
        </w:rPr>
      </w:pPr>
    </w:p>
    <w:p w:rsidR="001C2C3F" w:rsidRDefault="001C2C3F">
      <w:pPr>
        <w:widowControl w:val="0"/>
        <w:autoSpaceDE w:val="0"/>
        <w:autoSpaceDN w:val="0"/>
        <w:adjustRightInd w:val="0"/>
        <w:spacing w:after="0" w:line="240" w:lineRule="auto"/>
        <w:rPr>
          <w:rFonts w:ascii="Arial" w:hAnsi="Arial" w:cs="Arial"/>
          <w:sz w:val="20"/>
          <w:szCs w:val="20"/>
        </w:rPr>
      </w:pPr>
    </w:p>
    <w:p w:rsidR="001C2C3F" w:rsidRDefault="001C2C3F">
      <w:pPr>
        <w:widowControl w:val="0"/>
        <w:autoSpaceDE w:val="0"/>
        <w:autoSpaceDN w:val="0"/>
        <w:adjustRightInd w:val="0"/>
        <w:spacing w:after="0" w:line="240" w:lineRule="auto"/>
        <w:rPr>
          <w:rFonts w:ascii="Arial" w:hAnsi="Arial" w:cs="Arial"/>
          <w:sz w:val="20"/>
          <w:szCs w:val="20"/>
        </w:rPr>
      </w:pPr>
    </w:p>
    <w:p w:rsidR="001C2C3F" w:rsidRDefault="001C2C3F">
      <w:pPr>
        <w:widowControl w:val="0"/>
        <w:autoSpaceDE w:val="0"/>
        <w:autoSpaceDN w:val="0"/>
        <w:adjustRightInd w:val="0"/>
        <w:spacing w:after="0" w:line="240" w:lineRule="auto"/>
        <w:rPr>
          <w:rFonts w:ascii="Arial" w:hAnsi="Arial" w:cs="Arial"/>
          <w:sz w:val="20"/>
          <w:szCs w:val="20"/>
        </w:rPr>
      </w:pPr>
    </w:p>
    <w:p w:rsidR="001C2C3F" w:rsidRDefault="001C2C3F">
      <w:pPr>
        <w:widowControl w:val="0"/>
        <w:autoSpaceDE w:val="0"/>
        <w:autoSpaceDN w:val="0"/>
        <w:adjustRightInd w:val="0"/>
        <w:spacing w:after="0" w:line="240" w:lineRule="auto"/>
        <w:rPr>
          <w:rFonts w:ascii="Arial" w:hAnsi="Arial" w:cs="Arial"/>
          <w:sz w:val="20"/>
          <w:szCs w:val="20"/>
        </w:rPr>
      </w:pPr>
    </w:p>
    <w:p w:rsidR="001C2C3F" w:rsidRDefault="001C2C3F">
      <w:pPr>
        <w:widowControl w:val="0"/>
        <w:autoSpaceDE w:val="0"/>
        <w:autoSpaceDN w:val="0"/>
        <w:adjustRightInd w:val="0"/>
        <w:spacing w:after="0" w:line="240" w:lineRule="auto"/>
        <w:rPr>
          <w:rFonts w:ascii="Arial" w:hAnsi="Arial" w:cs="Arial"/>
          <w:sz w:val="20"/>
          <w:szCs w:val="20"/>
        </w:rPr>
      </w:pPr>
    </w:p>
    <w:p w:rsidR="001C2C3F" w:rsidRDefault="001C2C3F">
      <w:pPr>
        <w:widowControl w:val="0"/>
        <w:autoSpaceDE w:val="0"/>
        <w:autoSpaceDN w:val="0"/>
        <w:adjustRightInd w:val="0"/>
        <w:spacing w:after="0" w:line="240" w:lineRule="auto"/>
        <w:rPr>
          <w:rFonts w:ascii="Arial" w:hAnsi="Arial" w:cs="Arial"/>
          <w:sz w:val="20"/>
          <w:szCs w:val="20"/>
        </w:rPr>
      </w:pPr>
    </w:p>
    <w:p w:rsidR="001C2C3F" w:rsidRDefault="001C2C3F">
      <w:pPr>
        <w:widowControl w:val="0"/>
        <w:autoSpaceDE w:val="0"/>
        <w:autoSpaceDN w:val="0"/>
        <w:adjustRightInd w:val="0"/>
        <w:spacing w:after="0" w:line="240" w:lineRule="auto"/>
        <w:rPr>
          <w:rFonts w:ascii="Arial" w:hAnsi="Arial" w:cs="Arial"/>
          <w:sz w:val="20"/>
          <w:szCs w:val="20"/>
        </w:rPr>
      </w:pPr>
    </w:p>
    <w:p w:rsidR="001C2C3F" w:rsidRDefault="001C2C3F">
      <w:pPr>
        <w:widowControl w:val="0"/>
        <w:autoSpaceDE w:val="0"/>
        <w:autoSpaceDN w:val="0"/>
        <w:adjustRightInd w:val="0"/>
        <w:spacing w:after="0" w:line="240" w:lineRule="auto"/>
        <w:rPr>
          <w:rFonts w:ascii="Arial" w:hAnsi="Arial" w:cs="Arial"/>
          <w:sz w:val="20"/>
          <w:szCs w:val="20"/>
        </w:rPr>
      </w:pPr>
    </w:p>
    <w:p w:rsidR="001C2C3F" w:rsidRDefault="001C2C3F">
      <w:pPr>
        <w:widowControl w:val="0"/>
        <w:autoSpaceDE w:val="0"/>
        <w:autoSpaceDN w:val="0"/>
        <w:adjustRightInd w:val="0"/>
        <w:spacing w:after="0" w:line="240" w:lineRule="auto"/>
        <w:rPr>
          <w:rFonts w:ascii="Arial" w:hAnsi="Arial" w:cs="Arial"/>
          <w:sz w:val="20"/>
          <w:szCs w:val="20"/>
        </w:rPr>
      </w:pPr>
    </w:p>
    <w:p w:rsidR="001C2C3F" w:rsidRDefault="001C2C3F">
      <w:pPr>
        <w:widowControl w:val="0"/>
        <w:autoSpaceDE w:val="0"/>
        <w:autoSpaceDN w:val="0"/>
        <w:adjustRightInd w:val="0"/>
        <w:spacing w:after="0" w:line="240" w:lineRule="auto"/>
        <w:rPr>
          <w:rFonts w:ascii="Arial" w:hAnsi="Arial" w:cs="Arial"/>
          <w:sz w:val="20"/>
          <w:szCs w:val="20"/>
        </w:rPr>
      </w:pPr>
    </w:p>
    <w:p w:rsidR="001C2C3F" w:rsidRDefault="001C2C3F">
      <w:pPr>
        <w:widowControl w:val="0"/>
        <w:autoSpaceDE w:val="0"/>
        <w:autoSpaceDN w:val="0"/>
        <w:adjustRightInd w:val="0"/>
        <w:spacing w:after="0" w:line="240" w:lineRule="auto"/>
        <w:rPr>
          <w:rFonts w:ascii="Arial" w:hAnsi="Arial" w:cs="Arial"/>
          <w:sz w:val="20"/>
          <w:szCs w:val="20"/>
        </w:rPr>
      </w:pPr>
    </w:p>
    <w:p w:rsidR="001C2C3F" w:rsidRDefault="001C2C3F">
      <w:pPr>
        <w:widowControl w:val="0"/>
        <w:autoSpaceDE w:val="0"/>
        <w:autoSpaceDN w:val="0"/>
        <w:adjustRightInd w:val="0"/>
        <w:spacing w:after="0" w:line="240" w:lineRule="auto"/>
        <w:rPr>
          <w:rFonts w:ascii="Arial" w:hAnsi="Arial" w:cs="Arial"/>
          <w:sz w:val="20"/>
          <w:szCs w:val="20"/>
        </w:rPr>
      </w:pPr>
    </w:p>
    <w:p w:rsidR="001C2C3F" w:rsidRDefault="001C2C3F">
      <w:pPr>
        <w:widowControl w:val="0"/>
        <w:autoSpaceDE w:val="0"/>
        <w:autoSpaceDN w:val="0"/>
        <w:adjustRightInd w:val="0"/>
        <w:spacing w:after="0" w:line="240" w:lineRule="auto"/>
        <w:rPr>
          <w:rFonts w:ascii="Arial" w:hAnsi="Arial" w:cs="Arial"/>
          <w:sz w:val="20"/>
          <w:szCs w:val="20"/>
        </w:rPr>
      </w:pPr>
    </w:p>
    <w:p w:rsidR="001C2C3F" w:rsidRDefault="001C2C3F">
      <w:pPr>
        <w:widowControl w:val="0"/>
        <w:autoSpaceDE w:val="0"/>
        <w:autoSpaceDN w:val="0"/>
        <w:adjustRightInd w:val="0"/>
        <w:spacing w:after="0" w:line="240" w:lineRule="auto"/>
        <w:rPr>
          <w:rFonts w:ascii="Arial" w:hAnsi="Arial" w:cs="Arial"/>
          <w:sz w:val="20"/>
          <w:szCs w:val="20"/>
        </w:rPr>
      </w:pPr>
    </w:p>
    <w:p w:rsidR="001C2C3F" w:rsidRDefault="001C2C3F">
      <w:pPr>
        <w:widowControl w:val="0"/>
        <w:autoSpaceDE w:val="0"/>
        <w:autoSpaceDN w:val="0"/>
        <w:adjustRightInd w:val="0"/>
        <w:spacing w:after="0" w:line="240" w:lineRule="auto"/>
        <w:rPr>
          <w:rFonts w:ascii="Arial" w:hAnsi="Arial" w:cs="Arial"/>
          <w:sz w:val="20"/>
          <w:szCs w:val="20"/>
        </w:rPr>
      </w:pPr>
    </w:p>
    <w:p w:rsidR="001C2C3F" w:rsidRDefault="001C2C3F">
      <w:pPr>
        <w:widowControl w:val="0"/>
        <w:autoSpaceDE w:val="0"/>
        <w:autoSpaceDN w:val="0"/>
        <w:adjustRightInd w:val="0"/>
        <w:spacing w:after="0" w:line="240" w:lineRule="auto"/>
        <w:rPr>
          <w:rFonts w:ascii="Arial" w:hAnsi="Arial" w:cs="Arial"/>
          <w:sz w:val="20"/>
          <w:szCs w:val="20"/>
        </w:rPr>
      </w:pPr>
    </w:p>
    <w:p w:rsidR="001C2C3F" w:rsidRDefault="001C2C3F">
      <w:pPr>
        <w:widowControl w:val="0"/>
        <w:autoSpaceDE w:val="0"/>
        <w:autoSpaceDN w:val="0"/>
        <w:adjustRightInd w:val="0"/>
        <w:spacing w:after="0" w:line="240" w:lineRule="auto"/>
        <w:rPr>
          <w:rFonts w:ascii="Arial" w:hAnsi="Arial" w:cs="Arial"/>
          <w:sz w:val="20"/>
          <w:szCs w:val="20"/>
        </w:rPr>
      </w:pPr>
    </w:p>
    <w:p w:rsidR="001C2C3F" w:rsidRDefault="001C2C3F">
      <w:pPr>
        <w:widowControl w:val="0"/>
        <w:autoSpaceDE w:val="0"/>
        <w:autoSpaceDN w:val="0"/>
        <w:adjustRightInd w:val="0"/>
        <w:spacing w:after="0" w:line="240" w:lineRule="auto"/>
        <w:rPr>
          <w:rFonts w:ascii="Arial" w:hAnsi="Arial" w:cs="Arial"/>
          <w:sz w:val="20"/>
          <w:szCs w:val="20"/>
        </w:rPr>
      </w:pPr>
    </w:p>
    <w:p w:rsidR="001C2C3F" w:rsidRDefault="001C2C3F">
      <w:pPr>
        <w:widowControl w:val="0"/>
        <w:autoSpaceDE w:val="0"/>
        <w:autoSpaceDN w:val="0"/>
        <w:adjustRightInd w:val="0"/>
        <w:spacing w:after="0" w:line="240" w:lineRule="auto"/>
        <w:rPr>
          <w:rFonts w:ascii="Arial" w:hAnsi="Arial" w:cs="Arial"/>
          <w:sz w:val="20"/>
          <w:szCs w:val="20"/>
        </w:rPr>
      </w:pPr>
    </w:p>
    <w:p w:rsidR="001C2C3F" w:rsidRDefault="001C2C3F">
      <w:pPr>
        <w:widowControl w:val="0"/>
        <w:autoSpaceDE w:val="0"/>
        <w:autoSpaceDN w:val="0"/>
        <w:adjustRightInd w:val="0"/>
        <w:spacing w:after="0" w:line="240" w:lineRule="auto"/>
        <w:rPr>
          <w:rFonts w:ascii="Arial" w:hAnsi="Arial" w:cs="Arial"/>
          <w:sz w:val="20"/>
          <w:szCs w:val="20"/>
        </w:rPr>
      </w:pPr>
    </w:p>
    <w:p w:rsidR="001C2C3F" w:rsidRDefault="001C2C3F">
      <w:pPr>
        <w:widowControl w:val="0"/>
        <w:autoSpaceDE w:val="0"/>
        <w:autoSpaceDN w:val="0"/>
        <w:adjustRightInd w:val="0"/>
        <w:spacing w:after="0" w:line="240" w:lineRule="auto"/>
        <w:rPr>
          <w:rFonts w:ascii="Arial" w:hAnsi="Arial" w:cs="Arial"/>
          <w:sz w:val="20"/>
          <w:szCs w:val="20"/>
        </w:rPr>
      </w:pPr>
    </w:p>
    <w:p w:rsidR="001C2C3F" w:rsidRDefault="001C2C3F">
      <w:pPr>
        <w:widowControl w:val="0"/>
        <w:autoSpaceDE w:val="0"/>
        <w:autoSpaceDN w:val="0"/>
        <w:adjustRightInd w:val="0"/>
        <w:spacing w:after="0" w:line="240" w:lineRule="auto"/>
        <w:rPr>
          <w:rFonts w:ascii="Arial" w:hAnsi="Arial" w:cs="Arial"/>
          <w:sz w:val="20"/>
          <w:szCs w:val="20"/>
        </w:rPr>
      </w:pPr>
    </w:p>
    <w:p w:rsidR="001C2C3F" w:rsidRDefault="001C2C3F">
      <w:pPr>
        <w:widowControl w:val="0"/>
        <w:autoSpaceDE w:val="0"/>
        <w:autoSpaceDN w:val="0"/>
        <w:adjustRightInd w:val="0"/>
        <w:spacing w:after="0" w:line="240" w:lineRule="auto"/>
        <w:rPr>
          <w:rFonts w:ascii="Arial" w:hAnsi="Arial" w:cs="Arial"/>
          <w:sz w:val="20"/>
          <w:szCs w:val="20"/>
        </w:rPr>
      </w:pPr>
    </w:p>
    <w:p w:rsidR="001C2C3F" w:rsidRDefault="001C2C3F">
      <w:pPr>
        <w:widowControl w:val="0"/>
        <w:autoSpaceDE w:val="0"/>
        <w:autoSpaceDN w:val="0"/>
        <w:adjustRightInd w:val="0"/>
        <w:spacing w:after="0" w:line="240" w:lineRule="auto"/>
        <w:rPr>
          <w:rFonts w:ascii="Arial" w:hAnsi="Arial" w:cs="Arial"/>
          <w:sz w:val="20"/>
          <w:szCs w:val="20"/>
        </w:rPr>
      </w:pPr>
    </w:p>
    <w:p w:rsidR="001C2C3F" w:rsidRDefault="001C2C3F">
      <w:pPr>
        <w:widowControl w:val="0"/>
        <w:autoSpaceDE w:val="0"/>
        <w:autoSpaceDN w:val="0"/>
        <w:adjustRightInd w:val="0"/>
        <w:spacing w:after="0" w:line="240" w:lineRule="auto"/>
        <w:rPr>
          <w:rFonts w:ascii="Arial" w:hAnsi="Arial" w:cs="Arial"/>
          <w:sz w:val="20"/>
          <w:szCs w:val="20"/>
        </w:rPr>
      </w:pPr>
    </w:p>
    <w:p w:rsidR="001C2C3F" w:rsidRDefault="001C2C3F">
      <w:pPr>
        <w:widowControl w:val="0"/>
        <w:autoSpaceDE w:val="0"/>
        <w:autoSpaceDN w:val="0"/>
        <w:adjustRightInd w:val="0"/>
        <w:spacing w:after="0" w:line="240" w:lineRule="auto"/>
        <w:rPr>
          <w:rFonts w:ascii="Arial" w:hAnsi="Arial" w:cs="Arial"/>
          <w:sz w:val="20"/>
          <w:szCs w:val="20"/>
        </w:rPr>
      </w:pPr>
    </w:p>
    <w:p w:rsidR="001C2C3F" w:rsidRDefault="001C2C3F">
      <w:pPr>
        <w:widowControl w:val="0"/>
        <w:autoSpaceDE w:val="0"/>
        <w:autoSpaceDN w:val="0"/>
        <w:adjustRightInd w:val="0"/>
        <w:spacing w:after="0" w:line="240" w:lineRule="auto"/>
        <w:rPr>
          <w:rFonts w:ascii="Arial" w:hAnsi="Arial" w:cs="Arial"/>
          <w:sz w:val="20"/>
          <w:szCs w:val="20"/>
        </w:rPr>
      </w:pPr>
    </w:p>
    <w:p w:rsidR="001C2C3F" w:rsidRDefault="001C2C3F">
      <w:pPr>
        <w:widowControl w:val="0"/>
        <w:autoSpaceDE w:val="0"/>
        <w:autoSpaceDN w:val="0"/>
        <w:adjustRightInd w:val="0"/>
        <w:spacing w:after="0" w:line="240" w:lineRule="auto"/>
        <w:rPr>
          <w:rFonts w:ascii="Arial" w:hAnsi="Arial" w:cs="Arial"/>
          <w:sz w:val="20"/>
          <w:szCs w:val="20"/>
        </w:rPr>
      </w:pPr>
    </w:p>
    <w:p w:rsidR="001C2C3F" w:rsidRDefault="001C2C3F">
      <w:pPr>
        <w:widowControl w:val="0"/>
        <w:autoSpaceDE w:val="0"/>
        <w:autoSpaceDN w:val="0"/>
        <w:adjustRightInd w:val="0"/>
        <w:spacing w:after="0" w:line="240" w:lineRule="auto"/>
        <w:rPr>
          <w:rFonts w:ascii="Arial" w:hAnsi="Arial" w:cs="Arial"/>
          <w:sz w:val="20"/>
          <w:szCs w:val="20"/>
        </w:rPr>
      </w:pPr>
    </w:p>
    <w:p w:rsidR="001C2C3F" w:rsidRDefault="001C2C3F">
      <w:pPr>
        <w:widowControl w:val="0"/>
        <w:autoSpaceDE w:val="0"/>
        <w:autoSpaceDN w:val="0"/>
        <w:adjustRightInd w:val="0"/>
        <w:spacing w:after="0" w:line="240" w:lineRule="auto"/>
        <w:rPr>
          <w:rFonts w:ascii="Arial" w:hAnsi="Arial" w:cs="Arial"/>
          <w:sz w:val="20"/>
          <w:szCs w:val="20"/>
        </w:rPr>
      </w:pPr>
    </w:p>
    <w:p w:rsidR="001C2C3F" w:rsidRDefault="001C2C3F">
      <w:pPr>
        <w:widowControl w:val="0"/>
        <w:autoSpaceDE w:val="0"/>
        <w:autoSpaceDN w:val="0"/>
        <w:adjustRightInd w:val="0"/>
        <w:spacing w:after="0" w:line="240" w:lineRule="auto"/>
        <w:rPr>
          <w:rFonts w:ascii="Arial" w:hAnsi="Arial" w:cs="Arial"/>
          <w:sz w:val="20"/>
          <w:szCs w:val="20"/>
        </w:rPr>
      </w:pPr>
    </w:p>
    <w:p w:rsidR="001C2C3F" w:rsidRDefault="001C2C3F">
      <w:pPr>
        <w:widowControl w:val="0"/>
        <w:autoSpaceDE w:val="0"/>
        <w:autoSpaceDN w:val="0"/>
        <w:adjustRightInd w:val="0"/>
        <w:spacing w:after="0" w:line="240" w:lineRule="auto"/>
        <w:rPr>
          <w:rFonts w:ascii="Arial" w:hAnsi="Arial" w:cs="Arial"/>
          <w:sz w:val="20"/>
          <w:szCs w:val="20"/>
        </w:rPr>
      </w:pPr>
    </w:p>
    <w:p w:rsidR="001C2C3F" w:rsidRDefault="001C2C3F">
      <w:pPr>
        <w:widowControl w:val="0"/>
        <w:autoSpaceDE w:val="0"/>
        <w:autoSpaceDN w:val="0"/>
        <w:adjustRightInd w:val="0"/>
        <w:spacing w:after="0" w:line="240" w:lineRule="auto"/>
        <w:rPr>
          <w:rFonts w:ascii="Arial" w:hAnsi="Arial" w:cs="Arial"/>
          <w:sz w:val="20"/>
          <w:szCs w:val="20"/>
        </w:rPr>
      </w:pPr>
    </w:p>
    <w:p w:rsidR="001C2C3F" w:rsidRDefault="001C2C3F">
      <w:pPr>
        <w:widowControl w:val="0"/>
        <w:autoSpaceDE w:val="0"/>
        <w:autoSpaceDN w:val="0"/>
        <w:adjustRightInd w:val="0"/>
        <w:spacing w:after="0" w:line="240" w:lineRule="auto"/>
        <w:rPr>
          <w:rFonts w:ascii="Arial" w:hAnsi="Arial" w:cs="Arial"/>
          <w:sz w:val="20"/>
          <w:szCs w:val="20"/>
        </w:rPr>
      </w:pPr>
    </w:p>
    <w:p w:rsidR="001C2C3F" w:rsidRDefault="001C2C3F">
      <w:pPr>
        <w:widowControl w:val="0"/>
        <w:autoSpaceDE w:val="0"/>
        <w:autoSpaceDN w:val="0"/>
        <w:adjustRightInd w:val="0"/>
        <w:spacing w:after="0" w:line="240" w:lineRule="auto"/>
        <w:rPr>
          <w:rFonts w:ascii="Arial" w:hAnsi="Arial" w:cs="Arial"/>
          <w:sz w:val="20"/>
          <w:szCs w:val="20"/>
        </w:rPr>
      </w:pPr>
    </w:p>
    <w:p w:rsidR="001C2C3F" w:rsidRDefault="001C2C3F">
      <w:pPr>
        <w:widowControl w:val="0"/>
        <w:autoSpaceDE w:val="0"/>
        <w:autoSpaceDN w:val="0"/>
        <w:adjustRightInd w:val="0"/>
        <w:spacing w:after="0" w:line="240" w:lineRule="auto"/>
        <w:rPr>
          <w:rFonts w:ascii="Arial" w:hAnsi="Arial" w:cs="Arial"/>
          <w:sz w:val="20"/>
          <w:szCs w:val="20"/>
        </w:rPr>
      </w:pPr>
    </w:p>
    <w:p w:rsidR="001C2C3F" w:rsidRDefault="001C2C3F">
      <w:pPr>
        <w:widowControl w:val="0"/>
        <w:autoSpaceDE w:val="0"/>
        <w:autoSpaceDN w:val="0"/>
        <w:adjustRightInd w:val="0"/>
        <w:spacing w:after="0" w:line="240" w:lineRule="auto"/>
        <w:rPr>
          <w:rFonts w:ascii="Arial" w:hAnsi="Arial" w:cs="Arial"/>
          <w:sz w:val="20"/>
          <w:szCs w:val="20"/>
        </w:rPr>
      </w:pPr>
    </w:p>
    <w:p w:rsidR="001C2C3F" w:rsidRDefault="001C2C3F">
      <w:pPr>
        <w:widowControl w:val="0"/>
        <w:autoSpaceDE w:val="0"/>
        <w:autoSpaceDN w:val="0"/>
        <w:adjustRightInd w:val="0"/>
        <w:spacing w:after="0" w:line="240" w:lineRule="auto"/>
        <w:rPr>
          <w:rFonts w:ascii="Arial" w:hAnsi="Arial" w:cs="Arial"/>
          <w:sz w:val="20"/>
          <w:szCs w:val="20"/>
        </w:rPr>
      </w:pPr>
    </w:p>
    <w:p w:rsidR="001C2C3F" w:rsidRPr="00227F3E" w:rsidRDefault="00BD409A" w:rsidP="00227F3E">
      <w:pPr>
        <w:pStyle w:val="berschrift2"/>
        <w:rPr>
          <w:szCs w:val="28"/>
        </w:rPr>
      </w:pPr>
      <w:bookmarkStart w:id="7" w:name="_topic_XMITDatasets"/>
      <w:bookmarkStart w:id="8" w:name="_Toc343843241"/>
      <w:bookmarkEnd w:id="7"/>
      <w:r w:rsidRPr="00227F3E">
        <w:t>XMIT,</w:t>
      </w:r>
      <w:r w:rsidR="00342A0C" w:rsidRPr="00227F3E">
        <w:t xml:space="preserve"> Datasets</w:t>
      </w:r>
      <w:bookmarkEnd w:id="8"/>
    </w:p>
    <w:p w:rsidR="00227F3E" w:rsidRPr="00227F3E" w:rsidRDefault="00227F3E" w:rsidP="00227F3E">
      <w:pPr>
        <w:pStyle w:val="KeinLeerraum"/>
        <w:rPr>
          <w:rFonts w:ascii="Tahoma" w:hAnsi="Tahoma" w:cs="Tahoma"/>
          <w:b/>
          <w:color w:val="000000" w:themeColor="text1"/>
          <w:sz w:val="28"/>
          <w:szCs w:val="28"/>
        </w:rPr>
      </w:pPr>
    </w:p>
    <w:p w:rsidR="001C2C3F" w:rsidRDefault="00342A0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The XMIT partitioned dataset contains several installation datasets in XMIT format:</w:t>
      </w:r>
    </w:p>
    <w:p w:rsidR="001C2C3F" w:rsidRDefault="001C2C3F">
      <w:pPr>
        <w:widowControl w:val="0"/>
        <w:autoSpaceDE w:val="0"/>
        <w:autoSpaceDN w:val="0"/>
        <w:adjustRightInd w:val="0"/>
        <w:spacing w:after="0" w:line="240" w:lineRule="auto"/>
        <w:rPr>
          <w:rFonts w:ascii="Arial" w:hAnsi="Arial" w:cs="Arial"/>
          <w:sz w:val="20"/>
          <w:szCs w:val="20"/>
        </w:rPr>
      </w:pPr>
    </w:p>
    <w:p w:rsidR="001C2C3F" w:rsidRDefault="00342A0C">
      <w:pPr>
        <w:widowControl w:val="0"/>
        <w:numPr>
          <w:ilvl w:val="0"/>
          <w:numId w:val="3"/>
        </w:numPr>
        <w:autoSpaceDE w:val="0"/>
        <w:autoSpaceDN w:val="0"/>
        <w:adjustRightInd w:val="0"/>
        <w:spacing w:after="0" w:line="240" w:lineRule="auto"/>
        <w:rPr>
          <w:rFonts w:ascii="Arial" w:hAnsi="Arial" w:cs="Arial"/>
          <w:sz w:val="20"/>
          <w:szCs w:val="20"/>
        </w:rPr>
      </w:pPr>
      <w:r>
        <w:rPr>
          <w:rFonts w:ascii="Arial" w:hAnsi="Arial" w:cs="Arial"/>
          <w:sz w:val="20"/>
          <w:szCs w:val="20"/>
        </w:rPr>
        <w:t>ADATA assembler compiler ADATA output.</w:t>
      </w:r>
    </w:p>
    <w:p w:rsidR="00590A5F" w:rsidRDefault="00342A0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As the largest part of the code is C++ we need to generate the C structures f</w:t>
      </w:r>
      <w:r w:rsidR="00590A5F">
        <w:rPr>
          <w:rFonts w:ascii="Arial" w:hAnsi="Arial" w:cs="Arial"/>
          <w:sz w:val="20"/>
          <w:szCs w:val="20"/>
        </w:rPr>
        <w:t>or</w:t>
      </w:r>
      <w:r>
        <w:rPr>
          <w:rFonts w:ascii="Arial" w:hAnsi="Arial" w:cs="Arial"/>
          <w:sz w:val="20"/>
          <w:szCs w:val="20"/>
        </w:rPr>
        <w:t xml:space="preserve"> a number of system </w:t>
      </w:r>
      <w:r w:rsidR="006C3B50">
        <w:rPr>
          <w:rFonts w:ascii="Arial" w:hAnsi="Arial" w:cs="Arial"/>
          <w:sz w:val="20"/>
          <w:szCs w:val="20"/>
        </w:rPr>
        <w:t xml:space="preserve">and HSM </w:t>
      </w:r>
      <w:r>
        <w:rPr>
          <w:rFonts w:ascii="Arial" w:hAnsi="Arial" w:cs="Arial"/>
          <w:sz w:val="20"/>
          <w:szCs w:val="20"/>
        </w:rPr>
        <w:t>control blocks</w:t>
      </w:r>
      <w:r w:rsidR="006C3B50">
        <w:rPr>
          <w:rFonts w:ascii="Arial" w:hAnsi="Arial" w:cs="Arial"/>
          <w:sz w:val="20"/>
          <w:szCs w:val="20"/>
        </w:rPr>
        <w:t>, MCDS records etc.</w:t>
      </w:r>
      <w:r>
        <w:rPr>
          <w:rFonts w:ascii="Arial" w:hAnsi="Arial" w:cs="Arial"/>
          <w:sz w:val="20"/>
          <w:szCs w:val="20"/>
        </w:rPr>
        <w:t xml:space="preserve"> We are using for this</w:t>
      </w:r>
      <w:r w:rsidR="00590A5F">
        <w:rPr>
          <w:rFonts w:ascii="Arial" w:hAnsi="Arial" w:cs="Arial"/>
          <w:sz w:val="20"/>
          <w:szCs w:val="20"/>
        </w:rPr>
        <w:t>,</w:t>
      </w:r>
      <w:r>
        <w:rPr>
          <w:rFonts w:ascii="Arial" w:hAnsi="Arial" w:cs="Arial"/>
          <w:sz w:val="20"/>
          <w:szCs w:val="20"/>
        </w:rPr>
        <w:t xml:space="preserve"> the DSECT2C utility from the C++ compiler library. The input for this generation is the assembler compiler ADATA dataset. </w:t>
      </w:r>
    </w:p>
    <w:p w:rsidR="00BD409A" w:rsidRDefault="00BD409A">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As the size </w:t>
      </w:r>
      <w:r w:rsidR="00590A5F">
        <w:rPr>
          <w:rFonts w:ascii="Arial" w:hAnsi="Arial" w:cs="Arial"/>
          <w:sz w:val="20"/>
          <w:szCs w:val="20"/>
        </w:rPr>
        <w:t xml:space="preserve">of the ADATA </w:t>
      </w:r>
      <w:r>
        <w:rPr>
          <w:rFonts w:ascii="Arial" w:hAnsi="Arial" w:cs="Arial"/>
          <w:sz w:val="20"/>
          <w:szCs w:val="20"/>
        </w:rPr>
        <w:t>is very big, we</w:t>
      </w:r>
      <w:r w:rsidR="00590A5F">
        <w:rPr>
          <w:rFonts w:ascii="Arial" w:hAnsi="Arial" w:cs="Arial"/>
          <w:sz w:val="20"/>
          <w:szCs w:val="20"/>
        </w:rPr>
        <w:t xml:space="preserve"> </w:t>
      </w:r>
      <w:r>
        <w:rPr>
          <w:rFonts w:ascii="Arial" w:hAnsi="Arial" w:cs="Arial"/>
          <w:sz w:val="20"/>
          <w:szCs w:val="20"/>
        </w:rPr>
        <w:t>left this dataset intentionally empty.</w:t>
      </w:r>
    </w:p>
    <w:p w:rsidR="001C2C3F" w:rsidRDefault="001C2C3F">
      <w:pPr>
        <w:widowControl w:val="0"/>
        <w:autoSpaceDE w:val="0"/>
        <w:autoSpaceDN w:val="0"/>
        <w:adjustRightInd w:val="0"/>
        <w:spacing w:after="0" w:line="240" w:lineRule="auto"/>
        <w:rPr>
          <w:rFonts w:ascii="Arial" w:hAnsi="Arial" w:cs="Arial"/>
          <w:sz w:val="20"/>
          <w:szCs w:val="20"/>
        </w:rPr>
      </w:pPr>
    </w:p>
    <w:p w:rsidR="001C2C3F" w:rsidRDefault="00342A0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2. ASM assembler library.</w:t>
      </w:r>
    </w:p>
    <w:p w:rsidR="001C2C3F" w:rsidRDefault="00342A0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Beside some macros, it contains:</w:t>
      </w:r>
    </w:p>
    <w:p w:rsidR="00083A74" w:rsidRDefault="00342A0C" w:rsidP="00083A74">
      <w:pPr>
        <w:widowControl w:val="0"/>
        <w:numPr>
          <w:ilvl w:val="0"/>
          <w:numId w:val="4"/>
        </w:numPr>
        <w:autoSpaceDE w:val="0"/>
        <w:autoSpaceDN w:val="0"/>
        <w:adjustRightInd w:val="0"/>
        <w:spacing w:after="0" w:line="240" w:lineRule="auto"/>
        <w:rPr>
          <w:rFonts w:ascii="Arial" w:hAnsi="Arial" w:cs="Arial"/>
          <w:sz w:val="20"/>
          <w:szCs w:val="20"/>
        </w:rPr>
      </w:pPr>
      <w:r>
        <w:rPr>
          <w:rFonts w:ascii="Arial" w:hAnsi="Arial" w:cs="Arial"/>
          <w:sz w:val="20"/>
          <w:szCs w:val="20"/>
        </w:rPr>
        <w:t>$$ASMIF macro</w:t>
      </w:r>
      <w:r w:rsidR="00373384">
        <w:rPr>
          <w:rFonts w:ascii="Arial" w:hAnsi="Arial" w:cs="Arial"/>
          <w:sz w:val="20"/>
          <w:szCs w:val="20"/>
        </w:rPr>
        <w:t xml:space="preserve"> </w:t>
      </w:r>
      <w:r>
        <w:rPr>
          <w:rFonts w:ascii="Arial" w:hAnsi="Arial" w:cs="Arial"/>
          <w:sz w:val="20"/>
          <w:szCs w:val="20"/>
        </w:rPr>
        <w:t>/</w:t>
      </w:r>
      <w:r w:rsidR="00373384">
        <w:rPr>
          <w:rFonts w:ascii="Arial" w:hAnsi="Arial" w:cs="Arial"/>
          <w:sz w:val="20"/>
          <w:szCs w:val="20"/>
        </w:rPr>
        <w:t xml:space="preserve"> </w:t>
      </w:r>
      <w:r>
        <w:rPr>
          <w:rFonts w:ascii="Arial" w:hAnsi="Arial" w:cs="Arial"/>
          <w:sz w:val="20"/>
          <w:szCs w:val="20"/>
        </w:rPr>
        <w:t xml:space="preserve">module, a general interface for C++ modules to </w:t>
      </w:r>
      <w:r w:rsidR="00373384">
        <w:rPr>
          <w:rFonts w:ascii="Arial" w:hAnsi="Arial" w:cs="Arial"/>
          <w:sz w:val="20"/>
          <w:szCs w:val="20"/>
        </w:rPr>
        <w:t>system</w:t>
      </w:r>
      <w:r>
        <w:rPr>
          <w:rFonts w:ascii="Arial" w:hAnsi="Arial" w:cs="Arial"/>
          <w:sz w:val="20"/>
          <w:szCs w:val="20"/>
        </w:rPr>
        <w:t xml:space="preserve"> functions</w:t>
      </w:r>
      <w:proofErr w:type="gramStart"/>
      <w:r>
        <w:rPr>
          <w:rFonts w:ascii="Arial" w:hAnsi="Arial" w:cs="Arial"/>
          <w:sz w:val="20"/>
          <w:szCs w:val="20"/>
        </w:rPr>
        <w:t>.(</w:t>
      </w:r>
      <w:proofErr w:type="gramEnd"/>
      <w:r>
        <w:rPr>
          <w:rFonts w:ascii="Arial" w:hAnsi="Arial" w:cs="Arial"/>
          <w:sz w:val="20"/>
          <w:szCs w:val="20"/>
        </w:rPr>
        <w:t xml:space="preserve">Logstream access , </w:t>
      </w:r>
      <w:r w:rsidR="00083A74">
        <w:rPr>
          <w:rFonts w:ascii="Arial" w:hAnsi="Arial" w:cs="Arial"/>
          <w:sz w:val="20"/>
          <w:szCs w:val="20"/>
        </w:rPr>
        <w:t>VTOC access</w:t>
      </w:r>
      <w:r>
        <w:rPr>
          <w:rFonts w:ascii="Arial" w:hAnsi="Arial" w:cs="Arial"/>
          <w:sz w:val="20"/>
          <w:szCs w:val="20"/>
        </w:rPr>
        <w:t xml:space="preserve"> etc.)</w:t>
      </w:r>
      <w:r w:rsidR="00630DD2">
        <w:rPr>
          <w:rFonts w:ascii="Arial" w:hAnsi="Arial" w:cs="Arial"/>
          <w:sz w:val="20"/>
          <w:szCs w:val="20"/>
        </w:rPr>
        <w:t>.</w:t>
      </w:r>
    </w:p>
    <w:p w:rsidR="001C2C3F" w:rsidRDefault="00083A74" w:rsidP="00083A74">
      <w:pPr>
        <w:widowControl w:val="0"/>
        <w:autoSpaceDE w:val="0"/>
        <w:autoSpaceDN w:val="0"/>
        <w:adjustRightInd w:val="0"/>
        <w:spacing w:after="0" w:line="240" w:lineRule="auto"/>
        <w:ind w:left="288"/>
        <w:rPr>
          <w:rFonts w:ascii="Arial" w:hAnsi="Arial" w:cs="Arial"/>
          <w:sz w:val="20"/>
          <w:szCs w:val="20"/>
        </w:rPr>
      </w:pPr>
      <w:r>
        <w:rPr>
          <w:rFonts w:ascii="Arial" w:hAnsi="Arial" w:cs="Arial"/>
          <w:sz w:val="20"/>
          <w:szCs w:val="20"/>
        </w:rPr>
        <w:t xml:space="preserve"> </w:t>
      </w:r>
    </w:p>
    <w:p w:rsidR="001C2C3F" w:rsidRDefault="00342A0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3. COMPLIST library</w:t>
      </w:r>
    </w:p>
    <w:p w:rsidR="001C2C3F" w:rsidRDefault="00342A0C" w:rsidP="00373384">
      <w:pPr>
        <w:widowControl w:val="0"/>
        <w:tabs>
          <w:tab w:val="center" w:pos="4992"/>
        </w:tabs>
        <w:autoSpaceDE w:val="0"/>
        <w:autoSpaceDN w:val="0"/>
        <w:adjustRightInd w:val="0"/>
        <w:spacing w:after="0" w:line="240" w:lineRule="auto"/>
        <w:rPr>
          <w:rFonts w:ascii="Arial" w:hAnsi="Arial" w:cs="Arial"/>
          <w:sz w:val="20"/>
          <w:szCs w:val="20"/>
        </w:rPr>
      </w:pPr>
      <w:r>
        <w:rPr>
          <w:rFonts w:ascii="Arial" w:hAnsi="Arial" w:cs="Arial"/>
          <w:sz w:val="20"/>
          <w:szCs w:val="20"/>
        </w:rPr>
        <w:t>The compiler lists from the last compilation.</w:t>
      </w:r>
      <w:r w:rsidR="00373384">
        <w:rPr>
          <w:rFonts w:ascii="Arial" w:hAnsi="Arial" w:cs="Arial"/>
          <w:sz w:val="20"/>
          <w:szCs w:val="20"/>
        </w:rPr>
        <w:tab/>
      </w:r>
    </w:p>
    <w:p w:rsidR="001C2C3F" w:rsidRDefault="001C2C3F">
      <w:pPr>
        <w:widowControl w:val="0"/>
        <w:autoSpaceDE w:val="0"/>
        <w:autoSpaceDN w:val="0"/>
        <w:adjustRightInd w:val="0"/>
        <w:spacing w:after="0" w:line="240" w:lineRule="auto"/>
        <w:rPr>
          <w:rFonts w:ascii="Arial" w:hAnsi="Arial" w:cs="Arial"/>
          <w:sz w:val="20"/>
          <w:szCs w:val="20"/>
        </w:rPr>
      </w:pPr>
    </w:p>
    <w:p w:rsidR="001C2C3F" w:rsidRDefault="00342A0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4. CPP library</w:t>
      </w:r>
    </w:p>
    <w:p w:rsidR="001C2C3F" w:rsidRDefault="00342A0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The C++ module</w:t>
      </w:r>
      <w:r w:rsidR="008D148D">
        <w:rPr>
          <w:rFonts w:ascii="Arial" w:hAnsi="Arial" w:cs="Arial"/>
          <w:sz w:val="20"/>
          <w:szCs w:val="20"/>
        </w:rPr>
        <w:t xml:space="preserve"> library. </w:t>
      </w:r>
      <w:r>
        <w:rPr>
          <w:rFonts w:ascii="Arial" w:hAnsi="Arial" w:cs="Arial"/>
          <w:sz w:val="20"/>
          <w:szCs w:val="20"/>
        </w:rPr>
        <w:t>As we are using here Germ</w:t>
      </w:r>
      <w:r w:rsidR="00B9368A">
        <w:rPr>
          <w:rFonts w:ascii="Arial" w:hAnsi="Arial" w:cs="Arial"/>
          <w:sz w:val="20"/>
          <w:szCs w:val="20"/>
        </w:rPr>
        <w:t>a</w:t>
      </w:r>
      <w:r>
        <w:rPr>
          <w:rFonts w:ascii="Arial" w:hAnsi="Arial" w:cs="Arial"/>
          <w:sz w:val="20"/>
          <w:szCs w:val="20"/>
        </w:rPr>
        <w:t>n code page, the routines are in IBM273 code page, and the compiler options also refer to this code page.</w:t>
      </w:r>
    </w:p>
    <w:p w:rsidR="001C2C3F" w:rsidRDefault="00083A74">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main program is the MVSHSMX </w:t>
      </w:r>
      <w:r w:rsidR="00001C95">
        <w:rPr>
          <w:rFonts w:ascii="Arial" w:hAnsi="Arial" w:cs="Arial"/>
          <w:sz w:val="20"/>
          <w:szCs w:val="20"/>
        </w:rPr>
        <w:t>module;</w:t>
      </w:r>
      <w:r>
        <w:rPr>
          <w:rFonts w:ascii="Arial" w:hAnsi="Arial" w:cs="Arial"/>
          <w:sz w:val="20"/>
          <w:szCs w:val="20"/>
        </w:rPr>
        <w:t xml:space="preserve"> it represents the used exit functions</w:t>
      </w:r>
      <w:r w:rsidR="00001C95">
        <w:rPr>
          <w:rFonts w:ascii="Arial" w:hAnsi="Arial" w:cs="Arial"/>
          <w:sz w:val="20"/>
          <w:szCs w:val="20"/>
        </w:rPr>
        <w:t xml:space="preserve">. As the exits are using a number of common functions, we select the exit type according the calling programs name. </w:t>
      </w:r>
    </w:p>
    <w:p w:rsidR="00001C95" w:rsidRDefault="00001C95">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rest is a collection of some general </w:t>
      </w:r>
      <w:r w:rsidR="00524DE7">
        <w:rPr>
          <w:rFonts w:ascii="Arial" w:hAnsi="Arial" w:cs="Arial"/>
          <w:sz w:val="20"/>
          <w:szCs w:val="20"/>
        </w:rPr>
        <w:t>function;</w:t>
      </w:r>
      <w:r>
        <w:rPr>
          <w:rFonts w:ascii="Arial" w:hAnsi="Arial" w:cs="Arial"/>
          <w:sz w:val="20"/>
          <w:szCs w:val="20"/>
        </w:rPr>
        <w:t xml:space="preserve"> we are calling from the exit.</w:t>
      </w:r>
    </w:p>
    <w:p w:rsidR="008B4F9B" w:rsidRDefault="008B4F9B">
      <w:pPr>
        <w:widowControl w:val="0"/>
        <w:autoSpaceDE w:val="0"/>
        <w:autoSpaceDN w:val="0"/>
        <w:adjustRightInd w:val="0"/>
        <w:spacing w:after="0" w:line="240" w:lineRule="auto"/>
        <w:rPr>
          <w:rFonts w:ascii="Arial" w:hAnsi="Arial" w:cs="Arial"/>
          <w:sz w:val="20"/>
          <w:szCs w:val="20"/>
        </w:rPr>
      </w:pPr>
    </w:p>
    <w:p w:rsidR="001C2C3F" w:rsidRDefault="00083A74">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5</w:t>
      </w:r>
      <w:r w:rsidR="00342A0C">
        <w:rPr>
          <w:rFonts w:ascii="Arial" w:hAnsi="Arial" w:cs="Arial"/>
          <w:sz w:val="20"/>
          <w:szCs w:val="20"/>
        </w:rPr>
        <w:t>. HPP header files</w:t>
      </w:r>
    </w:p>
    <w:p w:rsidR="001C2C3F" w:rsidRDefault="00342A0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w:t>
      </w:r>
      <w:r w:rsidR="00835981">
        <w:rPr>
          <w:rFonts w:ascii="Arial" w:hAnsi="Arial" w:cs="Arial"/>
          <w:sz w:val="20"/>
          <w:szCs w:val="20"/>
        </w:rPr>
        <w:t>headers file</w:t>
      </w:r>
      <w:r>
        <w:rPr>
          <w:rFonts w:ascii="Arial" w:hAnsi="Arial" w:cs="Arial"/>
          <w:sz w:val="20"/>
          <w:szCs w:val="20"/>
        </w:rPr>
        <w:t xml:space="preserve"> definitions for the different C++ external functions.</w:t>
      </w:r>
    </w:p>
    <w:p w:rsidR="001C2C3F" w:rsidRDefault="00342A0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This HPP library contains the different generated structures from the system control blocks. </w:t>
      </w:r>
    </w:p>
    <w:p w:rsidR="001C2C3F" w:rsidRDefault="00524DE7">
      <w:pPr>
        <w:widowControl w:val="0"/>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The</w:t>
      </w:r>
      <w:r w:rsidR="008B4F9B">
        <w:rPr>
          <w:rFonts w:ascii="Arial" w:hAnsi="Arial" w:cs="Arial"/>
          <w:sz w:val="20"/>
          <w:szCs w:val="20"/>
        </w:rPr>
        <w:t xml:space="preserve"> </w:t>
      </w:r>
      <w:r>
        <w:rPr>
          <w:rFonts w:ascii="Arial" w:hAnsi="Arial" w:cs="Arial"/>
          <w:sz w:val="20"/>
          <w:szCs w:val="20"/>
        </w:rPr>
        <w:t xml:space="preserve"> </w:t>
      </w:r>
      <w:r w:rsidR="00001C95">
        <w:rPr>
          <w:rFonts w:ascii="Arial" w:hAnsi="Arial" w:cs="Arial"/>
          <w:sz w:val="20"/>
          <w:szCs w:val="20"/>
        </w:rPr>
        <w:t>ARCMC</w:t>
      </w:r>
      <w:proofErr w:type="gramEnd"/>
      <w:r w:rsidR="00001C95">
        <w:rPr>
          <w:rFonts w:ascii="Arial" w:hAnsi="Arial" w:cs="Arial"/>
          <w:sz w:val="20"/>
          <w:szCs w:val="20"/>
        </w:rPr>
        <w:t>*</w:t>
      </w:r>
      <w:r w:rsidR="00342A0C">
        <w:rPr>
          <w:rFonts w:ascii="Arial" w:hAnsi="Arial" w:cs="Arial"/>
          <w:sz w:val="20"/>
          <w:szCs w:val="20"/>
        </w:rPr>
        <w:t xml:space="preserve"> members for the </w:t>
      </w:r>
      <w:r w:rsidR="00001C95">
        <w:rPr>
          <w:rFonts w:ascii="Arial" w:hAnsi="Arial" w:cs="Arial"/>
          <w:sz w:val="20"/>
          <w:szCs w:val="20"/>
        </w:rPr>
        <w:t>HSM e</w:t>
      </w:r>
      <w:r w:rsidR="00342A0C">
        <w:rPr>
          <w:rFonts w:ascii="Arial" w:hAnsi="Arial" w:cs="Arial"/>
          <w:sz w:val="20"/>
          <w:szCs w:val="20"/>
        </w:rPr>
        <w:t>xits</w:t>
      </w:r>
      <w:r w:rsidR="00001C95">
        <w:rPr>
          <w:rFonts w:ascii="Arial" w:hAnsi="Arial" w:cs="Arial"/>
          <w:sz w:val="20"/>
          <w:szCs w:val="20"/>
        </w:rPr>
        <w:t>,</w:t>
      </w:r>
      <w:r w:rsidR="00342A0C">
        <w:rPr>
          <w:rFonts w:ascii="Arial" w:hAnsi="Arial" w:cs="Arial"/>
          <w:sz w:val="20"/>
          <w:szCs w:val="20"/>
        </w:rPr>
        <w:t xml:space="preserve"> the IHA* members for CVT</w:t>
      </w:r>
      <w:r w:rsidR="00300021">
        <w:rPr>
          <w:rFonts w:ascii="Arial" w:hAnsi="Arial" w:cs="Arial"/>
          <w:sz w:val="20"/>
          <w:szCs w:val="20"/>
        </w:rPr>
        <w:t>,</w:t>
      </w:r>
      <w:r w:rsidR="00342A0C">
        <w:rPr>
          <w:rFonts w:ascii="Arial" w:hAnsi="Arial" w:cs="Arial"/>
          <w:sz w:val="20"/>
          <w:szCs w:val="20"/>
        </w:rPr>
        <w:t xml:space="preserve"> ASCB</w:t>
      </w:r>
      <w:r w:rsidR="00300021">
        <w:rPr>
          <w:rFonts w:ascii="Arial" w:hAnsi="Arial" w:cs="Arial"/>
          <w:sz w:val="20"/>
          <w:szCs w:val="20"/>
        </w:rPr>
        <w:t>,</w:t>
      </w:r>
      <w:r w:rsidR="00342A0C">
        <w:rPr>
          <w:rFonts w:ascii="Arial" w:hAnsi="Arial" w:cs="Arial"/>
          <w:sz w:val="20"/>
          <w:szCs w:val="20"/>
        </w:rPr>
        <w:t xml:space="preserve"> RB etc</w:t>
      </w:r>
      <w:r w:rsidR="00300021">
        <w:rPr>
          <w:rFonts w:ascii="Arial" w:hAnsi="Arial" w:cs="Arial"/>
          <w:sz w:val="20"/>
          <w:szCs w:val="20"/>
        </w:rPr>
        <w:t xml:space="preserve"> </w:t>
      </w:r>
      <w:r w:rsidR="00342A0C">
        <w:rPr>
          <w:rFonts w:ascii="Arial" w:hAnsi="Arial" w:cs="Arial"/>
          <w:sz w:val="20"/>
          <w:szCs w:val="20"/>
        </w:rPr>
        <w:t>(see ADATA above)</w:t>
      </w:r>
      <w:r w:rsidR="00300021">
        <w:rPr>
          <w:rFonts w:ascii="Arial" w:hAnsi="Arial" w:cs="Arial"/>
          <w:sz w:val="20"/>
          <w:szCs w:val="20"/>
        </w:rPr>
        <w:t>.</w:t>
      </w:r>
    </w:p>
    <w:p w:rsidR="001C2C3F" w:rsidRDefault="001C2C3F">
      <w:pPr>
        <w:widowControl w:val="0"/>
        <w:autoSpaceDE w:val="0"/>
        <w:autoSpaceDN w:val="0"/>
        <w:adjustRightInd w:val="0"/>
        <w:spacing w:after="0" w:line="240" w:lineRule="auto"/>
        <w:rPr>
          <w:rFonts w:ascii="Arial" w:hAnsi="Arial" w:cs="Arial"/>
          <w:sz w:val="20"/>
          <w:szCs w:val="20"/>
        </w:rPr>
      </w:pPr>
    </w:p>
    <w:p w:rsidR="001C2C3F" w:rsidRDefault="00342A0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7. JOBS </w:t>
      </w:r>
    </w:p>
    <w:p w:rsidR="001C2C3F" w:rsidRDefault="00342A0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Library we used here to compile/link the project.</w:t>
      </w:r>
    </w:p>
    <w:p w:rsidR="001C2C3F" w:rsidRDefault="00300021" w:rsidP="00300021">
      <w:pPr>
        <w:widowControl w:val="0"/>
        <w:tabs>
          <w:tab w:val="left" w:pos="6480"/>
        </w:tabs>
        <w:autoSpaceDE w:val="0"/>
        <w:autoSpaceDN w:val="0"/>
        <w:adjustRightInd w:val="0"/>
        <w:spacing w:after="0" w:line="240" w:lineRule="auto"/>
        <w:rPr>
          <w:rFonts w:ascii="Arial" w:hAnsi="Arial" w:cs="Arial"/>
          <w:sz w:val="20"/>
          <w:szCs w:val="20"/>
        </w:rPr>
      </w:pPr>
      <w:r>
        <w:rPr>
          <w:rFonts w:ascii="Arial" w:hAnsi="Arial" w:cs="Arial"/>
          <w:sz w:val="20"/>
          <w:szCs w:val="20"/>
        </w:rPr>
        <w:tab/>
      </w:r>
    </w:p>
    <w:p w:rsidR="001C2C3F" w:rsidRDefault="00373384">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8. LOADLIB</w:t>
      </w:r>
      <w:r w:rsidR="00342A0C">
        <w:rPr>
          <w:rFonts w:ascii="Arial" w:hAnsi="Arial" w:cs="Arial"/>
          <w:sz w:val="20"/>
          <w:szCs w:val="20"/>
        </w:rPr>
        <w:t xml:space="preserve"> </w:t>
      </w:r>
    </w:p>
    <w:p w:rsidR="001C2C3F" w:rsidRPr="00001C95" w:rsidRDefault="00001C95" w:rsidP="00001C95">
      <w:pPr>
        <w:pStyle w:val="Listenabsatz"/>
        <w:widowControl w:val="0"/>
        <w:numPr>
          <w:ilvl w:val="0"/>
          <w:numId w:val="7"/>
        </w:numPr>
        <w:autoSpaceDE w:val="0"/>
        <w:autoSpaceDN w:val="0"/>
        <w:adjustRightInd w:val="0"/>
        <w:spacing w:after="0" w:line="240" w:lineRule="auto"/>
        <w:rPr>
          <w:rFonts w:ascii="Arial" w:hAnsi="Arial" w:cs="Arial"/>
          <w:sz w:val="20"/>
          <w:szCs w:val="20"/>
        </w:rPr>
      </w:pPr>
      <w:r w:rsidRPr="00001C95">
        <w:rPr>
          <w:rFonts w:ascii="Arial" w:hAnsi="Arial" w:cs="Arial"/>
          <w:sz w:val="20"/>
          <w:szCs w:val="20"/>
        </w:rPr>
        <w:t>ARCMDEXT Dataset Migration exit</w:t>
      </w:r>
      <w:r>
        <w:rPr>
          <w:rFonts w:ascii="Arial" w:hAnsi="Arial" w:cs="Arial"/>
          <w:sz w:val="20"/>
          <w:szCs w:val="20"/>
        </w:rPr>
        <w:t>, alias of MVSHSM.</w:t>
      </w:r>
    </w:p>
    <w:p w:rsidR="00001C95" w:rsidRPr="00001C95" w:rsidRDefault="00001C95" w:rsidP="00001C95">
      <w:pPr>
        <w:pStyle w:val="Listenabsatz"/>
        <w:widowControl w:val="0"/>
        <w:numPr>
          <w:ilvl w:val="0"/>
          <w:numId w:val="7"/>
        </w:numPr>
        <w:autoSpaceDE w:val="0"/>
        <w:autoSpaceDN w:val="0"/>
        <w:adjustRightInd w:val="0"/>
        <w:spacing w:after="0" w:line="240" w:lineRule="auto"/>
        <w:rPr>
          <w:rFonts w:ascii="Arial" w:hAnsi="Arial" w:cs="Arial"/>
          <w:sz w:val="20"/>
          <w:szCs w:val="20"/>
        </w:rPr>
      </w:pPr>
      <w:r w:rsidRPr="00001C95">
        <w:rPr>
          <w:rFonts w:ascii="Arial" w:hAnsi="Arial" w:cs="Arial"/>
          <w:sz w:val="20"/>
          <w:szCs w:val="20"/>
        </w:rPr>
        <w:t>ARMMMEXT Second Level Migration exit</w:t>
      </w:r>
      <w:r>
        <w:rPr>
          <w:rFonts w:ascii="Arial" w:hAnsi="Arial" w:cs="Arial"/>
          <w:sz w:val="20"/>
          <w:szCs w:val="20"/>
        </w:rPr>
        <w:t>, alias of MVSHSM</w:t>
      </w:r>
      <w:proofErr w:type="gramStart"/>
      <w:r>
        <w:rPr>
          <w:rFonts w:ascii="Arial" w:hAnsi="Arial" w:cs="Arial"/>
          <w:sz w:val="20"/>
          <w:szCs w:val="20"/>
        </w:rPr>
        <w:t>.</w:t>
      </w:r>
      <w:r w:rsidRPr="00001C95">
        <w:rPr>
          <w:rFonts w:ascii="Arial" w:hAnsi="Arial" w:cs="Arial"/>
          <w:sz w:val="20"/>
          <w:szCs w:val="20"/>
        </w:rPr>
        <w:t>.</w:t>
      </w:r>
      <w:proofErr w:type="gramEnd"/>
    </w:p>
    <w:p w:rsidR="00001C95" w:rsidRPr="00001C95" w:rsidRDefault="00001C95" w:rsidP="00001C95">
      <w:pPr>
        <w:pStyle w:val="Listenabsatz"/>
        <w:widowControl w:val="0"/>
        <w:numPr>
          <w:ilvl w:val="0"/>
          <w:numId w:val="7"/>
        </w:numPr>
        <w:autoSpaceDE w:val="0"/>
        <w:autoSpaceDN w:val="0"/>
        <w:adjustRightInd w:val="0"/>
        <w:spacing w:after="0" w:line="240" w:lineRule="auto"/>
        <w:rPr>
          <w:rFonts w:ascii="Arial" w:hAnsi="Arial" w:cs="Arial"/>
          <w:sz w:val="20"/>
          <w:szCs w:val="20"/>
        </w:rPr>
      </w:pPr>
      <w:r w:rsidRPr="00001C95">
        <w:rPr>
          <w:rFonts w:ascii="Arial" w:hAnsi="Arial" w:cs="Arial"/>
          <w:sz w:val="20"/>
          <w:szCs w:val="20"/>
        </w:rPr>
        <w:t>ARMRDEXT Recall exit</w:t>
      </w:r>
      <w:r w:rsidR="00914865">
        <w:rPr>
          <w:rFonts w:ascii="Arial" w:hAnsi="Arial" w:cs="Arial"/>
          <w:sz w:val="20"/>
          <w:szCs w:val="20"/>
        </w:rPr>
        <w:t>, alias of MVSHSM.</w:t>
      </w:r>
    </w:p>
    <w:p w:rsidR="00001C95" w:rsidRDefault="00001C95" w:rsidP="00001C95">
      <w:pPr>
        <w:pStyle w:val="Listenabsatz"/>
        <w:widowControl w:val="0"/>
        <w:numPr>
          <w:ilvl w:val="0"/>
          <w:numId w:val="7"/>
        </w:numPr>
        <w:autoSpaceDE w:val="0"/>
        <w:autoSpaceDN w:val="0"/>
        <w:adjustRightInd w:val="0"/>
        <w:spacing w:after="0" w:line="240" w:lineRule="auto"/>
        <w:rPr>
          <w:rFonts w:ascii="Arial" w:hAnsi="Arial" w:cs="Arial"/>
          <w:sz w:val="20"/>
          <w:szCs w:val="20"/>
        </w:rPr>
      </w:pPr>
      <w:r w:rsidRPr="00001C95">
        <w:rPr>
          <w:rFonts w:ascii="Arial" w:hAnsi="Arial" w:cs="Arial"/>
          <w:sz w:val="20"/>
          <w:szCs w:val="20"/>
        </w:rPr>
        <w:t>ML2SYNC ML2 synchronization module</w:t>
      </w:r>
      <w:r w:rsidR="00914865">
        <w:rPr>
          <w:rFonts w:ascii="Arial" w:hAnsi="Arial" w:cs="Arial"/>
          <w:sz w:val="20"/>
          <w:szCs w:val="20"/>
        </w:rPr>
        <w:t>, alias of MVSHSM.</w:t>
      </w:r>
    </w:p>
    <w:p w:rsidR="00001C95" w:rsidRPr="00001C95" w:rsidRDefault="00001C95" w:rsidP="00001C95">
      <w:pPr>
        <w:pStyle w:val="Listenabsatz"/>
        <w:widowControl w:val="0"/>
        <w:numPr>
          <w:ilvl w:val="0"/>
          <w:numId w:val="7"/>
        </w:numPr>
        <w:autoSpaceDE w:val="0"/>
        <w:autoSpaceDN w:val="0"/>
        <w:adjustRightInd w:val="0"/>
        <w:spacing w:after="0" w:line="240" w:lineRule="auto"/>
        <w:rPr>
          <w:rFonts w:ascii="Arial" w:hAnsi="Arial" w:cs="Arial"/>
          <w:sz w:val="20"/>
          <w:szCs w:val="20"/>
        </w:rPr>
      </w:pPr>
      <w:r>
        <w:rPr>
          <w:rFonts w:ascii="Arial" w:hAnsi="Arial" w:cs="Arial"/>
          <w:sz w:val="20"/>
          <w:szCs w:val="20"/>
        </w:rPr>
        <w:t>MVSHSM main module</w:t>
      </w:r>
      <w:r w:rsidR="00914865">
        <w:rPr>
          <w:rFonts w:ascii="Arial" w:hAnsi="Arial" w:cs="Arial"/>
          <w:sz w:val="20"/>
          <w:szCs w:val="20"/>
        </w:rPr>
        <w:t>.</w:t>
      </w:r>
    </w:p>
    <w:p w:rsidR="001C2C3F" w:rsidRDefault="001C2C3F">
      <w:pPr>
        <w:widowControl w:val="0"/>
        <w:autoSpaceDE w:val="0"/>
        <w:autoSpaceDN w:val="0"/>
        <w:adjustRightInd w:val="0"/>
        <w:spacing w:after="0" w:line="240" w:lineRule="auto"/>
        <w:rPr>
          <w:rFonts w:ascii="Arial" w:hAnsi="Arial" w:cs="Arial"/>
          <w:sz w:val="20"/>
          <w:szCs w:val="20"/>
        </w:rPr>
      </w:pPr>
    </w:p>
    <w:p w:rsidR="002B5A91" w:rsidRDefault="002B5A9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During the latest tests</w:t>
      </w:r>
      <w:r w:rsidR="000675B0">
        <w:rPr>
          <w:rFonts w:ascii="Arial" w:hAnsi="Arial" w:cs="Arial"/>
          <w:sz w:val="20"/>
          <w:szCs w:val="20"/>
        </w:rPr>
        <w:t>,</w:t>
      </w:r>
      <w:r>
        <w:rPr>
          <w:rFonts w:ascii="Arial" w:hAnsi="Arial" w:cs="Arial"/>
          <w:sz w:val="20"/>
          <w:szCs w:val="20"/>
        </w:rPr>
        <w:t xml:space="preserve"> we have noticed that DFSMSHSM ignores the STEPLIB, loads the exit modules from LNKLST, so you have to put the exit routines to the LNKLST list</w:t>
      </w:r>
      <w:r w:rsidR="000675B0">
        <w:rPr>
          <w:rFonts w:ascii="Arial" w:hAnsi="Arial" w:cs="Arial"/>
          <w:sz w:val="20"/>
          <w:szCs w:val="20"/>
        </w:rPr>
        <w:t xml:space="preserve"> into a PDSE dataset.</w:t>
      </w:r>
    </w:p>
    <w:p w:rsidR="002B5A91" w:rsidRDefault="002B5A9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1C2C3F" w:rsidRPr="003C3AB1" w:rsidRDefault="00373384" w:rsidP="003C3AB1">
      <w:pPr>
        <w:widowControl w:val="0"/>
        <w:tabs>
          <w:tab w:val="left" w:pos="1404"/>
        </w:tabs>
        <w:autoSpaceDE w:val="0"/>
        <w:autoSpaceDN w:val="0"/>
        <w:adjustRightInd w:val="0"/>
        <w:spacing w:after="0" w:line="240" w:lineRule="auto"/>
        <w:rPr>
          <w:rFonts w:ascii="Arial" w:hAnsi="Arial" w:cs="Arial"/>
          <w:color w:val="000000" w:themeColor="text1"/>
          <w:sz w:val="20"/>
          <w:szCs w:val="20"/>
        </w:rPr>
      </w:pPr>
      <w:r>
        <w:rPr>
          <w:rFonts w:ascii="Arial" w:hAnsi="Arial" w:cs="Arial"/>
          <w:sz w:val="20"/>
          <w:szCs w:val="20"/>
        </w:rPr>
        <w:t>9. OBJECT</w:t>
      </w:r>
      <w:r w:rsidR="003C3AB1" w:rsidRPr="003C3AB1">
        <w:rPr>
          <w:rFonts w:ascii="Arial" w:hAnsi="Arial" w:cs="Arial"/>
          <w:color w:val="000000" w:themeColor="text1"/>
          <w:sz w:val="20"/>
          <w:szCs w:val="20"/>
        </w:rPr>
        <w:tab/>
      </w:r>
    </w:p>
    <w:p w:rsidR="001C2C3F" w:rsidRDefault="00342A0C">
      <w:pPr>
        <w:widowControl w:val="0"/>
        <w:autoSpaceDE w:val="0"/>
        <w:autoSpaceDN w:val="0"/>
        <w:adjustRightInd w:val="0"/>
        <w:spacing w:after="0" w:line="240" w:lineRule="auto"/>
        <w:rPr>
          <w:rFonts w:ascii="Arial" w:hAnsi="Arial" w:cs="Arial"/>
          <w:sz w:val="20"/>
          <w:szCs w:val="20"/>
        </w:rPr>
      </w:pPr>
      <w:r w:rsidRPr="003C3AB1">
        <w:rPr>
          <w:rFonts w:ascii="Arial" w:hAnsi="Arial" w:cs="Arial"/>
          <w:color w:val="000000" w:themeColor="text1"/>
          <w:sz w:val="20"/>
          <w:szCs w:val="20"/>
        </w:rPr>
        <w:t xml:space="preserve">The object </w:t>
      </w:r>
      <w:r w:rsidR="00300021" w:rsidRPr="003C3AB1">
        <w:rPr>
          <w:rFonts w:ascii="Arial" w:hAnsi="Arial" w:cs="Arial"/>
          <w:color w:val="000000" w:themeColor="text1"/>
          <w:sz w:val="20"/>
          <w:szCs w:val="20"/>
        </w:rPr>
        <w:t>library</w:t>
      </w:r>
    </w:p>
    <w:p w:rsidR="001C2C3F" w:rsidRDefault="00300021" w:rsidP="00300021">
      <w:pPr>
        <w:widowControl w:val="0"/>
        <w:tabs>
          <w:tab w:val="left" w:pos="2508"/>
          <w:tab w:val="left" w:pos="3780"/>
        </w:tabs>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p>
    <w:p w:rsidR="001C2C3F" w:rsidRDefault="00342A0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10. PROC</w:t>
      </w:r>
    </w:p>
    <w:p w:rsidR="001C2C3F" w:rsidRDefault="00342A0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The compile/link JCL procedures and compiler options.</w:t>
      </w:r>
    </w:p>
    <w:p w:rsidR="001C2C3F" w:rsidRDefault="001C2C3F">
      <w:pPr>
        <w:widowControl w:val="0"/>
        <w:autoSpaceDE w:val="0"/>
        <w:autoSpaceDN w:val="0"/>
        <w:adjustRightInd w:val="0"/>
        <w:spacing w:after="0" w:line="240" w:lineRule="auto"/>
        <w:rPr>
          <w:rFonts w:ascii="Arial" w:hAnsi="Arial" w:cs="Arial"/>
          <w:sz w:val="20"/>
          <w:szCs w:val="20"/>
        </w:rPr>
      </w:pPr>
    </w:p>
    <w:p w:rsidR="001C2C3F" w:rsidRDefault="00342A0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12</w:t>
      </w:r>
      <w:r w:rsidR="00373384">
        <w:rPr>
          <w:rFonts w:ascii="Arial" w:hAnsi="Arial" w:cs="Arial"/>
          <w:sz w:val="20"/>
          <w:szCs w:val="20"/>
        </w:rPr>
        <w:t>. SAMPLIB</w:t>
      </w:r>
      <w:r>
        <w:rPr>
          <w:rFonts w:ascii="Arial" w:hAnsi="Arial" w:cs="Arial"/>
          <w:sz w:val="20"/>
          <w:szCs w:val="20"/>
        </w:rPr>
        <w:t xml:space="preserve"> </w:t>
      </w:r>
    </w:p>
    <w:p w:rsidR="002B5A91" w:rsidRDefault="00342A0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Sample library with IVP jobs, </w:t>
      </w:r>
      <w:r w:rsidR="00914865">
        <w:rPr>
          <w:rFonts w:ascii="Arial" w:hAnsi="Arial" w:cs="Arial"/>
          <w:sz w:val="20"/>
          <w:szCs w:val="20"/>
        </w:rPr>
        <w:t>HSM</w:t>
      </w:r>
      <w:r>
        <w:rPr>
          <w:rFonts w:ascii="Arial" w:hAnsi="Arial" w:cs="Arial"/>
          <w:sz w:val="20"/>
          <w:szCs w:val="20"/>
        </w:rPr>
        <w:t xml:space="preserve"> definitions etc.</w:t>
      </w:r>
    </w:p>
    <w:p w:rsidR="001C2C3F" w:rsidRDefault="002B5A9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The #DOC member is the short introduction, #DOCDOCX the current document in “Word” format and ‘DOCPDF in PDF format.</w:t>
      </w:r>
      <w:r w:rsidR="00342A0C">
        <w:rPr>
          <w:rFonts w:ascii="Arial" w:hAnsi="Arial" w:cs="Arial"/>
          <w:sz w:val="20"/>
          <w:szCs w:val="20"/>
        </w:rPr>
        <w:t xml:space="preserve"> </w:t>
      </w:r>
    </w:p>
    <w:p w:rsidR="00300021" w:rsidRDefault="00300021">
      <w:pPr>
        <w:widowControl w:val="0"/>
        <w:autoSpaceDE w:val="0"/>
        <w:autoSpaceDN w:val="0"/>
        <w:adjustRightInd w:val="0"/>
        <w:spacing w:after="0" w:line="240" w:lineRule="auto"/>
        <w:rPr>
          <w:rFonts w:ascii="Arial" w:hAnsi="Arial" w:cs="Arial"/>
          <w:sz w:val="20"/>
          <w:szCs w:val="20"/>
        </w:rPr>
      </w:pPr>
    </w:p>
    <w:p w:rsidR="008B4F9B" w:rsidRDefault="00937CD4">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13. CNTL </w:t>
      </w:r>
    </w:p>
    <w:p w:rsidR="00937CD4" w:rsidRDefault="00937CD4">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 sample library for the HSM STARTUP system installation. </w:t>
      </w:r>
    </w:p>
    <w:p w:rsidR="00937CD4" w:rsidRDefault="00937CD4">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1C2C3F" w:rsidRDefault="0030002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Here we used, as project name “ESA.PRJ.</w:t>
      </w:r>
      <w:r w:rsidR="00914865">
        <w:rPr>
          <w:rFonts w:ascii="Arial" w:hAnsi="Arial" w:cs="Arial"/>
          <w:sz w:val="20"/>
          <w:szCs w:val="20"/>
        </w:rPr>
        <w:t>CBTHSM</w:t>
      </w:r>
      <w:r>
        <w:rPr>
          <w:rFonts w:ascii="Arial" w:hAnsi="Arial" w:cs="Arial"/>
          <w:sz w:val="20"/>
          <w:szCs w:val="20"/>
        </w:rPr>
        <w:t>”</w:t>
      </w:r>
      <w:proofErr w:type="gramStart"/>
      <w:r w:rsidR="00937CD4">
        <w:rPr>
          <w:rFonts w:ascii="Arial" w:hAnsi="Arial" w:cs="Arial"/>
          <w:sz w:val="20"/>
          <w:szCs w:val="20"/>
        </w:rPr>
        <w:t>,</w:t>
      </w:r>
      <w:proofErr w:type="gramEnd"/>
      <w:r w:rsidR="00937CD4">
        <w:rPr>
          <w:rFonts w:ascii="Arial" w:hAnsi="Arial" w:cs="Arial"/>
          <w:sz w:val="20"/>
          <w:szCs w:val="20"/>
        </w:rPr>
        <w:t xml:space="preserve"> you</w:t>
      </w:r>
      <w:r>
        <w:rPr>
          <w:rFonts w:ascii="Arial" w:hAnsi="Arial" w:cs="Arial"/>
          <w:sz w:val="20"/>
          <w:szCs w:val="20"/>
        </w:rPr>
        <w:t xml:space="preserve"> have to change this, maybe with the help of the CHANGEAL job from the SAMPLIB.</w:t>
      </w:r>
    </w:p>
    <w:p w:rsidR="001C2C3F" w:rsidRDefault="001C2C3F">
      <w:pPr>
        <w:widowControl w:val="0"/>
        <w:autoSpaceDE w:val="0"/>
        <w:autoSpaceDN w:val="0"/>
        <w:adjustRightInd w:val="0"/>
        <w:spacing w:after="0" w:line="240" w:lineRule="auto"/>
        <w:rPr>
          <w:rFonts w:ascii="Arial" w:hAnsi="Arial" w:cs="Arial"/>
          <w:sz w:val="20"/>
          <w:szCs w:val="20"/>
        </w:rPr>
      </w:pPr>
      <w:bookmarkStart w:id="9" w:name="_topic_CompileorNot"/>
      <w:bookmarkEnd w:id="9"/>
    </w:p>
    <w:p w:rsidR="001C2C3F" w:rsidRDefault="001C2C3F">
      <w:pPr>
        <w:widowControl w:val="0"/>
        <w:autoSpaceDE w:val="0"/>
        <w:autoSpaceDN w:val="0"/>
        <w:adjustRightInd w:val="0"/>
        <w:spacing w:after="0" w:line="240" w:lineRule="auto"/>
        <w:rPr>
          <w:rFonts w:ascii="Arial" w:hAnsi="Arial" w:cs="Arial"/>
          <w:sz w:val="20"/>
          <w:szCs w:val="20"/>
        </w:rPr>
      </w:pPr>
    </w:p>
    <w:p w:rsidR="001C2C3F" w:rsidRDefault="001C2C3F">
      <w:pPr>
        <w:widowControl w:val="0"/>
        <w:autoSpaceDE w:val="0"/>
        <w:autoSpaceDN w:val="0"/>
        <w:adjustRightInd w:val="0"/>
        <w:spacing w:after="0" w:line="240" w:lineRule="auto"/>
        <w:rPr>
          <w:rFonts w:ascii="Arial" w:hAnsi="Arial" w:cs="Arial"/>
          <w:sz w:val="20"/>
          <w:szCs w:val="20"/>
        </w:rPr>
      </w:pPr>
    </w:p>
    <w:p w:rsidR="001C2C3F" w:rsidRDefault="001C2C3F">
      <w:pPr>
        <w:widowControl w:val="0"/>
        <w:autoSpaceDE w:val="0"/>
        <w:autoSpaceDN w:val="0"/>
        <w:adjustRightInd w:val="0"/>
        <w:spacing w:after="0" w:line="240" w:lineRule="auto"/>
        <w:rPr>
          <w:rFonts w:ascii="Arial" w:hAnsi="Arial" w:cs="Arial"/>
          <w:sz w:val="20"/>
          <w:szCs w:val="20"/>
        </w:rPr>
      </w:pPr>
    </w:p>
    <w:p w:rsidR="009725C2" w:rsidRDefault="009725C2" w:rsidP="00286B02">
      <w:pPr>
        <w:pStyle w:val="berschrift1"/>
        <w:rPr>
          <w:rFonts w:ascii="Arial" w:hAnsi="Arial" w:cs="Arial"/>
          <w:sz w:val="20"/>
          <w:szCs w:val="20"/>
        </w:rPr>
      </w:pPr>
      <w:bookmarkStart w:id="10" w:name="_topic_Usage"/>
      <w:bookmarkStart w:id="11" w:name="_Toc343843242"/>
      <w:bookmarkEnd w:id="10"/>
      <w:r>
        <w:t>Usage</w:t>
      </w:r>
      <w:bookmarkEnd w:id="11"/>
    </w:p>
    <w:p w:rsidR="00527252" w:rsidRDefault="00527252" w:rsidP="009725C2">
      <w:pPr>
        <w:pStyle w:val="berschrift2"/>
      </w:pPr>
      <w:bookmarkStart w:id="12" w:name="_topic_JCLandSYSIN"/>
      <w:bookmarkStart w:id="13" w:name="_Toc343843243"/>
      <w:bookmarkEnd w:id="12"/>
      <w:r>
        <w:t>Exit parameters</w:t>
      </w:r>
      <w:bookmarkEnd w:id="13"/>
    </w:p>
    <w:p w:rsidR="009725C2" w:rsidRPr="009725C2" w:rsidRDefault="009725C2" w:rsidP="009725C2"/>
    <w:p w:rsidR="00527252" w:rsidRPr="003C3AB1" w:rsidRDefault="00527252" w:rsidP="0090412E">
      <w:pPr>
        <w:rPr>
          <w:rFonts w:ascii="Arial" w:hAnsi="Arial" w:cs="Arial"/>
          <w:sz w:val="20"/>
          <w:szCs w:val="20"/>
        </w:rPr>
      </w:pPr>
      <w:r w:rsidRPr="003C3AB1">
        <w:rPr>
          <w:rFonts w:ascii="Arial" w:hAnsi="Arial" w:cs="Arial"/>
          <w:sz w:val="20"/>
          <w:szCs w:val="20"/>
        </w:rPr>
        <w:t>The exit parameters are defined in the HSM startup procedure via the EXITPARM DD statement. The parameters ha</w:t>
      </w:r>
      <w:r w:rsidR="003C3AB1">
        <w:rPr>
          <w:rFonts w:ascii="Arial" w:hAnsi="Arial" w:cs="Arial"/>
          <w:sz w:val="20"/>
          <w:szCs w:val="20"/>
        </w:rPr>
        <w:t>ve</w:t>
      </w:r>
      <w:r w:rsidRPr="003C3AB1">
        <w:rPr>
          <w:rFonts w:ascii="Arial" w:hAnsi="Arial" w:cs="Arial"/>
          <w:sz w:val="20"/>
          <w:szCs w:val="20"/>
        </w:rPr>
        <w:t xml:space="preserve"> a “keyword = value “syntax:                                                   </w:t>
      </w:r>
    </w:p>
    <w:p w:rsidR="0090412E" w:rsidRPr="003C3AB1" w:rsidRDefault="0090412E" w:rsidP="00527252">
      <w:pPr>
        <w:pStyle w:val="Listenabsatz"/>
        <w:numPr>
          <w:ilvl w:val="0"/>
          <w:numId w:val="8"/>
        </w:numPr>
        <w:rPr>
          <w:rFonts w:ascii="Arial" w:hAnsi="Arial" w:cs="Arial"/>
          <w:sz w:val="20"/>
          <w:szCs w:val="20"/>
        </w:rPr>
      </w:pPr>
      <w:proofErr w:type="gramStart"/>
      <w:r w:rsidRPr="003C3AB1">
        <w:rPr>
          <w:rFonts w:ascii="Arial" w:hAnsi="Arial" w:cs="Arial"/>
          <w:sz w:val="20"/>
          <w:szCs w:val="20"/>
        </w:rPr>
        <w:t>unit</w:t>
      </w:r>
      <w:proofErr w:type="gramEnd"/>
      <w:r w:rsidR="00527252" w:rsidRPr="003C3AB1">
        <w:rPr>
          <w:rFonts w:ascii="Arial" w:hAnsi="Arial" w:cs="Arial"/>
          <w:sz w:val="20"/>
          <w:szCs w:val="20"/>
        </w:rPr>
        <w:t xml:space="preserve"> </w:t>
      </w:r>
      <w:r w:rsidR="003F36CE" w:rsidRPr="003C3AB1">
        <w:rPr>
          <w:rFonts w:ascii="Arial" w:hAnsi="Arial" w:cs="Arial"/>
          <w:sz w:val="20"/>
          <w:szCs w:val="20"/>
        </w:rPr>
        <w:tab/>
      </w:r>
      <w:r w:rsidR="00C21E63" w:rsidRPr="003C3AB1">
        <w:rPr>
          <w:rFonts w:ascii="Arial" w:hAnsi="Arial" w:cs="Arial"/>
          <w:sz w:val="20"/>
          <w:szCs w:val="20"/>
        </w:rPr>
        <w:tab/>
      </w:r>
      <w:r w:rsidR="00352377" w:rsidRPr="003C3AB1">
        <w:rPr>
          <w:rFonts w:ascii="Arial" w:hAnsi="Arial" w:cs="Arial"/>
          <w:sz w:val="20"/>
          <w:szCs w:val="20"/>
        </w:rPr>
        <w:t>the</w:t>
      </w:r>
      <w:r w:rsidRPr="003C3AB1">
        <w:rPr>
          <w:rFonts w:ascii="Arial" w:hAnsi="Arial" w:cs="Arial"/>
          <w:sz w:val="20"/>
          <w:szCs w:val="20"/>
        </w:rPr>
        <w:t xml:space="preserve"> dataset unit type, used in DYNALLOC (SVC 99), default is 3390.</w:t>
      </w:r>
    </w:p>
    <w:p w:rsidR="00527252" w:rsidRDefault="00CE6E23" w:rsidP="00527252">
      <w:pPr>
        <w:pStyle w:val="Listenabsatz"/>
        <w:numPr>
          <w:ilvl w:val="0"/>
          <w:numId w:val="8"/>
        </w:numPr>
        <w:rPr>
          <w:rFonts w:ascii="Arial" w:hAnsi="Arial" w:cs="Arial"/>
          <w:sz w:val="20"/>
          <w:szCs w:val="20"/>
        </w:rPr>
      </w:pPr>
      <w:proofErr w:type="gramStart"/>
      <w:r>
        <w:rPr>
          <w:rFonts w:ascii="Arial" w:hAnsi="Arial" w:cs="Arial"/>
          <w:sz w:val="20"/>
          <w:szCs w:val="20"/>
        </w:rPr>
        <w:t>ml2dir</w:t>
      </w:r>
      <w:proofErr w:type="gramEnd"/>
      <w:r w:rsidR="0090412E" w:rsidRPr="003C3AB1">
        <w:rPr>
          <w:rFonts w:ascii="Arial" w:hAnsi="Arial" w:cs="Arial"/>
          <w:sz w:val="20"/>
          <w:szCs w:val="20"/>
        </w:rPr>
        <w:t xml:space="preserve">    </w:t>
      </w:r>
      <w:r w:rsidR="00C21E63" w:rsidRPr="003C3AB1">
        <w:rPr>
          <w:rFonts w:ascii="Arial" w:hAnsi="Arial" w:cs="Arial"/>
          <w:sz w:val="20"/>
          <w:szCs w:val="20"/>
        </w:rPr>
        <w:tab/>
      </w:r>
      <w:r w:rsidR="00352377">
        <w:rPr>
          <w:rFonts w:ascii="Arial" w:hAnsi="Arial" w:cs="Arial"/>
          <w:sz w:val="20"/>
          <w:szCs w:val="20"/>
        </w:rPr>
        <w:t>t</w:t>
      </w:r>
      <w:r w:rsidR="0090412E" w:rsidRPr="003C3AB1">
        <w:rPr>
          <w:rFonts w:ascii="Arial" w:hAnsi="Arial" w:cs="Arial"/>
          <w:sz w:val="20"/>
          <w:szCs w:val="20"/>
        </w:rPr>
        <w:t>he</w:t>
      </w:r>
      <w:r w:rsidR="00C21E63" w:rsidRPr="003C3AB1">
        <w:rPr>
          <w:rFonts w:ascii="Arial" w:hAnsi="Arial" w:cs="Arial"/>
          <w:sz w:val="20"/>
          <w:szCs w:val="20"/>
        </w:rPr>
        <w:t xml:space="preserve"> </w:t>
      </w:r>
      <w:r w:rsidR="0090412E" w:rsidRPr="003C3AB1">
        <w:rPr>
          <w:rFonts w:ascii="Arial" w:hAnsi="Arial" w:cs="Arial"/>
          <w:sz w:val="20"/>
          <w:szCs w:val="20"/>
        </w:rPr>
        <w:t>ML2 migration directory, it will contain the ML2 migrated datasets.</w:t>
      </w:r>
      <w:r w:rsidR="00527252" w:rsidRPr="003C3AB1">
        <w:rPr>
          <w:rFonts w:ascii="Arial" w:hAnsi="Arial" w:cs="Arial"/>
          <w:sz w:val="20"/>
          <w:szCs w:val="20"/>
        </w:rPr>
        <w:t xml:space="preserve">              </w:t>
      </w:r>
    </w:p>
    <w:p w:rsidR="00470C1E" w:rsidRPr="003C3AB1" w:rsidRDefault="0090412E" w:rsidP="00470C1E">
      <w:pPr>
        <w:pStyle w:val="Listenabsatz"/>
        <w:numPr>
          <w:ilvl w:val="0"/>
          <w:numId w:val="8"/>
        </w:numPr>
        <w:rPr>
          <w:rFonts w:ascii="Arial" w:hAnsi="Arial" w:cs="Arial"/>
          <w:sz w:val="20"/>
          <w:szCs w:val="20"/>
        </w:rPr>
      </w:pPr>
      <w:proofErr w:type="gramStart"/>
      <w:r w:rsidRPr="003C3AB1">
        <w:rPr>
          <w:rFonts w:ascii="Arial" w:hAnsi="Arial" w:cs="Arial"/>
          <w:sz w:val="20"/>
          <w:szCs w:val="20"/>
        </w:rPr>
        <w:t>delta</w:t>
      </w:r>
      <w:proofErr w:type="gramEnd"/>
      <w:r w:rsidRPr="003C3AB1">
        <w:rPr>
          <w:rFonts w:ascii="Arial" w:hAnsi="Arial" w:cs="Arial"/>
          <w:sz w:val="20"/>
          <w:szCs w:val="20"/>
        </w:rPr>
        <w:t xml:space="preserve">   </w:t>
      </w:r>
      <w:r w:rsidR="00C21E63" w:rsidRPr="003C3AB1">
        <w:rPr>
          <w:rFonts w:ascii="Arial" w:hAnsi="Arial" w:cs="Arial"/>
          <w:sz w:val="20"/>
          <w:szCs w:val="20"/>
        </w:rPr>
        <w:tab/>
      </w:r>
      <w:r w:rsidR="00C21E63" w:rsidRPr="003C3AB1">
        <w:rPr>
          <w:rFonts w:ascii="Arial" w:hAnsi="Arial" w:cs="Arial"/>
          <w:sz w:val="20"/>
          <w:szCs w:val="20"/>
        </w:rPr>
        <w:tab/>
      </w:r>
      <w:r w:rsidR="00352377">
        <w:rPr>
          <w:rFonts w:ascii="Arial" w:hAnsi="Arial" w:cs="Arial"/>
          <w:sz w:val="20"/>
          <w:szCs w:val="20"/>
        </w:rPr>
        <w:t>t</w:t>
      </w:r>
      <w:r w:rsidR="00470C1E" w:rsidRPr="003C3AB1">
        <w:rPr>
          <w:rFonts w:ascii="Arial" w:hAnsi="Arial" w:cs="Arial"/>
          <w:sz w:val="20"/>
          <w:szCs w:val="20"/>
        </w:rPr>
        <w:t>he acceptable file size difference between the MCDS and the NFS file size, the default is 1.</w:t>
      </w:r>
      <w:r w:rsidR="00C21E63" w:rsidRPr="003C3AB1">
        <w:rPr>
          <w:rFonts w:ascii="Arial" w:hAnsi="Arial" w:cs="Arial"/>
          <w:sz w:val="20"/>
          <w:szCs w:val="20"/>
        </w:rPr>
        <w:t xml:space="preserve"> </w:t>
      </w:r>
      <w:r w:rsidR="00470C1E" w:rsidRPr="003C3AB1">
        <w:rPr>
          <w:rFonts w:ascii="Arial" w:hAnsi="Arial" w:cs="Arial"/>
          <w:sz w:val="20"/>
          <w:szCs w:val="20"/>
        </w:rPr>
        <w:t xml:space="preserve">The program checks the file size in the </w:t>
      </w:r>
      <w:r w:rsidR="00C21E63" w:rsidRPr="003C3AB1">
        <w:rPr>
          <w:rFonts w:ascii="Arial" w:hAnsi="Arial" w:cs="Arial"/>
          <w:sz w:val="20"/>
          <w:szCs w:val="20"/>
        </w:rPr>
        <w:t>MCDS (</w:t>
      </w:r>
      <w:r w:rsidR="00470C1E" w:rsidRPr="003C3AB1">
        <w:rPr>
          <w:rFonts w:ascii="Arial" w:hAnsi="Arial" w:cs="Arial"/>
          <w:sz w:val="20"/>
          <w:szCs w:val="20"/>
        </w:rPr>
        <w:t>Migration Control Dataset) and the actual file size. If the difference is not lower as the “delt</w:t>
      </w:r>
      <w:r w:rsidR="00C21E63" w:rsidRPr="003C3AB1">
        <w:rPr>
          <w:rFonts w:ascii="Arial" w:hAnsi="Arial" w:cs="Arial"/>
          <w:sz w:val="20"/>
          <w:szCs w:val="20"/>
        </w:rPr>
        <w:t>a</w:t>
      </w:r>
      <w:r w:rsidR="00470C1E" w:rsidRPr="003C3AB1">
        <w:rPr>
          <w:rFonts w:ascii="Arial" w:hAnsi="Arial" w:cs="Arial"/>
          <w:sz w:val="20"/>
          <w:szCs w:val="20"/>
        </w:rPr>
        <w:t>” value, it will be not restored.</w:t>
      </w:r>
    </w:p>
    <w:p w:rsidR="00527252" w:rsidRPr="003C3AB1" w:rsidRDefault="00470C1E" w:rsidP="00527252">
      <w:pPr>
        <w:pStyle w:val="Listenabsatz"/>
        <w:numPr>
          <w:ilvl w:val="0"/>
          <w:numId w:val="8"/>
        </w:numPr>
        <w:rPr>
          <w:rFonts w:ascii="Arial" w:hAnsi="Arial" w:cs="Arial"/>
          <w:sz w:val="20"/>
          <w:szCs w:val="20"/>
        </w:rPr>
      </w:pPr>
      <w:proofErr w:type="gramStart"/>
      <w:r w:rsidRPr="003C3AB1">
        <w:rPr>
          <w:rFonts w:ascii="Arial" w:hAnsi="Arial" w:cs="Arial"/>
          <w:sz w:val="20"/>
          <w:szCs w:val="20"/>
        </w:rPr>
        <w:t>l</w:t>
      </w:r>
      <w:r w:rsidR="00527252" w:rsidRPr="003C3AB1">
        <w:rPr>
          <w:rFonts w:ascii="Arial" w:hAnsi="Arial" w:cs="Arial"/>
          <w:sz w:val="20"/>
          <w:szCs w:val="20"/>
        </w:rPr>
        <w:t>recl</w:t>
      </w:r>
      <w:proofErr w:type="gramEnd"/>
      <w:r w:rsidRPr="003C3AB1">
        <w:rPr>
          <w:rFonts w:ascii="Arial" w:hAnsi="Arial" w:cs="Arial"/>
          <w:sz w:val="20"/>
          <w:szCs w:val="20"/>
        </w:rPr>
        <w:t xml:space="preserve">    </w:t>
      </w:r>
      <w:r w:rsidR="00C21E63" w:rsidRPr="003C3AB1">
        <w:rPr>
          <w:rFonts w:ascii="Arial" w:hAnsi="Arial" w:cs="Arial"/>
          <w:sz w:val="20"/>
          <w:szCs w:val="20"/>
        </w:rPr>
        <w:tab/>
      </w:r>
      <w:r w:rsidR="00352377">
        <w:rPr>
          <w:rFonts w:ascii="Arial" w:hAnsi="Arial" w:cs="Arial"/>
          <w:sz w:val="20"/>
          <w:szCs w:val="20"/>
        </w:rPr>
        <w:tab/>
        <w:t>t</w:t>
      </w:r>
      <w:r w:rsidRPr="003C3AB1">
        <w:rPr>
          <w:rFonts w:ascii="Arial" w:hAnsi="Arial" w:cs="Arial"/>
          <w:sz w:val="20"/>
          <w:szCs w:val="20"/>
        </w:rPr>
        <w:t xml:space="preserve">he logical record length of the migrated datasets, the default is 2048.    </w:t>
      </w:r>
      <w:r w:rsidR="00527252" w:rsidRPr="003C3AB1">
        <w:rPr>
          <w:rFonts w:ascii="Arial" w:hAnsi="Arial" w:cs="Arial"/>
          <w:sz w:val="20"/>
          <w:szCs w:val="20"/>
        </w:rPr>
        <w:t xml:space="preserve">                                             </w:t>
      </w:r>
    </w:p>
    <w:p w:rsidR="00527252" w:rsidRPr="003C3AB1" w:rsidRDefault="00470C1E" w:rsidP="00527252">
      <w:pPr>
        <w:pStyle w:val="Listenabsatz"/>
        <w:numPr>
          <w:ilvl w:val="0"/>
          <w:numId w:val="8"/>
        </w:numPr>
        <w:rPr>
          <w:rFonts w:ascii="Arial" w:hAnsi="Arial" w:cs="Arial"/>
          <w:sz w:val="20"/>
          <w:szCs w:val="20"/>
        </w:rPr>
      </w:pPr>
      <w:proofErr w:type="gramStart"/>
      <w:r w:rsidRPr="003C3AB1">
        <w:rPr>
          <w:rFonts w:ascii="Arial" w:hAnsi="Arial" w:cs="Arial"/>
          <w:sz w:val="20"/>
          <w:szCs w:val="20"/>
        </w:rPr>
        <w:t>b</w:t>
      </w:r>
      <w:r w:rsidR="00527252" w:rsidRPr="003C3AB1">
        <w:rPr>
          <w:rFonts w:ascii="Arial" w:hAnsi="Arial" w:cs="Arial"/>
          <w:sz w:val="20"/>
          <w:szCs w:val="20"/>
        </w:rPr>
        <w:t>lksize</w:t>
      </w:r>
      <w:proofErr w:type="gramEnd"/>
      <w:r w:rsidRPr="003C3AB1">
        <w:rPr>
          <w:rFonts w:ascii="Arial" w:hAnsi="Arial" w:cs="Arial"/>
          <w:sz w:val="20"/>
          <w:szCs w:val="20"/>
        </w:rPr>
        <w:t xml:space="preserve"> </w:t>
      </w:r>
      <w:r w:rsidR="003F36CE" w:rsidRPr="003C3AB1">
        <w:rPr>
          <w:rFonts w:ascii="Arial" w:hAnsi="Arial" w:cs="Arial"/>
          <w:sz w:val="20"/>
          <w:szCs w:val="20"/>
        </w:rPr>
        <w:t xml:space="preserve"> </w:t>
      </w:r>
      <w:r w:rsidR="00C21E63" w:rsidRPr="003C3AB1">
        <w:rPr>
          <w:rFonts w:ascii="Arial" w:hAnsi="Arial" w:cs="Arial"/>
          <w:sz w:val="20"/>
          <w:szCs w:val="20"/>
        </w:rPr>
        <w:tab/>
      </w:r>
      <w:r w:rsidR="00352377">
        <w:rPr>
          <w:rFonts w:ascii="Arial" w:hAnsi="Arial" w:cs="Arial"/>
          <w:sz w:val="20"/>
          <w:szCs w:val="20"/>
        </w:rPr>
        <w:t>t</w:t>
      </w:r>
      <w:r w:rsidRPr="003C3AB1">
        <w:rPr>
          <w:rFonts w:ascii="Arial" w:hAnsi="Arial" w:cs="Arial"/>
          <w:sz w:val="20"/>
          <w:szCs w:val="20"/>
        </w:rPr>
        <w:t xml:space="preserve">he block-size of the migrated dataset, the default is 18432.  </w:t>
      </w:r>
      <w:r w:rsidR="00527252" w:rsidRPr="003C3AB1">
        <w:rPr>
          <w:rFonts w:ascii="Arial" w:hAnsi="Arial" w:cs="Arial"/>
          <w:sz w:val="20"/>
          <w:szCs w:val="20"/>
        </w:rPr>
        <w:t xml:space="preserve">                                          </w:t>
      </w:r>
    </w:p>
    <w:p w:rsidR="00527252" w:rsidRPr="003C3AB1" w:rsidRDefault="003F36CE" w:rsidP="00527252">
      <w:pPr>
        <w:pStyle w:val="Listenabsatz"/>
        <w:numPr>
          <w:ilvl w:val="0"/>
          <w:numId w:val="8"/>
        </w:numPr>
        <w:rPr>
          <w:rFonts w:ascii="Arial" w:hAnsi="Arial" w:cs="Arial"/>
          <w:sz w:val="20"/>
          <w:szCs w:val="20"/>
        </w:rPr>
      </w:pPr>
      <w:proofErr w:type="gramStart"/>
      <w:r w:rsidRPr="003C3AB1">
        <w:rPr>
          <w:rFonts w:ascii="Arial" w:hAnsi="Arial" w:cs="Arial"/>
          <w:sz w:val="20"/>
          <w:szCs w:val="20"/>
        </w:rPr>
        <w:t>l</w:t>
      </w:r>
      <w:r w:rsidR="00527252" w:rsidRPr="003C3AB1">
        <w:rPr>
          <w:rFonts w:ascii="Arial" w:hAnsi="Arial" w:cs="Arial"/>
          <w:sz w:val="20"/>
          <w:szCs w:val="20"/>
        </w:rPr>
        <w:t>ogger</w:t>
      </w:r>
      <w:proofErr w:type="gramEnd"/>
      <w:r w:rsidRPr="003C3AB1">
        <w:rPr>
          <w:rFonts w:ascii="Arial" w:hAnsi="Arial" w:cs="Arial"/>
          <w:sz w:val="20"/>
          <w:szCs w:val="20"/>
        </w:rPr>
        <w:t xml:space="preserve">   </w:t>
      </w:r>
      <w:r w:rsidR="00C21E63" w:rsidRPr="003C3AB1">
        <w:rPr>
          <w:rFonts w:ascii="Arial" w:hAnsi="Arial" w:cs="Arial"/>
          <w:sz w:val="20"/>
          <w:szCs w:val="20"/>
        </w:rPr>
        <w:tab/>
      </w:r>
      <w:r w:rsidR="00352377">
        <w:rPr>
          <w:rFonts w:ascii="Arial" w:hAnsi="Arial" w:cs="Arial"/>
          <w:sz w:val="20"/>
          <w:szCs w:val="20"/>
        </w:rPr>
        <w:t>t</w:t>
      </w:r>
      <w:r w:rsidRPr="003C3AB1">
        <w:rPr>
          <w:rFonts w:ascii="Arial" w:hAnsi="Arial" w:cs="Arial"/>
          <w:sz w:val="20"/>
          <w:szCs w:val="20"/>
        </w:rPr>
        <w:t xml:space="preserve">he logstream name. The MVSHSM exit routines are using a logstream to record the migration/recall messages. For the logstream allocation see the SAMPLIB LOGSTRM job, to list the logstream see the LISTLOG sample. </w:t>
      </w:r>
      <w:r w:rsidR="00527252" w:rsidRPr="003C3AB1">
        <w:rPr>
          <w:rFonts w:ascii="Arial" w:hAnsi="Arial" w:cs="Arial"/>
          <w:sz w:val="20"/>
          <w:szCs w:val="20"/>
        </w:rPr>
        <w:t xml:space="preserve">                                                 </w:t>
      </w:r>
    </w:p>
    <w:p w:rsidR="00527252" w:rsidRPr="003C3AB1" w:rsidRDefault="00C21E63" w:rsidP="00527252">
      <w:pPr>
        <w:pStyle w:val="Listenabsatz"/>
        <w:numPr>
          <w:ilvl w:val="0"/>
          <w:numId w:val="8"/>
        </w:numPr>
        <w:rPr>
          <w:rFonts w:ascii="Arial" w:hAnsi="Arial" w:cs="Arial"/>
          <w:sz w:val="20"/>
          <w:szCs w:val="20"/>
        </w:rPr>
      </w:pPr>
      <w:proofErr w:type="gramStart"/>
      <w:r w:rsidRPr="003C3AB1">
        <w:rPr>
          <w:rFonts w:ascii="Arial" w:hAnsi="Arial" w:cs="Arial"/>
          <w:sz w:val="20"/>
          <w:szCs w:val="20"/>
        </w:rPr>
        <w:t>d</w:t>
      </w:r>
      <w:r w:rsidR="00527252" w:rsidRPr="003C3AB1">
        <w:rPr>
          <w:rFonts w:ascii="Arial" w:hAnsi="Arial" w:cs="Arial"/>
          <w:sz w:val="20"/>
          <w:szCs w:val="20"/>
        </w:rPr>
        <w:t>evtype</w:t>
      </w:r>
      <w:proofErr w:type="gramEnd"/>
      <w:r w:rsidRPr="003C3AB1">
        <w:rPr>
          <w:rFonts w:ascii="Arial" w:hAnsi="Arial" w:cs="Arial"/>
          <w:sz w:val="20"/>
          <w:szCs w:val="20"/>
        </w:rPr>
        <w:t xml:space="preserve">  </w:t>
      </w:r>
      <w:r w:rsidR="00527252" w:rsidRPr="003C3AB1">
        <w:rPr>
          <w:rFonts w:ascii="Arial" w:hAnsi="Arial" w:cs="Arial"/>
          <w:sz w:val="20"/>
          <w:szCs w:val="20"/>
        </w:rPr>
        <w:t xml:space="preserve">       </w:t>
      </w:r>
      <w:r w:rsidR="00352377">
        <w:rPr>
          <w:rFonts w:ascii="Arial" w:hAnsi="Arial" w:cs="Arial"/>
          <w:sz w:val="20"/>
          <w:szCs w:val="20"/>
        </w:rPr>
        <w:t>t</w:t>
      </w:r>
      <w:r w:rsidRPr="003C3AB1">
        <w:rPr>
          <w:rFonts w:ascii="Arial" w:hAnsi="Arial" w:cs="Arial"/>
          <w:sz w:val="20"/>
          <w:szCs w:val="20"/>
        </w:rPr>
        <w:t xml:space="preserve">he migration device type we intercept. The default is x’20’ (disk) </w:t>
      </w:r>
      <w:r w:rsidR="00527252" w:rsidRPr="003C3AB1">
        <w:rPr>
          <w:rFonts w:ascii="Arial" w:hAnsi="Arial" w:cs="Arial"/>
          <w:sz w:val="20"/>
          <w:szCs w:val="20"/>
        </w:rPr>
        <w:t xml:space="preserve">                                    </w:t>
      </w:r>
    </w:p>
    <w:p w:rsidR="00527252" w:rsidRPr="003C3AB1" w:rsidRDefault="00527252" w:rsidP="00527252">
      <w:pPr>
        <w:pStyle w:val="Listenabsatz"/>
        <w:numPr>
          <w:ilvl w:val="0"/>
          <w:numId w:val="8"/>
        </w:numPr>
        <w:rPr>
          <w:rFonts w:ascii="Arial" w:hAnsi="Arial" w:cs="Arial"/>
          <w:sz w:val="20"/>
          <w:szCs w:val="20"/>
        </w:rPr>
      </w:pPr>
      <w:proofErr w:type="gramStart"/>
      <w:r w:rsidRPr="003C3AB1">
        <w:rPr>
          <w:rFonts w:ascii="Arial" w:hAnsi="Arial" w:cs="Arial"/>
          <w:sz w:val="20"/>
          <w:szCs w:val="20"/>
        </w:rPr>
        <w:t>ml2vol</w:t>
      </w:r>
      <w:proofErr w:type="gramEnd"/>
      <w:r w:rsidR="00C21E63" w:rsidRPr="003C3AB1">
        <w:rPr>
          <w:rFonts w:ascii="Arial" w:hAnsi="Arial" w:cs="Arial"/>
          <w:sz w:val="20"/>
          <w:szCs w:val="20"/>
        </w:rPr>
        <w:t xml:space="preserve">          </w:t>
      </w:r>
      <w:r w:rsidR="00352377">
        <w:rPr>
          <w:rFonts w:ascii="Arial" w:hAnsi="Arial" w:cs="Arial"/>
          <w:sz w:val="20"/>
          <w:szCs w:val="20"/>
        </w:rPr>
        <w:t>t</w:t>
      </w:r>
      <w:r w:rsidR="00C21E63" w:rsidRPr="003C3AB1">
        <w:rPr>
          <w:rFonts w:ascii="Arial" w:hAnsi="Arial" w:cs="Arial"/>
          <w:sz w:val="20"/>
          <w:szCs w:val="20"/>
        </w:rPr>
        <w:t>he VOLSER of the migration ML2 disk volume.</w:t>
      </w:r>
      <w:r w:rsidRPr="003C3AB1">
        <w:rPr>
          <w:rFonts w:ascii="Arial" w:hAnsi="Arial" w:cs="Arial"/>
          <w:sz w:val="20"/>
          <w:szCs w:val="20"/>
        </w:rPr>
        <w:t xml:space="preserve">                                             </w:t>
      </w:r>
    </w:p>
    <w:p w:rsidR="00527252" w:rsidRPr="003C3AB1" w:rsidRDefault="00527252" w:rsidP="00527252">
      <w:pPr>
        <w:pStyle w:val="Listenabsatz"/>
        <w:numPr>
          <w:ilvl w:val="0"/>
          <w:numId w:val="8"/>
        </w:numPr>
        <w:rPr>
          <w:rFonts w:ascii="Arial" w:hAnsi="Arial" w:cs="Arial"/>
          <w:sz w:val="20"/>
          <w:szCs w:val="20"/>
        </w:rPr>
      </w:pPr>
      <w:proofErr w:type="gramStart"/>
      <w:r w:rsidRPr="003C3AB1">
        <w:rPr>
          <w:rFonts w:ascii="Arial" w:hAnsi="Arial" w:cs="Arial"/>
          <w:sz w:val="20"/>
          <w:szCs w:val="20"/>
        </w:rPr>
        <w:t>ml2mask</w:t>
      </w:r>
      <w:proofErr w:type="gramEnd"/>
      <w:r w:rsidR="00C21E63" w:rsidRPr="003C3AB1">
        <w:rPr>
          <w:rFonts w:ascii="Arial" w:hAnsi="Arial" w:cs="Arial"/>
          <w:sz w:val="20"/>
          <w:szCs w:val="20"/>
        </w:rPr>
        <w:t xml:space="preserve">        </w:t>
      </w:r>
      <w:r w:rsidR="00352377">
        <w:rPr>
          <w:rFonts w:ascii="Arial" w:hAnsi="Arial" w:cs="Arial"/>
          <w:sz w:val="20"/>
          <w:szCs w:val="20"/>
        </w:rPr>
        <w:t>t</w:t>
      </w:r>
      <w:r w:rsidR="00C21E63" w:rsidRPr="003C3AB1">
        <w:rPr>
          <w:rFonts w:ascii="Arial" w:hAnsi="Arial" w:cs="Arial"/>
          <w:sz w:val="20"/>
          <w:szCs w:val="20"/>
        </w:rPr>
        <w:t xml:space="preserve">he migration dataset high level qualifier(s). Default” </w:t>
      </w:r>
      <w:r w:rsidRPr="003C3AB1">
        <w:rPr>
          <w:rFonts w:ascii="Arial" w:hAnsi="Arial" w:cs="Arial"/>
          <w:sz w:val="20"/>
          <w:szCs w:val="20"/>
        </w:rPr>
        <w:t>DFHSM.HMIG</w:t>
      </w:r>
      <w:proofErr w:type="gramStart"/>
      <w:r w:rsidRPr="003C3AB1">
        <w:rPr>
          <w:rFonts w:ascii="Arial" w:hAnsi="Arial" w:cs="Arial"/>
          <w:sz w:val="20"/>
          <w:szCs w:val="20"/>
        </w:rPr>
        <w:t>.*</w:t>
      </w:r>
      <w:proofErr w:type="gramEnd"/>
      <w:r w:rsidRPr="003C3AB1">
        <w:rPr>
          <w:rFonts w:ascii="Arial" w:hAnsi="Arial" w:cs="Arial"/>
          <w:sz w:val="20"/>
          <w:szCs w:val="20"/>
        </w:rPr>
        <w:t>*</w:t>
      </w:r>
      <w:r w:rsidR="00C21E63" w:rsidRPr="003C3AB1">
        <w:rPr>
          <w:rFonts w:ascii="Arial" w:hAnsi="Arial" w:cs="Arial"/>
          <w:sz w:val="20"/>
          <w:szCs w:val="20"/>
        </w:rPr>
        <w:t>”.</w:t>
      </w:r>
      <w:r w:rsidRPr="003C3AB1">
        <w:rPr>
          <w:rFonts w:ascii="Arial" w:hAnsi="Arial" w:cs="Arial"/>
          <w:sz w:val="20"/>
          <w:szCs w:val="20"/>
        </w:rPr>
        <w:t xml:space="preserve">                                     </w:t>
      </w:r>
    </w:p>
    <w:p w:rsidR="00527252" w:rsidRPr="003C3AB1" w:rsidRDefault="00C21E63" w:rsidP="00527252">
      <w:pPr>
        <w:pStyle w:val="Listenabsatz"/>
        <w:numPr>
          <w:ilvl w:val="0"/>
          <w:numId w:val="8"/>
        </w:numPr>
        <w:rPr>
          <w:rFonts w:ascii="Arial" w:hAnsi="Arial" w:cs="Arial"/>
          <w:sz w:val="20"/>
          <w:szCs w:val="20"/>
        </w:rPr>
      </w:pPr>
      <w:proofErr w:type="gramStart"/>
      <w:r w:rsidRPr="003C3AB1">
        <w:rPr>
          <w:rFonts w:ascii="Arial" w:hAnsi="Arial" w:cs="Arial"/>
          <w:sz w:val="20"/>
          <w:szCs w:val="20"/>
        </w:rPr>
        <w:t>r</w:t>
      </w:r>
      <w:r w:rsidR="00527252" w:rsidRPr="003C3AB1">
        <w:rPr>
          <w:rFonts w:ascii="Arial" w:hAnsi="Arial" w:cs="Arial"/>
          <w:sz w:val="20"/>
          <w:szCs w:val="20"/>
        </w:rPr>
        <w:t>emove</w:t>
      </w:r>
      <w:proofErr w:type="gramEnd"/>
      <w:r w:rsidRPr="003C3AB1">
        <w:rPr>
          <w:rFonts w:ascii="Arial" w:hAnsi="Arial" w:cs="Arial"/>
          <w:sz w:val="20"/>
          <w:szCs w:val="20"/>
        </w:rPr>
        <w:t xml:space="preserve">          </w:t>
      </w:r>
      <w:r w:rsidR="00352377">
        <w:rPr>
          <w:rFonts w:ascii="Arial" w:hAnsi="Arial" w:cs="Arial"/>
          <w:sz w:val="20"/>
          <w:szCs w:val="20"/>
        </w:rPr>
        <w:t>a</w:t>
      </w:r>
      <w:r w:rsidRPr="003C3AB1">
        <w:rPr>
          <w:rFonts w:ascii="Arial" w:hAnsi="Arial" w:cs="Arial"/>
          <w:sz w:val="20"/>
          <w:szCs w:val="20"/>
        </w:rPr>
        <w:t xml:space="preserve"> flag to indicate if the program will have to remove the NFS file at recall, or the ML2 dataset at migrate. Default is </w:t>
      </w:r>
      <w:r w:rsidR="00CE6E23">
        <w:rPr>
          <w:rFonts w:ascii="Arial" w:hAnsi="Arial" w:cs="Arial"/>
          <w:sz w:val="20"/>
          <w:szCs w:val="20"/>
        </w:rPr>
        <w:t>1</w:t>
      </w:r>
      <w:r w:rsidRPr="003C3AB1">
        <w:rPr>
          <w:rFonts w:ascii="Arial" w:hAnsi="Arial" w:cs="Arial"/>
          <w:sz w:val="20"/>
          <w:szCs w:val="20"/>
        </w:rPr>
        <w:t>.</w:t>
      </w:r>
      <w:r w:rsidR="00527252" w:rsidRPr="003C3AB1">
        <w:rPr>
          <w:rFonts w:ascii="Arial" w:hAnsi="Arial" w:cs="Arial"/>
          <w:sz w:val="20"/>
          <w:szCs w:val="20"/>
        </w:rPr>
        <w:t xml:space="preserve">                                               </w:t>
      </w:r>
    </w:p>
    <w:p w:rsidR="00527252" w:rsidRPr="003C3AB1" w:rsidRDefault="00C21E63" w:rsidP="00527252">
      <w:pPr>
        <w:pStyle w:val="Listenabsatz"/>
        <w:numPr>
          <w:ilvl w:val="0"/>
          <w:numId w:val="8"/>
        </w:numPr>
        <w:rPr>
          <w:rFonts w:ascii="Arial" w:hAnsi="Arial" w:cs="Arial"/>
          <w:sz w:val="20"/>
          <w:szCs w:val="20"/>
        </w:rPr>
      </w:pPr>
      <w:proofErr w:type="gramStart"/>
      <w:r w:rsidRPr="003C3AB1">
        <w:rPr>
          <w:rFonts w:ascii="Arial" w:hAnsi="Arial" w:cs="Arial"/>
          <w:sz w:val="20"/>
          <w:szCs w:val="20"/>
        </w:rPr>
        <w:t>t</w:t>
      </w:r>
      <w:r w:rsidR="00527252" w:rsidRPr="003C3AB1">
        <w:rPr>
          <w:rFonts w:ascii="Arial" w:hAnsi="Arial" w:cs="Arial"/>
          <w:sz w:val="20"/>
          <w:szCs w:val="20"/>
        </w:rPr>
        <w:t>race</w:t>
      </w:r>
      <w:proofErr w:type="gramEnd"/>
      <w:r w:rsidRPr="003C3AB1">
        <w:rPr>
          <w:rFonts w:ascii="Arial" w:hAnsi="Arial" w:cs="Arial"/>
          <w:sz w:val="20"/>
          <w:szCs w:val="20"/>
        </w:rPr>
        <w:t xml:space="preserve">            </w:t>
      </w:r>
      <w:r w:rsidR="00352377">
        <w:rPr>
          <w:rFonts w:ascii="Arial" w:hAnsi="Arial" w:cs="Arial"/>
          <w:sz w:val="20"/>
          <w:szCs w:val="20"/>
        </w:rPr>
        <w:t>e</w:t>
      </w:r>
      <w:r w:rsidRPr="003C3AB1">
        <w:rPr>
          <w:rFonts w:ascii="Arial" w:hAnsi="Arial" w:cs="Arial"/>
          <w:sz w:val="20"/>
          <w:szCs w:val="20"/>
        </w:rPr>
        <w:t>xit trace requested or not. Default is 0.</w:t>
      </w:r>
      <w:r w:rsidR="00527252" w:rsidRPr="003C3AB1">
        <w:rPr>
          <w:rFonts w:ascii="Arial" w:hAnsi="Arial" w:cs="Arial"/>
          <w:sz w:val="20"/>
          <w:szCs w:val="20"/>
        </w:rPr>
        <w:t xml:space="preserve">                                                </w:t>
      </w:r>
    </w:p>
    <w:p w:rsidR="00116ADD" w:rsidRPr="003C3AB1" w:rsidRDefault="00C21E63" w:rsidP="00527252">
      <w:pPr>
        <w:pStyle w:val="Listenabsatz"/>
        <w:numPr>
          <w:ilvl w:val="0"/>
          <w:numId w:val="8"/>
        </w:numPr>
        <w:rPr>
          <w:rFonts w:asciiTheme="majorHAnsi" w:hAnsiTheme="majorHAnsi" w:cstheme="majorHAnsi"/>
          <w:sz w:val="20"/>
          <w:szCs w:val="20"/>
        </w:rPr>
      </w:pPr>
      <w:proofErr w:type="gramStart"/>
      <w:r w:rsidRPr="003C3AB1">
        <w:rPr>
          <w:rFonts w:ascii="Arial" w:hAnsi="Arial" w:cs="Arial"/>
          <w:sz w:val="20"/>
          <w:szCs w:val="20"/>
        </w:rPr>
        <w:t>m</w:t>
      </w:r>
      <w:r w:rsidR="00527252" w:rsidRPr="003C3AB1">
        <w:rPr>
          <w:rFonts w:ascii="Arial" w:hAnsi="Arial" w:cs="Arial"/>
          <w:sz w:val="20"/>
          <w:szCs w:val="20"/>
        </w:rPr>
        <w:t>cds</w:t>
      </w:r>
      <w:proofErr w:type="gramEnd"/>
      <w:r w:rsidRPr="003C3AB1">
        <w:rPr>
          <w:rFonts w:ascii="Arial" w:hAnsi="Arial" w:cs="Arial"/>
          <w:sz w:val="20"/>
          <w:szCs w:val="20"/>
        </w:rPr>
        <w:tab/>
        <w:t xml:space="preserve">         </w:t>
      </w:r>
      <w:r w:rsidR="00352377">
        <w:rPr>
          <w:rFonts w:ascii="Arial" w:hAnsi="Arial" w:cs="Arial"/>
          <w:sz w:val="20"/>
          <w:szCs w:val="20"/>
        </w:rPr>
        <w:t>t</w:t>
      </w:r>
      <w:r w:rsidRPr="003C3AB1">
        <w:rPr>
          <w:rFonts w:ascii="Arial" w:hAnsi="Arial" w:cs="Arial"/>
          <w:sz w:val="20"/>
          <w:szCs w:val="20"/>
        </w:rPr>
        <w:t xml:space="preserve">he DD name for the MCDS allocation in </w:t>
      </w:r>
      <w:r w:rsidRPr="003C3AB1">
        <w:rPr>
          <w:rFonts w:asciiTheme="majorHAnsi" w:hAnsiTheme="majorHAnsi" w:cstheme="majorHAnsi"/>
          <w:sz w:val="20"/>
          <w:szCs w:val="20"/>
        </w:rPr>
        <w:t>the ML2SYNC function (see later).</w:t>
      </w:r>
    </w:p>
    <w:p w:rsidR="008C3169" w:rsidRDefault="008C3169" w:rsidP="00116ADD">
      <w:pPr>
        <w:rPr>
          <w:rFonts w:ascii="Arial" w:hAnsi="Arial" w:cs="Arial"/>
          <w:sz w:val="20"/>
          <w:szCs w:val="20"/>
        </w:rPr>
      </w:pPr>
    </w:p>
    <w:p w:rsidR="007B179E" w:rsidRDefault="00116ADD" w:rsidP="00116ADD">
      <w:pPr>
        <w:rPr>
          <w:rFonts w:ascii="Arial" w:hAnsi="Arial" w:cs="Arial"/>
          <w:sz w:val="20"/>
          <w:szCs w:val="20"/>
        </w:rPr>
      </w:pPr>
      <w:r w:rsidRPr="00AC313F">
        <w:rPr>
          <w:rFonts w:ascii="Arial" w:hAnsi="Arial" w:cs="Arial"/>
          <w:sz w:val="20"/>
          <w:szCs w:val="20"/>
        </w:rPr>
        <w:t>This is the EXITPARM dataset, we used for the IVP process:</w:t>
      </w:r>
    </w:p>
    <w:p w:rsidR="00D56146" w:rsidRPr="00AC313F" w:rsidRDefault="00D56146" w:rsidP="00116ADD">
      <w:pPr>
        <w:rPr>
          <w:rFonts w:ascii="Arial" w:hAnsi="Arial" w:cs="Arial"/>
          <w:sz w:val="20"/>
          <w:szCs w:val="20"/>
        </w:rPr>
      </w:pPr>
      <w:r>
        <w:rPr>
          <w:rFonts w:ascii="Arial" w:hAnsi="Arial" w:cs="Arial"/>
          <w:noProof/>
          <w:sz w:val="20"/>
          <w:szCs w:val="20"/>
          <w:lang w:val="de-AT"/>
        </w:rPr>
        <w:drawing>
          <wp:inline distT="0" distB="0" distL="0" distR="0">
            <wp:extent cx="6050280" cy="1074420"/>
            <wp:effectExtent l="19050" t="0" r="762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050280" cy="1074420"/>
                    </a:xfrm>
                    <a:prstGeom prst="rect">
                      <a:avLst/>
                    </a:prstGeom>
                    <a:noFill/>
                    <a:ln w="9525">
                      <a:noFill/>
                      <a:miter lim="800000"/>
                      <a:headEnd/>
                      <a:tailEnd/>
                    </a:ln>
                  </pic:spPr>
                </pic:pic>
              </a:graphicData>
            </a:graphic>
          </wp:inline>
        </w:drawing>
      </w:r>
    </w:p>
    <w:p w:rsidR="00D373F2" w:rsidRDefault="00D373F2" w:rsidP="009725C2">
      <w:pPr>
        <w:pStyle w:val="berschrift2"/>
      </w:pPr>
    </w:p>
    <w:p w:rsidR="00D373F2" w:rsidRPr="00D373F2" w:rsidRDefault="00D373F2" w:rsidP="00D373F2"/>
    <w:p w:rsidR="00D373F2" w:rsidRDefault="00D373F2" w:rsidP="009725C2">
      <w:pPr>
        <w:pStyle w:val="berschrift2"/>
      </w:pPr>
    </w:p>
    <w:p w:rsidR="00FF5230" w:rsidRDefault="00FF5230" w:rsidP="00FF5230"/>
    <w:p w:rsidR="00D56146" w:rsidRDefault="00D56146" w:rsidP="00FF5230"/>
    <w:p w:rsidR="00D56146" w:rsidRDefault="00D56146" w:rsidP="00FF5230"/>
    <w:p w:rsidR="00D56146" w:rsidRDefault="00D56146" w:rsidP="00FF5230"/>
    <w:p w:rsidR="00D56146" w:rsidRPr="00FF5230" w:rsidRDefault="00D56146" w:rsidP="00FF5230"/>
    <w:p w:rsidR="00D373F2" w:rsidRDefault="00D373F2" w:rsidP="009725C2">
      <w:pPr>
        <w:pStyle w:val="berschrift2"/>
      </w:pPr>
    </w:p>
    <w:p w:rsidR="00527252" w:rsidRDefault="00527252" w:rsidP="009725C2">
      <w:pPr>
        <w:pStyle w:val="berschrift2"/>
      </w:pPr>
      <w:bookmarkStart w:id="14" w:name="_Toc343843244"/>
      <w:r w:rsidRPr="009725C2">
        <w:t>HSM startup procedure</w:t>
      </w:r>
      <w:bookmarkEnd w:id="14"/>
    </w:p>
    <w:p w:rsidR="00D373F2" w:rsidRDefault="00D373F2" w:rsidP="00D373F2">
      <w:r>
        <w:t xml:space="preserve">You have to change the HSM STARTUP procedure: </w:t>
      </w:r>
    </w:p>
    <w:p w:rsidR="00D373F2" w:rsidRDefault="00D373F2" w:rsidP="00D373F2">
      <w:pPr>
        <w:pStyle w:val="Listenabsatz"/>
        <w:numPr>
          <w:ilvl w:val="0"/>
          <w:numId w:val="9"/>
        </w:numPr>
      </w:pPr>
      <w:r>
        <w:t>Specify in the STEPLIB the load library, contains the exit routines.</w:t>
      </w:r>
      <w:r w:rsidR="000D0006">
        <w:t xml:space="preserve"> In the current z/OS 1.13, seems that the</w:t>
      </w:r>
    </w:p>
    <w:p w:rsidR="000D0006" w:rsidRDefault="000D0006" w:rsidP="000D0006">
      <w:pPr>
        <w:pStyle w:val="Listenabsatz"/>
      </w:pPr>
      <w:proofErr w:type="gramStart"/>
      <w:r>
        <w:t>exit</w:t>
      </w:r>
      <w:proofErr w:type="gramEnd"/>
      <w:r>
        <w:t xml:space="preserve"> routines will be called from the LNKLST , but not from the STEPLIB. We still investigate here. </w:t>
      </w:r>
    </w:p>
    <w:p w:rsidR="00D373F2" w:rsidRDefault="00D373F2" w:rsidP="00D373F2">
      <w:pPr>
        <w:pStyle w:val="Listenabsatz"/>
        <w:numPr>
          <w:ilvl w:val="0"/>
          <w:numId w:val="9"/>
        </w:numPr>
      </w:pPr>
      <w:r>
        <w:t>EXITPARM DD to specify the exit parameters.</w:t>
      </w:r>
    </w:p>
    <w:p w:rsidR="00FF5230" w:rsidRDefault="00FF5230" w:rsidP="00FF5230">
      <w:pPr>
        <w:pStyle w:val="Listenabsatz"/>
      </w:pPr>
    </w:p>
    <w:p w:rsidR="00D373F2" w:rsidRPr="00D373F2" w:rsidRDefault="00FF5230" w:rsidP="00D373F2">
      <w:pPr>
        <w:pStyle w:val="Listenabsatz"/>
      </w:pPr>
      <w:r>
        <w:rPr>
          <w:noProof/>
          <w:lang w:val="de-AT"/>
        </w:rPr>
        <w:drawing>
          <wp:inline distT="0" distB="0" distL="0" distR="0">
            <wp:extent cx="6340475" cy="5361881"/>
            <wp:effectExtent l="19050" t="0" r="3175"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6340475" cy="5361881"/>
                    </a:xfrm>
                    <a:prstGeom prst="rect">
                      <a:avLst/>
                    </a:prstGeom>
                    <a:noFill/>
                    <a:ln w="9525">
                      <a:noFill/>
                      <a:miter lim="800000"/>
                      <a:headEnd/>
                      <a:tailEnd/>
                    </a:ln>
                  </pic:spPr>
                </pic:pic>
              </a:graphicData>
            </a:graphic>
          </wp:inline>
        </w:drawing>
      </w:r>
    </w:p>
    <w:p w:rsidR="00FF5230" w:rsidRDefault="00FF5230" w:rsidP="009725C2">
      <w:pPr>
        <w:pStyle w:val="berschrift2"/>
      </w:pPr>
    </w:p>
    <w:p w:rsidR="00FF5230" w:rsidRPr="00FF5230" w:rsidRDefault="00FF5230" w:rsidP="00FF5230"/>
    <w:p w:rsidR="00FF5230" w:rsidRDefault="00FF5230" w:rsidP="009725C2">
      <w:pPr>
        <w:pStyle w:val="berschrift2"/>
      </w:pPr>
    </w:p>
    <w:p w:rsidR="00FF5230" w:rsidRDefault="00FF5230" w:rsidP="009725C2">
      <w:pPr>
        <w:pStyle w:val="berschrift2"/>
      </w:pPr>
    </w:p>
    <w:p w:rsidR="00FF5230" w:rsidRDefault="00FF5230" w:rsidP="009725C2">
      <w:pPr>
        <w:pStyle w:val="berschrift2"/>
      </w:pPr>
    </w:p>
    <w:p w:rsidR="00FF5230" w:rsidRDefault="00FF5230" w:rsidP="009725C2">
      <w:pPr>
        <w:pStyle w:val="berschrift2"/>
      </w:pPr>
    </w:p>
    <w:p w:rsidR="00FF5230" w:rsidRDefault="00FF5230" w:rsidP="009725C2">
      <w:pPr>
        <w:pStyle w:val="berschrift2"/>
      </w:pPr>
    </w:p>
    <w:p w:rsidR="00FF5230" w:rsidRDefault="00FF5230" w:rsidP="00FF5230"/>
    <w:p w:rsidR="00FF5230" w:rsidRPr="00FF5230" w:rsidRDefault="00FF5230" w:rsidP="00FF5230"/>
    <w:p w:rsidR="00527252" w:rsidRPr="009725C2" w:rsidRDefault="00527252" w:rsidP="009725C2">
      <w:pPr>
        <w:pStyle w:val="berschrift2"/>
        <w:rPr>
          <w:szCs w:val="20"/>
        </w:rPr>
      </w:pPr>
      <w:bookmarkStart w:id="15" w:name="_Toc343843245"/>
      <w:r w:rsidRPr="009725C2">
        <w:t>HSM parameters</w:t>
      </w:r>
      <w:bookmarkEnd w:id="15"/>
    </w:p>
    <w:p w:rsidR="00FD3694" w:rsidRDefault="00FD3694" w:rsidP="00FD3694">
      <w:bookmarkStart w:id="16" w:name="_topic_IVP"/>
      <w:bookmarkEnd w:id="16"/>
    </w:p>
    <w:p w:rsidR="00FF5230" w:rsidRDefault="00FD3694" w:rsidP="00FD3694">
      <w:r>
        <w:t>The following HSM</w:t>
      </w:r>
      <w:r w:rsidR="006F1B11">
        <w:t xml:space="preserve"> (</w:t>
      </w:r>
      <w:proofErr w:type="spellStart"/>
      <w:r w:rsidR="006F1B11">
        <w:t>ARCCMDxx</w:t>
      </w:r>
      <w:proofErr w:type="spellEnd"/>
      <w:r w:rsidR="006F1B11">
        <w:t xml:space="preserve">) parameters changed, added: </w:t>
      </w:r>
    </w:p>
    <w:p w:rsidR="006F1B11" w:rsidRDefault="006F1B11" w:rsidP="006F1B11">
      <w:pPr>
        <w:pStyle w:val="Listenabsatz"/>
        <w:numPr>
          <w:ilvl w:val="0"/>
          <w:numId w:val="10"/>
        </w:numPr>
      </w:pPr>
      <w:r>
        <w:t>Specify the exit routines:</w:t>
      </w:r>
    </w:p>
    <w:p w:rsidR="006F1B11" w:rsidRDefault="006F1B11" w:rsidP="006F1B11">
      <w:pPr>
        <w:pStyle w:val="Listenabsatz"/>
      </w:pPr>
      <w:r>
        <w:t xml:space="preserve">SETSYS </w:t>
      </w:r>
      <w:proofErr w:type="gramStart"/>
      <w:r>
        <w:t>EXITON(</w:t>
      </w:r>
      <w:proofErr w:type="gramEnd"/>
      <w:r>
        <w:t>MM)</w:t>
      </w:r>
    </w:p>
    <w:p w:rsidR="006F1B11" w:rsidRDefault="006F1B11" w:rsidP="006F1B11">
      <w:pPr>
        <w:pStyle w:val="Listenabsatz"/>
      </w:pPr>
      <w:r>
        <w:t xml:space="preserve">SETSYS </w:t>
      </w:r>
      <w:proofErr w:type="gramStart"/>
      <w:r>
        <w:t>EXITON(</w:t>
      </w:r>
      <w:proofErr w:type="gramEnd"/>
      <w:r>
        <w:t>MD)</w:t>
      </w:r>
    </w:p>
    <w:p w:rsidR="006F1B11" w:rsidRDefault="006F1B11" w:rsidP="006F1B11">
      <w:pPr>
        <w:pStyle w:val="Listenabsatz"/>
      </w:pPr>
      <w:r>
        <w:t xml:space="preserve">SETSYS </w:t>
      </w:r>
      <w:proofErr w:type="gramStart"/>
      <w:r>
        <w:t>EXITON(</w:t>
      </w:r>
      <w:proofErr w:type="gramEnd"/>
      <w:r>
        <w:t>RD)</w:t>
      </w:r>
    </w:p>
    <w:p w:rsidR="006F1B11" w:rsidRDefault="006F1B11" w:rsidP="006F1B11">
      <w:pPr>
        <w:pStyle w:val="Listenabsatz"/>
        <w:numPr>
          <w:ilvl w:val="0"/>
          <w:numId w:val="10"/>
        </w:numPr>
      </w:pPr>
      <w:r>
        <w:t>Define the ML2 volume:</w:t>
      </w:r>
    </w:p>
    <w:p w:rsidR="002C3507" w:rsidRDefault="006F1B11" w:rsidP="006F1B11">
      <w:pPr>
        <w:pStyle w:val="Listenabsatz"/>
      </w:pPr>
      <w:r w:rsidRPr="006F1B11">
        <w:t xml:space="preserve">DEFINE MIGRATIONLEVEL2 </w:t>
      </w:r>
      <w:proofErr w:type="gramStart"/>
      <w:r w:rsidRPr="006F1B11">
        <w:t>( VOLUMES</w:t>
      </w:r>
      <w:proofErr w:type="gramEnd"/>
      <w:r w:rsidRPr="006F1B11">
        <w:t>(</w:t>
      </w:r>
      <w:proofErr w:type="spellStart"/>
      <w:r>
        <w:t>xxxxxx</w:t>
      </w:r>
      <w:proofErr w:type="spellEnd"/>
      <w:r w:rsidRPr="006F1B11">
        <w:t>))</w:t>
      </w:r>
      <w:r>
        <w:t xml:space="preserve"> </w:t>
      </w:r>
      <w:proofErr w:type="spellStart"/>
      <w:r>
        <w:t>xxxxxx</w:t>
      </w:r>
      <w:proofErr w:type="spellEnd"/>
      <w:r>
        <w:t xml:space="preserve"> is the ML2 disk </w:t>
      </w:r>
      <w:proofErr w:type="spellStart"/>
      <w:r>
        <w:t>voume</w:t>
      </w:r>
      <w:proofErr w:type="spellEnd"/>
    </w:p>
    <w:p w:rsidR="006F1B11" w:rsidRDefault="002C3507" w:rsidP="002C3507">
      <w:pPr>
        <w:pStyle w:val="Listenabsatz"/>
        <w:numPr>
          <w:ilvl w:val="0"/>
          <w:numId w:val="10"/>
        </w:numPr>
      </w:pPr>
      <w:r>
        <w:t xml:space="preserve">Add the </w:t>
      </w:r>
      <w:proofErr w:type="spellStart"/>
      <w:r>
        <w:t>xxxxxx</w:t>
      </w:r>
      <w:proofErr w:type="spellEnd"/>
      <w:r>
        <w:t xml:space="preserve"> volume to the ML2 volume list via:</w:t>
      </w:r>
    </w:p>
    <w:p w:rsidR="002C3507" w:rsidRDefault="002C3507" w:rsidP="002C3507">
      <w:pPr>
        <w:pStyle w:val="Listenabsatz"/>
      </w:pPr>
      <w:r>
        <w:t xml:space="preserve">ADDVOL </w:t>
      </w:r>
      <w:proofErr w:type="spellStart"/>
      <w:r>
        <w:t>xxxxxx</w:t>
      </w:r>
      <w:proofErr w:type="spellEnd"/>
      <w:r>
        <w:t xml:space="preserve">             /* ADD A VOLUME (PROVIDE SERIAL) */ -         </w:t>
      </w:r>
    </w:p>
    <w:p w:rsidR="002C3507" w:rsidRDefault="002C3507" w:rsidP="002C3507">
      <w:pPr>
        <w:pStyle w:val="Listenabsatz"/>
      </w:pPr>
      <w:r>
        <w:t xml:space="preserve">       </w:t>
      </w:r>
      <w:proofErr w:type="gramStart"/>
      <w:r>
        <w:t>UNIT(</w:t>
      </w:r>
      <w:proofErr w:type="gramEnd"/>
      <w:r>
        <w:t xml:space="preserve">3390)              /* WITH UNIT TYPE (PROVIDE TYPE) */ -         </w:t>
      </w:r>
    </w:p>
    <w:p w:rsidR="002C3507" w:rsidRDefault="002C3507" w:rsidP="002C3507">
      <w:pPr>
        <w:pStyle w:val="Listenabsatz"/>
      </w:pPr>
      <w:r>
        <w:t xml:space="preserve">       MIGRATION            /* AS A MIGRATION LEVEL 1 VOLUME */ -         </w:t>
      </w:r>
    </w:p>
    <w:p w:rsidR="002C3507" w:rsidRDefault="002C3507" w:rsidP="002C3507">
      <w:pPr>
        <w:pStyle w:val="Listenabsatz"/>
      </w:pPr>
      <w:r>
        <w:t xml:space="preserve">       (MIGRATIONLEVEL2     /* WITH NO SMALL DATA SET        */ -         </w:t>
      </w:r>
    </w:p>
    <w:p w:rsidR="002C3507" w:rsidRDefault="002C3507" w:rsidP="002C3507">
      <w:pPr>
        <w:pStyle w:val="Listenabsatz"/>
      </w:pPr>
      <w:r>
        <w:t xml:space="preserve">        NOSMALLDATASETPACKING) /* PACKING AVAILABLE.         */ -         </w:t>
      </w:r>
    </w:p>
    <w:p w:rsidR="002C3507" w:rsidRDefault="002C3507" w:rsidP="002C3507">
      <w:pPr>
        <w:pStyle w:val="Listenabsatz"/>
      </w:pPr>
      <w:r>
        <w:t xml:space="preserve">       </w:t>
      </w:r>
      <w:proofErr w:type="gramStart"/>
      <w:r>
        <w:t>THRESHOLD(</w:t>
      </w:r>
      <w:proofErr w:type="gramEnd"/>
      <w:r>
        <w:t xml:space="preserve">100)       /* NO THRESHOLD PROCESSING.      */          </w:t>
      </w:r>
    </w:p>
    <w:p w:rsidR="00134F6E" w:rsidRDefault="00134F6E" w:rsidP="00134F6E">
      <w:pPr>
        <w:pStyle w:val="Listenabsatz"/>
        <w:numPr>
          <w:ilvl w:val="0"/>
          <w:numId w:val="10"/>
        </w:numPr>
      </w:pPr>
      <w:r>
        <w:t>We can handle securely only one ML2 recall, so specify:</w:t>
      </w:r>
    </w:p>
    <w:p w:rsidR="00134F6E" w:rsidRDefault="00134F6E" w:rsidP="00134F6E">
      <w:pPr>
        <w:pStyle w:val="Listenabsatz"/>
      </w:pPr>
      <w:r w:rsidRPr="00134F6E">
        <w:t xml:space="preserve">SETSYS </w:t>
      </w:r>
      <w:proofErr w:type="gramStart"/>
      <w:r w:rsidRPr="00134F6E">
        <w:t>TAPEMAXRECALLTASKS(</w:t>
      </w:r>
      <w:proofErr w:type="gramEnd"/>
      <w:r w:rsidRPr="00134F6E">
        <w:t xml:space="preserve">1)    </w:t>
      </w:r>
    </w:p>
    <w:p w:rsidR="00134F6E" w:rsidRDefault="00134F6E" w:rsidP="00134F6E">
      <w:pPr>
        <w:pStyle w:val="Listenabsatz"/>
        <w:numPr>
          <w:ilvl w:val="0"/>
          <w:numId w:val="10"/>
        </w:numPr>
      </w:pPr>
      <w:r>
        <w:t xml:space="preserve">Specify, that we </w:t>
      </w:r>
      <w:r w:rsidR="00F469CB">
        <w:t>w</w:t>
      </w:r>
      <w:r>
        <w:t>ould like to get a DUMP, if an exit abend</w:t>
      </w:r>
      <w:r w:rsidR="00F469CB">
        <w:t xml:space="preserve"> occurs</w:t>
      </w:r>
      <w:r>
        <w:t>:</w:t>
      </w:r>
    </w:p>
    <w:p w:rsidR="00134F6E" w:rsidRDefault="00134F6E" w:rsidP="00134F6E">
      <w:pPr>
        <w:pStyle w:val="Listenabsatz"/>
      </w:pPr>
      <w:r w:rsidRPr="00134F6E">
        <w:t>PATCH .MCVT</w:t>
      </w:r>
      <w:proofErr w:type="gramStart"/>
      <w:r w:rsidRPr="00134F6E">
        <w:t>.+</w:t>
      </w:r>
      <w:proofErr w:type="gramEnd"/>
      <w:r w:rsidRPr="00134F6E">
        <w:t xml:space="preserve">2D BITS(.......1) /* DUMP AFTER INSTALLATION EXIT */ </w:t>
      </w:r>
      <w:r>
        <w:t xml:space="preserve"> </w:t>
      </w:r>
    </w:p>
    <w:p w:rsidR="006F1B11" w:rsidRDefault="006F1B11" w:rsidP="006F1B11">
      <w:pPr>
        <w:pStyle w:val="Listenabsatz"/>
      </w:pPr>
    </w:p>
    <w:p w:rsidR="00134F6E" w:rsidRDefault="00134F6E" w:rsidP="00134F6E">
      <w:r>
        <w:t xml:space="preserve">The SAMPLIB’s SAMPARCC member is the current, running HSM parameter set. </w:t>
      </w:r>
    </w:p>
    <w:p w:rsidR="00134F6E" w:rsidRDefault="00134F6E" w:rsidP="00134F6E">
      <w:r>
        <w:t>The ARCCMD99 member we used for the IVP procedure.</w:t>
      </w:r>
    </w:p>
    <w:p w:rsidR="00134F6E" w:rsidRDefault="00134F6E" w:rsidP="006F1B11">
      <w:pPr>
        <w:pStyle w:val="Listenabsatz"/>
      </w:pPr>
    </w:p>
    <w:p w:rsidR="00134F6E" w:rsidRDefault="00134F6E" w:rsidP="006F1B11">
      <w:pPr>
        <w:pStyle w:val="Listenabsatz"/>
      </w:pPr>
    </w:p>
    <w:p w:rsidR="00134F6E" w:rsidRDefault="00134F6E" w:rsidP="006F1B11">
      <w:pPr>
        <w:pStyle w:val="Listenabsatz"/>
      </w:pPr>
    </w:p>
    <w:p w:rsidR="00134F6E" w:rsidRDefault="00134F6E" w:rsidP="006F1B11">
      <w:pPr>
        <w:pStyle w:val="Listenabsatz"/>
      </w:pPr>
    </w:p>
    <w:p w:rsidR="00134F6E" w:rsidRDefault="00134F6E" w:rsidP="006F1B11">
      <w:pPr>
        <w:pStyle w:val="Listenabsatz"/>
      </w:pPr>
    </w:p>
    <w:p w:rsidR="00134F6E" w:rsidRDefault="00134F6E" w:rsidP="006F1B11">
      <w:pPr>
        <w:pStyle w:val="Listenabsatz"/>
      </w:pPr>
    </w:p>
    <w:p w:rsidR="00134F6E" w:rsidRDefault="00134F6E" w:rsidP="006F1B11">
      <w:pPr>
        <w:pStyle w:val="Listenabsatz"/>
      </w:pPr>
    </w:p>
    <w:p w:rsidR="00134F6E" w:rsidRDefault="00134F6E" w:rsidP="006F1B11">
      <w:pPr>
        <w:pStyle w:val="Listenabsatz"/>
      </w:pPr>
    </w:p>
    <w:p w:rsidR="00134F6E" w:rsidRDefault="00134F6E" w:rsidP="006F1B11">
      <w:pPr>
        <w:pStyle w:val="Listenabsatz"/>
      </w:pPr>
    </w:p>
    <w:p w:rsidR="00134F6E" w:rsidRDefault="00134F6E" w:rsidP="006F1B11">
      <w:pPr>
        <w:pStyle w:val="Listenabsatz"/>
      </w:pPr>
    </w:p>
    <w:p w:rsidR="00134F6E" w:rsidRDefault="00134F6E" w:rsidP="006F1B11">
      <w:pPr>
        <w:pStyle w:val="Listenabsatz"/>
      </w:pPr>
    </w:p>
    <w:p w:rsidR="00134F6E" w:rsidRDefault="00134F6E" w:rsidP="006F1B11">
      <w:pPr>
        <w:pStyle w:val="Listenabsatz"/>
      </w:pPr>
    </w:p>
    <w:p w:rsidR="00134F6E" w:rsidRDefault="00134F6E" w:rsidP="006F1B11">
      <w:pPr>
        <w:pStyle w:val="Listenabsatz"/>
      </w:pPr>
    </w:p>
    <w:p w:rsidR="00134F6E" w:rsidRDefault="00134F6E" w:rsidP="006F1B11">
      <w:pPr>
        <w:pStyle w:val="Listenabsatz"/>
      </w:pPr>
    </w:p>
    <w:p w:rsidR="00134F6E" w:rsidRDefault="00134F6E" w:rsidP="006F1B11">
      <w:pPr>
        <w:pStyle w:val="Listenabsatz"/>
      </w:pPr>
    </w:p>
    <w:p w:rsidR="00134F6E" w:rsidRDefault="00134F6E" w:rsidP="006F1B11">
      <w:pPr>
        <w:pStyle w:val="Listenabsatz"/>
      </w:pPr>
    </w:p>
    <w:p w:rsidR="00134F6E" w:rsidRDefault="00134F6E" w:rsidP="006F1B11">
      <w:pPr>
        <w:pStyle w:val="Listenabsatz"/>
      </w:pPr>
    </w:p>
    <w:p w:rsidR="00134F6E" w:rsidRDefault="00134F6E" w:rsidP="006F1B11">
      <w:pPr>
        <w:pStyle w:val="Listenabsatz"/>
      </w:pPr>
    </w:p>
    <w:p w:rsidR="00F469CB" w:rsidRDefault="00F469CB" w:rsidP="006F1B11">
      <w:pPr>
        <w:pStyle w:val="Listenabsatz"/>
      </w:pPr>
    </w:p>
    <w:p w:rsidR="00F469CB" w:rsidRDefault="00F469CB" w:rsidP="006F1B11">
      <w:pPr>
        <w:pStyle w:val="Listenabsatz"/>
      </w:pPr>
    </w:p>
    <w:p w:rsidR="00F469CB" w:rsidRDefault="00F469CB" w:rsidP="006F1B11">
      <w:pPr>
        <w:pStyle w:val="Listenabsatz"/>
      </w:pPr>
    </w:p>
    <w:p w:rsidR="001C2C3F" w:rsidRDefault="00342A0C" w:rsidP="009725C2">
      <w:pPr>
        <w:pStyle w:val="berschrift2"/>
      </w:pPr>
      <w:bookmarkStart w:id="17" w:name="_Toc343843246"/>
      <w:r w:rsidRPr="009725C2">
        <w:lastRenderedPageBreak/>
        <w:t>IVP</w:t>
      </w:r>
      <w:bookmarkEnd w:id="17"/>
    </w:p>
    <w:p w:rsidR="00F469CB" w:rsidRDefault="00F469CB" w:rsidP="00F469CB"/>
    <w:p w:rsidR="00F469CB" w:rsidRDefault="00F469CB" w:rsidP="00F469CB">
      <w:r>
        <w:t>For the Installation Verification Procedure, we defined a “mini” HFS system in a separate test LPAR, to verify the installation:</w:t>
      </w:r>
    </w:p>
    <w:p w:rsidR="00F469CB" w:rsidRDefault="00F469CB" w:rsidP="00F469CB">
      <w:pPr>
        <w:pStyle w:val="Listenabsatz"/>
        <w:numPr>
          <w:ilvl w:val="0"/>
          <w:numId w:val="10"/>
        </w:numPr>
      </w:pPr>
      <w:r>
        <w:t>The migration “</w:t>
      </w:r>
      <w:r w:rsidR="00CE6E23">
        <w:t>ml2dir</w:t>
      </w:r>
      <w:r>
        <w:t xml:space="preserve">” is the /tmp/MVSHSM </w:t>
      </w:r>
      <w:r w:rsidR="00871234">
        <w:t xml:space="preserve">temporary </w:t>
      </w:r>
      <w:r>
        <w:t>directory, so you have to define this directory with the proper access rights</w:t>
      </w:r>
      <w:r w:rsidR="00871234">
        <w:t>, and after the IVP you have to change this.</w:t>
      </w:r>
    </w:p>
    <w:p w:rsidR="00F469CB" w:rsidRDefault="00F469CB" w:rsidP="00F469CB">
      <w:pPr>
        <w:pStyle w:val="Listenabsatz"/>
        <w:numPr>
          <w:ilvl w:val="0"/>
          <w:numId w:val="10"/>
        </w:numPr>
      </w:pPr>
      <w:r>
        <w:t>We defined one 3390-3 primary volume called RESML0.</w:t>
      </w:r>
    </w:p>
    <w:p w:rsidR="00F469CB" w:rsidRDefault="00F469CB" w:rsidP="00F469CB">
      <w:pPr>
        <w:pStyle w:val="Listenabsatz"/>
        <w:numPr>
          <w:ilvl w:val="0"/>
          <w:numId w:val="10"/>
        </w:numPr>
      </w:pPr>
      <w:r>
        <w:t>We defined one 3390-3 first level migration volume RESML1.</w:t>
      </w:r>
    </w:p>
    <w:p w:rsidR="00F469CB" w:rsidRDefault="00F469CB" w:rsidP="00F469CB">
      <w:pPr>
        <w:pStyle w:val="Listenabsatz"/>
        <w:numPr>
          <w:ilvl w:val="0"/>
          <w:numId w:val="10"/>
        </w:numPr>
      </w:pPr>
      <w:r>
        <w:t>The ML2 volume is RESML2.</w:t>
      </w:r>
    </w:p>
    <w:p w:rsidR="00F469CB" w:rsidRDefault="00F469CB" w:rsidP="00F469CB">
      <w:pPr>
        <w:pStyle w:val="Listenabsatz"/>
        <w:numPr>
          <w:ilvl w:val="0"/>
          <w:numId w:val="10"/>
        </w:numPr>
      </w:pPr>
      <w:r>
        <w:t xml:space="preserve">The LOGSTRM </w:t>
      </w:r>
      <w:r w:rsidR="003D1D4E">
        <w:t>job defines a logstream</w:t>
      </w:r>
      <w:r w:rsidR="00FE4318">
        <w:t>.</w:t>
      </w:r>
      <w:r>
        <w:t xml:space="preserve"> </w:t>
      </w:r>
    </w:p>
    <w:p w:rsidR="00286B02" w:rsidRPr="00286B02" w:rsidRDefault="003D1D4E" w:rsidP="00FC0A1F">
      <w:pPr>
        <w:pStyle w:val="Listenabsatz"/>
        <w:numPr>
          <w:ilvl w:val="0"/>
          <w:numId w:val="10"/>
        </w:numPr>
        <w:rPr>
          <w:rFonts w:asciiTheme="majorHAnsi" w:eastAsiaTheme="majorEastAsia" w:hAnsiTheme="majorHAnsi" w:cstheme="majorBidi"/>
          <w:b/>
          <w:bCs/>
          <w:color w:val="365F91" w:themeColor="accent1" w:themeShade="BF"/>
          <w:sz w:val="28"/>
          <w:szCs w:val="28"/>
        </w:rPr>
      </w:pPr>
      <w:r>
        <w:t>The DFSMSHSM job starts the HSM</w:t>
      </w:r>
      <w:r w:rsidR="00FE4318">
        <w:t>.</w:t>
      </w:r>
      <w:r w:rsidR="00BE1C72" w:rsidRPr="00BE1C72">
        <w:rPr>
          <w:rFonts w:ascii="Arial" w:hAnsi="Arial" w:cs="Arial"/>
          <w:sz w:val="20"/>
          <w:szCs w:val="20"/>
        </w:rPr>
        <w:t xml:space="preserve"> </w:t>
      </w:r>
    </w:p>
    <w:p w:rsidR="001C2C3F" w:rsidRPr="00286B02" w:rsidRDefault="00286B02" w:rsidP="00286B02">
      <w:pPr>
        <w:ind w:left="360"/>
        <w:rPr>
          <w:rStyle w:val="berschrift1Zchn"/>
        </w:rPr>
      </w:pPr>
      <w:r w:rsidRPr="00286B02">
        <w:rPr>
          <w:rFonts w:ascii="Arial" w:hAnsi="Arial" w:cs="Arial"/>
          <w:sz w:val="20"/>
          <w:szCs w:val="20"/>
        </w:rPr>
        <w:t>After the startup we tested the HSM functionality with some test datasets on the RESML0 volume. With the TSO HSEND command:”HSEND MIGRATE DATASET (dsn1) ML2” we migrate dsn1 to ML2, but this dataset will remain in the RESML2 volume, as the migration exit gets control before the migration. You can recall this dataset. If you migrate dsn1 and dsn2 to ML2, you will find the migrated dsn1 in the /tmp/MVSHSM directory.</w:t>
      </w:r>
      <w:r w:rsidR="00342A0C" w:rsidRPr="00286B02">
        <w:rPr>
          <w:rFonts w:ascii="Arial" w:hAnsi="Arial" w:cs="Arial"/>
          <w:sz w:val="20"/>
          <w:szCs w:val="20"/>
        </w:rPr>
        <w:br w:type="page"/>
      </w:r>
      <w:bookmarkStart w:id="18" w:name="_topic_Miscellaneous"/>
      <w:bookmarkStart w:id="19" w:name="_Toc343843247"/>
      <w:bookmarkEnd w:id="18"/>
      <w:r w:rsidR="00342A0C" w:rsidRPr="00286B02">
        <w:rPr>
          <w:rStyle w:val="berschrift1Zchn"/>
        </w:rPr>
        <w:lastRenderedPageBreak/>
        <w:t>Miscellaneous</w:t>
      </w:r>
      <w:bookmarkEnd w:id="19"/>
    </w:p>
    <w:p w:rsidR="001C2C3F" w:rsidRDefault="00342A0C" w:rsidP="00286B02">
      <w:pPr>
        <w:pStyle w:val="berschrift2"/>
      </w:pPr>
      <w:bookmarkStart w:id="20" w:name="_topic_Performance"/>
      <w:bookmarkStart w:id="21" w:name="_Toc343843248"/>
      <w:bookmarkEnd w:id="20"/>
      <w:r>
        <w:t>Performance</w:t>
      </w:r>
      <w:bookmarkEnd w:id="21"/>
    </w:p>
    <w:p w:rsidR="001C2C3F" w:rsidRDefault="00F275B0">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F275B0" w:rsidRDefault="00F275B0" w:rsidP="00F275B0">
      <w:pPr>
        <w:widowControl w:val="0"/>
        <w:autoSpaceDE w:val="0"/>
        <w:autoSpaceDN w:val="0"/>
        <w:adjustRightInd w:val="0"/>
        <w:spacing w:after="0" w:line="240" w:lineRule="auto"/>
        <w:ind w:firstLine="720"/>
        <w:rPr>
          <w:rFonts w:ascii="Arial" w:hAnsi="Arial" w:cs="Arial"/>
          <w:sz w:val="20"/>
          <w:szCs w:val="20"/>
        </w:rPr>
      </w:pPr>
      <w:r>
        <w:rPr>
          <w:rFonts w:ascii="Arial" w:hAnsi="Arial" w:cs="Arial"/>
          <w:sz w:val="20"/>
          <w:szCs w:val="20"/>
        </w:rPr>
        <w:t xml:space="preserve">Could be better, but we are currently satisfied with the recall performance. The exits are using very small amount of CPU, the most critical is the NFS performance. The TAPMAXRECALLTASKS value is 1 currently. Most of the </w:t>
      </w:r>
      <w:r w:rsidR="00121426">
        <w:rPr>
          <w:rFonts w:ascii="Arial" w:hAnsi="Arial" w:cs="Arial"/>
          <w:sz w:val="20"/>
          <w:szCs w:val="20"/>
        </w:rPr>
        <w:t xml:space="preserve">ML2 </w:t>
      </w:r>
      <w:r>
        <w:rPr>
          <w:rFonts w:ascii="Arial" w:hAnsi="Arial" w:cs="Arial"/>
          <w:sz w:val="20"/>
          <w:szCs w:val="20"/>
        </w:rPr>
        <w:t xml:space="preserve">migration happens </w:t>
      </w:r>
      <w:r w:rsidR="00121426">
        <w:rPr>
          <w:rFonts w:ascii="Arial" w:hAnsi="Arial" w:cs="Arial"/>
          <w:sz w:val="20"/>
          <w:szCs w:val="20"/>
        </w:rPr>
        <w:t xml:space="preserve">at </w:t>
      </w:r>
      <w:r w:rsidR="0095469F">
        <w:rPr>
          <w:rFonts w:ascii="Arial" w:hAnsi="Arial" w:cs="Arial"/>
          <w:sz w:val="20"/>
          <w:szCs w:val="20"/>
        </w:rPr>
        <w:t>evenings,</w:t>
      </w:r>
      <w:r>
        <w:rPr>
          <w:rFonts w:ascii="Arial" w:hAnsi="Arial" w:cs="Arial"/>
          <w:sz w:val="20"/>
          <w:szCs w:val="20"/>
        </w:rPr>
        <w:t xml:space="preserve"> during the </w:t>
      </w:r>
      <w:r w:rsidR="00121426">
        <w:rPr>
          <w:rFonts w:ascii="Arial" w:hAnsi="Arial" w:cs="Arial"/>
          <w:sz w:val="20"/>
          <w:szCs w:val="20"/>
        </w:rPr>
        <w:t>secondary space management process.</w:t>
      </w:r>
    </w:p>
    <w:p w:rsidR="00CD5F00" w:rsidRDefault="00CD5F00" w:rsidP="00F275B0">
      <w:pPr>
        <w:widowControl w:val="0"/>
        <w:autoSpaceDE w:val="0"/>
        <w:autoSpaceDN w:val="0"/>
        <w:adjustRightInd w:val="0"/>
        <w:spacing w:after="0" w:line="240" w:lineRule="auto"/>
        <w:ind w:firstLine="720"/>
        <w:rPr>
          <w:rFonts w:ascii="Arial" w:hAnsi="Arial" w:cs="Arial"/>
          <w:sz w:val="20"/>
          <w:szCs w:val="20"/>
        </w:rPr>
      </w:pPr>
      <w:r>
        <w:rPr>
          <w:rFonts w:ascii="Arial" w:hAnsi="Arial" w:cs="Arial"/>
          <w:sz w:val="20"/>
          <w:szCs w:val="20"/>
        </w:rPr>
        <w:t xml:space="preserve">We have tested the performance with a library set as bellow. The restore elapsed time was about 6 min 20 seconds, the ML2 migration time was about 3 min 45 seconds here in a z9 S07 machine.  </w:t>
      </w:r>
    </w:p>
    <w:p w:rsidR="00CD5F00" w:rsidRDefault="00CD5F00" w:rsidP="00F275B0">
      <w:pPr>
        <w:widowControl w:val="0"/>
        <w:autoSpaceDE w:val="0"/>
        <w:autoSpaceDN w:val="0"/>
        <w:adjustRightInd w:val="0"/>
        <w:spacing w:after="0" w:line="240" w:lineRule="auto"/>
        <w:ind w:firstLine="720"/>
        <w:rPr>
          <w:rFonts w:ascii="Arial" w:hAnsi="Arial" w:cs="Arial"/>
          <w:sz w:val="20"/>
          <w:szCs w:val="20"/>
        </w:rPr>
      </w:pPr>
    </w:p>
    <w:p w:rsidR="00CD5F00" w:rsidRDefault="00CD5F00" w:rsidP="00F275B0">
      <w:pPr>
        <w:widowControl w:val="0"/>
        <w:autoSpaceDE w:val="0"/>
        <w:autoSpaceDN w:val="0"/>
        <w:adjustRightInd w:val="0"/>
        <w:spacing w:after="0" w:line="240" w:lineRule="auto"/>
        <w:ind w:firstLine="720"/>
        <w:rPr>
          <w:rFonts w:ascii="Arial" w:hAnsi="Arial" w:cs="Arial"/>
          <w:sz w:val="20"/>
          <w:szCs w:val="20"/>
        </w:rPr>
      </w:pPr>
      <w:r>
        <w:rPr>
          <w:rFonts w:ascii="Arial" w:hAnsi="Arial" w:cs="Arial"/>
          <w:noProof/>
          <w:sz w:val="20"/>
          <w:szCs w:val="20"/>
          <w:lang w:val="de-AT"/>
        </w:rPr>
        <w:drawing>
          <wp:inline distT="0" distB="0" distL="0" distR="0">
            <wp:extent cx="6179820" cy="3200400"/>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6179820" cy="3200400"/>
                    </a:xfrm>
                    <a:prstGeom prst="rect">
                      <a:avLst/>
                    </a:prstGeom>
                    <a:noFill/>
                    <a:ln w="9525">
                      <a:noFill/>
                      <a:miter lim="800000"/>
                      <a:headEnd/>
                      <a:tailEnd/>
                    </a:ln>
                  </pic:spPr>
                </pic:pic>
              </a:graphicData>
            </a:graphic>
          </wp:inline>
        </w:drawing>
      </w:r>
    </w:p>
    <w:p w:rsidR="00CD5F00" w:rsidRDefault="00CD5F00" w:rsidP="00F275B0">
      <w:pPr>
        <w:widowControl w:val="0"/>
        <w:autoSpaceDE w:val="0"/>
        <w:autoSpaceDN w:val="0"/>
        <w:adjustRightInd w:val="0"/>
        <w:spacing w:after="0" w:line="240" w:lineRule="auto"/>
        <w:ind w:firstLine="720"/>
        <w:rPr>
          <w:rFonts w:ascii="Arial" w:hAnsi="Arial" w:cs="Arial"/>
          <w:sz w:val="20"/>
          <w:szCs w:val="20"/>
        </w:rPr>
      </w:pPr>
    </w:p>
    <w:p w:rsidR="00AB745B" w:rsidRDefault="00AB745B" w:rsidP="00F275B0">
      <w:pPr>
        <w:widowControl w:val="0"/>
        <w:autoSpaceDE w:val="0"/>
        <w:autoSpaceDN w:val="0"/>
        <w:adjustRightInd w:val="0"/>
        <w:spacing w:after="0" w:line="240" w:lineRule="auto"/>
        <w:ind w:firstLine="720"/>
        <w:rPr>
          <w:rFonts w:ascii="Arial" w:hAnsi="Arial" w:cs="Arial"/>
          <w:sz w:val="20"/>
          <w:szCs w:val="20"/>
        </w:rPr>
      </w:pPr>
      <w:r>
        <w:rPr>
          <w:rFonts w:ascii="Arial" w:hAnsi="Arial" w:cs="Arial"/>
          <w:sz w:val="20"/>
          <w:szCs w:val="20"/>
        </w:rPr>
        <w:t>Some options for the future development:</w:t>
      </w:r>
    </w:p>
    <w:p w:rsidR="00AB745B" w:rsidRDefault="00AB745B" w:rsidP="00AB745B">
      <w:pPr>
        <w:pStyle w:val="Listenabsatz"/>
        <w:widowControl w:val="0"/>
        <w:numPr>
          <w:ilvl w:val="0"/>
          <w:numId w:val="12"/>
        </w:numPr>
        <w:autoSpaceDE w:val="0"/>
        <w:autoSpaceDN w:val="0"/>
        <w:adjustRightInd w:val="0"/>
        <w:spacing w:after="0" w:line="240" w:lineRule="auto"/>
        <w:rPr>
          <w:rFonts w:ascii="Arial" w:hAnsi="Arial" w:cs="Arial"/>
          <w:sz w:val="20"/>
          <w:szCs w:val="20"/>
        </w:rPr>
      </w:pPr>
      <w:r>
        <w:rPr>
          <w:rFonts w:ascii="Arial" w:hAnsi="Arial" w:cs="Arial"/>
          <w:sz w:val="20"/>
          <w:szCs w:val="20"/>
        </w:rPr>
        <w:t>Use the CEEPIPI and the initialization termination exits, to avoid the LE initialization at every call.</w:t>
      </w:r>
    </w:p>
    <w:p w:rsidR="00AB745B" w:rsidRDefault="00AB745B" w:rsidP="00AB745B">
      <w:pPr>
        <w:pStyle w:val="Listenabsatz"/>
        <w:widowControl w:val="0"/>
        <w:numPr>
          <w:ilvl w:val="0"/>
          <w:numId w:val="12"/>
        </w:numPr>
        <w:autoSpaceDE w:val="0"/>
        <w:autoSpaceDN w:val="0"/>
        <w:adjustRightInd w:val="0"/>
        <w:spacing w:after="0" w:line="240" w:lineRule="auto"/>
        <w:rPr>
          <w:rFonts w:ascii="Arial" w:hAnsi="Arial" w:cs="Arial"/>
          <w:sz w:val="20"/>
          <w:szCs w:val="20"/>
        </w:rPr>
      </w:pPr>
      <w:r>
        <w:rPr>
          <w:rFonts w:ascii="Arial" w:hAnsi="Arial" w:cs="Arial"/>
          <w:sz w:val="20"/>
          <w:szCs w:val="20"/>
        </w:rPr>
        <w:t>Use the FTP API to access the ML2 disk.</w:t>
      </w:r>
    </w:p>
    <w:p w:rsidR="00AB745B" w:rsidRPr="00AB745B" w:rsidRDefault="00AB745B" w:rsidP="00AB745B">
      <w:pPr>
        <w:pStyle w:val="Listenabsatz"/>
        <w:widowControl w:val="0"/>
        <w:numPr>
          <w:ilvl w:val="0"/>
          <w:numId w:val="12"/>
        </w:num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Put the ML2 datasets parallel to several locations. </w:t>
      </w:r>
    </w:p>
    <w:p w:rsidR="00F275B0" w:rsidRDefault="00F275B0" w:rsidP="00F275B0">
      <w:pPr>
        <w:widowControl w:val="0"/>
        <w:autoSpaceDE w:val="0"/>
        <w:autoSpaceDN w:val="0"/>
        <w:adjustRightInd w:val="0"/>
        <w:spacing w:after="0" w:line="240" w:lineRule="auto"/>
        <w:ind w:firstLine="720"/>
        <w:rPr>
          <w:rFonts w:ascii="Arial" w:hAnsi="Arial" w:cs="Arial"/>
          <w:sz w:val="20"/>
          <w:szCs w:val="20"/>
        </w:rPr>
      </w:pPr>
    </w:p>
    <w:p w:rsidR="00C04A56" w:rsidRDefault="00342A0C" w:rsidP="00286B02">
      <w:pPr>
        <w:pStyle w:val="berschrift2"/>
      </w:pPr>
      <w:bookmarkStart w:id="22" w:name="_topic_Diagnosis"/>
      <w:bookmarkStart w:id="23" w:name="_Toc343843249"/>
      <w:bookmarkEnd w:id="22"/>
      <w:r>
        <w:t>Diagnosis</w:t>
      </w:r>
      <w:bookmarkStart w:id="24" w:name="_topic_PracticalUsage"/>
      <w:bookmarkEnd w:id="23"/>
      <w:bookmarkEnd w:id="24"/>
    </w:p>
    <w:p w:rsidR="00AB745B" w:rsidRPr="00AB745B" w:rsidRDefault="00AB745B" w:rsidP="00AB745B"/>
    <w:p w:rsidR="00AB745B" w:rsidRDefault="00AB745B" w:rsidP="00AB745B">
      <w:r>
        <w:tab/>
        <w:t>We</w:t>
      </w:r>
      <w:r w:rsidR="00F711F2">
        <w:t xml:space="preserve"> set via PATH command the proper MCVT bit to get DUMP if an exit terminates abnormally. </w:t>
      </w:r>
    </w:p>
    <w:p w:rsidR="00F711F2" w:rsidRDefault="00F711F2" w:rsidP="00AB745B">
      <w:r>
        <w:rPr>
          <w:noProof/>
          <w:lang w:val="de-AT"/>
        </w:rPr>
        <w:drawing>
          <wp:inline distT="0" distB="0" distL="0" distR="0">
            <wp:extent cx="5143500" cy="274320"/>
            <wp:effectExtent l="19050" t="0" r="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143500" cy="274320"/>
                    </a:xfrm>
                    <a:prstGeom prst="rect">
                      <a:avLst/>
                    </a:prstGeom>
                    <a:noFill/>
                    <a:ln w="9525">
                      <a:noFill/>
                      <a:miter lim="800000"/>
                      <a:headEnd/>
                      <a:tailEnd/>
                    </a:ln>
                  </pic:spPr>
                </pic:pic>
              </a:graphicData>
            </a:graphic>
          </wp:inline>
        </w:drawing>
      </w:r>
    </w:p>
    <w:p w:rsidR="00F711F2" w:rsidRDefault="00F711F2" w:rsidP="00AB745B">
      <w:r>
        <w:t xml:space="preserve">      The EXITPARM “trace” option can give some details:</w:t>
      </w:r>
    </w:p>
    <w:p w:rsidR="00F711F2" w:rsidRPr="00AB745B" w:rsidRDefault="00F711F2" w:rsidP="00AB745B">
      <w:r>
        <w:rPr>
          <w:noProof/>
          <w:lang w:val="de-AT"/>
        </w:rPr>
        <w:drawing>
          <wp:inline distT="0" distB="0" distL="0" distR="0">
            <wp:extent cx="6340475" cy="1733296"/>
            <wp:effectExtent l="19050" t="0" r="3175" b="0"/>
            <wp:docPr id="25"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6340475" cy="1733296"/>
                    </a:xfrm>
                    <a:prstGeom prst="rect">
                      <a:avLst/>
                    </a:prstGeom>
                    <a:noFill/>
                    <a:ln w="9525">
                      <a:noFill/>
                      <a:miter lim="800000"/>
                      <a:headEnd/>
                      <a:tailEnd/>
                    </a:ln>
                  </pic:spPr>
                </pic:pic>
              </a:graphicData>
            </a:graphic>
          </wp:inline>
        </w:drawing>
      </w:r>
    </w:p>
    <w:p w:rsidR="00096D97" w:rsidRPr="00F711F2" w:rsidRDefault="00096D97" w:rsidP="00C04A56">
      <w:pPr>
        <w:widowControl w:val="0"/>
        <w:autoSpaceDE w:val="0"/>
        <w:autoSpaceDN w:val="0"/>
        <w:adjustRightInd w:val="0"/>
        <w:spacing w:before="120" w:after="120" w:line="240" w:lineRule="auto"/>
        <w:outlineLvl w:val="1"/>
        <w:rPr>
          <w:rFonts w:ascii="Arial" w:hAnsi="Arial" w:cs="Arial"/>
          <w:b/>
          <w:bCs/>
          <w:color w:val="4F81BD"/>
          <w:sz w:val="20"/>
          <w:szCs w:val="20"/>
        </w:rPr>
      </w:pPr>
    </w:p>
    <w:p w:rsidR="00286B02" w:rsidRDefault="00342A0C" w:rsidP="00DF755F">
      <w:pPr>
        <w:pStyle w:val="berschrift2"/>
      </w:pPr>
      <w:bookmarkStart w:id="25" w:name="_Toc343843250"/>
      <w:r>
        <w:t>Practical Usage</w:t>
      </w:r>
      <w:bookmarkEnd w:id="25"/>
    </w:p>
    <w:p w:rsidR="00DF755F" w:rsidRPr="00DF755F" w:rsidRDefault="00DF755F" w:rsidP="00DF755F"/>
    <w:p w:rsidR="005B6EF7" w:rsidRDefault="00DF755F" w:rsidP="00DF755F">
      <w:pPr>
        <w:rPr>
          <w:rFonts w:ascii="Arial" w:hAnsi="Arial" w:cs="Arial"/>
          <w:color w:val="000000" w:themeColor="text1"/>
          <w:sz w:val="20"/>
          <w:szCs w:val="20"/>
        </w:rPr>
      </w:pPr>
      <w:r w:rsidRPr="00DF755F">
        <w:rPr>
          <w:color w:val="000000" w:themeColor="text1"/>
          <w:sz w:val="20"/>
          <w:szCs w:val="20"/>
        </w:rPr>
        <w:tab/>
      </w:r>
      <w:r w:rsidRPr="00DF755F">
        <w:rPr>
          <w:rFonts w:ascii="Arial" w:hAnsi="Arial" w:cs="Arial"/>
          <w:color w:val="000000" w:themeColor="text1"/>
          <w:sz w:val="20"/>
          <w:szCs w:val="20"/>
        </w:rPr>
        <w:t>We are a software development company, so maybe our disk usage is not typical. We produce during the weekly delivery a new version of our complete z/OS software, it is 17 000 track. This version is tested with a number of test jobs, and if we have a customer problem</w:t>
      </w:r>
      <w:r>
        <w:rPr>
          <w:rFonts w:ascii="Arial" w:hAnsi="Arial" w:cs="Arial"/>
          <w:color w:val="000000" w:themeColor="text1"/>
          <w:sz w:val="20"/>
          <w:szCs w:val="20"/>
        </w:rPr>
        <w:t xml:space="preserve"> </w:t>
      </w:r>
      <w:r w:rsidRPr="00DF755F">
        <w:rPr>
          <w:rFonts w:ascii="Arial" w:hAnsi="Arial" w:cs="Arial"/>
          <w:color w:val="000000" w:themeColor="text1"/>
          <w:sz w:val="20"/>
          <w:szCs w:val="20"/>
        </w:rPr>
        <w:t>(we have some), we take an older vers</w:t>
      </w:r>
      <w:r>
        <w:rPr>
          <w:rFonts w:ascii="Arial" w:hAnsi="Arial" w:cs="Arial"/>
          <w:color w:val="000000" w:themeColor="text1"/>
          <w:sz w:val="20"/>
          <w:szCs w:val="20"/>
        </w:rPr>
        <w:t>i</w:t>
      </w:r>
      <w:r w:rsidRPr="00DF755F">
        <w:rPr>
          <w:rFonts w:ascii="Arial" w:hAnsi="Arial" w:cs="Arial"/>
          <w:color w:val="000000" w:themeColor="text1"/>
          <w:sz w:val="20"/>
          <w:szCs w:val="20"/>
        </w:rPr>
        <w:t>on</w:t>
      </w:r>
      <w:r>
        <w:rPr>
          <w:rFonts w:ascii="Arial" w:hAnsi="Arial" w:cs="Arial"/>
          <w:color w:val="000000" w:themeColor="text1"/>
          <w:sz w:val="20"/>
          <w:szCs w:val="20"/>
        </w:rPr>
        <w:t>.</w:t>
      </w:r>
      <w:r w:rsidR="005B6EF7">
        <w:rPr>
          <w:rFonts w:ascii="Arial" w:hAnsi="Arial" w:cs="Arial"/>
          <w:color w:val="000000" w:themeColor="text1"/>
          <w:sz w:val="20"/>
          <w:szCs w:val="20"/>
        </w:rPr>
        <w:t xml:space="preserve"> </w:t>
      </w:r>
    </w:p>
    <w:p w:rsidR="00DF755F" w:rsidRDefault="005B6EF7" w:rsidP="00DF755F">
      <w:pPr>
        <w:rPr>
          <w:rFonts w:ascii="Arial" w:hAnsi="Arial" w:cs="Arial"/>
          <w:color w:val="000000" w:themeColor="text1"/>
          <w:sz w:val="20"/>
          <w:szCs w:val="20"/>
        </w:rPr>
      </w:pPr>
      <w:r>
        <w:rPr>
          <w:rFonts w:ascii="Arial" w:hAnsi="Arial" w:cs="Arial"/>
          <w:color w:val="000000" w:themeColor="text1"/>
          <w:sz w:val="20"/>
          <w:szCs w:val="20"/>
        </w:rPr>
        <w:t xml:space="preserve"> </w:t>
      </w:r>
      <w:r>
        <w:rPr>
          <w:rFonts w:ascii="Arial" w:hAnsi="Arial" w:cs="Arial"/>
          <w:color w:val="000000" w:themeColor="text1"/>
          <w:sz w:val="20"/>
          <w:szCs w:val="20"/>
        </w:rPr>
        <w:tab/>
        <w:t xml:space="preserve">In our ML2 we have about 48 000 dataset, the primary (PVOL) space is 150 Gigabyte, the ML1 space is 55 Gigabyte. In an NFS network drive called “stoneage” we have an ML2 directory, it is currently about 650 Gigabyte. The system administrators are making backups from the ML2 directory. Checked the HSM ML2 activity for about two months, we have in this period , about 2200 ML2 migrations during the space management, and about 800 restore requests from ML2. </w:t>
      </w:r>
      <w:r w:rsidR="00DF755F" w:rsidRPr="00DF755F">
        <w:rPr>
          <w:rFonts w:ascii="Arial" w:hAnsi="Arial" w:cs="Arial"/>
          <w:color w:val="000000" w:themeColor="text1"/>
          <w:sz w:val="20"/>
          <w:szCs w:val="20"/>
        </w:rPr>
        <w:t xml:space="preserve"> </w:t>
      </w:r>
    </w:p>
    <w:p w:rsidR="009227BF" w:rsidRDefault="0004486A" w:rsidP="00DF755F">
      <w:pPr>
        <w:rPr>
          <w:rFonts w:ascii="Arial" w:hAnsi="Arial" w:cs="Arial"/>
          <w:color w:val="000000" w:themeColor="text1"/>
          <w:sz w:val="20"/>
          <w:szCs w:val="20"/>
        </w:rPr>
      </w:pPr>
      <w:r>
        <w:rPr>
          <w:rFonts w:ascii="Arial" w:hAnsi="Arial" w:cs="Arial"/>
          <w:color w:val="000000" w:themeColor="text1"/>
          <w:sz w:val="20"/>
          <w:szCs w:val="20"/>
        </w:rPr>
        <w:t xml:space="preserve">      We are using the NFS client in z/OS and the “stoneage”</w:t>
      </w:r>
      <w:r w:rsidR="009227BF">
        <w:rPr>
          <w:rFonts w:ascii="Arial" w:hAnsi="Arial" w:cs="Arial"/>
          <w:color w:val="000000" w:themeColor="text1"/>
          <w:sz w:val="20"/>
          <w:szCs w:val="20"/>
        </w:rPr>
        <w:t xml:space="preserve"> was</w:t>
      </w:r>
      <w:r>
        <w:rPr>
          <w:rFonts w:ascii="Arial" w:hAnsi="Arial" w:cs="Arial"/>
          <w:color w:val="000000" w:themeColor="text1"/>
          <w:sz w:val="20"/>
          <w:szCs w:val="20"/>
        </w:rPr>
        <w:t xml:space="preserve"> mounted via the following automount</w:t>
      </w:r>
      <w:r w:rsidR="009227BF">
        <w:rPr>
          <w:rFonts w:ascii="Arial" w:hAnsi="Arial" w:cs="Arial"/>
          <w:color w:val="000000" w:themeColor="text1"/>
          <w:sz w:val="20"/>
          <w:szCs w:val="20"/>
        </w:rPr>
        <w:t xml:space="preserve"> member:</w:t>
      </w:r>
    </w:p>
    <w:p w:rsidR="0004486A" w:rsidRDefault="009227BF" w:rsidP="00DF755F">
      <w:pPr>
        <w:rPr>
          <w:rFonts w:ascii="Arial" w:hAnsi="Arial" w:cs="Arial"/>
          <w:color w:val="000000" w:themeColor="text1"/>
          <w:sz w:val="20"/>
          <w:szCs w:val="20"/>
        </w:rPr>
      </w:pPr>
      <w:r>
        <w:rPr>
          <w:rFonts w:ascii="Arial" w:hAnsi="Arial" w:cs="Arial"/>
          <w:noProof/>
          <w:color w:val="000000" w:themeColor="text1"/>
          <w:sz w:val="20"/>
          <w:szCs w:val="20"/>
          <w:lang w:val="de-AT"/>
        </w:rPr>
        <w:drawing>
          <wp:inline distT="0" distB="0" distL="0" distR="0">
            <wp:extent cx="6340475" cy="770199"/>
            <wp:effectExtent l="19050" t="0" r="3175"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6340475" cy="770199"/>
                    </a:xfrm>
                    <a:prstGeom prst="rect">
                      <a:avLst/>
                    </a:prstGeom>
                    <a:noFill/>
                    <a:ln w="9525">
                      <a:noFill/>
                      <a:miter lim="800000"/>
                      <a:headEnd/>
                      <a:tailEnd/>
                    </a:ln>
                  </pic:spPr>
                </pic:pic>
              </a:graphicData>
            </a:graphic>
          </wp:inline>
        </w:drawing>
      </w:r>
      <w:r w:rsidR="0004486A">
        <w:rPr>
          <w:rFonts w:ascii="Arial" w:hAnsi="Arial" w:cs="Arial"/>
          <w:color w:val="000000" w:themeColor="text1"/>
          <w:sz w:val="20"/>
          <w:szCs w:val="20"/>
        </w:rPr>
        <w:t xml:space="preserve">  </w:t>
      </w:r>
    </w:p>
    <w:p w:rsidR="005B6EF7" w:rsidRPr="00DF755F" w:rsidRDefault="005B6EF7" w:rsidP="00DF755F">
      <w:pPr>
        <w:rPr>
          <w:rFonts w:ascii="Arial" w:hAnsi="Arial" w:cs="Arial"/>
          <w:color w:val="000000" w:themeColor="text1"/>
          <w:sz w:val="20"/>
          <w:szCs w:val="20"/>
        </w:rPr>
      </w:pPr>
    </w:p>
    <w:p w:rsidR="00096D97" w:rsidRDefault="009227BF" w:rsidP="009227BF">
      <w:pPr>
        <w:pStyle w:val="berschrift2"/>
      </w:pPr>
      <w:bookmarkStart w:id="26" w:name="_Toc343843251"/>
      <w:r>
        <w:t>ML2SYNC</w:t>
      </w:r>
      <w:bookmarkEnd w:id="26"/>
    </w:p>
    <w:p w:rsidR="009227BF" w:rsidRDefault="009227BF" w:rsidP="009227BF"/>
    <w:p w:rsidR="009227BF" w:rsidRDefault="009227BF" w:rsidP="009227BF">
      <w:r>
        <w:tab/>
        <w:t>We didn’t find a proper way to get control during the “HDELETE” operation, so if you delete in this way from the MCDS, the migrated dataset remains in the NFS directory. To synchronize time to time the MCDS with the ML2 directory, the MVSHSM program has the ML2SYNC entry, it reads the MCDS and the ML2 directory, and deletes everything from the directory which has no MCDS entry:</w:t>
      </w:r>
    </w:p>
    <w:p w:rsidR="00963D34" w:rsidRDefault="00963D34" w:rsidP="009227BF">
      <w:r>
        <w:rPr>
          <w:noProof/>
          <w:lang w:val="de-AT"/>
        </w:rPr>
        <w:drawing>
          <wp:inline distT="0" distB="0" distL="0" distR="0">
            <wp:extent cx="6340475" cy="2449411"/>
            <wp:effectExtent l="19050" t="0" r="3175"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6340475" cy="2449411"/>
                    </a:xfrm>
                    <a:prstGeom prst="rect">
                      <a:avLst/>
                    </a:prstGeom>
                    <a:noFill/>
                    <a:ln w="9525">
                      <a:noFill/>
                      <a:miter lim="800000"/>
                      <a:headEnd/>
                      <a:tailEnd/>
                    </a:ln>
                  </pic:spPr>
                </pic:pic>
              </a:graphicData>
            </a:graphic>
          </wp:inline>
        </w:drawing>
      </w:r>
    </w:p>
    <w:p w:rsidR="009227BF" w:rsidRDefault="009227BF" w:rsidP="009227BF"/>
    <w:p w:rsidR="009227BF" w:rsidRPr="009227BF" w:rsidRDefault="009227BF" w:rsidP="009227BF">
      <w:r>
        <w:t xml:space="preserve"> </w:t>
      </w:r>
    </w:p>
    <w:sectPr w:rsidR="009227BF" w:rsidRPr="009227BF" w:rsidSect="00BB23FF">
      <w:footerReference w:type="default" r:id="rId16"/>
      <w:pgSz w:w="11905" w:h="16838"/>
      <w:pgMar w:top="960" w:right="960" w:bottom="960" w:left="960" w:header="720" w:footer="720" w:gutter="0"/>
      <w:pgNumType w:start="0"/>
      <w:cols w:space="72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475C" w:rsidRDefault="00D3475C">
      <w:pPr>
        <w:spacing w:after="0" w:line="240" w:lineRule="auto"/>
      </w:pPr>
      <w:r>
        <w:separator/>
      </w:r>
    </w:p>
  </w:endnote>
  <w:endnote w:type="continuationSeparator" w:id="0">
    <w:p w:rsidR="00D3475C" w:rsidRDefault="00D347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3B50" w:rsidRDefault="008D0E0E">
    <w:pPr>
      <w:widowControl w:val="0"/>
      <w:autoSpaceDE w:val="0"/>
      <w:autoSpaceDN w:val="0"/>
      <w:adjustRightInd w:val="0"/>
      <w:spacing w:after="0" w:line="240" w:lineRule="auto"/>
      <w:jc w:val="center"/>
      <w:rPr>
        <w:rFonts w:ascii="Arial" w:hAnsi="Arial" w:cs="Arial"/>
        <w:sz w:val="18"/>
        <w:szCs w:val="18"/>
      </w:rPr>
    </w:pPr>
    <w:r>
      <w:rPr>
        <w:rFonts w:ascii="Arial" w:hAnsi="Arial" w:cs="Arial"/>
        <w:sz w:val="18"/>
        <w:szCs w:val="18"/>
      </w:rPr>
      <w:fldChar w:fldCharType="begin"/>
    </w:r>
    <w:r w:rsidR="006C3B50">
      <w:rPr>
        <w:rFonts w:ascii="Arial" w:hAnsi="Arial" w:cs="Arial"/>
        <w:sz w:val="18"/>
        <w:szCs w:val="18"/>
      </w:rPr>
      <w:instrText>PAGE</w:instrText>
    </w:r>
    <w:r>
      <w:rPr>
        <w:rFonts w:ascii="Arial" w:hAnsi="Arial" w:cs="Arial"/>
        <w:sz w:val="18"/>
        <w:szCs w:val="18"/>
      </w:rPr>
      <w:fldChar w:fldCharType="separate"/>
    </w:r>
    <w:r w:rsidR="000C2B57">
      <w:rPr>
        <w:rFonts w:ascii="Arial" w:hAnsi="Arial" w:cs="Arial"/>
        <w:noProof/>
        <w:sz w:val="18"/>
        <w:szCs w:val="18"/>
      </w:rPr>
      <w:t>1</w:t>
    </w:r>
    <w:r>
      <w:rPr>
        <w:rFonts w:ascii="Arial" w:hAnsi="Arial" w:cs="Arial"/>
        <w:sz w:val="18"/>
        <w:szCs w:val="18"/>
      </w:rPr>
      <w:fldChar w:fldCharType="end"/>
    </w:r>
    <w:r w:rsidR="006C3B50">
      <w:rPr>
        <w:rFonts w:ascii="Arial" w:hAnsi="Arial" w:cs="Arial"/>
        <w:sz w:val="18"/>
        <w:szCs w:val="18"/>
      </w:rPr>
      <w:t xml:space="preserve"> / </w:t>
    </w:r>
    <w:r>
      <w:rPr>
        <w:rFonts w:ascii="Arial" w:hAnsi="Arial" w:cs="Arial"/>
        <w:sz w:val="18"/>
        <w:szCs w:val="18"/>
      </w:rPr>
      <w:fldChar w:fldCharType="begin"/>
    </w:r>
    <w:r w:rsidR="006C3B50">
      <w:rPr>
        <w:rFonts w:ascii="Arial" w:hAnsi="Arial" w:cs="Arial"/>
        <w:sz w:val="18"/>
        <w:szCs w:val="18"/>
      </w:rPr>
      <w:instrText>NUMPAGES</w:instrText>
    </w:r>
    <w:r>
      <w:rPr>
        <w:rFonts w:ascii="Arial" w:hAnsi="Arial" w:cs="Arial"/>
        <w:sz w:val="18"/>
        <w:szCs w:val="18"/>
      </w:rPr>
      <w:fldChar w:fldCharType="separate"/>
    </w:r>
    <w:r w:rsidR="000C2B57">
      <w:rPr>
        <w:rFonts w:ascii="Arial" w:hAnsi="Arial" w:cs="Arial"/>
        <w:noProof/>
        <w:sz w:val="18"/>
        <w:szCs w:val="18"/>
      </w:rPr>
      <w:t>11</w:t>
    </w:r>
    <w:r>
      <w:rPr>
        <w:rFonts w:ascii="Arial" w:hAnsi="Arial" w:cs="Arial"/>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475C" w:rsidRDefault="00D3475C">
      <w:pPr>
        <w:spacing w:after="0" w:line="240" w:lineRule="auto"/>
      </w:pPr>
      <w:r>
        <w:separator/>
      </w:r>
    </w:p>
  </w:footnote>
  <w:footnote w:type="continuationSeparator" w:id="0">
    <w:p w:rsidR="00D3475C" w:rsidRDefault="00D3475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732D5"/>
    <w:multiLevelType w:val="hybridMultilevel"/>
    <w:tmpl w:val="B8C4CB1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A450674"/>
    <w:multiLevelType w:val="hybridMultilevel"/>
    <w:tmpl w:val="8188E5C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BB3A2BA"/>
    <w:multiLevelType w:val="multilevel"/>
    <w:tmpl w:val="5FB13357"/>
    <w:lvl w:ilvl="0">
      <w:start w:val="1"/>
      <w:numFmt w:val="decimal"/>
      <w:lvlText w:val="%1."/>
      <w:lvlJc w:val="left"/>
      <w:pPr>
        <w:tabs>
          <w:tab w:val="num" w:pos="288"/>
        </w:tabs>
        <w:ind w:left="288" w:hanging="288"/>
      </w:pPr>
      <w:rPr>
        <w:rFonts w:ascii="Arial" w:hAnsi="Arial" w:cs="Arial"/>
        <w:sz w:val="20"/>
        <w:szCs w:val="20"/>
      </w:rPr>
    </w:lvl>
    <w:lvl w:ilvl="1">
      <w:start w:val="1"/>
      <w:numFmt w:val="decimal"/>
      <w:lvlText w:val="%2."/>
      <w:lvlJc w:val="left"/>
      <w:pPr>
        <w:tabs>
          <w:tab w:val="num" w:pos="864"/>
        </w:tabs>
        <w:ind w:left="864" w:hanging="288"/>
      </w:pPr>
      <w:rPr>
        <w:rFonts w:ascii="Arial" w:hAnsi="Arial" w:cs="Arial"/>
        <w:sz w:val="20"/>
        <w:szCs w:val="20"/>
      </w:rPr>
    </w:lvl>
    <w:lvl w:ilvl="2">
      <w:start w:val="1"/>
      <w:numFmt w:val="decimal"/>
      <w:lvlText w:val="%3."/>
      <w:lvlJc w:val="left"/>
      <w:pPr>
        <w:tabs>
          <w:tab w:val="num" w:pos="1440"/>
        </w:tabs>
        <w:ind w:left="1440" w:hanging="288"/>
      </w:pPr>
      <w:rPr>
        <w:rFonts w:ascii="Arial" w:hAnsi="Arial" w:cs="Arial"/>
        <w:sz w:val="20"/>
        <w:szCs w:val="20"/>
      </w:rPr>
    </w:lvl>
    <w:lvl w:ilvl="3">
      <w:start w:val="1"/>
      <w:numFmt w:val="decimal"/>
      <w:lvlText w:val="%4."/>
      <w:lvlJc w:val="left"/>
      <w:pPr>
        <w:tabs>
          <w:tab w:val="num" w:pos="2016"/>
        </w:tabs>
        <w:ind w:left="2016" w:hanging="288"/>
      </w:pPr>
      <w:rPr>
        <w:rFonts w:ascii="Arial" w:hAnsi="Arial" w:cs="Arial"/>
        <w:sz w:val="20"/>
        <w:szCs w:val="20"/>
      </w:rPr>
    </w:lvl>
    <w:lvl w:ilvl="4">
      <w:start w:val="1"/>
      <w:numFmt w:val="decimal"/>
      <w:lvlText w:val="%5."/>
      <w:lvlJc w:val="left"/>
      <w:pPr>
        <w:tabs>
          <w:tab w:val="num" w:pos="2592"/>
        </w:tabs>
        <w:ind w:left="2592" w:hanging="288"/>
      </w:pPr>
      <w:rPr>
        <w:rFonts w:ascii="Arial" w:hAnsi="Arial" w:cs="Arial"/>
        <w:sz w:val="20"/>
        <w:szCs w:val="20"/>
      </w:rPr>
    </w:lvl>
    <w:lvl w:ilvl="5">
      <w:start w:val="1"/>
      <w:numFmt w:val="decimal"/>
      <w:lvlText w:val="%6."/>
      <w:lvlJc w:val="left"/>
      <w:pPr>
        <w:tabs>
          <w:tab w:val="num" w:pos="3168"/>
        </w:tabs>
        <w:ind w:left="3168" w:hanging="288"/>
      </w:pPr>
      <w:rPr>
        <w:rFonts w:ascii="Arial" w:hAnsi="Arial" w:cs="Arial"/>
        <w:sz w:val="20"/>
        <w:szCs w:val="20"/>
      </w:rPr>
    </w:lvl>
    <w:lvl w:ilvl="6">
      <w:start w:val="1"/>
      <w:numFmt w:val="decimal"/>
      <w:lvlText w:val="%7."/>
      <w:lvlJc w:val="left"/>
      <w:pPr>
        <w:tabs>
          <w:tab w:val="num" w:pos="3744"/>
        </w:tabs>
        <w:ind w:left="3744" w:hanging="288"/>
      </w:pPr>
      <w:rPr>
        <w:rFonts w:ascii="Arial" w:hAnsi="Arial" w:cs="Arial"/>
        <w:sz w:val="20"/>
        <w:szCs w:val="20"/>
      </w:rPr>
    </w:lvl>
    <w:lvl w:ilvl="7">
      <w:start w:val="1"/>
      <w:numFmt w:val="decimal"/>
      <w:lvlText w:val="%8."/>
      <w:lvlJc w:val="left"/>
      <w:pPr>
        <w:tabs>
          <w:tab w:val="num" w:pos="4320"/>
        </w:tabs>
        <w:ind w:left="4320" w:hanging="288"/>
      </w:pPr>
      <w:rPr>
        <w:rFonts w:ascii="Arial" w:hAnsi="Arial" w:cs="Arial"/>
        <w:sz w:val="20"/>
        <w:szCs w:val="20"/>
      </w:rPr>
    </w:lvl>
    <w:lvl w:ilvl="8">
      <w:start w:val="1"/>
      <w:numFmt w:val="decimal"/>
      <w:lvlText w:val="%9."/>
      <w:lvlJc w:val="left"/>
      <w:pPr>
        <w:tabs>
          <w:tab w:val="num" w:pos="4896"/>
        </w:tabs>
        <w:ind w:left="4896" w:hanging="288"/>
      </w:pPr>
      <w:rPr>
        <w:rFonts w:ascii="Arial" w:hAnsi="Arial" w:cs="Arial"/>
        <w:sz w:val="20"/>
        <w:szCs w:val="20"/>
      </w:rPr>
    </w:lvl>
  </w:abstractNum>
  <w:abstractNum w:abstractNumId="3">
    <w:nsid w:val="1D114701"/>
    <w:multiLevelType w:val="hybridMultilevel"/>
    <w:tmpl w:val="555E64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27AF2EA7"/>
    <w:multiLevelType w:val="hybridMultilevel"/>
    <w:tmpl w:val="E976D0EC"/>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5">
    <w:nsid w:val="3C4315E2"/>
    <w:multiLevelType w:val="hybridMultilevel"/>
    <w:tmpl w:val="552AC2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46C63533"/>
    <w:multiLevelType w:val="multilevel"/>
    <w:tmpl w:val="5206E63C"/>
    <w:lvl w:ilvl="0">
      <w:numFmt w:val="bullet"/>
      <w:lvlText w:val="·"/>
      <w:lvlJc w:val="left"/>
      <w:pPr>
        <w:tabs>
          <w:tab w:val="num" w:pos="288"/>
        </w:tabs>
        <w:ind w:left="288" w:hanging="288"/>
      </w:pPr>
      <w:rPr>
        <w:rFonts w:ascii="Symbol" w:hAnsi="Symbol" w:cs="Symbol"/>
        <w:sz w:val="24"/>
        <w:szCs w:val="24"/>
      </w:rPr>
    </w:lvl>
    <w:lvl w:ilvl="1">
      <w:numFmt w:val="bullet"/>
      <w:lvlText w:val="o"/>
      <w:lvlJc w:val="left"/>
      <w:pPr>
        <w:tabs>
          <w:tab w:val="num" w:pos="864"/>
        </w:tabs>
        <w:ind w:left="864" w:hanging="288"/>
      </w:pPr>
      <w:rPr>
        <w:rFonts w:ascii="Courier New" w:hAnsi="Courier New" w:cs="Courier New"/>
        <w:sz w:val="24"/>
        <w:szCs w:val="24"/>
      </w:rPr>
    </w:lvl>
    <w:lvl w:ilvl="2">
      <w:numFmt w:val="bullet"/>
      <w:lvlText w:val="§"/>
      <w:lvlJc w:val="left"/>
      <w:pPr>
        <w:tabs>
          <w:tab w:val="num" w:pos="1440"/>
        </w:tabs>
        <w:ind w:left="1440" w:hanging="288"/>
      </w:pPr>
      <w:rPr>
        <w:rFonts w:ascii="Wingdings" w:hAnsi="Wingdings" w:cs="Wingdings"/>
        <w:sz w:val="24"/>
        <w:szCs w:val="24"/>
      </w:rPr>
    </w:lvl>
    <w:lvl w:ilvl="3">
      <w:numFmt w:val="bullet"/>
      <w:lvlText w:val="·"/>
      <w:lvlJc w:val="left"/>
      <w:pPr>
        <w:tabs>
          <w:tab w:val="num" w:pos="2016"/>
        </w:tabs>
        <w:ind w:left="2016" w:hanging="288"/>
      </w:pPr>
      <w:rPr>
        <w:rFonts w:ascii="Symbol" w:hAnsi="Symbol" w:cs="Symbol"/>
        <w:sz w:val="24"/>
        <w:szCs w:val="24"/>
      </w:rPr>
    </w:lvl>
    <w:lvl w:ilvl="4">
      <w:numFmt w:val="bullet"/>
      <w:lvlText w:val="o"/>
      <w:lvlJc w:val="left"/>
      <w:pPr>
        <w:tabs>
          <w:tab w:val="num" w:pos="2592"/>
        </w:tabs>
        <w:ind w:left="2592" w:hanging="288"/>
      </w:pPr>
      <w:rPr>
        <w:rFonts w:ascii="Courier New" w:hAnsi="Courier New" w:cs="Courier New"/>
        <w:sz w:val="24"/>
        <w:szCs w:val="24"/>
      </w:rPr>
    </w:lvl>
    <w:lvl w:ilvl="5">
      <w:numFmt w:val="bullet"/>
      <w:lvlText w:val="§"/>
      <w:lvlJc w:val="left"/>
      <w:pPr>
        <w:tabs>
          <w:tab w:val="num" w:pos="3168"/>
        </w:tabs>
        <w:ind w:left="3168" w:hanging="288"/>
      </w:pPr>
      <w:rPr>
        <w:rFonts w:ascii="Wingdings" w:hAnsi="Wingdings" w:cs="Wingdings"/>
        <w:sz w:val="24"/>
        <w:szCs w:val="24"/>
      </w:rPr>
    </w:lvl>
    <w:lvl w:ilvl="6">
      <w:numFmt w:val="bullet"/>
      <w:lvlText w:val="·"/>
      <w:lvlJc w:val="left"/>
      <w:pPr>
        <w:tabs>
          <w:tab w:val="num" w:pos="3744"/>
        </w:tabs>
        <w:ind w:left="3744" w:hanging="288"/>
      </w:pPr>
      <w:rPr>
        <w:rFonts w:ascii="Symbol" w:hAnsi="Symbol" w:cs="Symbol"/>
        <w:sz w:val="24"/>
        <w:szCs w:val="24"/>
      </w:rPr>
    </w:lvl>
    <w:lvl w:ilvl="7">
      <w:numFmt w:val="bullet"/>
      <w:lvlText w:val="o"/>
      <w:lvlJc w:val="left"/>
      <w:pPr>
        <w:tabs>
          <w:tab w:val="num" w:pos="4320"/>
        </w:tabs>
        <w:ind w:left="4320" w:hanging="288"/>
      </w:pPr>
      <w:rPr>
        <w:rFonts w:ascii="Courier New" w:hAnsi="Courier New" w:cs="Courier New"/>
        <w:sz w:val="24"/>
        <w:szCs w:val="24"/>
      </w:rPr>
    </w:lvl>
    <w:lvl w:ilvl="8">
      <w:numFmt w:val="bullet"/>
      <w:lvlText w:val="§"/>
      <w:lvlJc w:val="left"/>
      <w:pPr>
        <w:tabs>
          <w:tab w:val="num" w:pos="4896"/>
        </w:tabs>
        <w:ind w:left="4896" w:hanging="288"/>
      </w:pPr>
      <w:rPr>
        <w:rFonts w:ascii="Wingdings" w:hAnsi="Wingdings" w:cs="Wingdings"/>
        <w:sz w:val="24"/>
        <w:szCs w:val="24"/>
      </w:rPr>
    </w:lvl>
  </w:abstractNum>
  <w:abstractNum w:abstractNumId="7">
    <w:nsid w:val="59C35E45"/>
    <w:multiLevelType w:val="multilevel"/>
    <w:tmpl w:val="184299A7"/>
    <w:lvl w:ilvl="0">
      <w:start w:val="1"/>
      <w:numFmt w:val="decimal"/>
      <w:lvlText w:val="%1."/>
      <w:lvlJc w:val="left"/>
      <w:pPr>
        <w:tabs>
          <w:tab w:val="num" w:pos="288"/>
        </w:tabs>
        <w:ind w:left="288" w:hanging="288"/>
      </w:pPr>
      <w:rPr>
        <w:rFonts w:ascii="Arial" w:hAnsi="Arial" w:cs="Arial"/>
        <w:sz w:val="20"/>
        <w:szCs w:val="20"/>
      </w:rPr>
    </w:lvl>
    <w:lvl w:ilvl="1">
      <w:start w:val="1"/>
      <w:numFmt w:val="decimal"/>
      <w:lvlText w:val="%2."/>
      <w:lvlJc w:val="left"/>
      <w:pPr>
        <w:tabs>
          <w:tab w:val="num" w:pos="864"/>
        </w:tabs>
        <w:ind w:left="864" w:hanging="288"/>
      </w:pPr>
      <w:rPr>
        <w:rFonts w:ascii="Arial" w:hAnsi="Arial" w:cs="Arial"/>
        <w:sz w:val="20"/>
        <w:szCs w:val="20"/>
      </w:rPr>
    </w:lvl>
    <w:lvl w:ilvl="2">
      <w:start w:val="1"/>
      <w:numFmt w:val="decimal"/>
      <w:lvlText w:val="%3."/>
      <w:lvlJc w:val="left"/>
      <w:pPr>
        <w:tabs>
          <w:tab w:val="num" w:pos="1440"/>
        </w:tabs>
        <w:ind w:left="1440" w:hanging="288"/>
      </w:pPr>
      <w:rPr>
        <w:rFonts w:ascii="Arial" w:hAnsi="Arial" w:cs="Arial"/>
        <w:sz w:val="20"/>
        <w:szCs w:val="20"/>
      </w:rPr>
    </w:lvl>
    <w:lvl w:ilvl="3">
      <w:start w:val="1"/>
      <w:numFmt w:val="decimal"/>
      <w:lvlText w:val="%4."/>
      <w:lvlJc w:val="left"/>
      <w:pPr>
        <w:tabs>
          <w:tab w:val="num" w:pos="2016"/>
        </w:tabs>
        <w:ind w:left="2016" w:hanging="288"/>
      </w:pPr>
      <w:rPr>
        <w:rFonts w:ascii="Arial" w:hAnsi="Arial" w:cs="Arial"/>
        <w:sz w:val="20"/>
        <w:szCs w:val="20"/>
      </w:rPr>
    </w:lvl>
    <w:lvl w:ilvl="4">
      <w:start w:val="1"/>
      <w:numFmt w:val="decimal"/>
      <w:lvlText w:val="%5."/>
      <w:lvlJc w:val="left"/>
      <w:pPr>
        <w:tabs>
          <w:tab w:val="num" w:pos="2592"/>
        </w:tabs>
        <w:ind w:left="2592" w:hanging="288"/>
      </w:pPr>
      <w:rPr>
        <w:rFonts w:ascii="Arial" w:hAnsi="Arial" w:cs="Arial"/>
        <w:sz w:val="20"/>
        <w:szCs w:val="20"/>
      </w:rPr>
    </w:lvl>
    <w:lvl w:ilvl="5">
      <w:start w:val="1"/>
      <w:numFmt w:val="decimal"/>
      <w:lvlText w:val="%6."/>
      <w:lvlJc w:val="left"/>
      <w:pPr>
        <w:tabs>
          <w:tab w:val="num" w:pos="3168"/>
        </w:tabs>
        <w:ind w:left="3168" w:hanging="288"/>
      </w:pPr>
      <w:rPr>
        <w:rFonts w:ascii="Arial" w:hAnsi="Arial" w:cs="Arial"/>
        <w:sz w:val="20"/>
        <w:szCs w:val="20"/>
      </w:rPr>
    </w:lvl>
    <w:lvl w:ilvl="6">
      <w:start w:val="1"/>
      <w:numFmt w:val="decimal"/>
      <w:lvlText w:val="%7."/>
      <w:lvlJc w:val="left"/>
      <w:pPr>
        <w:tabs>
          <w:tab w:val="num" w:pos="3744"/>
        </w:tabs>
        <w:ind w:left="3744" w:hanging="288"/>
      </w:pPr>
      <w:rPr>
        <w:rFonts w:ascii="Arial" w:hAnsi="Arial" w:cs="Arial"/>
        <w:sz w:val="20"/>
        <w:szCs w:val="20"/>
      </w:rPr>
    </w:lvl>
    <w:lvl w:ilvl="7">
      <w:start w:val="1"/>
      <w:numFmt w:val="decimal"/>
      <w:lvlText w:val="%8."/>
      <w:lvlJc w:val="left"/>
      <w:pPr>
        <w:tabs>
          <w:tab w:val="num" w:pos="4320"/>
        </w:tabs>
        <w:ind w:left="4320" w:hanging="288"/>
      </w:pPr>
      <w:rPr>
        <w:rFonts w:ascii="Arial" w:hAnsi="Arial" w:cs="Arial"/>
        <w:sz w:val="20"/>
        <w:szCs w:val="20"/>
      </w:rPr>
    </w:lvl>
    <w:lvl w:ilvl="8">
      <w:start w:val="1"/>
      <w:numFmt w:val="decimal"/>
      <w:lvlText w:val="%9."/>
      <w:lvlJc w:val="left"/>
      <w:pPr>
        <w:tabs>
          <w:tab w:val="num" w:pos="4896"/>
        </w:tabs>
        <w:ind w:left="4896" w:hanging="288"/>
      </w:pPr>
      <w:rPr>
        <w:rFonts w:ascii="Arial" w:hAnsi="Arial" w:cs="Arial"/>
        <w:sz w:val="20"/>
        <w:szCs w:val="20"/>
      </w:rPr>
    </w:lvl>
  </w:abstractNum>
  <w:abstractNum w:abstractNumId="8">
    <w:nsid w:val="65315BD4"/>
    <w:multiLevelType w:val="hybridMultilevel"/>
    <w:tmpl w:val="258854BE"/>
    <w:lvl w:ilvl="0" w:tplc="0C070001">
      <w:start w:val="1"/>
      <w:numFmt w:val="bullet"/>
      <w:lvlText w:val=""/>
      <w:lvlJc w:val="left"/>
      <w:pPr>
        <w:ind w:left="1800" w:hanging="360"/>
      </w:pPr>
      <w:rPr>
        <w:rFonts w:ascii="Symbol" w:hAnsi="Symbol" w:hint="default"/>
      </w:rPr>
    </w:lvl>
    <w:lvl w:ilvl="1" w:tplc="0C070003" w:tentative="1">
      <w:start w:val="1"/>
      <w:numFmt w:val="bullet"/>
      <w:lvlText w:val="o"/>
      <w:lvlJc w:val="left"/>
      <w:pPr>
        <w:ind w:left="2520" w:hanging="360"/>
      </w:pPr>
      <w:rPr>
        <w:rFonts w:ascii="Courier New" w:hAnsi="Courier New" w:cs="Courier New" w:hint="default"/>
      </w:rPr>
    </w:lvl>
    <w:lvl w:ilvl="2" w:tplc="0C070005" w:tentative="1">
      <w:start w:val="1"/>
      <w:numFmt w:val="bullet"/>
      <w:lvlText w:val=""/>
      <w:lvlJc w:val="left"/>
      <w:pPr>
        <w:ind w:left="3240" w:hanging="360"/>
      </w:pPr>
      <w:rPr>
        <w:rFonts w:ascii="Wingdings" w:hAnsi="Wingdings" w:hint="default"/>
      </w:rPr>
    </w:lvl>
    <w:lvl w:ilvl="3" w:tplc="0C070001" w:tentative="1">
      <w:start w:val="1"/>
      <w:numFmt w:val="bullet"/>
      <w:lvlText w:val=""/>
      <w:lvlJc w:val="left"/>
      <w:pPr>
        <w:ind w:left="3960" w:hanging="360"/>
      </w:pPr>
      <w:rPr>
        <w:rFonts w:ascii="Symbol" w:hAnsi="Symbol" w:hint="default"/>
      </w:rPr>
    </w:lvl>
    <w:lvl w:ilvl="4" w:tplc="0C070003" w:tentative="1">
      <w:start w:val="1"/>
      <w:numFmt w:val="bullet"/>
      <w:lvlText w:val="o"/>
      <w:lvlJc w:val="left"/>
      <w:pPr>
        <w:ind w:left="4680" w:hanging="360"/>
      </w:pPr>
      <w:rPr>
        <w:rFonts w:ascii="Courier New" w:hAnsi="Courier New" w:cs="Courier New" w:hint="default"/>
      </w:rPr>
    </w:lvl>
    <w:lvl w:ilvl="5" w:tplc="0C070005" w:tentative="1">
      <w:start w:val="1"/>
      <w:numFmt w:val="bullet"/>
      <w:lvlText w:val=""/>
      <w:lvlJc w:val="left"/>
      <w:pPr>
        <w:ind w:left="5400" w:hanging="360"/>
      </w:pPr>
      <w:rPr>
        <w:rFonts w:ascii="Wingdings" w:hAnsi="Wingdings" w:hint="default"/>
      </w:rPr>
    </w:lvl>
    <w:lvl w:ilvl="6" w:tplc="0C070001" w:tentative="1">
      <w:start w:val="1"/>
      <w:numFmt w:val="bullet"/>
      <w:lvlText w:val=""/>
      <w:lvlJc w:val="left"/>
      <w:pPr>
        <w:ind w:left="6120" w:hanging="360"/>
      </w:pPr>
      <w:rPr>
        <w:rFonts w:ascii="Symbol" w:hAnsi="Symbol" w:hint="default"/>
      </w:rPr>
    </w:lvl>
    <w:lvl w:ilvl="7" w:tplc="0C070003" w:tentative="1">
      <w:start w:val="1"/>
      <w:numFmt w:val="bullet"/>
      <w:lvlText w:val="o"/>
      <w:lvlJc w:val="left"/>
      <w:pPr>
        <w:ind w:left="6840" w:hanging="360"/>
      </w:pPr>
      <w:rPr>
        <w:rFonts w:ascii="Courier New" w:hAnsi="Courier New" w:cs="Courier New" w:hint="default"/>
      </w:rPr>
    </w:lvl>
    <w:lvl w:ilvl="8" w:tplc="0C070005" w:tentative="1">
      <w:start w:val="1"/>
      <w:numFmt w:val="bullet"/>
      <w:lvlText w:val=""/>
      <w:lvlJc w:val="left"/>
      <w:pPr>
        <w:ind w:left="7560" w:hanging="360"/>
      </w:pPr>
      <w:rPr>
        <w:rFonts w:ascii="Wingdings" w:hAnsi="Wingdings" w:hint="default"/>
      </w:rPr>
    </w:lvl>
  </w:abstractNum>
  <w:abstractNum w:abstractNumId="9">
    <w:nsid w:val="73339416"/>
    <w:multiLevelType w:val="multilevel"/>
    <w:tmpl w:val="5EEDDA03"/>
    <w:lvl w:ilvl="0">
      <w:numFmt w:val="bullet"/>
      <w:lvlText w:val="·"/>
      <w:lvlJc w:val="left"/>
      <w:pPr>
        <w:tabs>
          <w:tab w:val="num" w:pos="288"/>
        </w:tabs>
        <w:ind w:left="288" w:hanging="288"/>
      </w:pPr>
      <w:rPr>
        <w:rFonts w:ascii="Symbol" w:hAnsi="Symbol" w:cs="Symbol"/>
        <w:sz w:val="24"/>
        <w:szCs w:val="24"/>
      </w:rPr>
    </w:lvl>
    <w:lvl w:ilvl="1">
      <w:numFmt w:val="bullet"/>
      <w:lvlText w:val="o"/>
      <w:lvlJc w:val="left"/>
      <w:pPr>
        <w:tabs>
          <w:tab w:val="num" w:pos="864"/>
        </w:tabs>
        <w:ind w:left="864" w:hanging="288"/>
      </w:pPr>
      <w:rPr>
        <w:rFonts w:ascii="Courier New" w:hAnsi="Courier New" w:cs="Courier New"/>
        <w:sz w:val="24"/>
        <w:szCs w:val="24"/>
      </w:rPr>
    </w:lvl>
    <w:lvl w:ilvl="2">
      <w:numFmt w:val="bullet"/>
      <w:lvlText w:val="§"/>
      <w:lvlJc w:val="left"/>
      <w:pPr>
        <w:tabs>
          <w:tab w:val="num" w:pos="1440"/>
        </w:tabs>
        <w:ind w:left="1440" w:hanging="288"/>
      </w:pPr>
      <w:rPr>
        <w:rFonts w:ascii="Wingdings" w:hAnsi="Wingdings" w:cs="Wingdings"/>
        <w:sz w:val="24"/>
        <w:szCs w:val="24"/>
      </w:rPr>
    </w:lvl>
    <w:lvl w:ilvl="3">
      <w:numFmt w:val="bullet"/>
      <w:lvlText w:val="·"/>
      <w:lvlJc w:val="left"/>
      <w:pPr>
        <w:tabs>
          <w:tab w:val="num" w:pos="2016"/>
        </w:tabs>
        <w:ind w:left="2016" w:hanging="288"/>
      </w:pPr>
      <w:rPr>
        <w:rFonts w:ascii="Symbol" w:hAnsi="Symbol" w:cs="Symbol"/>
        <w:sz w:val="24"/>
        <w:szCs w:val="24"/>
      </w:rPr>
    </w:lvl>
    <w:lvl w:ilvl="4">
      <w:numFmt w:val="bullet"/>
      <w:lvlText w:val="o"/>
      <w:lvlJc w:val="left"/>
      <w:pPr>
        <w:tabs>
          <w:tab w:val="num" w:pos="2592"/>
        </w:tabs>
        <w:ind w:left="2592" w:hanging="288"/>
      </w:pPr>
      <w:rPr>
        <w:rFonts w:ascii="Courier New" w:hAnsi="Courier New" w:cs="Courier New"/>
        <w:sz w:val="24"/>
        <w:szCs w:val="24"/>
      </w:rPr>
    </w:lvl>
    <w:lvl w:ilvl="5">
      <w:numFmt w:val="bullet"/>
      <w:lvlText w:val="§"/>
      <w:lvlJc w:val="left"/>
      <w:pPr>
        <w:tabs>
          <w:tab w:val="num" w:pos="3168"/>
        </w:tabs>
        <w:ind w:left="3168" w:hanging="288"/>
      </w:pPr>
      <w:rPr>
        <w:rFonts w:ascii="Wingdings" w:hAnsi="Wingdings" w:cs="Wingdings"/>
        <w:sz w:val="24"/>
        <w:szCs w:val="24"/>
      </w:rPr>
    </w:lvl>
    <w:lvl w:ilvl="6">
      <w:numFmt w:val="bullet"/>
      <w:lvlText w:val="·"/>
      <w:lvlJc w:val="left"/>
      <w:pPr>
        <w:tabs>
          <w:tab w:val="num" w:pos="3744"/>
        </w:tabs>
        <w:ind w:left="3744" w:hanging="288"/>
      </w:pPr>
      <w:rPr>
        <w:rFonts w:ascii="Symbol" w:hAnsi="Symbol" w:cs="Symbol"/>
        <w:sz w:val="24"/>
        <w:szCs w:val="24"/>
      </w:rPr>
    </w:lvl>
    <w:lvl w:ilvl="7">
      <w:numFmt w:val="bullet"/>
      <w:lvlText w:val="o"/>
      <w:lvlJc w:val="left"/>
      <w:pPr>
        <w:tabs>
          <w:tab w:val="num" w:pos="4320"/>
        </w:tabs>
        <w:ind w:left="4320" w:hanging="288"/>
      </w:pPr>
      <w:rPr>
        <w:rFonts w:ascii="Courier New" w:hAnsi="Courier New" w:cs="Courier New"/>
        <w:sz w:val="24"/>
        <w:szCs w:val="24"/>
      </w:rPr>
    </w:lvl>
    <w:lvl w:ilvl="8">
      <w:numFmt w:val="bullet"/>
      <w:lvlText w:val="§"/>
      <w:lvlJc w:val="left"/>
      <w:pPr>
        <w:tabs>
          <w:tab w:val="num" w:pos="4896"/>
        </w:tabs>
        <w:ind w:left="4896" w:hanging="288"/>
      </w:pPr>
      <w:rPr>
        <w:rFonts w:ascii="Wingdings" w:hAnsi="Wingdings" w:cs="Wingdings"/>
        <w:sz w:val="24"/>
        <w:szCs w:val="24"/>
      </w:rPr>
    </w:lvl>
  </w:abstractNum>
  <w:abstractNum w:abstractNumId="10">
    <w:nsid w:val="76F97D6C"/>
    <w:multiLevelType w:val="hybridMultilevel"/>
    <w:tmpl w:val="F8380784"/>
    <w:lvl w:ilvl="0" w:tplc="0C07000F">
      <w:start w:val="1"/>
      <w:numFmt w:val="decimal"/>
      <w:lvlText w:val="%1."/>
      <w:lvlJc w:val="left"/>
      <w:pPr>
        <w:ind w:left="1512" w:hanging="360"/>
      </w:pPr>
    </w:lvl>
    <w:lvl w:ilvl="1" w:tplc="0C070019" w:tentative="1">
      <w:start w:val="1"/>
      <w:numFmt w:val="lowerLetter"/>
      <w:lvlText w:val="%2."/>
      <w:lvlJc w:val="left"/>
      <w:pPr>
        <w:ind w:left="2232" w:hanging="360"/>
      </w:pPr>
    </w:lvl>
    <w:lvl w:ilvl="2" w:tplc="0C07001B" w:tentative="1">
      <w:start w:val="1"/>
      <w:numFmt w:val="lowerRoman"/>
      <w:lvlText w:val="%3."/>
      <w:lvlJc w:val="right"/>
      <w:pPr>
        <w:ind w:left="2952" w:hanging="180"/>
      </w:pPr>
    </w:lvl>
    <w:lvl w:ilvl="3" w:tplc="0C07000F" w:tentative="1">
      <w:start w:val="1"/>
      <w:numFmt w:val="decimal"/>
      <w:lvlText w:val="%4."/>
      <w:lvlJc w:val="left"/>
      <w:pPr>
        <w:ind w:left="3672" w:hanging="360"/>
      </w:pPr>
    </w:lvl>
    <w:lvl w:ilvl="4" w:tplc="0C070019" w:tentative="1">
      <w:start w:val="1"/>
      <w:numFmt w:val="lowerLetter"/>
      <w:lvlText w:val="%5."/>
      <w:lvlJc w:val="left"/>
      <w:pPr>
        <w:ind w:left="4392" w:hanging="360"/>
      </w:pPr>
    </w:lvl>
    <w:lvl w:ilvl="5" w:tplc="0C07001B" w:tentative="1">
      <w:start w:val="1"/>
      <w:numFmt w:val="lowerRoman"/>
      <w:lvlText w:val="%6."/>
      <w:lvlJc w:val="right"/>
      <w:pPr>
        <w:ind w:left="5112" w:hanging="180"/>
      </w:pPr>
    </w:lvl>
    <w:lvl w:ilvl="6" w:tplc="0C07000F" w:tentative="1">
      <w:start w:val="1"/>
      <w:numFmt w:val="decimal"/>
      <w:lvlText w:val="%7."/>
      <w:lvlJc w:val="left"/>
      <w:pPr>
        <w:ind w:left="5832" w:hanging="360"/>
      </w:pPr>
    </w:lvl>
    <w:lvl w:ilvl="7" w:tplc="0C070019" w:tentative="1">
      <w:start w:val="1"/>
      <w:numFmt w:val="lowerLetter"/>
      <w:lvlText w:val="%8."/>
      <w:lvlJc w:val="left"/>
      <w:pPr>
        <w:ind w:left="6552" w:hanging="360"/>
      </w:pPr>
    </w:lvl>
    <w:lvl w:ilvl="8" w:tplc="0C07001B" w:tentative="1">
      <w:start w:val="1"/>
      <w:numFmt w:val="lowerRoman"/>
      <w:lvlText w:val="%9."/>
      <w:lvlJc w:val="right"/>
      <w:pPr>
        <w:ind w:left="7272" w:hanging="180"/>
      </w:pPr>
    </w:lvl>
  </w:abstractNum>
  <w:abstractNum w:abstractNumId="11">
    <w:nsid w:val="787166D8"/>
    <w:multiLevelType w:val="multilevel"/>
    <w:tmpl w:val="1F9CEF5E"/>
    <w:lvl w:ilvl="0">
      <w:start w:val="1"/>
      <w:numFmt w:val="decimal"/>
      <w:lvlText w:val="%1."/>
      <w:lvlJc w:val="left"/>
      <w:pPr>
        <w:tabs>
          <w:tab w:val="num" w:pos="288"/>
        </w:tabs>
        <w:ind w:left="288" w:hanging="288"/>
      </w:pPr>
      <w:rPr>
        <w:rFonts w:ascii="Arial" w:hAnsi="Arial" w:cs="Arial"/>
        <w:sz w:val="20"/>
        <w:szCs w:val="20"/>
      </w:rPr>
    </w:lvl>
    <w:lvl w:ilvl="1">
      <w:start w:val="1"/>
      <w:numFmt w:val="decimal"/>
      <w:lvlText w:val="%2."/>
      <w:lvlJc w:val="left"/>
      <w:pPr>
        <w:tabs>
          <w:tab w:val="num" w:pos="864"/>
        </w:tabs>
        <w:ind w:left="864" w:hanging="288"/>
      </w:pPr>
      <w:rPr>
        <w:rFonts w:ascii="Arial" w:hAnsi="Arial" w:cs="Arial"/>
        <w:sz w:val="20"/>
        <w:szCs w:val="20"/>
      </w:rPr>
    </w:lvl>
    <w:lvl w:ilvl="2">
      <w:start w:val="1"/>
      <w:numFmt w:val="decimal"/>
      <w:lvlText w:val="%3."/>
      <w:lvlJc w:val="left"/>
      <w:pPr>
        <w:tabs>
          <w:tab w:val="num" w:pos="1440"/>
        </w:tabs>
        <w:ind w:left="1440" w:hanging="288"/>
      </w:pPr>
      <w:rPr>
        <w:rFonts w:ascii="Arial" w:hAnsi="Arial" w:cs="Arial"/>
        <w:sz w:val="20"/>
        <w:szCs w:val="20"/>
      </w:rPr>
    </w:lvl>
    <w:lvl w:ilvl="3">
      <w:start w:val="1"/>
      <w:numFmt w:val="decimal"/>
      <w:lvlText w:val="%4."/>
      <w:lvlJc w:val="left"/>
      <w:pPr>
        <w:tabs>
          <w:tab w:val="num" w:pos="2016"/>
        </w:tabs>
        <w:ind w:left="2016" w:hanging="288"/>
      </w:pPr>
      <w:rPr>
        <w:rFonts w:ascii="Arial" w:hAnsi="Arial" w:cs="Arial"/>
        <w:sz w:val="20"/>
        <w:szCs w:val="20"/>
      </w:rPr>
    </w:lvl>
    <w:lvl w:ilvl="4">
      <w:start w:val="1"/>
      <w:numFmt w:val="decimal"/>
      <w:lvlText w:val="%5."/>
      <w:lvlJc w:val="left"/>
      <w:pPr>
        <w:tabs>
          <w:tab w:val="num" w:pos="2592"/>
        </w:tabs>
        <w:ind w:left="2592" w:hanging="288"/>
      </w:pPr>
      <w:rPr>
        <w:rFonts w:ascii="Arial" w:hAnsi="Arial" w:cs="Arial"/>
        <w:sz w:val="20"/>
        <w:szCs w:val="20"/>
      </w:rPr>
    </w:lvl>
    <w:lvl w:ilvl="5">
      <w:start w:val="1"/>
      <w:numFmt w:val="decimal"/>
      <w:lvlText w:val="%6."/>
      <w:lvlJc w:val="left"/>
      <w:pPr>
        <w:tabs>
          <w:tab w:val="num" w:pos="3168"/>
        </w:tabs>
        <w:ind w:left="3168" w:hanging="288"/>
      </w:pPr>
      <w:rPr>
        <w:rFonts w:ascii="Arial" w:hAnsi="Arial" w:cs="Arial"/>
        <w:sz w:val="20"/>
        <w:szCs w:val="20"/>
      </w:rPr>
    </w:lvl>
    <w:lvl w:ilvl="6">
      <w:start w:val="1"/>
      <w:numFmt w:val="decimal"/>
      <w:lvlText w:val="%7."/>
      <w:lvlJc w:val="left"/>
      <w:pPr>
        <w:tabs>
          <w:tab w:val="num" w:pos="3744"/>
        </w:tabs>
        <w:ind w:left="3744" w:hanging="288"/>
      </w:pPr>
      <w:rPr>
        <w:rFonts w:ascii="Arial" w:hAnsi="Arial" w:cs="Arial"/>
        <w:sz w:val="20"/>
        <w:szCs w:val="20"/>
      </w:rPr>
    </w:lvl>
    <w:lvl w:ilvl="7">
      <w:start w:val="1"/>
      <w:numFmt w:val="decimal"/>
      <w:lvlText w:val="%8."/>
      <w:lvlJc w:val="left"/>
      <w:pPr>
        <w:tabs>
          <w:tab w:val="num" w:pos="4320"/>
        </w:tabs>
        <w:ind w:left="4320" w:hanging="288"/>
      </w:pPr>
      <w:rPr>
        <w:rFonts w:ascii="Arial" w:hAnsi="Arial" w:cs="Arial"/>
        <w:sz w:val="20"/>
        <w:szCs w:val="20"/>
      </w:rPr>
    </w:lvl>
    <w:lvl w:ilvl="8">
      <w:start w:val="1"/>
      <w:numFmt w:val="decimal"/>
      <w:lvlText w:val="%9."/>
      <w:lvlJc w:val="left"/>
      <w:pPr>
        <w:tabs>
          <w:tab w:val="num" w:pos="4896"/>
        </w:tabs>
        <w:ind w:left="4896" w:hanging="288"/>
      </w:pPr>
      <w:rPr>
        <w:rFonts w:ascii="Arial" w:hAnsi="Arial" w:cs="Arial"/>
        <w:sz w:val="20"/>
        <w:szCs w:val="20"/>
      </w:rPr>
    </w:lvl>
  </w:abstractNum>
  <w:num w:numId="1">
    <w:abstractNumId w:val="2"/>
  </w:num>
  <w:num w:numId="2">
    <w:abstractNumId w:val="7"/>
  </w:num>
  <w:num w:numId="3">
    <w:abstractNumId w:val="11"/>
  </w:num>
  <w:num w:numId="4">
    <w:abstractNumId w:val="6"/>
  </w:num>
  <w:num w:numId="5">
    <w:abstractNumId w:val="9"/>
  </w:num>
  <w:num w:numId="6">
    <w:abstractNumId w:val="4"/>
  </w:num>
  <w:num w:numId="7">
    <w:abstractNumId w:val="5"/>
  </w:num>
  <w:num w:numId="8">
    <w:abstractNumId w:val="0"/>
  </w:num>
  <w:num w:numId="9">
    <w:abstractNumId w:val="3"/>
  </w:num>
  <w:num w:numId="10">
    <w:abstractNumId w:val="1"/>
  </w:num>
  <w:num w:numId="11">
    <w:abstractNumId w:val="10"/>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activeWritingStyle w:appName="MSWord" w:lang="de-AT" w:vendorID="64" w:dllVersion="131078" w:nlCheck="1" w:checkStyle="1"/>
  <w:activeWritingStyle w:appName="MSWord" w:lang="en-AU" w:vendorID="64" w:dllVersion="131078" w:nlCheck="1" w:checkStyle="1"/>
  <w:activeWritingStyle w:appName="MSWord" w:lang="en-US" w:vendorID="64" w:dllVersion="131078" w:nlCheck="1" w:checkStyle="1"/>
  <w:activeWritingStyle w:appName="MSWord" w:lang="de-DE" w:vendorID="64" w:dllVersion="131078" w:nlCheck="1" w:checkStyle="1"/>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C431B"/>
    <w:rsid w:val="00001C95"/>
    <w:rsid w:val="0004486A"/>
    <w:rsid w:val="000675B0"/>
    <w:rsid w:val="00083A74"/>
    <w:rsid w:val="0009418F"/>
    <w:rsid w:val="00096D97"/>
    <w:rsid w:val="000A4D95"/>
    <w:rsid w:val="000A755B"/>
    <w:rsid w:val="000C2B57"/>
    <w:rsid w:val="000D0006"/>
    <w:rsid w:val="000D126B"/>
    <w:rsid w:val="00115046"/>
    <w:rsid w:val="00116ADD"/>
    <w:rsid w:val="00121426"/>
    <w:rsid w:val="00132CF7"/>
    <w:rsid w:val="00134F6E"/>
    <w:rsid w:val="001C2C3F"/>
    <w:rsid w:val="001F48E8"/>
    <w:rsid w:val="00211431"/>
    <w:rsid w:val="00227F3E"/>
    <w:rsid w:val="00235643"/>
    <w:rsid w:val="00286B02"/>
    <w:rsid w:val="002871E2"/>
    <w:rsid w:val="002A2087"/>
    <w:rsid w:val="002B5A91"/>
    <w:rsid w:val="002C3507"/>
    <w:rsid w:val="002F3EB9"/>
    <w:rsid w:val="00300021"/>
    <w:rsid w:val="003105D1"/>
    <w:rsid w:val="00341C12"/>
    <w:rsid w:val="00342A0C"/>
    <w:rsid w:val="00352377"/>
    <w:rsid w:val="003610C3"/>
    <w:rsid w:val="00372AD9"/>
    <w:rsid w:val="00373384"/>
    <w:rsid w:val="0039010B"/>
    <w:rsid w:val="003C10DD"/>
    <w:rsid w:val="003C3AB1"/>
    <w:rsid w:val="003C7E35"/>
    <w:rsid w:val="003D1D4E"/>
    <w:rsid w:val="003E280D"/>
    <w:rsid w:val="003F36CE"/>
    <w:rsid w:val="00470C1E"/>
    <w:rsid w:val="00472900"/>
    <w:rsid w:val="004929E2"/>
    <w:rsid w:val="004A4E96"/>
    <w:rsid w:val="004E1197"/>
    <w:rsid w:val="00511792"/>
    <w:rsid w:val="00524DE7"/>
    <w:rsid w:val="00527252"/>
    <w:rsid w:val="005816B6"/>
    <w:rsid w:val="00590A5F"/>
    <w:rsid w:val="005B6EF7"/>
    <w:rsid w:val="005C0467"/>
    <w:rsid w:val="006251A6"/>
    <w:rsid w:val="00630DD2"/>
    <w:rsid w:val="006409AD"/>
    <w:rsid w:val="00643FED"/>
    <w:rsid w:val="00655ACB"/>
    <w:rsid w:val="006B3756"/>
    <w:rsid w:val="006C3B50"/>
    <w:rsid w:val="006F1B11"/>
    <w:rsid w:val="00701C11"/>
    <w:rsid w:val="00730F4D"/>
    <w:rsid w:val="00732EBF"/>
    <w:rsid w:val="0075199D"/>
    <w:rsid w:val="0075664F"/>
    <w:rsid w:val="007B179E"/>
    <w:rsid w:val="007E7F39"/>
    <w:rsid w:val="00814BD8"/>
    <w:rsid w:val="00835981"/>
    <w:rsid w:val="00871234"/>
    <w:rsid w:val="00885B13"/>
    <w:rsid w:val="008A148F"/>
    <w:rsid w:val="008B4F9B"/>
    <w:rsid w:val="008C3169"/>
    <w:rsid w:val="008D0E0E"/>
    <w:rsid w:val="008D148D"/>
    <w:rsid w:val="008D7DE8"/>
    <w:rsid w:val="0090412E"/>
    <w:rsid w:val="0091189C"/>
    <w:rsid w:val="00914865"/>
    <w:rsid w:val="009227BF"/>
    <w:rsid w:val="00937CD4"/>
    <w:rsid w:val="0095469F"/>
    <w:rsid w:val="00963D34"/>
    <w:rsid w:val="009725C2"/>
    <w:rsid w:val="009E168E"/>
    <w:rsid w:val="00A34EE9"/>
    <w:rsid w:val="00A73332"/>
    <w:rsid w:val="00A937AC"/>
    <w:rsid w:val="00AA0B71"/>
    <w:rsid w:val="00AA3D5B"/>
    <w:rsid w:val="00AB745B"/>
    <w:rsid w:val="00AC313F"/>
    <w:rsid w:val="00AD2557"/>
    <w:rsid w:val="00B47834"/>
    <w:rsid w:val="00B519C5"/>
    <w:rsid w:val="00B9368A"/>
    <w:rsid w:val="00BB23FF"/>
    <w:rsid w:val="00BD409A"/>
    <w:rsid w:val="00BE0734"/>
    <w:rsid w:val="00BE1C72"/>
    <w:rsid w:val="00BF559E"/>
    <w:rsid w:val="00C04A56"/>
    <w:rsid w:val="00C21E63"/>
    <w:rsid w:val="00C22FC1"/>
    <w:rsid w:val="00C5396F"/>
    <w:rsid w:val="00CB7665"/>
    <w:rsid w:val="00CD5F00"/>
    <w:rsid w:val="00CE6E23"/>
    <w:rsid w:val="00D3475C"/>
    <w:rsid w:val="00D373F2"/>
    <w:rsid w:val="00D420EF"/>
    <w:rsid w:val="00D56146"/>
    <w:rsid w:val="00D96E91"/>
    <w:rsid w:val="00D96EE2"/>
    <w:rsid w:val="00DC431B"/>
    <w:rsid w:val="00DC6EDE"/>
    <w:rsid w:val="00DF755F"/>
    <w:rsid w:val="00EA60D2"/>
    <w:rsid w:val="00EF632A"/>
    <w:rsid w:val="00F275B0"/>
    <w:rsid w:val="00F469CB"/>
    <w:rsid w:val="00F711F2"/>
    <w:rsid w:val="00F73249"/>
    <w:rsid w:val="00F763B0"/>
    <w:rsid w:val="00FB5867"/>
    <w:rsid w:val="00FC0A1F"/>
    <w:rsid w:val="00FD3694"/>
    <w:rsid w:val="00FE07F7"/>
    <w:rsid w:val="00FE4318"/>
    <w:rsid w:val="00FF5230"/>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C2C3F"/>
    <w:rPr>
      <w:lang w:val="en-US"/>
    </w:rPr>
  </w:style>
  <w:style w:type="paragraph" w:styleId="berschrift1">
    <w:name w:val="heading 1"/>
    <w:basedOn w:val="Standard"/>
    <w:next w:val="Standard"/>
    <w:link w:val="berschrift1Zchn"/>
    <w:uiPriority w:val="9"/>
    <w:qFormat/>
    <w:rsid w:val="00643F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27F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27F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BB23FF"/>
    <w:pPr>
      <w:spacing w:after="0" w:line="240" w:lineRule="auto"/>
    </w:pPr>
    <w:rPr>
      <w:lang w:val="en-US" w:eastAsia="ja-JP"/>
    </w:rPr>
  </w:style>
  <w:style w:type="character" w:customStyle="1" w:styleId="KeinLeerraumZchn">
    <w:name w:val="Kein Leerraum Zchn"/>
    <w:basedOn w:val="Absatz-Standardschriftart"/>
    <w:link w:val="KeinLeerraum"/>
    <w:uiPriority w:val="1"/>
    <w:rsid w:val="00BB23FF"/>
    <w:rPr>
      <w:lang w:val="en-US" w:eastAsia="ja-JP"/>
    </w:rPr>
  </w:style>
  <w:style w:type="paragraph" w:styleId="Sprechblasentext">
    <w:name w:val="Balloon Text"/>
    <w:basedOn w:val="Standard"/>
    <w:link w:val="SprechblasentextZchn"/>
    <w:uiPriority w:val="99"/>
    <w:semiHidden/>
    <w:unhideWhenUsed/>
    <w:rsid w:val="00BB23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B23FF"/>
    <w:rPr>
      <w:rFonts w:ascii="Tahoma" w:hAnsi="Tahoma" w:cs="Tahoma"/>
      <w:sz w:val="16"/>
      <w:szCs w:val="16"/>
    </w:rPr>
  </w:style>
  <w:style w:type="paragraph" w:styleId="Listenabsatz">
    <w:name w:val="List Paragraph"/>
    <w:basedOn w:val="Standard"/>
    <w:uiPriority w:val="34"/>
    <w:qFormat/>
    <w:rsid w:val="00373384"/>
    <w:pPr>
      <w:ind w:left="720"/>
      <w:contextualSpacing/>
    </w:pPr>
  </w:style>
  <w:style w:type="paragraph" w:styleId="Kopfzeile">
    <w:name w:val="header"/>
    <w:basedOn w:val="Standard"/>
    <w:link w:val="KopfzeileZchn"/>
    <w:uiPriority w:val="99"/>
    <w:semiHidden/>
    <w:unhideWhenUsed/>
    <w:rsid w:val="0083598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835981"/>
    <w:rPr>
      <w:lang w:val="en-US"/>
    </w:rPr>
  </w:style>
  <w:style w:type="paragraph" w:styleId="Fuzeile">
    <w:name w:val="footer"/>
    <w:basedOn w:val="Standard"/>
    <w:link w:val="FuzeileZchn"/>
    <w:uiPriority w:val="99"/>
    <w:semiHidden/>
    <w:unhideWhenUsed/>
    <w:rsid w:val="00835981"/>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835981"/>
    <w:rPr>
      <w:lang w:val="en-US"/>
    </w:rPr>
  </w:style>
  <w:style w:type="character" w:customStyle="1" w:styleId="berschrift1Zchn">
    <w:name w:val="Überschrift 1 Zchn"/>
    <w:basedOn w:val="Absatz-Standardschriftart"/>
    <w:link w:val="berschrift1"/>
    <w:uiPriority w:val="9"/>
    <w:rsid w:val="00643FED"/>
    <w:rPr>
      <w:rFonts w:asciiTheme="majorHAnsi" w:eastAsiaTheme="majorEastAsia" w:hAnsiTheme="majorHAnsi" w:cstheme="majorBidi"/>
      <w:b/>
      <w:bCs/>
      <w:color w:val="365F91" w:themeColor="accent1" w:themeShade="BF"/>
      <w:sz w:val="28"/>
      <w:szCs w:val="28"/>
      <w:lang w:val="en-US"/>
    </w:rPr>
  </w:style>
  <w:style w:type="paragraph" w:styleId="Inhaltsverzeichnisberschrift">
    <w:name w:val="TOC Heading"/>
    <w:basedOn w:val="berschrift1"/>
    <w:next w:val="Standard"/>
    <w:uiPriority w:val="39"/>
    <w:semiHidden/>
    <w:unhideWhenUsed/>
    <w:qFormat/>
    <w:rsid w:val="00643FED"/>
    <w:pPr>
      <w:outlineLvl w:val="9"/>
    </w:pPr>
    <w:rPr>
      <w:lang w:val="de-DE" w:eastAsia="en-US"/>
    </w:rPr>
  </w:style>
  <w:style w:type="paragraph" w:styleId="Verzeichnis1">
    <w:name w:val="toc 1"/>
    <w:basedOn w:val="Standard"/>
    <w:next w:val="Standard"/>
    <w:autoRedefine/>
    <w:uiPriority w:val="39"/>
    <w:unhideWhenUsed/>
    <w:rsid w:val="00643FED"/>
    <w:pPr>
      <w:spacing w:after="100"/>
    </w:pPr>
  </w:style>
  <w:style w:type="paragraph" w:styleId="Verzeichnis2">
    <w:name w:val="toc 2"/>
    <w:basedOn w:val="Standard"/>
    <w:next w:val="Standard"/>
    <w:autoRedefine/>
    <w:uiPriority w:val="39"/>
    <w:unhideWhenUsed/>
    <w:rsid w:val="00643FED"/>
    <w:pPr>
      <w:spacing w:after="100"/>
      <w:ind w:left="220"/>
    </w:pPr>
  </w:style>
  <w:style w:type="character" w:styleId="Hyperlink">
    <w:name w:val="Hyperlink"/>
    <w:basedOn w:val="Absatz-Standardschriftart"/>
    <w:uiPriority w:val="99"/>
    <w:unhideWhenUsed/>
    <w:rsid w:val="00643FED"/>
    <w:rPr>
      <w:color w:val="0000FF" w:themeColor="hyperlink"/>
      <w:u w:val="single"/>
    </w:rPr>
  </w:style>
  <w:style w:type="character" w:styleId="BesuchterHyperlink">
    <w:name w:val="FollowedHyperlink"/>
    <w:basedOn w:val="Absatz-Standardschriftart"/>
    <w:uiPriority w:val="99"/>
    <w:semiHidden/>
    <w:unhideWhenUsed/>
    <w:rsid w:val="00FB5867"/>
    <w:rPr>
      <w:color w:val="800080" w:themeColor="followedHyperlink"/>
      <w:u w:val="single"/>
    </w:rPr>
  </w:style>
  <w:style w:type="paragraph" w:styleId="Untertitel">
    <w:name w:val="Subtitle"/>
    <w:basedOn w:val="Standard"/>
    <w:next w:val="Standard"/>
    <w:link w:val="UntertitelZchn"/>
    <w:uiPriority w:val="11"/>
    <w:qFormat/>
    <w:rsid w:val="0023564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35643"/>
    <w:rPr>
      <w:rFonts w:asciiTheme="majorHAnsi" w:eastAsiaTheme="majorEastAsia" w:hAnsiTheme="majorHAnsi" w:cstheme="majorBidi"/>
      <w:i/>
      <w:iCs/>
      <w:color w:val="4F81BD" w:themeColor="accent1"/>
      <w:spacing w:val="15"/>
      <w:sz w:val="24"/>
      <w:szCs w:val="24"/>
      <w:lang w:val="en-US"/>
    </w:rPr>
  </w:style>
  <w:style w:type="paragraph" w:styleId="Titel">
    <w:name w:val="Title"/>
    <w:basedOn w:val="Standard"/>
    <w:next w:val="Standard"/>
    <w:link w:val="TitelZchn"/>
    <w:uiPriority w:val="10"/>
    <w:qFormat/>
    <w:rsid w:val="002356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35643"/>
    <w:rPr>
      <w:rFonts w:asciiTheme="majorHAnsi" w:eastAsiaTheme="majorEastAsia" w:hAnsiTheme="majorHAnsi" w:cstheme="majorBidi"/>
      <w:color w:val="17365D" w:themeColor="text2" w:themeShade="BF"/>
      <w:spacing w:val="5"/>
      <w:kern w:val="28"/>
      <w:sz w:val="52"/>
      <w:szCs w:val="52"/>
      <w:lang w:val="en-US"/>
    </w:rPr>
  </w:style>
  <w:style w:type="character" w:customStyle="1" w:styleId="berschrift2Zchn">
    <w:name w:val="Überschrift 2 Zchn"/>
    <w:basedOn w:val="Absatz-Standardschriftart"/>
    <w:link w:val="berschrift2"/>
    <w:uiPriority w:val="9"/>
    <w:rsid w:val="00227F3E"/>
    <w:rPr>
      <w:rFonts w:asciiTheme="majorHAnsi" w:eastAsiaTheme="majorEastAsia" w:hAnsiTheme="majorHAnsi" w:cstheme="majorBidi"/>
      <w:b/>
      <w:bCs/>
      <w:color w:val="4F81BD" w:themeColor="accent1"/>
      <w:sz w:val="26"/>
      <w:szCs w:val="26"/>
      <w:lang w:val="en-US"/>
    </w:rPr>
  </w:style>
  <w:style w:type="character" w:styleId="IntensiveHervorhebung">
    <w:name w:val="Intense Emphasis"/>
    <w:basedOn w:val="Absatz-Standardschriftart"/>
    <w:uiPriority w:val="21"/>
    <w:qFormat/>
    <w:rsid w:val="00227F3E"/>
    <w:rPr>
      <w:b/>
      <w:bCs/>
      <w:i/>
      <w:iCs/>
      <w:color w:val="4F81BD" w:themeColor="accent1"/>
    </w:rPr>
  </w:style>
  <w:style w:type="character" w:customStyle="1" w:styleId="berschrift3Zchn">
    <w:name w:val="Überschrift 3 Zchn"/>
    <w:basedOn w:val="Absatz-Standardschriftart"/>
    <w:link w:val="berschrift3"/>
    <w:uiPriority w:val="9"/>
    <w:rsid w:val="00227F3E"/>
    <w:rPr>
      <w:rFonts w:asciiTheme="majorHAnsi" w:eastAsiaTheme="majorEastAsia" w:hAnsiTheme="majorHAnsi" w:cstheme="majorBidi"/>
      <w:b/>
      <w:bCs/>
      <w:color w:val="4F81BD" w:themeColor="accent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B23FF"/>
    <w:pPr>
      <w:spacing w:after="0" w:line="240" w:lineRule="auto"/>
    </w:pPr>
    <w:rPr>
      <w:lang w:val="en-US" w:eastAsia="ja-JP"/>
    </w:rPr>
  </w:style>
  <w:style w:type="character" w:customStyle="1" w:styleId="NoSpacingChar">
    <w:name w:val="No Spacing Char"/>
    <w:basedOn w:val="DefaultParagraphFont"/>
    <w:link w:val="NoSpacing"/>
    <w:uiPriority w:val="1"/>
    <w:rsid w:val="00BB23FF"/>
    <w:rPr>
      <w:lang w:val="en-US" w:eastAsia="ja-JP"/>
    </w:rPr>
  </w:style>
  <w:style w:type="paragraph" w:styleId="BalloonText">
    <w:name w:val="Balloon Text"/>
    <w:basedOn w:val="Normal"/>
    <w:link w:val="BalloonTextChar"/>
    <w:uiPriority w:val="99"/>
    <w:semiHidden/>
    <w:unhideWhenUsed/>
    <w:rsid w:val="00BB23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3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695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2012-12-06T00:00:00</PublishDate>
  <Abstract>The MVSDSSN dump/restore extension extends the capabilities of the standard ADRDSSU utility to manage the dumps in the network.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DD613C-961A-4AE2-9990-BF73A2FEA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1732</Words>
  <Characters>10918</Characters>
  <Application>Microsoft Office Word</Application>
  <DocSecurity>0</DocSecurity>
  <Lines>90</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MVSHSM</vt:lpstr>
      <vt:lpstr>  MVSDSSN</vt:lpstr>
    </vt:vector>
  </TitlesOfParts>
  <Company>Miklos.Szigetvari@isis-papyrus.com</Company>
  <LinksUpToDate>false</LinksUpToDate>
  <CharactersWithSpaces>12625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MVSHSM</dc:title>
  <dc:subject> Extension of HSM, to manage ML2 in the network. </dc:subject>
  <dc:creator>Miklos Szigetvari</dc:creator>
  <cp:lastModifiedBy>KrooSzigetvari</cp:lastModifiedBy>
  <cp:revision>58</cp:revision>
  <dcterms:created xsi:type="dcterms:W3CDTF">2012-11-26T16:56:00Z</dcterms:created>
  <dcterms:modified xsi:type="dcterms:W3CDTF">2012-12-21T07:51:00Z</dcterms:modified>
</cp:coreProperties>
</file>