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C64D8" w14:textId="376B97EA" w:rsidR="00304290" w:rsidRDefault="00304290" w:rsidP="00693372">
      <w:pPr>
        <w:shd w:val="clear" w:color="auto" w:fill="FFFFFF"/>
        <w:rPr>
          <w:rFonts w:ascii="Verdana" w:eastAsia="Times New Roman" w:hAnsi="Verdana"/>
          <w:b/>
          <w:color w:val="333333"/>
          <w:sz w:val="28"/>
          <w:szCs w:val="28"/>
        </w:rPr>
      </w:pPr>
    </w:p>
    <w:p w14:paraId="23DFDC3A" w14:textId="77777777" w:rsidR="00304290" w:rsidRDefault="00304290" w:rsidP="00304290">
      <w:pPr>
        <w:jc w:val="center"/>
        <w:rPr>
          <w:b/>
          <w:sz w:val="36"/>
          <w:szCs w:val="36"/>
        </w:rPr>
      </w:pPr>
    </w:p>
    <w:p w14:paraId="5E106CB8" w14:textId="77777777" w:rsidR="00304290" w:rsidRDefault="00304290" w:rsidP="00304290">
      <w:pPr>
        <w:jc w:val="center"/>
        <w:rPr>
          <w:b/>
          <w:sz w:val="36"/>
          <w:szCs w:val="36"/>
        </w:rPr>
      </w:pPr>
    </w:p>
    <w:p w14:paraId="3727ABE8" w14:textId="77777777" w:rsidR="00304290" w:rsidRDefault="00304290" w:rsidP="00304290">
      <w:pPr>
        <w:jc w:val="center"/>
        <w:rPr>
          <w:b/>
          <w:sz w:val="36"/>
          <w:szCs w:val="36"/>
        </w:rPr>
      </w:pPr>
    </w:p>
    <w:p w14:paraId="07FAADB0" w14:textId="77777777" w:rsidR="00304290" w:rsidRDefault="00304290" w:rsidP="00304290">
      <w:pPr>
        <w:jc w:val="center"/>
        <w:rPr>
          <w:b/>
          <w:sz w:val="36"/>
          <w:szCs w:val="36"/>
        </w:rPr>
      </w:pPr>
    </w:p>
    <w:p w14:paraId="36E5FA93" w14:textId="77777777" w:rsidR="00304290" w:rsidRDefault="00304290" w:rsidP="00304290">
      <w:pPr>
        <w:jc w:val="center"/>
        <w:rPr>
          <w:b/>
          <w:sz w:val="36"/>
          <w:szCs w:val="36"/>
        </w:rPr>
      </w:pPr>
    </w:p>
    <w:p w14:paraId="2FCAB7BD" w14:textId="77777777" w:rsidR="00304290" w:rsidRDefault="00304290" w:rsidP="00304290">
      <w:pPr>
        <w:jc w:val="center"/>
        <w:rPr>
          <w:b/>
          <w:sz w:val="36"/>
          <w:szCs w:val="36"/>
        </w:rPr>
      </w:pPr>
    </w:p>
    <w:p w14:paraId="0EF79B70" w14:textId="77777777" w:rsidR="00304290" w:rsidRDefault="00304290" w:rsidP="00304290">
      <w:pPr>
        <w:jc w:val="center"/>
        <w:rPr>
          <w:b/>
          <w:sz w:val="36"/>
          <w:szCs w:val="36"/>
        </w:rPr>
      </w:pPr>
    </w:p>
    <w:p w14:paraId="4C12DFFE" w14:textId="77777777" w:rsidR="00304290" w:rsidRDefault="00304290" w:rsidP="00304290">
      <w:pPr>
        <w:jc w:val="center"/>
        <w:rPr>
          <w:b/>
          <w:sz w:val="36"/>
          <w:szCs w:val="36"/>
        </w:rPr>
      </w:pPr>
    </w:p>
    <w:p w14:paraId="588EB469" w14:textId="77777777" w:rsidR="00304290" w:rsidRPr="00304290" w:rsidRDefault="00304290" w:rsidP="00304290">
      <w:pPr>
        <w:jc w:val="center"/>
        <w:rPr>
          <w:rFonts w:ascii="Verdana" w:hAnsi="Verdana"/>
          <w:b/>
        </w:rPr>
      </w:pPr>
      <w:r w:rsidRPr="00304290">
        <w:rPr>
          <w:rFonts w:ascii="Verdana" w:hAnsi="Verdana"/>
          <w:b/>
          <w:sz w:val="36"/>
          <w:szCs w:val="36"/>
        </w:rPr>
        <w:t>University of Illinois, Urbana-Champaign</w:t>
      </w:r>
    </w:p>
    <w:p w14:paraId="75AC0AB1" w14:textId="77777777" w:rsidR="00304290" w:rsidRPr="00304290" w:rsidRDefault="00304290" w:rsidP="00304290">
      <w:pPr>
        <w:jc w:val="center"/>
        <w:rPr>
          <w:rFonts w:ascii="Verdana" w:hAnsi="Verdana"/>
          <w:b/>
          <w:sz w:val="36"/>
          <w:szCs w:val="36"/>
        </w:rPr>
      </w:pPr>
      <w:r w:rsidRPr="00304290">
        <w:rPr>
          <w:rFonts w:ascii="Verdana" w:hAnsi="Verdana"/>
          <w:b/>
          <w:sz w:val="36"/>
          <w:szCs w:val="36"/>
        </w:rPr>
        <w:t>Department of Computer Science</w:t>
      </w:r>
    </w:p>
    <w:p w14:paraId="64232461" w14:textId="77777777" w:rsidR="00304290" w:rsidRPr="00304290" w:rsidRDefault="00304290" w:rsidP="00304290">
      <w:pPr>
        <w:jc w:val="center"/>
        <w:rPr>
          <w:rFonts w:ascii="Verdana" w:hAnsi="Verdana"/>
          <w:b/>
          <w:sz w:val="36"/>
          <w:szCs w:val="36"/>
        </w:rPr>
      </w:pPr>
    </w:p>
    <w:p w14:paraId="333795A6" w14:textId="77777777" w:rsidR="00304290" w:rsidRPr="00304290" w:rsidRDefault="00304290" w:rsidP="00304290">
      <w:pPr>
        <w:jc w:val="center"/>
        <w:rPr>
          <w:rFonts w:ascii="Verdana" w:hAnsi="Verdana"/>
          <w:b/>
          <w:sz w:val="36"/>
          <w:szCs w:val="36"/>
        </w:rPr>
      </w:pPr>
    </w:p>
    <w:p w14:paraId="7674D72B" w14:textId="77777777" w:rsidR="00304290" w:rsidRPr="00304290" w:rsidRDefault="00304290" w:rsidP="00304290">
      <w:pPr>
        <w:jc w:val="center"/>
        <w:rPr>
          <w:rFonts w:ascii="Verdana" w:hAnsi="Verdana"/>
          <w:b/>
          <w:sz w:val="36"/>
          <w:szCs w:val="36"/>
        </w:rPr>
      </w:pPr>
      <w:r w:rsidRPr="00304290">
        <w:rPr>
          <w:rFonts w:ascii="Verdana" w:hAnsi="Verdana"/>
          <w:b/>
          <w:sz w:val="36"/>
          <w:szCs w:val="36"/>
        </w:rPr>
        <w:t>CS 598: Data Curation</w:t>
      </w:r>
    </w:p>
    <w:p w14:paraId="7B6F92F7" w14:textId="77777777" w:rsidR="00304290" w:rsidRPr="00304290" w:rsidRDefault="00304290" w:rsidP="00304290">
      <w:pPr>
        <w:jc w:val="center"/>
        <w:rPr>
          <w:rFonts w:ascii="Verdana" w:hAnsi="Verdana"/>
          <w:b/>
          <w:sz w:val="36"/>
          <w:szCs w:val="36"/>
        </w:rPr>
      </w:pPr>
    </w:p>
    <w:p w14:paraId="026601CC" w14:textId="77777777" w:rsidR="00304290" w:rsidRPr="00304290" w:rsidRDefault="00304290" w:rsidP="00304290">
      <w:pPr>
        <w:jc w:val="center"/>
        <w:rPr>
          <w:rFonts w:ascii="Verdana" w:hAnsi="Verdana"/>
          <w:b/>
          <w:sz w:val="36"/>
          <w:szCs w:val="36"/>
        </w:rPr>
      </w:pPr>
    </w:p>
    <w:p w14:paraId="1E5FB086" w14:textId="17611075" w:rsidR="00304290" w:rsidRPr="00304290" w:rsidRDefault="00304290" w:rsidP="00304290">
      <w:pPr>
        <w:jc w:val="center"/>
        <w:rPr>
          <w:rFonts w:ascii="Verdana" w:hAnsi="Verdana"/>
          <w:b/>
          <w:sz w:val="36"/>
          <w:szCs w:val="36"/>
        </w:rPr>
      </w:pPr>
      <w:r>
        <w:rPr>
          <w:rFonts w:ascii="Verdana" w:hAnsi="Verdana"/>
          <w:b/>
          <w:sz w:val="36"/>
          <w:szCs w:val="36"/>
        </w:rPr>
        <w:t>Project Report</w:t>
      </w:r>
    </w:p>
    <w:p w14:paraId="5803CE1C" w14:textId="77777777" w:rsidR="00304290" w:rsidRPr="00304290" w:rsidRDefault="00304290" w:rsidP="00304290">
      <w:pPr>
        <w:jc w:val="center"/>
        <w:rPr>
          <w:rFonts w:ascii="Verdana" w:hAnsi="Verdana"/>
          <w:b/>
        </w:rPr>
      </w:pPr>
    </w:p>
    <w:p w14:paraId="2506F951" w14:textId="77777777" w:rsidR="00304290" w:rsidRPr="00304290" w:rsidRDefault="00304290" w:rsidP="00304290">
      <w:pPr>
        <w:jc w:val="center"/>
        <w:rPr>
          <w:rFonts w:ascii="Verdana" w:hAnsi="Verdana"/>
          <w:b/>
        </w:rPr>
      </w:pPr>
    </w:p>
    <w:p w14:paraId="35AFCAB8" w14:textId="1797568B" w:rsidR="00304290" w:rsidRDefault="00304290" w:rsidP="00304290">
      <w:pPr>
        <w:jc w:val="center"/>
        <w:rPr>
          <w:rFonts w:ascii="Verdana" w:eastAsia="Times New Roman" w:hAnsi="Verdana"/>
          <w:b/>
          <w:color w:val="333333"/>
          <w:sz w:val="28"/>
          <w:szCs w:val="28"/>
        </w:rPr>
      </w:pPr>
      <w:r w:rsidRPr="00304290">
        <w:rPr>
          <w:rFonts w:ascii="Verdana" w:hAnsi="Verdana"/>
        </w:rPr>
        <w:t xml:space="preserve">Anantharaman Janakiraman – </w:t>
      </w:r>
      <w:hyperlink r:id="rId7" w:history="1">
        <w:r w:rsidRPr="00304290">
          <w:rPr>
            <w:rStyle w:val="Hyperlink"/>
            <w:rFonts w:ascii="Verdana" w:hAnsi="Verdana"/>
          </w:rPr>
          <w:t>aj4@illinois.edu</w:t>
        </w:r>
      </w:hyperlink>
      <w:r>
        <w:rPr>
          <w:rFonts w:ascii="Verdana" w:eastAsia="Times New Roman" w:hAnsi="Verdana"/>
          <w:b/>
          <w:color w:val="333333"/>
          <w:sz w:val="28"/>
          <w:szCs w:val="28"/>
        </w:rPr>
        <w:br w:type="page"/>
      </w:r>
    </w:p>
    <w:p w14:paraId="0EF7119E" w14:textId="77777777" w:rsidR="00304290" w:rsidRDefault="00304290" w:rsidP="00693372">
      <w:pPr>
        <w:shd w:val="clear" w:color="auto" w:fill="FFFFFF"/>
        <w:rPr>
          <w:rFonts w:ascii="Verdana" w:eastAsia="Times New Roman" w:hAnsi="Verdana"/>
          <w:b/>
          <w:color w:val="333333"/>
          <w:sz w:val="28"/>
          <w:szCs w:val="28"/>
        </w:rPr>
      </w:pPr>
    </w:p>
    <w:p w14:paraId="68566BA9" w14:textId="1B21969F" w:rsidR="00CB0F5D" w:rsidRPr="00A2400E" w:rsidRDefault="00A2400E" w:rsidP="00693372">
      <w:pPr>
        <w:shd w:val="clear" w:color="auto" w:fill="FFFFFF"/>
        <w:rPr>
          <w:rFonts w:ascii="Verdana" w:eastAsia="Times New Roman" w:hAnsi="Verdana"/>
          <w:b/>
          <w:color w:val="333333"/>
          <w:sz w:val="28"/>
          <w:szCs w:val="28"/>
        </w:rPr>
      </w:pPr>
      <w:r>
        <w:rPr>
          <w:rFonts w:ascii="Verdana" w:eastAsia="Times New Roman" w:hAnsi="Verdana"/>
          <w:b/>
          <w:color w:val="333333"/>
          <w:sz w:val="28"/>
          <w:szCs w:val="28"/>
        </w:rPr>
        <w:t>Data Profile</w:t>
      </w:r>
      <w:r w:rsidR="00CB0F5D" w:rsidRPr="00A2400E">
        <w:rPr>
          <w:rFonts w:ascii="Verdana" w:eastAsia="Times New Roman" w:hAnsi="Verdana"/>
          <w:b/>
          <w:color w:val="333333"/>
          <w:sz w:val="28"/>
          <w:szCs w:val="28"/>
        </w:rPr>
        <w:t>:</w:t>
      </w:r>
    </w:p>
    <w:p w14:paraId="566D11B4" w14:textId="77777777" w:rsidR="00CB0F5D" w:rsidRDefault="00CB0F5D" w:rsidP="00693372">
      <w:pPr>
        <w:shd w:val="clear" w:color="auto" w:fill="FFFFFF"/>
        <w:rPr>
          <w:rFonts w:ascii="Verdana" w:eastAsia="Times New Roman" w:hAnsi="Verdana"/>
          <w:color w:val="333333"/>
          <w:sz w:val="20"/>
          <w:szCs w:val="20"/>
        </w:rPr>
      </w:pPr>
    </w:p>
    <w:p w14:paraId="7FBFAC4B" w14:textId="10D7964F" w:rsidR="00693372" w:rsidRPr="00A06B28" w:rsidRDefault="00693372" w:rsidP="00693372">
      <w:pPr>
        <w:shd w:val="clear" w:color="auto" w:fill="FFFFFF"/>
        <w:rPr>
          <w:rFonts w:ascii="Verdana" w:eastAsia="Times New Roman" w:hAnsi="Verdana"/>
          <w:b/>
          <w:color w:val="333333"/>
          <w:sz w:val="20"/>
          <w:szCs w:val="20"/>
        </w:rPr>
      </w:pPr>
      <w:r w:rsidRPr="00A06B28">
        <w:rPr>
          <w:rFonts w:ascii="Verdana" w:eastAsia="Times New Roman" w:hAnsi="Verdana"/>
          <w:b/>
          <w:color w:val="333333"/>
          <w:sz w:val="20"/>
          <w:szCs w:val="20"/>
        </w:rPr>
        <w:t>Consumer_Complaints_FileA</w:t>
      </w:r>
      <w:r w:rsidR="00CB0F5D" w:rsidRPr="00A06B28">
        <w:rPr>
          <w:rFonts w:ascii="Verdana" w:eastAsia="Times New Roman" w:hAnsi="Verdana"/>
          <w:b/>
          <w:color w:val="333333"/>
          <w:sz w:val="20"/>
          <w:szCs w:val="20"/>
        </w:rPr>
        <w:t>.xml</w:t>
      </w:r>
    </w:p>
    <w:p w14:paraId="57129749" w14:textId="77777777" w:rsidR="004C355C" w:rsidRDefault="004C355C" w:rsidP="00693372">
      <w:pPr>
        <w:shd w:val="clear" w:color="auto" w:fill="FFFFFF"/>
        <w:rPr>
          <w:rFonts w:ascii="Verdana" w:eastAsia="Times New Roman" w:hAnsi="Verdana"/>
          <w:color w:val="333333"/>
          <w:sz w:val="20"/>
          <w:szCs w:val="20"/>
        </w:rPr>
      </w:pPr>
    </w:p>
    <w:p w14:paraId="7F42C161" w14:textId="6035A48E" w:rsidR="004C355C" w:rsidRPr="00F74CCA" w:rsidRDefault="00FA7EBE" w:rsidP="00693372">
      <w:pPr>
        <w:shd w:val="clear" w:color="auto" w:fill="FFFFFF"/>
        <w:rPr>
          <w:rFonts w:ascii="Verdana" w:eastAsia="Times New Roman" w:hAnsi="Verdana"/>
          <w:color w:val="333333"/>
          <w:sz w:val="20"/>
          <w:szCs w:val="20"/>
        </w:rPr>
      </w:pPr>
      <w:r>
        <w:rPr>
          <w:rFonts w:ascii="Verdana" w:eastAsia="Times New Roman" w:hAnsi="Verdana"/>
          <w:color w:val="333333"/>
          <w:sz w:val="20"/>
          <w:szCs w:val="20"/>
        </w:rPr>
        <w:t xml:space="preserve">The file is a collection of complaints submitted by consumers for different companies through various modes of submission (Web, Referral or Phone). The XML is organized as a collection of </w:t>
      </w:r>
      <w:r>
        <w:rPr>
          <w:rFonts w:ascii="Verdana" w:eastAsia="Times New Roman" w:hAnsi="Verdana"/>
          <w:i/>
          <w:color w:val="333333"/>
          <w:sz w:val="20"/>
          <w:szCs w:val="20"/>
        </w:rPr>
        <w:t>complaint</w:t>
      </w:r>
      <w:r>
        <w:rPr>
          <w:rFonts w:ascii="Verdana" w:eastAsia="Times New Roman" w:hAnsi="Verdana"/>
          <w:color w:val="333333"/>
          <w:sz w:val="20"/>
          <w:szCs w:val="20"/>
        </w:rPr>
        <w:t xml:space="preserve"> elements under a</w:t>
      </w:r>
      <w:r w:rsidR="008560F5">
        <w:rPr>
          <w:rFonts w:ascii="Verdana" w:eastAsia="Times New Roman" w:hAnsi="Verdana"/>
          <w:color w:val="333333"/>
          <w:sz w:val="20"/>
          <w:szCs w:val="20"/>
        </w:rPr>
        <w:t xml:space="preserve"> single</w:t>
      </w:r>
      <w:r>
        <w:rPr>
          <w:rFonts w:ascii="Verdana" w:eastAsia="Times New Roman" w:hAnsi="Verdana"/>
          <w:color w:val="333333"/>
          <w:sz w:val="20"/>
          <w:szCs w:val="20"/>
        </w:rPr>
        <w:t xml:space="preserve"> root element </w:t>
      </w:r>
      <w:r>
        <w:rPr>
          <w:rFonts w:ascii="Verdana" w:eastAsia="Times New Roman" w:hAnsi="Verdana"/>
          <w:i/>
          <w:color w:val="333333"/>
          <w:sz w:val="20"/>
          <w:szCs w:val="20"/>
        </w:rPr>
        <w:t xml:space="preserve">consumerComplaints. </w:t>
      </w:r>
      <w:r>
        <w:rPr>
          <w:rFonts w:ascii="Verdana" w:eastAsia="Times New Roman" w:hAnsi="Verdana"/>
          <w:color w:val="333333"/>
          <w:sz w:val="20"/>
          <w:szCs w:val="20"/>
        </w:rPr>
        <w:t xml:space="preserve">Each </w:t>
      </w:r>
      <w:r>
        <w:rPr>
          <w:rFonts w:ascii="Verdana" w:eastAsia="Times New Roman" w:hAnsi="Verdana"/>
          <w:i/>
          <w:color w:val="333333"/>
          <w:sz w:val="20"/>
          <w:szCs w:val="20"/>
        </w:rPr>
        <w:t>complaint</w:t>
      </w:r>
      <w:r>
        <w:rPr>
          <w:rFonts w:ascii="Verdana" w:eastAsia="Times New Roman" w:hAnsi="Verdana"/>
          <w:color w:val="333333"/>
          <w:sz w:val="20"/>
          <w:szCs w:val="20"/>
        </w:rPr>
        <w:t xml:space="preserve"> element has </w:t>
      </w:r>
      <w:r w:rsidR="008560F5">
        <w:rPr>
          <w:rFonts w:ascii="Verdana" w:eastAsia="Times New Roman" w:hAnsi="Verdana"/>
          <w:color w:val="333333"/>
          <w:sz w:val="20"/>
          <w:szCs w:val="20"/>
        </w:rPr>
        <w:t xml:space="preserve">multiple sub elements or child elements that are associated with the complaint. </w:t>
      </w:r>
      <w:r w:rsidR="000D6C74">
        <w:rPr>
          <w:rFonts w:ascii="Verdana" w:eastAsia="Times New Roman" w:hAnsi="Verdana"/>
          <w:color w:val="333333"/>
          <w:sz w:val="20"/>
          <w:szCs w:val="20"/>
        </w:rPr>
        <w:t xml:space="preserve">Each complaint is identified by unique </w:t>
      </w:r>
      <w:r w:rsidR="000D6C74">
        <w:rPr>
          <w:rFonts w:ascii="Verdana" w:eastAsia="Times New Roman" w:hAnsi="Verdana"/>
          <w:i/>
          <w:color w:val="333333"/>
          <w:sz w:val="20"/>
          <w:szCs w:val="20"/>
        </w:rPr>
        <w:t xml:space="preserve">id </w:t>
      </w:r>
      <w:r w:rsidR="000D6C74">
        <w:rPr>
          <w:rFonts w:ascii="Verdana" w:eastAsia="Times New Roman" w:hAnsi="Verdana"/>
          <w:color w:val="333333"/>
          <w:sz w:val="20"/>
          <w:szCs w:val="20"/>
        </w:rPr>
        <w:t xml:space="preserve">that is an attribute within the </w:t>
      </w:r>
      <w:r w:rsidR="000D6C74">
        <w:rPr>
          <w:rFonts w:ascii="Verdana" w:eastAsia="Times New Roman" w:hAnsi="Verdana"/>
          <w:i/>
          <w:color w:val="333333"/>
          <w:sz w:val="20"/>
          <w:szCs w:val="20"/>
        </w:rPr>
        <w:t xml:space="preserve">complaint </w:t>
      </w:r>
      <w:r w:rsidR="000D6C74">
        <w:rPr>
          <w:rFonts w:ascii="Verdana" w:eastAsia="Times New Roman" w:hAnsi="Verdana"/>
          <w:color w:val="333333"/>
          <w:sz w:val="20"/>
          <w:szCs w:val="20"/>
        </w:rPr>
        <w:t xml:space="preserve">element. </w:t>
      </w:r>
      <w:r w:rsidR="008560F5">
        <w:rPr>
          <w:rFonts w:ascii="Verdana" w:eastAsia="Times New Roman" w:hAnsi="Verdana"/>
          <w:color w:val="333333"/>
          <w:sz w:val="20"/>
          <w:szCs w:val="20"/>
        </w:rPr>
        <w:t xml:space="preserve">Each </w:t>
      </w:r>
      <w:r w:rsidR="008560F5">
        <w:rPr>
          <w:rFonts w:ascii="Verdana" w:eastAsia="Times New Roman" w:hAnsi="Verdana"/>
          <w:i/>
          <w:color w:val="333333"/>
          <w:sz w:val="20"/>
          <w:szCs w:val="20"/>
        </w:rPr>
        <w:t>complaint</w:t>
      </w:r>
      <w:r w:rsidR="008560F5">
        <w:rPr>
          <w:rFonts w:ascii="Verdana" w:eastAsia="Times New Roman" w:hAnsi="Verdana"/>
          <w:color w:val="333333"/>
          <w:sz w:val="20"/>
          <w:szCs w:val="20"/>
        </w:rPr>
        <w:t xml:space="preserve"> element has an </w:t>
      </w:r>
      <w:r w:rsidR="008560F5">
        <w:rPr>
          <w:rFonts w:ascii="Verdana" w:eastAsia="Times New Roman" w:hAnsi="Verdana"/>
          <w:i/>
          <w:color w:val="333333"/>
          <w:sz w:val="20"/>
          <w:szCs w:val="20"/>
        </w:rPr>
        <w:t xml:space="preserve">event </w:t>
      </w:r>
      <w:r w:rsidR="008560F5">
        <w:rPr>
          <w:rFonts w:ascii="Verdana" w:eastAsia="Times New Roman" w:hAnsi="Verdana"/>
          <w:color w:val="333333"/>
          <w:sz w:val="20"/>
          <w:szCs w:val="20"/>
        </w:rPr>
        <w:t xml:space="preserve">element with two attributes </w:t>
      </w:r>
      <w:r w:rsidR="008560F5">
        <w:rPr>
          <w:rFonts w:ascii="Verdana" w:eastAsia="Times New Roman" w:hAnsi="Verdana"/>
          <w:i/>
          <w:color w:val="333333"/>
          <w:sz w:val="20"/>
          <w:szCs w:val="20"/>
        </w:rPr>
        <w:t xml:space="preserve">type </w:t>
      </w:r>
      <w:r w:rsidR="008560F5">
        <w:rPr>
          <w:rFonts w:ascii="Verdana" w:eastAsia="Times New Roman" w:hAnsi="Verdana"/>
          <w:color w:val="333333"/>
          <w:sz w:val="20"/>
          <w:szCs w:val="20"/>
        </w:rPr>
        <w:t xml:space="preserve">&amp; </w:t>
      </w:r>
      <w:r w:rsidR="008560F5">
        <w:rPr>
          <w:rFonts w:ascii="Verdana" w:eastAsia="Times New Roman" w:hAnsi="Verdana"/>
          <w:i/>
          <w:color w:val="333333"/>
          <w:sz w:val="20"/>
          <w:szCs w:val="20"/>
        </w:rPr>
        <w:t xml:space="preserve">date </w:t>
      </w:r>
      <w:r w:rsidR="008560F5">
        <w:rPr>
          <w:rFonts w:ascii="Verdana" w:eastAsia="Times New Roman" w:hAnsi="Verdana"/>
          <w:color w:val="333333"/>
          <w:sz w:val="20"/>
          <w:szCs w:val="20"/>
        </w:rPr>
        <w:t xml:space="preserve">that </w:t>
      </w:r>
      <w:r w:rsidR="00F74CCA">
        <w:rPr>
          <w:rFonts w:ascii="Verdana" w:eastAsia="Times New Roman" w:hAnsi="Verdana"/>
          <w:color w:val="333333"/>
          <w:sz w:val="20"/>
          <w:szCs w:val="20"/>
        </w:rPr>
        <w:t xml:space="preserve">represent </w:t>
      </w:r>
      <w:r w:rsidR="008560F5">
        <w:rPr>
          <w:rFonts w:ascii="Verdana" w:eastAsia="Times New Roman" w:hAnsi="Verdana"/>
          <w:color w:val="333333"/>
          <w:sz w:val="20"/>
          <w:szCs w:val="20"/>
        </w:rPr>
        <w:t xml:space="preserve">the date when a complaint was received and sent to a company. </w:t>
      </w:r>
      <w:r w:rsidR="00DB490F">
        <w:rPr>
          <w:rFonts w:ascii="Verdana" w:eastAsia="Times New Roman" w:hAnsi="Verdana"/>
          <w:color w:val="333333"/>
          <w:sz w:val="20"/>
          <w:szCs w:val="20"/>
        </w:rPr>
        <w:t xml:space="preserve">The </w:t>
      </w:r>
      <w:r w:rsidR="00DB490F">
        <w:rPr>
          <w:rFonts w:ascii="Verdana" w:eastAsia="Times New Roman" w:hAnsi="Verdana"/>
          <w:i/>
          <w:color w:val="333333"/>
          <w:sz w:val="20"/>
          <w:szCs w:val="20"/>
        </w:rPr>
        <w:t xml:space="preserve">company </w:t>
      </w:r>
      <w:r w:rsidR="00DB490F">
        <w:rPr>
          <w:rFonts w:ascii="Verdana" w:eastAsia="Times New Roman" w:hAnsi="Verdana"/>
          <w:color w:val="333333"/>
          <w:sz w:val="20"/>
          <w:szCs w:val="20"/>
        </w:rPr>
        <w:t>element has three sub elements (</w:t>
      </w:r>
      <w:r w:rsidR="00DB490F">
        <w:rPr>
          <w:rFonts w:ascii="Verdana" w:eastAsia="Times New Roman" w:hAnsi="Verdana"/>
          <w:i/>
          <w:color w:val="333333"/>
          <w:sz w:val="20"/>
          <w:szCs w:val="20"/>
        </w:rPr>
        <w:t>companyName, companyState, companyZip</w:t>
      </w:r>
      <w:r w:rsidR="00DB490F">
        <w:rPr>
          <w:rFonts w:ascii="Verdana" w:eastAsia="Times New Roman" w:hAnsi="Verdana"/>
          <w:color w:val="333333"/>
          <w:sz w:val="20"/>
          <w:szCs w:val="20"/>
        </w:rPr>
        <w:t xml:space="preserve">) that represents information of a company for which a complaint is submitted. </w:t>
      </w:r>
      <w:r w:rsidR="00853E90">
        <w:rPr>
          <w:rFonts w:ascii="Verdana" w:eastAsia="Times New Roman" w:hAnsi="Verdana"/>
          <w:color w:val="333333"/>
          <w:sz w:val="20"/>
          <w:szCs w:val="20"/>
        </w:rPr>
        <w:t xml:space="preserve">The </w:t>
      </w:r>
      <w:r w:rsidR="00853E90">
        <w:rPr>
          <w:rFonts w:ascii="Verdana" w:eastAsia="Times New Roman" w:hAnsi="Verdana"/>
          <w:i/>
          <w:color w:val="333333"/>
          <w:sz w:val="20"/>
          <w:szCs w:val="20"/>
        </w:rPr>
        <w:t xml:space="preserve">product </w:t>
      </w:r>
      <w:r w:rsidR="00853E90">
        <w:rPr>
          <w:rFonts w:ascii="Verdana" w:eastAsia="Times New Roman" w:hAnsi="Verdana"/>
          <w:color w:val="333333"/>
          <w:sz w:val="20"/>
          <w:szCs w:val="20"/>
        </w:rPr>
        <w:t>element and its two sub elements (</w:t>
      </w:r>
      <w:r w:rsidR="00853E90">
        <w:rPr>
          <w:rFonts w:ascii="Verdana" w:eastAsia="Times New Roman" w:hAnsi="Verdana"/>
          <w:i/>
          <w:color w:val="333333"/>
          <w:sz w:val="20"/>
          <w:szCs w:val="20"/>
        </w:rPr>
        <w:t xml:space="preserve">productType, </w:t>
      </w:r>
      <w:r w:rsidR="00853E90" w:rsidRPr="008B790C">
        <w:rPr>
          <w:rFonts w:ascii="Verdana" w:eastAsia="Times New Roman" w:hAnsi="Verdana"/>
          <w:i/>
          <w:color w:val="333333"/>
          <w:sz w:val="20"/>
          <w:szCs w:val="20"/>
        </w:rPr>
        <w:t>subproduct</w:t>
      </w:r>
      <w:r w:rsidR="00853E90">
        <w:rPr>
          <w:rFonts w:ascii="Verdana" w:eastAsia="Times New Roman" w:hAnsi="Verdana"/>
          <w:color w:val="333333"/>
          <w:sz w:val="20"/>
          <w:szCs w:val="20"/>
        </w:rPr>
        <w:t xml:space="preserve">) hold information about a specific consumer function for which a complaint is submitted. </w:t>
      </w:r>
      <w:r w:rsidR="008B790C">
        <w:rPr>
          <w:rFonts w:ascii="Verdana" w:eastAsia="Times New Roman" w:hAnsi="Verdana"/>
          <w:color w:val="333333"/>
          <w:sz w:val="20"/>
          <w:szCs w:val="20"/>
        </w:rPr>
        <w:t xml:space="preserve">The </w:t>
      </w:r>
      <w:r w:rsidR="008B790C">
        <w:rPr>
          <w:rFonts w:ascii="Verdana" w:eastAsia="Times New Roman" w:hAnsi="Verdana"/>
          <w:i/>
          <w:color w:val="333333"/>
          <w:sz w:val="20"/>
          <w:szCs w:val="20"/>
        </w:rPr>
        <w:t xml:space="preserve">issue </w:t>
      </w:r>
      <w:r w:rsidR="008B790C">
        <w:rPr>
          <w:rFonts w:ascii="Verdana" w:eastAsia="Times New Roman" w:hAnsi="Verdana"/>
          <w:color w:val="333333"/>
          <w:sz w:val="20"/>
          <w:szCs w:val="20"/>
        </w:rPr>
        <w:t xml:space="preserve">element </w:t>
      </w:r>
      <w:r w:rsidR="00F74CCA">
        <w:rPr>
          <w:rFonts w:ascii="Verdana" w:eastAsia="Times New Roman" w:hAnsi="Verdana"/>
          <w:color w:val="333333"/>
          <w:sz w:val="20"/>
          <w:szCs w:val="20"/>
        </w:rPr>
        <w:t>provides information on what type of issue was encountered by the consumer (</w:t>
      </w:r>
      <w:r w:rsidR="00F74CCA" w:rsidRPr="00F74CCA">
        <w:rPr>
          <w:rFonts w:ascii="Verdana" w:eastAsia="Times New Roman" w:hAnsi="Verdana"/>
          <w:i/>
          <w:color w:val="333333"/>
          <w:sz w:val="20"/>
          <w:szCs w:val="20"/>
        </w:rPr>
        <w:t>issueType</w:t>
      </w:r>
      <w:r w:rsidR="00F74CCA">
        <w:rPr>
          <w:rFonts w:ascii="Verdana" w:eastAsia="Times New Roman" w:hAnsi="Verdana"/>
          <w:color w:val="333333"/>
          <w:sz w:val="20"/>
          <w:szCs w:val="20"/>
        </w:rPr>
        <w:t xml:space="preserve"> sub-element) and additional information on the issue (</w:t>
      </w:r>
      <w:r w:rsidR="00F74CCA">
        <w:rPr>
          <w:rFonts w:ascii="Verdana" w:eastAsia="Times New Roman" w:hAnsi="Verdana"/>
          <w:i/>
          <w:color w:val="333333"/>
          <w:sz w:val="20"/>
          <w:szCs w:val="20"/>
        </w:rPr>
        <w:t xml:space="preserve">subissue </w:t>
      </w:r>
      <w:r w:rsidR="00F74CCA">
        <w:rPr>
          <w:rFonts w:ascii="Verdana" w:eastAsia="Times New Roman" w:hAnsi="Verdana"/>
          <w:color w:val="333333"/>
          <w:sz w:val="20"/>
          <w:szCs w:val="20"/>
        </w:rPr>
        <w:t xml:space="preserve">sub-element). </w:t>
      </w:r>
      <w:r w:rsidR="00F74CCA">
        <w:rPr>
          <w:rFonts w:ascii="Verdana" w:eastAsia="Times New Roman" w:hAnsi="Verdana"/>
          <w:i/>
          <w:color w:val="333333"/>
          <w:sz w:val="20"/>
          <w:szCs w:val="20"/>
        </w:rPr>
        <w:t xml:space="preserve">consumerNarrative </w:t>
      </w:r>
      <w:r w:rsidR="00F74CCA">
        <w:rPr>
          <w:rFonts w:ascii="Verdana" w:eastAsia="Times New Roman" w:hAnsi="Verdana"/>
          <w:color w:val="333333"/>
          <w:sz w:val="20"/>
          <w:szCs w:val="20"/>
        </w:rPr>
        <w:t xml:space="preserve">was explanation provided by the consumer for raising the complaint or dispute. The </w:t>
      </w:r>
      <w:r w:rsidR="00F74CCA">
        <w:rPr>
          <w:rFonts w:ascii="Verdana" w:eastAsia="Times New Roman" w:hAnsi="Verdana"/>
          <w:i/>
          <w:color w:val="333333"/>
          <w:sz w:val="20"/>
          <w:szCs w:val="20"/>
        </w:rPr>
        <w:t xml:space="preserve">response </w:t>
      </w:r>
      <w:r w:rsidR="00F74CCA">
        <w:rPr>
          <w:rFonts w:ascii="Verdana" w:eastAsia="Times New Roman" w:hAnsi="Verdana"/>
          <w:color w:val="333333"/>
          <w:sz w:val="20"/>
          <w:szCs w:val="20"/>
        </w:rPr>
        <w:t xml:space="preserve">element holds information about response or resolution to complaint from the company and the </w:t>
      </w:r>
      <w:r w:rsidR="00A06B28">
        <w:rPr>
          <w:rFonts w:ascii="Verdana" w:eastAsia="Times New Roman" w:hAnsi="Verdana"/>
          <w:color w:val="333333"/>
          <w:sz w:val="20"/>
          <w:szCs w:val="20"/>
        </w:rPr>
        <w:t>two</w:t>
      </w:r>
      <w:r w:rsidR="00F74CCA">
        <w:rPr>
          <w:rFonts w:ascii="Verdana" w:eastAsia="Times New Roman" w:hAnsi="Verdana"/>
          <w:color w:val="333333"/>
          <w:sz w:val="20"/>
          <w:szCs w:val="20"/>
        </w:rPr>
        <w:t xml:space="preserve"> sub-elements – </w:t>
      </w:r>
      <w:r w:rsidR="00F74CCA">
        <w:rPr>
          <w:rFonts w:ascii="Verdana" w:eastAsia="Times New Roman" w:hAnsi="Verdana"/>
          <w:i/>
          <w:color w:val="333333"/>
          <w:sz w:val="20"/>
          <w:szCs w:val="20"/>
        </w:rPr>
        <w:t xml:space="preserve">timely, consumerDisputed </w:t>
      </w:r>
      <w:r w:rsidR="00F74CCA">
        <w:rPr>
          <w:rFonts w:ascii="Verdana" w:eastAsia="Times New Roman" w:hAnsi="Verdana"/>
          <w:color w:val="333333"/>
          <w:sz w:val="20"/>
          <w:szCs w:val="20"/>
        </w:rPr>
        <w:t xml:space="preserve">are response attributes that indicate (Y or N) if the response was timely and if there was any further dispute on the response from consumer. The </w:t>
      </w:r>
      <w:r w:rsidR="00F74CCA">
        <w:rPr>
          <w:rFonts w:ascii="Verdana" w:eastAsia="Times New Roman" w:hAnsi="Verdana"/>
          <w:i/>
          <w:color w:val="333333"/>
          <w:sz w:val="20"/>
          <w:szCs w:val="20"/>
        </w:rPr>
        <w:t xml:space="preserve">publicResponse </w:t>
      </w:r>
      <w:r w:rsidR="00A06B28">
        <w:rPr>
          <w:rFonts w:ascii="Verdana" w:eastAsia="Times New Roman" w:hAnsi="Verdana"/>
          <w:color w:val="333333"/>
          <w:sz w:val="20"/>
          <w:szCs w:val="20"/>
        </w:rPr>
        <w:t>sub-</w:t>
      </w:r>
      <w:r w:rsidR="00F74CCA">
        <w:rPr>
          <w:rFonts w:ascii="Verdana" w:eastAsia="Times New Roman" w:hAnsi="Verdana"/>
          <w:color w:val="333333"/>
          <w:sz w:val="20"/>
          <w:szCs w:val="20"/>
        </w:rPr>
        <w:t xml:space="preserve">element </w:t>
      </w:r>
      <w:r w:rsidR="00A06B28">
        <w:rPr>
          <w:rFonts w:ascii="Verdana" w:eastAsia="Times New Roman" w:hAnsi="Verdana"/>
          <w:color w:val="333333"/>
          <w:sz w:val="20"/>
          <w:szCs w:val="20"/>
        </w:rPr>
        <w:t xml:space="preserve">holds the public response narrative. </w:t>
      </w:r>
      <w:r w:rsidR="002C7298">
        <w:rPr>
          <w:rFonts w:ascii="Verdana" w:eastAsia="Times New Roman" w:hAnsi="Verdana"/>
          <w:color w:val="333333"/>
          <w:sz w:val="20"/>
          <w:szCs w:val="20"/>
        </w:rPr>
        <w:t xml:space="preserve">The mandatory elements &amp; function of each element/attribute is also detailed in the DTD table documentation below. </w:t>
      </w:r>
      <w:r w:rsidR="00A06B28">
        <w:rPr>
          <w:rFonts w:ascii="Verdana" w:eastAsia="Times New Roman" w:hAnsi="Verdana"/>
          <w:color w:val="333333"/>
          <w:sz w:val="20"/>
          <w:szCs w:val="20"/>
        </w:rPr>
        <w:t>The data file has minimal inconsistencies and needs canonicalization &amp; might require element/attribute reorganization to enable integration with the other file.</w:t>
      </w:r>
    </w:p>
    <w:p w14:paraId="7741C0C0" w14:textId="77777777" w:rsidR="00693372" w:rsidRPr="002C4B78" w:rsidRDefault="00693372" w:rsidP="00693372">
      <w:pPr>
        <w:shd w:val="clear" w:color="auto" w:fill="FFFFFF"/>
        <w:rPr>
          <w:rFonts w:ascii="Verdana" w:eastAsia="Times New Roman" w:hAnsi="Verdana"/>
          <w:color w:val="333333"/>
          <w:sz w:val="20"/>
          <w:szCs w:val="20"/>
        </w:rPr>
      </w:pPr>
    </w:p>
    <w:p w14:paraId="308C85F4" w14:textId="77777777" w:rsidR="00693372" w:rsidRPr="00693372" w:rsidRDefault="00693372" w:rsidP="00693372">
      <w:pPr>
        <w:shd w:val="clear" w:color="auto" w:fill="FFFFFF"/>
        <w:rPr>
          <w:rFonts w:ascii="Verdana" w:eastAsia="Times New Roman" w:hAnsi="Verdana"/>
          <w:color w:val="333333"/>
          <w:sz w:val="20"/>
          <w:szCs w:val="20"/>
        </w:rPr>
      </w:pPr>
      <w:r w:rsidRPr="00A06B28">
        <w:rPr>
          <w:rFonts w:ascii="Verdana" w:eastAsia="Times New Roman" w:hAnsi="Verdana"/>
          <w:b/>
          <w:color w:val="333333"/>
          <w:sz w:val="20"/>
          <w:szCs w:val="20"/>
        </w:rPr>
        <w:t>MD5: </w:t>
      </w:r>
      <w:r w:rsidRPr="00693372">
        <w:rPr>
          <w:rFonts w:ascii="Verdana" w:eastAsia="Times New Roman" w:hAnsi="Verdana"/>
          <w:color w:val="333333"/>
          <w:sz w:val="20"/>
          <w:szCs w:val="20"/>
        </w:rPr>
        <w:t>abc4665edea350247bdcacb90dfb9b04</w:t>
      </w:r>
    </w:p>
    <w:p w14:paraId="19FBB364" w14:textId="77777777" w:rsidR="00693372" w:rsidRPr="00693372" w:rsidRDefault="00693372" w:rsidP="00693372">
      <w:pPr>
        <w:shd w:val="clear" w:color="auto" w:fill="FFFFFF"/>
        <w:rPr>
          <w:rFonts w:ascii="Verdana" w:eastAsia="Times New Roman" w:hAnsi="Verdana"/>
          <w:color w:val="333333"/>
          <w:sz w:val="20"/>
          <w:szCs w:val="20"/>
        </w:rPr>
      </w:pPr>
      <w:r w:rsidRPr="00A06B28">
        <w:rPr>
          <w:rFonts w:ascii="Verdana" w:eastAsia="Times New Roman" w:hAnsi="Verdana"/>
          <w:b/>
          <w:color w:val="333333"/>
          <w:sz w:val="20"/>
          <w:szCs w:val="20"/>
        </w:rPr>
        <w:t>SHA1:</w:t>
      </w:r>
      <w:r w:rsidRPr="00693372">
        <w:rPr>
          <w:rFonts w:ascii="Verdana" w:eastAsia="Times New Roman" w:hAnsi="Verdana"/>
          <w:color w:val="333333"/>
          <w:sz w:val="20"/>
          <w:szCs w:val="20"/>
        </w:rPr>
        <w:t> 56ea7d9a27b7f555b493bdb73c39018e6d5c6792</w:t>
      </w:r>
    </w:p>
    <w:p w14:paraId="57F4E341" w14:textId="77777777" w:rsidR="002C7298" w:rsidRPr="002C4B78" w:rsidRDefault="002C7298">
      <w:pPr>
        <w:rPr>
          <w:rFonts w:ascii="Verdana" w:hAnsi="Verdana"/>
          <w:sz w:val="20"/>
          <w:szCs w:val="20"/>
        </w:rPr>
      </w:pPr>
    </w:p>
    <w:p w14:paraId="68BF271A" w14:textId="39AE21E0" w:rsidR="00693372" w:rsidRPr="00A06B28" w:rsidRDefault="00693372">
      <w:pPr>
        <w:rPr>
          <w:rFonts w:ascii="Verdana" w:eastAsia="Times New Roman" w:hAnsi="Verdana"/>
          <w:b/>
          <w:color w:val="333333"/>
          <w:sz w:val="20"/>
          <w:szCs w:val="20"/>
        </w:rPr>
      </w:pPr>
      <w:r w:rsidRPr="00A06B28">
        <w:rPr>
          <w:rFonts w:ascii="Verdana" w:eastAsia="Times New Roman" w:hAnsi="Verdana"/>
          <w:b/>
          <w:color w:val="333333"/>
          <w:sz w:val="20"/>
          <w:szCs w:val="20"/>
        </w:rPr>
        <w:t>Consumer_Complaints_FileB</w:t>
      </w:r>
      <w:r w:rsidR="00CB0F5D" w:rsidRPr="00A06B28">
        <w:rPr>
          <w:rFonts w:ascii="Verdana" w:eastAsia="Times New Roman" w:hAnsi="Verdana"/>
          <w:b/>
          <w:color w:val="333333"/>
          <w:sz w:val="20"/>
          <w:szCs w:val="20"/>
        </w:rPr>
        <w:t>.xml</w:t>
      </w:r>
    </w:p>
    <w:p w14:paraId="084BFF45" w14:textId="77777777" w:rsidR="00693372" w:rsidRDefault="00693372">
      <w:pPr>
        <w:rPr>
          <w:rFonts w:ascii="Verdana" w:hAnsi="Verdana"/>
          <w:sz w:val="20"/>
          <w:szCs w:val="20"/>
        </w:rPr>
      </w:pPr>
    </w:p>
    <w:p w14:paraId="6999CF8C" w14:textId="57B093E1" w:rsidR="00A06B28" w:rsidRPr="00F74CCA" w:rsidRDefault="00A06B28" w:rsidP="00A06B28">
      <w:pPr>
        <w:shd w:val="clear" w:color="auto" w:fill="FFFFFF"/>
        <w:rPr>
          <w:rFonts w:ascii="Verdana" w:eastAsia="Times New Roman" w:hAnsi="Verdana"/>
          <w:color w:val="333333"/>
          <w:sz w:val="20"/>
          <w:szCs w:val="20"/>
        </w:rPr>
      </w:pPr>
      <w:r>
        <w:rPr>
          <w:rFonts w:ascii="Verdana" w:eastAsia="Times New Roman" w:hAnsi="Verdana"/>
          <w:color w:val="333333"/>
          <w:sz w:val="20"/>
          <w:szCs w:val="20"/>
        </w:rPr>
        <w:t xml:space="preserve">The file is a collection of complaints submitted by consumers for different companies through various modes of submission (Web, Referral or Phone). The XML is organized as a collection of </w:t>
      </w:r>
      <w:r>
        <w:rPr>
          <w:rFonts w:ascii="Verdana" w:eastAsia="Times New Roman" w:hAnsi="Verdana"/>
          <w:i/>
          <w:color w:val="333333"/>
          <w:sz w:val="20"/>
          <w:szCs w:val="20"/>
        </w:rPr>
        <w:t>complaint</w:t>
      </w:r>
      <w:r>
        <w:rPr>
          <w:rFonts w:ascii="Verdana" w:eastAsia="Times New Roman" w:hAnsi="Verdana"/>
          <w:color w:val="333333"/>
          <w:sz w:val="20"/>
          <w:szCs w:val="20"/>
        </w:rPr>
        <w:t xml:space="preserve"> elements under a single root element </w:t>
      </w:r>
      <w:r>
        <w:rPr>
          <w:rFonts w:ascii="Verdana" w:eastAsia="Times New Roman" w:hAnsi="Verdana"/>
          <w:i/>
          <w:color w:val="333333"/>
          <w:sz w:val="20"/>
          <w:szCs w:val="20"/>
        </w:rPr>
        <w:t xml:space="preserve">consumerComplaints. </w:t>
      </w:r>
      <w:r>
        <w:rPr>
          <w:rFonts w:ascii="Verdana" w:eastAsia="Times New Roman" w:hAnsi="Verdana"/>
          <w:color w:val="333333"/>
          <w:sz w:val="20"/>
          <w:szCs w:val="20"/>
        </w:rPr>
        <w:t xml:space="preserve">Each </w:t>
      </w:r>
      <w:r>
        <w:rPr>
          <w:rFonts w:ascii="Verdana" w:eastAsia="Times New Roman" w:hAnsi="Verdana"/>
          <w:i/>
          <w:color w:val="333333"/>
          <w:sz w:val="20"/>
          <w:szCs w:val="20"/>
        </w:rPr>
        <w:t>complaint</w:t>
      </w:r>
      <w:r>
        <w:rPr>
          <w:rFonts w:ascii="Verdana" w:eastAsia="Times New Roman" w:hAnsi="Verdana"/>
          <w:color w:val="333333"/>
          <w:sz w:val="20"/>
          <w:szCs w:val="20"/>
        </w:rPr>
        <w:t xml:space="preserve"> element has multiple sub elements or child elements that are associated with the complaint. </w:t>
      </w:r>
      <w:r w:rsidR="00BB5368">
        <w:rPr>
          <w:rFonts w:ascii="Verdana" w:eastAsia="Times New Roman" w:hAnsi="Verdana"/>
          <w:color w:val="333333"/>
          <w:sz w:val="20"/>
          <w:szCs w:val="20"/>
        </w:rPr>
        <w:t xml:space="preserve">Each complaint is identified by unique </w:t>
      </w:r>
      <w:r w:rsidR="00BB5368">
        <w:rPr>
          <w:rFonts w:ascii="Verdana" w:eastAsia="Times New Roman" w:hAnsi="Verdana"/>
          <w:i/>
          <w:color w:val="333333"/>
          <w:sz w:val="20"/>
          <w:szCs w:val="20"/>
        </w:rPr>
        <w:t xml:space="preserve">id </w:t>
      </w:r>
      <w:r w:rsidR="00BB5368">
        <w:rPr>
          <w:rFonts w:ascii="Verdana" w:eastAsia="Times New Roman" w:hAnsi="Verdana"/>
          <w:color w:val="333333"/>
          <w:sz w:val="20"/>
          <w:szCs w:val="20"/>
        </w:rPr>
        <w:t xml:space="preserve">that is an attribute within the </w:t>
      </w:r>
      <w:r w:rsidR="00BB5368">
        <w:rPr>
          <w:rFonts w:ascii="Verdana" w:eastAsia="Times New Roman" w:hAnsi="Verdana"/>
          <w:i/>
          <w:color w:val="333333"/>
          <w:sz w:val="20"/>
          <w:szCs w:val="20"/>
        </w:rPr>
        <w:t xml:space="preserve">complaint </w:t>
      </w:r>
      <w:r w:rsidR="00BB5368">
        <w:rPr>
          <w:rFonts w:ascii="Verdana" w:eastAsia="Times New Roman" w:hAnsi="Verdana"/>
          <w:color w:val="333333"/>
          <w:sz w:val="20"/>
          <w:szCs w:val="20"/>
        </w:rPr>
        <w:t>element</w:t>
      </w:r>
      <w:r w:rsidR="002C7298">
        <w:rPr>
          <w:rFonts w:ascii="Verdana" w:eastAsia="Times New Roman" w:hAnsi="Verdana"/>
          <w:color w:val="333333"/>
          <w:sz w:val="20"/>
          <w:szCs w:val="20"/>
        </w:rPr>
        <w:t xml:space="preserve"> which also has another attribute </w:t>
      </w:r>
      <w:r w:rsidR="002C7298">
        <w:rPr>
          <w:rFonts w:ascii="Verdana" w:eastAsia="Times New Roman" w:hAnsi="Verdana"/>
          <w:i/>
          <w:color w:val="333333"/>
          <w:sz w:val="20"/>
          <w:szCs w:val="20"/>
        </w:rPr>
        <w:t xml:space="preserve">submissionType </w:t>
      </w:r>
      <w:r w:rsidR="002C7298">
        <w:rPr>
          <w:rFonts w:ascii="Verdana" w:eastAsia="Times New Roman" w:hAnsi="Verdana"/>
          <w:color w:val="333333"/>
          <w:sz w:val="20"/>
          <w:szCs w:val="20"/>
        </w:rPr>
        <w:t>that identifies one of the three modes of submission (Web, Phone or Referral)</w:t>
      </w:r>
      <w:r w:rsidR="00BB5368">
        <w:rPr>
          <w:rFonts w:ascii="Verdana" w:eastAsia="Times New Roman" w:hAnsi="Verdana"/>
          <w:color w:val="333333"/>
          <w:sz w:val="20"/>
          <w:szCs w:val="20"/>
        </w:rPr>
        <w:t xml:space="preserve">. </w:t>
      </w:r>
      <w:r>
        <w:rPr>
          <w:rFonts w:ascii="Verdana" w:eastAsia="Times New Roman" w:hAnsi="Verdana"/>
          <w:color w:val="333333"/>
          <w:sz w:val="20"/>
          <w:szCs w:val="20"/>
        </w:rPr>
        <w:t xml:space="preserve">Each </w:t>
      </w:r>
      <w:r>
        <w:rPr>
          <w:rFonts w:ascii="Verdana" w:eastAsia="Times New Roman" w:hAnsi="Verdana"/>
          <w:i/>
          <w:color w:val="333333"/>
          <w:sz w:val="20"/>
          <w:szCs w:val="20"/>
        </w:rPr>
        <w:t>complaint</w:t>
      </w:r>
      <w:r>
        <w:rPr>
          <w:rFonts w:ascii="Verdana" w:eastAsia="Times New Roman" w:hAnsi="Verdana"/>
          <w:color w:val="333333"/>
          <w:sz w:val="20"/>
          <w:szCs w:val="20"/>
        </w:rPr>
        <w:t xml:space="preserve"> element has an </w:t>
      </w:r>
      <w:r>
        <w:rPr>
          <w:rFonts w:ascii="Verdana" w:eastAsia="Times New Roman" w:hAnsi="Verdana"/>
          <w:i/>
          <w:color w:val="333333"/>
          <w:sz w:val="20"/>
          <w:szCs w:val="20"/>
        </w:rPr>
        <w:t xml:space="preserve">event </w:t>
      </w:r>
      <w:r>
        <w:rPr>
          <w:rFonts w:ascii="Verdana" w:eastAsia="Times New Roman" w:hAnsi="Verdana"/>
          <w:color w:val="333333"/>
          <w:sz w:val="20"/>
          <w:szCs w:val="20"/>
        </w:rPr>
        <w:t xml:space="preserve">element with two attributes </w:t>
      </w:r>
      <w:r>
        <w:rPr>
          <w:rFonts w:ascii="Verdana" w:eastAsia="Times New Roman" w:hAnsi="Verdana"/>
          <w:i/>
          <w:color w:val="333333"/>
          <w:sz w:val="20"/>
          <w:szCs w:val="20"/>
        </w:rPr>
        <w:t xml:space="preserve">type </w:t>
      </w:r>
      <w:r>
        <w:rPr>
          <w:rFonts w:ascii="Verdana" w:eastAsia="Times New Roman" w:hAnsi="Verdana"/>
          <w:color w:val="333333"/>
          <w:sz w:val="20"/>
          <w:szCs w:val="20"/>
        </w:rPr>
        <w:t xml:space="preserve">&amp; </w:t>
      </w:r>
      <w:r>
        <w:rPr>
          <w:rFonts w:ascii="Verdana" w:eastAsia="Times New Roman" w:hAnsi="Verdana"/>
          <w:i/>
          <w:color w:val="333333"/>
          <w:sz w:val="20"/>
          <w:szCs w:val="20"/>
        </w:rPr>
        <w:t xml:space="preserve">date </w:t>
      </w:r>
      <w:r>
        <w:rPr>
          <w:rFonts w:ascii="Verdana" w:eastAsia="Times New Roman" w:hAnsi="Verdana"/>
          <w:color w:val="333333"/>
          <w:sz w:val="20"/>
          <w:szCs w:val="20"/>
        </w:rPr>
        <w:t xml:space="preserve">that represent the date when a complaint was received and sent to a company. The </w:t>
      </w:r>
      <w:r>
        <w:rPr>
          <w:rFonts w:ascii="Verdana" w:eastAsia="Times New Roman" w:hAnsi="Verdana"/>
          <w:i/>
          <w:color w:val="333333"/>
          <w:sz w:val="20"/>
          <w:szCs w:val="20"/>
        </w:rPr>
        <w:t xml:space="preserve">company </w:t>
      </w:r>
      <w:r>
        <w:rPr>
          <w:rFonts w:ascii="Verdana" w:eastAsia="Times New Roman" w:hAnsi="Verdana"/>
          <w:color w:val="333333"/>
          <w:sz w:val="20"/>
          <w:szCs w:val="20"/>
        </w:rPr>
        <w:t>element has three sub elements (</w:t>
      </w:r>
      <w:r>
        <w:rPr>
          <w:rFonts w:ascii="Verdana" w:eastAsia="Times New Roman" w:hAnsi="Verdana"/>
          <w:i/>
          <w:color w:val="333333"/>
          <w:sz w:val="20"/>
          <w:szCs w:val="20"/>
        </w:rPr>
        <w:t>companyName, companyState, companyZip</w:t>
      </w:r>
      <w:r>
        <w:rPr>
          <w:rFonts w:ascii="Verdana" w:eastAsia="Times New Roman" w:hAnsi="Verdana"/>
          <w:color w:val="333333"/>
          <w:sz w:val="20"/>
          <w:szCs w:val="20"/>
        </w:rPr>
        <w:t xml:space="preserve">) that represents information of a company for which a complaint is submitted. The </w:t>
      </w:r>
      <w:r>
        <w:rPr>
          <w:rFonts w:ascii="Verdana" w:eastAsia="Times New Roman" w:hAnsi="Verdana"/>
          <w:i/>
          <w:color w:val="333333"/>
          <w:sz w:val="20"/>
          <w:szCs w:val="20"/>
        </w:rPr>
        <w:t xml:space="preserve">product </w:t>
      </w:r>
      <w:r>
        <w:rPr>
          <w:rFonts w:ascii="Verdana" w:eastAsia="Times New Roman" w:hAnsi="Verdana"/>
          <w:color w:val="333333"/>
          <w:sz w:val="20"/>
          <w:szCs w:val="20"/>
        </w:rPr>
        <w:t>element and its two sub elements (</w:t>
      </w:r>
      <w:r>
        <w:rPr>
          <w:rFonts w:ascii="Verdana" w:eastAsia="Times New Roman" w:hAnsi="Verdana"/>
          <w:i/>
          <w:color w:val="333333"/>
          <w:sz w:val="20"/>
          <w:szCs w:val="20"/>
        </w:rPr>
        <w:t xml:space="preserve">productType, </w:t>
      </w:r>
      <w:r w:rsidRPr="008B790C">
        <w:rPr>
          <w:rFonts w:ascii="Verdana" w:eastAsia="Times New Roman" w:hAnsi="Verdana"/>
          <w:i/>
          <w:color w:val="333333"/>
          <w:sz w:val="20"/>
          <w:szCs w:val="20"/>
        </w:rPr>
        <w:t>subproduct</w:t>
      </w:r>
      <w:r>
        <w:rPr>
          <w:rFonts w:ascii="Verdana" w:eastAsia="Times New Roman" w:hAnsi="Verdana"/>
          <w:color w:val="333333"/>
          <w:sz w:val="20"/>
          <w:szCs w:val="20"/>
        </w:rPr>
        <w:t xml:space="preserve">) hold information about a specific consumer function for which a complaint is submitted. The </w:t>
      </w:r>
      <w:r>
        <w:rPr>
          <w:rFonts w:ascii="Verdana" w:eastAsia="Times New Roman" w:hAnsi="Verdana"/>
          <w:i/>
          <w:color w:val="333333"/>
          <w:sz w:val="20"/>
          <w:szCs w:val="20"/>
        </w:rPr>
        <w:t xml:space="preserve">issue </w:t>
      </w:r>
      <w:r>
        <w:rPr>
          <w:rFonts w:ascii="Verdana" w:eastAsia="Times New Roman" w:hAnsi="Verdana"/>
          <w:color w:val="333333"/>
          <w:sz w:val="20"/>
          <w:szCs w:val="20"/>
        </w:rPr>
        <w:t>element provides information on what type of issue was encountered by the consumer (</w:t>
      </w:r>
      <w:r w:rsidRPr="00F74CCA">
        <w:rPr>
          <w:rFonts w:ascii="Verdana" w:eastAsia="Times New Roman" w:hAnsi="Verdana"/>
          <w:i/>
          <w:color w:val="333333"/>
          <w:sz w:val="20"/>
          <w:szCs w:val="20"/>
        </w:rPr>
        <w:t>issueType</w:t>
      </w:r>
      <w:r>
        <w:rPr>
          <w:rFonts w:ascii="Verdana" w:eastAsia="Times New Roman" w:hAnsi="Verdana"/>
          <w:color w:val="333333"/>
          <w:sz w:val="20"/>
          <w:szCs w:val="20"/>
        </w:rPr>
        <w:t xml:space="preserve"> sub-element) and additional information on the issue (</w:t>
      </w:r>
      <w:r>
        <w:rPr>
          <w:rFonts w:ascii="Verdana" w:eastAsia="Times New Roman" w:hAnsi="Verdana"/>
          <w:i/>
          <w:color w:val="333333"/>
          <w:sz w:val="20"/>
          <w:szCs w:val="20"/>
        </w:rPr>
        <w:t xml:space="preserve">subissue </w:t>
      </w:r>
      <w:r>
        <w:rPr>
          <w:rFonts w:ascii="Verdana" w:eastAsia="Times New Roman" w:hAnsi="Verdana"/>
          <w:color w:val="333333"/>
          <w:sz w:val="20"/>
          <w:szCs w:val="20"/>
        </w:rPr>
        <w:t xml:space="preserve">sub-element). </w:t>
      </w:r>
      <w:r>
        <w:rPr>
          <w:rFonts w:ascii="Verdana" w:eastAsia="Times New Roman" w:hAnsi="Verdana"/>
          <w:i/>
          <w:color w:val="333333"/>
          <w:sz w:val="20"/>
          <w:szCs w:val="20"/>
        </w:rPr>
        <w:t xml:space="preserve">consumerNarrative </w:t>
      </w:r>
      <w:r>
        <w:rPr>
          <w:rFonts w:ascii="Verdana" w:eastAsia="Times New Roman" w:hAnsi="Verdana"/>
          <w:color w:val="333333"/>
          <w:sz w:val="20"/>
          <w:szCs w:val="20"/>
        </w:rPr>
        <w:t xml:space="preserve">was explanation provided by the consumer for raising the complaint or dispute. The </w:t>
      </w:r>
      <w:r>
        <w:rPr>
          <w:rFonts w:ascii="Verdana" w:eastAsia="Times New Roman" w:hAnsi="Verdana"/>
          <w:i/>
          <w:color w:val="333333"/>
          <w:sz w:val="20"/>
          <w:szCs w:val="20"/>
        </w:rPr>
        <w:t xml:space="preserve">response </w:t>
      </w:r>
      <w:r>
        <w:rPr>
          <w:rFonts w:ascii="Verdana" w:eastAsia="Times New Roman" w:hAnsi="Verdana"/>
          <w:color w:val="333333"/>
          <w:sz w:val="20"/>
          <w:szCs w:val="20"/>
        </w:rPr>
        <w:t xml:space="preserve">element holds information about response or resolution to complaint from the company and the two sub-elements – </w:t>
      </w:r>
      <w:r>
        <w:rPr>
          <w:rFonts w:ascii="Verdana" w:eastAsia="Times New Roman" w:hAnsi="Verdana"/>
          <w:i/>
          <w:color w:val="333333"/>
          <w:sz w:val="20"/>
          <w:szCs w:val="20"/>
        </w:rPr>
        <w:t xml:space="preserve">timely, consumerDisputed </w:t>
      </w:r>
      <w:r>
        <w:rPr>
          <w:rFonts w:ascii="Verdana" w:eastAsia="Times New Roman" w:hAnsi="Verdana"/>
          <w:color w:val="333333"/>
          <w:sz w:val="20"/>
          <w:szCs w:val="20"/>
        </w:rPr>
        <w:t xml:space="preserve">are response attributes that indicate (Y or N) if the response was timely and if there was any further dispute on the response from consumer. The </w:t>
      </w:r>
      <w:r>
        <w:rPr>
          <w:rFonts w:ascii="Verdana" w:eastAsia="Times New Roman" w:hAnsi="Verdana"/>
          <w:i/>
          <w:color w:val="333333"/>
          <w:sz w:val="20"/>
          <w:szCs w:val="20"/>
        </w:rPr>
        <w:t xml:space="preserve">publicResponse </w:t>
      </w:r>
      <w:r>
        <w:rPr>
          <w:rFonts w:ascii="Verdana" w:eastAsia="Times New Roman" w:hAnsi="Verdana"/>
          <w:color w:val="333333"/>
          <w:sz w:val="20"/>
          <w:szCs w:val="20"/>
        </w:rPr>
        <w:t xml:space="preserve">sub-element holds the public response narrative. </w:t>
      </w:r>
      <w:r w:rsidR="002C7298">
        <w:rPr>
          <w:rFonts w:ascii="Verdana" w:eastAsia="Times New Roman" w:hAnsi="Verdana"/>
          <w:color w:val="333333"/>
          <w:sz w:val="20"/>
          <w:szCs w:val="20"/>
        </w:rPr>
        <w:t xml:space="preserve">The mandatory elements &amp; function of each element/attribute is also detailed in the DTD table documentation below. </w:t>
      </w:r>
      <w:r>
        <w:rPr>
          <w:rFonts w:ascii="Verdana" w:eastAsia="Times New Roman" w:hAnsi="Verdana"/>
          <w:color w:val="333333"/>
          <w:sz w:val="20"/>
          <w:szCs w:val="20"/>
        </w:rPr>
        <w:t xml:space="preserve">The data file has </w:t>
      </w:r>
      <w:r w:rsidR="002C7298">
        <w:rPr>
          <w:rFonts w:ascii="Verdana" w:eastAsia="Times New Roman" w:hAnsi="Verdana"/>
          <w:color w:val="333333"/>
          <w:sz w:val="20"/>
          <w:szCs w:val="20"/>
        </w:rPr>
        <w:t>several</w:t>
      </w:r>
      <w:r>
        <w:rPr>
          <w:rFonts w:ascii="Verdana" w:eastAsia="Times New Roman" w:hAnsi="Verdana"/>
          <w:color w:val="333333"/>
          <w:sz w:val="20"/>
          <w:szCs w:val="20"/>
        </w:rPr>
        <w:t xml:space="preserve"> inconsistencies and needs </w:t>
      </w:r>
      <w:r w:rsidR="002C7298">
        <w:rPr>
          <w:rFonts w:ascii="Verdana" w:eastAsia="Times New Roman" w:hAnsi="Verdana"/>
          <w:color w:val="333333"/>
          <w:sz w:val="20"/>
          <w:szCs w:val="20"/>
        </w:rPr>
        <w:t xml:space="preserve">extensive </w:t>
      </w:r>
      <w:r>
        <w:rPr>
          <w:rFonts w:ascii="Verdana" w:eastAsia="Times New Roman" w:hAnsi="Verdana"/>
          <w:color w:val="333333"/>
          <w:sz w:val="20"/>
          <w:szCs w:val="20"/>
        </w:rPr>
        <w:t xml:space="preserve">canonicalization &amp; </w:t>
      </w:r>
      <w:r w:rsidR="002C7298">
        <w:rPr>
          <w:rFonts w:ascii="Verdana" w:eastAsia="Times New Roman" w:hAnsi="Verdana"/>
          <w:color w:val="333333"/>
          <w:sz w:val="20"/>
          <w:szCs w:val="20"/>
        </w:rPr>
        <w:t>also</w:t>
      </w:r>
      <w:r>
        <w:rPr>
          <w:rFonts w:ascii="Verdana" w:eastAsia="Times New Roman" w:hAnsi="Verdana"/>
          <w:color w:val="333333"/>
          <w:sz w:val="20"/>
          <w:szCs w:val="20"/>
        </w:rPr>
        <w:t xml:space="preserve"> require</w:t>
      </w:r>
      <w:r w:rsidR="002C7298">
        <w:rPr>
          <w:rFonts w:ascii="Verdana" w:eastAsia="Times New Roman" w:hAnsi="Verdana"/>
          <w:color w:val="333333"/>
          <w:sz w:val="20"/>
          <w:szCs w:val="20"/>
        </w:rPr>
        <w:t>s</w:t>
      </w:r>
      <w:r>
        <w:rPr>
          <w:rFonts w:ascii="Verdana" w:eastAsia="Times New Roman" w:hAnsi="Verdana"/>
          <w:color w:val="333333"/>
          <w:sz w:val="20"/>
          <w:szCs w:val="20"/>
        </w:rPr>
        <w:t xml:space="preserve"> element/attribute reorganization to enable integration with the other file.</w:t>
      </w:r>
    </w:p>
    <w:p w14:paraId="7FEAB11E" w14:textId="77777777" w:rsidR="00A06B28" w:rsidRPr="002C4B78" w:rsidRDefault="00A06B28">
      <w:pPr>
        <w:rPr>
          <w:rFonts w:ascii="Verdana" w:hAnsi="Verdana"/>
          <w:sz w:val="20"/>
          <w:szCs w:val="20"/>
        </w:rPr>
      </w:pPr>
    </w:p>
    <w:p w14:paraId="668C9FFA" w14:textId="77777777" w:rsidR="00693372" w:rsidRPr="00693372" w:rsidRDefault="00693372" w:rsidP="00693372">
      <w:pPr>
        <w:shd w:val="clear" w:color="auto" w:fill="FFFFFF"/>
        <w:rPr>
          <w:rFonts w:ascii="Verdana" w:eastAsia="Times New Roman" w:hAnsi="Verdana"/>
          <w:color w:val="333333"/>
          <w:sz w:val="20"/>
          <w:szCs w:val="20"/>
        </w:rPr>
      </w:pPr>
      <w:r w:rsidRPr="00A2400E">
        <w:rPr>
          <w:rFonts w:ascii="Verdana" w:eastAsia="Times New Roman" w:hAnsi="Verdana"/>
          <w:b/>
          <w:color w:val="333333"/>
          <w:sz w:val="20"/>
          <w:szCs w:val="20"/>
        </w:rPr>
        <w:t>MD5:</w:t>
      </w:r>
      <w:r w:rsidRPr="00693372">
        <w:rPr>
          <w:rFonts w:ascii="Verdana" w:eastAsia="Times New Roman" w:hAnsi="Verdana"/>
          <w:color w:val="333333"/>
          <w:sz w:val="20"/>
          <w:szCs w:val="20"/>
        </w:rPr>
        <w:t> 1ede428d670ef18e68a3c326efb91bc4</w:t>
      </w:r>
    </w:p>
    <w:p w14:paraId="3BE23694" w14:textId="77777777" w:rsidR="00693372" w:rsidRPr="00693372" w:rsidRDefault="00693372" w:rsidP="00693372">
      <w:pPr>
        <w:shd w:val="clear" w:color="auto" w:fill="FFFFFF"/>
        <w:rPr>
          <w:rFonts w:ascii="Verdana" w:eastAsia="Times New Roman" w:hAnsi="Verdana"/>
          <w:color w:val="333333"/>
          <w:sz w:val="20"/>
          <w:szCs w:val="20"/>
        </w:rPr>
      </w:pPr>
      <w:r w:rsidRPr="00A2400E">
        <w:rPr>
          <w:rFonts w:ascii="Verdana" w:eastAsia="Times New Roman" w:hAnsi="Verdana"/>
          <w:b/>
          <w:color w:val="333333"/>
          <w:sz w:val="20"/>
          <w:szCs w:val="20"/>
        </w:rPr>
        <w:t>SHA1:</w:t>
      </w:r>
      <w:r w:rsidRPr="00693372">
        <w:rPr>
          <w:rFonts w:ascii="Verdana" w:eastAsia="Times New Roman" w:hAnsi="Verdana"/>
          <w:color w:val="333333"/>
          <w:sz w:val="20"/>
          <w:szCs w:val="20"/>
        </w:rPr>
        <w:t> 3f6e71545833020940432547c12b1592b0663e73</w:t>
      </w:r>
    </w:p>
    <w:p w14:paraId="771D829C" w14:textId="77777777" w:rsidR="00693372" w:rsidRDefault="00693372">
      <w:pPr>
        <w:rPr>
          <w:rFonts w:ascii="Verdana" w:hAnsi="Verdana"/>
          <w:sz w:val="20"/>
          <w:szCs w:val="20"/>
        </w:rPr>
      </w:pPr>
    </w:p>
    <w:p w14:paraId="1494EB65" w14:textId="75D2EBDB" w:rsidR="006341E3" w:rsidRPr="002C7298" w:rsidRDefault="00BD26B8">
      <w:pPr>
        <w:rPr>
          <w:rFonts w:ascii="Verdana" w:hAnsi="Verdana"/>
          <w:b/>
          <w:sz w:val="20"/>
          <w:szCs w:val="20"/>
        </w:rPr>
      </w:pPr>
      <w:r>
        <w:rPr>
          <w:rFonts w:ascii="Verdana" w:hAnsi="Verdana"/>
          <w:b/>
          <w:sz w:val="20"/>
          <w:szCs w:val="20"/>
        </w:rPr>
        <w:t>Commonality</w:t>
      </w:r>
      <w:r w:rsidR="002C7298" w:rsidRPr="002C7298">
        <w:rPr>
          <w:rFonts w:ascii="Verdana" w:hAnsi="Verdana"/>
          <w:b/>
          <w:sz w:val="20"/>
          <w:szCs w:val="20"/>
        </w:rPr>
        <w:t xml:space="preserve"> in Profile between the two datasets :</w:t>
      </w:r>
    </w:p>
    <w:p w14:paraId="2C25F9A1" w14:textId="77777777" w:rsidR="002C7298" w:rsidRDefault="002C7298">
      <w:pPr>
        <w:rPr>
          <w:rFonts w:ascii="Verdana" w:hAnsi="Verdana"/>
          <w:sz w:val="20"/>
          <w:szCs w:val="20"/>
        </w:rPr>
      </w:pPr>
    </w:p>
    <w:p w14:paraId="6A6FC78B" w14:textId="2CB3F47C" w:rsidR="002C7298" w:rsidRDefault="002C7298">
      <w:pPr>
        <w:rPr>
          <w:rFonts w:ascii="Verdana" w:hAnsi="Verdana"/>
          <w:sz w:val="20"/>
          <w:szCs w:val="20"/>
        </w:rPr>
      </w:pPr>
      <w:r>
        <w:rPr>
          <w:rFonts w:ascii="Verdana" w:hAnsi="Verdana"/>
          <w:sz w:val="20"/>
          <w:szCs w:val="20"/>
        </w:rPr>
        <w:t xml:space="preserve">Based on a </w:t>
      </w:r>
      <w:r w:rsidR="000709DD">
        <w:rPr>
          <w:rFonts w:ascii="Verdana" w:hAnsi="Verdana"/>
          <w:sz w:val="20"/>
          <w:szCs w:val="20"/>
        </w:rPr>
        <w:t>high-level</w:t>
      </w:r>
      <w:r>
        <w:rPr>
          <w:rFonts w:ascii="Verdana" w:hAnsi="Verdana"/>
          <w:sz w:val="20"/>
          <w:szCs w:val="20"/>
        </w:rPr>
        <w:t xml:space="preserve"> review of the datasets</w:t>
      </w:r>
      <w:r w:rsidR="003B1DDF">
        <w:rPr>
          <w:rFonts w:ascii="Verdana" w:hAnsi="Verdana"/>
          <w:sz w:val="20"/>
          <w:szCs w:val="20"/>
        </w:rPr>
        <w:t xml:space="preserve"> (old and new)</w:t>
      </w:r>
      <w:r>
        <w:rPr>
          <w:rFonts w:ascii="Verdana" w:hAnsi="Verdana"/>
          <w:sz w:val="20"/>
          <w:szCs w:val="20"/>
        </w:rPr>
        <w:t xml:space="preserve">, almost all the elements and attributes are </w:t>
      </w:r>
      <w:r w:rsidR="000709DD">
        <w:rPr>
          <w:rFonts w:ascii="Verdana" w:hAnsi="Verdana"/>
          <w:sz w:val="20"/>
          <w:szCs w:val="20"/>
        </w:rPr>
        <w:t xml:space="preserve">in </w:t>
      </w:r>
      <w:r>
        <w:rPr>
          <w:rFonts w:ascii="Verdana" w:hAnsi="Verdana"/>
          <w:sz w:val="20"/>
          <w:szCs w:val="20"/>
        </w:rPr>
        <w:t xml:space="preserve">common between the two files except </w:t>
      </w:r>
      <w:r w:rsidR="000709DD">
        <w:rPr>
          <w:rFonts w:ascii="Verdana" w:hAnsi="Verdana"/>
          <w:sz w:val="20"/>
          <w:szCs w:val="20"/>
        </w:rPr>
        <w:t xml:space="preserve">for </w:t>
      </w:r>
      <w:r>
        <w:rPr>
          <w:rFonts w:ascii="Verdana" w:hAnsi="Verdana"/>
          <w:sz w:val="20"/>
          <w:szCs w:val="20"/>
        </w:rPr>
        <w:t xml:space="preserve">a few attributes in one file that is coded as an element in the </w:t>
      </w:r>
      <w:r>
        <w:rPr>
          <w:rFonts w:ascii="Verdana" w:hAnsi="Verdana"/>
          <w:sz w:val="20"/>
          <w:szCs w:val="20"/>
        </w:rPr>
        <w:lastRenderedPageBreak/>
        <w:t xml:space="preserve">other file. There are some ordering inconsistencies between the files on certain elements and also within the files like for example – in the event element the order of appearance of its attributes is different </w:t>
      </w:r>
      <w:r w:rsidR="00BD26B8">
        <w:rPr>
          <w:rFonts w:ascii="Verdana" w:hAnsi="Verdana"/>
          <w:sz w:val="20"/>
          <w:szCs w:val="20"/>
        </w:rPr>
        <w:t>both within the</w:t>
      </w:r>
      <w:r>
        <w:rPr>
          <w:rFonts w:ascii="Verdana" w:hAnsi="Verdana"/>
          <w:sz w:val="20"/>
          <w:szCs w:val="20"/>
        </w:rPr>
        <w:t xml:space="preserve"> file and also between the files. Similarly, not all the response elements appear in the same order within the file and also between the files. Also, there is no consistent ordering in </w:t>
      </w:r>
      <w:r w:rsidR="00BD26B8">
        <w:rPr>
          <w:rFonts w:ascii="Verdana" w:hAnsi="Verdana"/>
          <w:sz w:val="20"/>
          <w:szCs w:val="20"/>
        </w:rPr>
        <w:t>sub-</w:t>
      </w:r>
      <w:r>
        <w:rPr>
          <w:rFonts w:ascii="Verdana" w:hAnsi="Verdana"/>
          <w:sz w:val="20"/>
          <w:szCs w:val="20"/>
        </w:rPr>
        <w:t xml:space="preserve">elements within the complaint element both within the file and between the files. There are also some data format inconsistencies between the files, like for example – the Yes or No indicator for one of the attributes in response element is coded as “yes” and “no” while the same attribute for response element is coded as “Y” and “N” in the other file. </w:t>
      </w:r>
      <w:r w:rsidR="000709DD">
        <w:rPr>
          <w:rFonts w:ascii="Verdana" w:hAnsi="Verdana"/>
          <w:sz w:val="20"/>
          <w:szCs w:val="20"/>
        </w:rPr>
        <w:t>There are other format issues like excessive spacing between attributes, elements and their values. All these at a very high level in</w:t>
      </w:r>
      <w:r w:rsidR="00BD26B8">
        <w:rPr>
          <w:rFonts w:ascii="Verdana" w:hAnsi="Verdana"/>
          <w:sz w:val="20"/>
          <w:szCs w:val="20"/>
        </w:rPr>
        <w:t>dicate that these files require</w:t>
      </w:r>
      <w:r w:rsidR="000709DD">
        <w:rPr>
          <w:rFonts w:ascii="Verdana" w:hAnsi="Verdana"/>
          <w:sz w:val="20"/>
          <w:szCs w:val="20"/>
        </w:rPr>
        <w:t xml:space="preserve"> some level of canonicalization and reorganization of elements &amp; attributes including converting some of the attributes to elements and resolving inconsistencies to enable full integration. The following </w:t>
      </w:r>
      <w:r w:rsidR="00BD26B8">
        <w:rPr>
          <w:rFonts w:ascii="Verdana" w:hAnsi="Verdana"/>
          <w:sz w:val="20"/>
          <w:szCs w:val="20"/>
        </w:rPr>
        <w:t>sections detail on how these are accomplished.</w:t>
      </w:r>
    </w:p>
    <w:p w14:paraId="2ABAEF03" w14:textId="77777777" w:rsidR="00A2400E" w:rsidRDefault="00A2400E">
      <w:pPr>
        <w:rPr>
          <w:rFonts w:ascii="Verdana" w:hAnsi="Verdana"/>
          <w:sz w:val="20"/>
          <w:szCs w:val="20"/>
        </w:rPr>
      </w:pPr>
    </w:p>
    <w:p w14:paraId="23309E9D" w14:textId="77777777" w:rsidR="003B5EF2" w:rsidRDefault="003B5EF2">
      <w:pPr>
        <w:rPr>
          <w:rFonts w:ascii="Verdana" w:hAnsi="Verdana"/>
          <w:sz w:val="20"/>
          <w:szCs w:val="20"/>
        </w:rPr>
      </w:pPr>
    </w:p>
    <w:p w14:paraId="7CA5B3F1" w14:textId="77777777" w:rsidR="00304290" w:rsidRDefault="00304290">
      <w:pPr>
        <w:rPr>
          <w:rFonts w:ascii="Verdana" w:hAnsi="Verdana"/>
          <w:sz w:val="20"/>
          <w:szCs w:val="20"/>
        </w:rPr>
      </w:pPr>
    </w:p>
    <w:p w14:paraId="60701789" w14:textId="71A306D1" w:rsidR="00A2400E" w:rsidRPr="00A2400E" w:rsidRDefault="00A2400E">
      <w:pPr>
        <w:rPr>
          <w:rFonts w:ascii="Verdana" w:hAnsi="Verdana"/>
          <w:b/>
          <w:sz w:val="28"/>
          <w:szCs w:val="28"/>
        </w:rPr>
      </w:pPr>
      <w:r>
        <w:rPr>
          <w:rFonts w:ascii="Verdana" w:hAnsi="Verdana"/>
          <w:b/>
          <w:sz w:val="28"/>
          <w:szCs w:val="28"/>
        </w:rPr>
        <w:t>DTD Documentation</w:t>
      </w:r>
      <w:r w:rsidRPr="00A2400E">
        <w:rPr>
          <w:rFonts w:ascii="Verdana" w:hAnsi="Verdana"/>
          <w:b/>
          <w:sz w:val="28"/>
          <w:szCs w:val="28"/>
        </w:rPr>
        <w:t>:</w:t>
      </w:r>
    </w:p>
    <w:p w14:paraId="2E9C7076" w14:textId="77777777" w:rsidR="002C7298" w:rsidRDefault="002C7298">
      <w:pPr>
        <w:rPr>
          <w:rFonts w:ascii="Verdana" w:hAnsi="Verdana"/>
          <w:sz w:val="20"/>
          <w:szCs w:val="20"/>
        </w:rPr>
      </w:pPr>
    </w:p>
    <w:p w14:paraId="5DCCD7FE" w14:textId="77777777" w:rsidR="00A2400E" w:rsidRPr="00E6645B" w:rsidRDefault="00A2400E" w:rsidP="00A2400E">
      <w:pPr>
        <w:rPr>
          <w:rFonts w:ascii="Verdana" w:hAnsi="Verdana"/>
          <w:b/>
          <w:sz w:val="20"/>
          <w:szCs w:val="20"/>
        </w:rPr>
      </w:pPr>
      <w:r w:rsidRPr="00E6645B">
        <w:rPr>
          <w:rFonts w:ascii="Verdana" w:hAnsi="Verdana"/>
          <w:b/>
          <w:sz w:val="20"/>
          <w:szCs w:val="20"/>
        </w:rPr>
        <w:t xml:space="preserve">DTD table for Consumer_Complaints_FileA.xml </w:t>
      </w:r>
    </w:p>
    <w:p w14:paraId="1687021E" w14:textId="77777777" w:rsidR="00A2400E" w:rsidRDefault="00A2400E" w:rsidP="00A2400E">
      <w:pPr>
        <w:rPr>
          <w:rFonts w:ascii="Verdana" w:hAnsi="Verdana"/>
          <w:sz w:val="20"/>
          <w:szCs w:val="20"/>
        </w:rPr>
      </w:pPr>
    </w:p>
    <w:tbl>
      <w:tblPr>
        <w:tblStyle w:val="TableGrid"/>
        <w:tblW w:w="5000" w:type="pct"/>
        <w:tblLayout w:type="fixed"/>
        <w:tblLook w:val="04A0" w:firstRow="1" w:lastRow="0" w:firstColumn="1" w:lastColumn="0" w:noHBand="0" w:noVBand="1"/>
      </w:tblPr>
      <w:tblGrid>
        <w:gridCol w:w="2457"/>
        <w:gridCol w:w="1610"/>
        <w:gridCol w:w="1799"/>
        <w:gridCol w:w="4924"/>
      </w:tblGrid>
      <w:tr w:rsidR="00A2400E" w:rsidRPr="00461531" w14:paraId="5B406E04" w14:textId="77777777" w:rsidTr="00441BB7">
        <w:trPr>
          <w:trHeight w:val="340"/>
        </w:trPr>
        <w:tc>
          <w:tcPr>
            <w:tcW w:w="10255" w:type="dxa"/>
            <w:gridSpan w:val="4"/>
            <w:shd w:val="clear" w:color="auto" w:fill="FFF2CC" w:themeFill="accent4" w:themeFillTint="33"/>
            <w:noWrap/>
            <w:hideMark/>
          </w:tcPr>
          <w:p w14:paraId="54690061"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XML DTD ELEMENT DOCUMENTATION</w:t>
            </w:r>
          </w:p>
        </w:tc>
      </w:tr>
      <w:tr w:rsidR="00A2400E" w:rsidRPr="00461531" w14:paraId="56A486DC" w14:textId="77777777" w:rsidTr="00441BB7">
        <w:trPr>
          <w:trHeight w:val="340"/>
        </w:trPr>
        <w:tc>
          <w:tcPr>
            <w:tcW w:w="2335" w:type="dxa"/>
            <w:shd w:val="clear" w:color="auto" w:fill="D9D9D9" w:themeFill="background1" w:themeFillShade="D9"/>
            <w:noWrap/>
            <w:hideMark/>
          </w:tcPr>
          <w:p w14:paraId="51C9750E"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DTD ELEMENT NAME</w:t>
            </w:r>
          </w:p>
        </w:tc>
        <w:tc>
          <w:tcPr>
            <w:tcW w:w="1530" w:type="dxa"/>
            <w:shd w:val="clear" w:color="auto" w:fill="D9D9D9" w:themeFill="background1" w:themeFillShade="D9"/>
            <w:noWrap/>
            <w:hideMark/>
          </w:tcPr>
          <w:p w14:paraId="389C7F9D"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XML CATEGORY</w:t>
            </w:r>
          </w:p>
        </w:tc>
        <w:tc>
          <w:tcPr>
            <w:tcW w:w="1710" w:type="dxa"/>
            <w:shd w:val="clear" w:color="auto" w:fill="D9D9D9" w:themeFill="background1" w:themeFillShade="D9"/>
          </w:tcPr>
          <w:p w14:paraId="66D88898"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MANDATORY</w:t>
            </w:r>
          </w:p>
        </w:tc>
        <w:tc>
          <w:tcPr>
            <w:tcW w:w="4680" w:type="dxa"/>
            <w:shd w:val="clear" w:color="auto" w:fill="D9D9D9" w:themeFill="background1" w:themeFillShade="D9"/>
          </w:tcPr>
          <w:p w14:paraId="1BFD11E7"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SHORT DESCRIPTION</w:t>
            </w:r>
          </w:p>
        </w:tc>
      </w:tr>
      <w:tr w:rsidR="00A2400E" w:rsidRPr="00461531" w14:paraId="64F87926" w14:textId="77777777" w:rsidTr="00441BB7">
        <w:trPr>
          <w:trHeight w:val="368"/>
        </w:trPr>
        <w:tc>
          <w:tcPr>
            <w:tcW w:w="2335" w:type="dxa"/>
            <w:noWrap/>
            <w:hideMark/>
          </w:tcPr>
          <w:p w14:paraId="00D68BC1"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consumerComplaints</w:t>
            </w:r>
          </w:p>
        </w:tc>
        <w:tc>
          <w:tcPr>
            <w:tcW w:w="1530" w:type="dxa"/>
            <w:noWrap/>
            <w:hideMark/>
          </w:tcPr>
          <w:p w14:paraId="41BC18D2"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6811027C"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color w:val="000000"/>
                <w:sz w:val="20"/>
                <w:szCs w:val="20"/>
              </w:rPr>
              <w:t>Yes</w:t>
            </w:r>
          </w:p>
        </w:tc>
        <w:tc>
          <w:tcPr>
            <w:tcW w:w="4680" w:type="dxa"/>
            <w:noWrap/>
            <w:hideMark/>
          </w:tcPr>
          <w:p w14:paraId="6F993E50"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Root element that constitutes multiple occurrences of complaint.</w:t>
            </w:r>
          </w:p>
        </w:tc>
      </w:tr>
      <w:tr w:rsidR="00A2400E" w:rsidRPr="00461531" w14:paraId="261E2297" w14:textId="77777777" w:rsidTr="00441BB7">
        <w:trPr>
          <w:trHeight w:val="320"/>
        </w:trPr>
        <w:tc>
          <w:tcPr>
            <w:tcW w:w="2335" w:type="dxa"/>
            <w:noWrap/>
            <w:hideMark/>
          </w:tcPr>
          <w:p w14:paraId="2B4C8AD6"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complaint</w:t>
            </w:r>
          </w:p>
        </w:tc>
        <w:tc>
          <w:tcPr>
            <w:tcW w:w="1530" w:type="dxa"/>
            <w:noWrap/>
            <w:hideMark/>
          </w:tcPr>
          <w:p w14:paraId="3276FA0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1962A08F"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Yes</w:t>
            </w:r>
          </w:p>
        </w:tc>
        <w:tc>
          <w:tcPr>
            <w:tcW w:w="4680" w:type="dxa"/>
            <w:noWrap/>
            <w:hideMark/>
          </w:tcPr>
          <w:p w14:paraId="77B64265"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Complaint instance raised by consumer</w:t>
            </w:r>
          </w:p>
        </w:tc>
      </w:tr>
      <w:tr w:rsidR="00A2400E" w:rsidRPr="00461531" w14:paraId="6EA4690C" w14:textId="77777777" w:rsidTr="00441BB7">
        <w:trPr>
          <w:trHeight w:val="320"/>
        </w:trPr>
        <w:tc>
          <w:tcPr>
            <w:tcW w:w="2335" w:type="dxa"/>
            <w:noWrap/>
            <w:hideMark/>
          </w:tcPr>
          <w:p w14:paraId="6D21C51B"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id</w:t>
            </w:r>
          </w:p>
        </w:tc>
        <w:tc>
          <w:tcPr>
            <w:tcW w:w="1530" w:type="dxa"/>
            <w:noWrap/>
            <w:hideMark/>
          </w:tcPr>
          <w:p w14:paraId="43939D3C"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Attribute</w:t>
            </w:r>
          </w:p>
        </w:tc>
        <w:tc>
          <w:tcPr>
            <w:tcW w:w="1710" w:type="dxa"/>
            <w:noWrap/>
            <w:hideMark/>
          </w:tcPr>
          <w:p w14:paraId="1103ED8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Yes</w:t>
            </w:r>
          </w:p>
        </w:tc>
        <w:tc>
          <w:tcPr>
            <w:tcW w:w="4680" w:type="dxa"/>
            <w:noWrap/>
            <w:hideMark/>
          </w:tcPr>
          <w:p w14:paraId="5EBC08A4"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Unique complaint id assigned to each complaint</w:t>
            </w:r>
          </w:p>
        </w:tc>
      </w:tr>
      <w:tr w:rsidR="00A2400E" w:rsidRPr="00461531" w14:paraId="4C9C168D" w14:textId="77777777" w:rsidTr="00441BB7">
        <w:trPr>
          <w:trHeight w:val="341"/>
        </w:trPr>
        <w:tc>
          <w:tcPr>
            <w:tcW w:w="2335" w:type="dxa"/>
            <w:noWrap/>
            <w:hideMark/>
          </w:tcPr>
          <w:p w14:paraId="345ED9A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event</w:t>
            </w:r>
          </w:p>
        </w:tc>
        <w:tc>
          <w:tcPr>
            <w:tcW w:w="1530" w:type="dxa"/>
            <w:noWrap/>
            <w:hideMark/>
          </w:tcPr>
          <w:p w14:paraId="35D0FC3E"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2D6993D1"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Yes</w:t>
            </w:r>
          </w:p>
        </w:tc>
        <w:tc>
          <w:tcPr>
            <w:tcW w:w="4680" w:type="dxa"/>
            <w:noWrap/>
            <w:hideMark/>
          </w:tcPr>
          <w:p w14:paraId="465882BB"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Identifies the date when the event was received and sent to company</w:t>
            </w:r>
          </w:p>
        </w:tc>
      </w:tr>
      <w:tr w:rsidR="00A2400E" w:rsidRPr="00461531" w14:paraId="0E33FC56" w14:textId="77777777" w:rsidTr="00441BB7">
        <w:trPr>
          <w:trHeight w:val="320"/>
        </w:trPr>
        <w:tc>
          <w:tcPr>
            <w:tcW w:w="2335" w:type="dxa"/>
            <w:noWrap/>
          </w:tcPr>
          <w:p w14:paraId="1B19F82A"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type</w:t>
            </w:r>
          </w:p>
        </w:tc>
        <w:tc>
          <w:tcPr>
            <w:tcW w:w="1530" w:type="dxa"/>
            <w:noWrap/>
          </w:tcPr>
          <w:p w14:paraId="4E522E0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Attribute</w:t>
            </w:r>
          </w:p>
        </w:tc>
        <w:tc>
          <w:tcPr>
            <w:tcW w:w="1710" w:type="dxa"/>
            <w:noWrap/>
          </w:tcPr>
          <w:p w14:paraId="41BCF3C0"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08DFD67C"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Type has two attribute values – received and sentToCompany within the event element</w:t>
            </w:r>
          </w:p>
        </w:tc>
      </w:tr>
      <w:tr w:rsidR="00A2400E" w:rsidRPr="00461531" w14:paraId="255745AD" w14:textId="77777777" w:rsidTr="00441BB7">
        <w:trPr>
          <w:trHeight w:val="320"/>
        </w:trPr>
        <w:tc>
          <w:tcPr>
            <w:tcW w:w="2335" w:type="dxa"/>
            <w:noWrap/>
          </w:tcPr>
          <w:p w14:paraId="7B6425F0"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date</w:t>
            </w:r>
          </w:p>
        </w:tc>
        <w:tc>
          <w:tcPr>
            <w:tcW w:w="1530" w:type="dxa"/>
            <w:noWrap/>
          </w:tcPr>
          <w:p w14:paraId="4C1058F4"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Attribute</w:t>
            </w:r>
          </w:p>
        </w:tc>
        <w:tc>
          <w:tcPr>
            <w:tcW w:w="1710" w:type="dxa"/>
            <w:noWrap/>
          </w:tcPr>
          <w:p w14:paraId="2A3170B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45BE01C9"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Date when the complaint was received and sent to company occurring within the event element</w:t>
            </w:r>
          </w:p>
        </w:tc>
      </w:tr>
      <w:tr w:rsidR="00A2400E" w:rsidRPr="00461531" w14:paraId="33838DE3" w14:textId="77777777" w:rsidTr="00441BB7">
        <w:trPr>
          <w:trHeight w:val="320"/>
        </w:trPr>
        <w:tc>
          <w:tcPr>
            <w:tcW w:w="2335" w:type="dxa"/>
            <w:noWrap/>
            <w:hideMark/>
          </w:tcPr>
          <w:p w14:paraId="2018C688"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product</w:t>
            </w:r>
          </w:p>
        </w:tc>
        <w:tc>
          <w:tcPr>
            <w:tcW w:w="1530" w:type="dxa"/>
            <w:noWrap/>
            <w:hideMark/>
          </w:tcPr>
          <w:p w14:paraId="71850A3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17E61D1A"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71F7339A"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Parent element for product related information</w:t>
            </w:r>
          </w:p>
        </w:tc>
      </w:tr>
      <w:tr w:rsidR="00A2400E" w:rsidRPr="00461531" w14:paraId="4C83EB7B" w14:textId="77777777" w:rsidTr="00441BB7">
        <w:trPr>
          <w:trHeight w:val="320"/>
        </w:trPr>
        <w:tc>
          <w:tcPr>
            <w:tcW w:w="2335" w:type="dxa"/>
            <w:noWrap/>
            <w:hideMark/>
          </w:tcPr>
          <w:p w14:paraId="58E70984"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productType</w:t>
            </w:r>
          </w:p>
        </w:tc>
        <w:tc>
          <w:tcPr>
            <w:tcW w:w="1530" w:type="dxa"/>
            <w:noWrap/>
            <w:hideMark/>
          </w:tcPr>
          <w:p w14:paraId="3264F4CE"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6610533B"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1B55FAD1"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 xml:space="preserve">Product for which complaint is </w:t>
            </w:r>
            <w:r>
              <w:rPr>
                <w:rFonts w:ascii="Verdana" w:eastAsia="Times New Roman" w:hAnsi="Verdana"/>
                <w:sz w:val="20"/>
                <w:szCs w:val="20"/>
              </w:rPr>
              <w:t>submitted</w:t>
            </w:r>
          </w:p>
        </w:tc>
      </w:tr>
      <w:tr w:rsidR="00A2400E" w:rsidRPr="00461531" w14:paraId="4DF0782D" w14:textId="77777777" w:rsidTr="00441BB7">
        <w:trPr>
          <w:trHeight w:val="320"/>
        </w:trPr>
        <w:tc>
          <w:tcPr>
            <w:tcW w:w="2335" w:type="dxa"/>
            <w:noWrap/>
            <w:hideMark/>
          </w:tcPr>
          <w:p w14:paraId="7BEDB96D"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subproduct</w:t>
            </w:r>
          </w:p>
        </w:tc>
        <w:tc>
          <w:tcPr>
            <w:tcW w:w="1530" w:type="dxa"/>
            <w:noWrap/>
            <w:hideMark/>
          </w:tcPr>
          <w:p w14:paraId="69EF9271"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26D1DF0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No</w:t>
            </w:r>
          </w:p>
        </w:tc>
        <w:tc>
          <w:tcPr>
            <w:tcW w:w="4680" w:type="dxa"/>
            <w:noWrap/>
            <w:hideMark/>
          </w:tcPr>
          <w:p w14:paraId="5C65F18C"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Additional product information</w:t>
            </w:r>
          </w:p>
        </w:tc>
      </w:tr>
      <w:tr w:rsidR="00A2400E" w:rsidRPr="00461531" w14:paraId="3F2643BA" w14:textId="77777777" w:rsidTr="00441BB7">
        <w:trPr>
          <w:trHeight w:val="320"/>
        </w:trPr>
        <w:tc>
          <w:tcPr>
            <w:tcW w:w="2335" w:type="dxa"/>
            <w:noWrap/>
            <w:hideMark/>
          </w:tcPr>
          <w:p w14:paraId="1D3F3AE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issue</w:t>
            </w:r>
          </w:p>
        </w:tc>
        <w:tc>
          <w:tcPr>
            <w:tcW w:w="1530" w:type="dxa"/>
            <w:noWrap/>
            <w:hideMark/>
          </w:tcPr>
          <w:p w14:paraId="1DC3809E"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7029F8EC"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153F7989"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Parent element for issue information</w:t>
            </w:r>
          </w:p>
        </w:tc>
      </w:tr>
      <w:tr w:rsidR="00A2400E" w:rsidRPr="00461531" w14:paraId="30D2D714" w14:textId="77777777" w:rsidTr="00441BB7">
        <w:trPr>
          <w:trHeight w:val="359"/>
        </w:trPr>
        <w:tc>
          <w:tcPr>
            <w:tcW w:w="2335" w:type="dxa"/>
            <w:noWrap/>
            <w:hideMark/>
          </w:tcPr>
          <w:p w14:paraId="3A0110EF"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issueType</w:t>
            </w:r>
          </w:p>
        </w:tc>
        <w:tc>
          <w:tcPr>
            <w:tcW w:w="1530" w:type="dxa"/>
            <w:noWrap/>
            <w:hideMark/>
          </w:tcPr>
          <w:p w14:paraId="55F37CE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790BD98C"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56A5C712"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Type of issue for which a complaint is being registered</w:t>
            </w:r>
          </w:p>
        </w:tc>
      </w:tr>
      <w:tr w:rsidR="00A2400E" w:rsidRPr="00461531" w14:paraId="4A0D8A2E" w14:textId="77777777" w:rsidTr="00441BB7">
        <w:trPr>
          <w:trHeight w:val="320"/>
        </w:trPr>
        <w:tc>
          <w:tcPr>
            <w:tcW w:w="2335" w:type="dxa"/>
            <w:noWrap/>
            <w:hideMark/>
          </w:tcPr>
          <w:p w14:paraId="2391F66E"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subissue</w:t>
            </w:r>
          </w:p>
        </w:tc>
        <w:tc>
          <w:tcPr>
            <w:tcW w:w="1530" w:type="dxa"/>
            <w:noWrap/>
            <w:hideMark/>
          </w:tcPr>
          <w:p w14:paraId="31A79D7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0650F7B0"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No</w:t>
            </w:r>
          </w:p>
        </w:tc>
        <w:tc>
          <w:tcPr>
            <w:tcW w:w="4680" w:type="dxa"/>
            <w:noWrap/>
            <w:hideMark/>
          </w:tcPr>
          <w:p w14:paraId="6B3ACE69"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Additional information on the issue</w:t>
            </w:r>
          </w:p>
        </w:tc>
      </w:tr>
      <w:tr w:rsidR="00A2400E" w:rsidRPr="00461531" w14:paraId="2E9DDF35" w14:textId="77777777" w:rsidTr="00441BB7">
        <w:trPr>
          <w:trHeight w:val="320"/>
        </w:trPr>
        <w:tc>
          <w:tcPr>
            <w:tcW w:w="2335" w:type="dxa"/>
            <w:noWrap/>
            <w:hideMark/>
          </w:tcPr>
          <w:p w14:paraId="047AE041"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company</w:t>
            </w:r>
          </w:p>
        </w:tc>
        <w:tc>
          <w:tcPr>
            <w:tcW w:w="1530" w:type="dxa"/>
            <w:noWrap/>
            <w:hideMark/>
          </w:tcPr>
          <w:p w14:paraId="78F9D36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23304D05"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0F07859F"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Parent element for Company information</w:t>
            </w:r>
          </w:p>
        </w:tc>
      </w:tr>
      <w:tr w:rsidR="00A2400E" w:rsidRPr="00461531" w14:paraId="10731390" w14:textId="77777777" w:rsidTr="00441BB7">
        <w:trPr>
          <w:trHeight w:val="521"/>
        </w:trPr>
        <w:tc>
          <w:tcPr>
            <w:tcW w:w="2335" w:type="dxa"/>
            <w:noWrap/>
            <w:hideMark/>
          </w:tcPr>
          <w:p w14:paraId="7988C1CD"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companyName</w:t>
            </w:r>
          </w:p>
        </w:tc>
        <w:tc>
          <w:tcPr>
            <w:tcW w:w="1530" w:type="dxa"/>
            <w:noWrap/>
            <w:hideMark/>
          </w:tcPr>
          <w:p w14:paraId="0E7FD59A"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59323FCC"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77C6608E"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Name of the comp</w:t>
            </w:r>
            <w:r>
              <w:rPr>
                <w:rFonts w:ascii="Verdana" w:eastAsia="Times New Roman" w:hAnsi="Verdana"/>
                <w:sz w:val="20"/>
                <w:szCs w:val="20"/>
              </w:rPr>
              <w:t>any for which the complaint is submitted</w:t>
            </w:r>
          </w:p>
        </w:tc>
      </w:tr>
      <w:tr w:rsidR="00A2400E" w:rsidRPr="00461531" w14:paraId="294269A5" w14:textId="77777777" w:rsidTr="00441BB7">
        <w:trPr>
          <w:trHeight w:val="320"/>
        </w:trPr>
        <w:tc>
          <w:tcPr>
            <w:tcW w:w="2335" w:type="dxa"/>
            <w:noWrap/>
            <w:hideMark/>
          </w:tcPr>
          <w:p w14:paraId="29C2250D"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companyState</w:t>
            </w:r>
          </w:p>
        </w:tc>
        <w:tc>
          <w:tcPr>
            <w:tcW w:w="1530" w:type="dxa"/>
            <w:noWrap/>
            <w:hideMark/>
          </w:tcPr>
          <w:p w14:paraId="18141DDF"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56CAA5B0"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37433B30"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State of the company</w:t>
            </w:r>
          </w:p>
        </w:tc>
      </w:tr>
      <w:tr w:rsidR="00A2400E" w:rsidRPr="00461531" w14:paraId="2A8DB166" w14:textId="77777777" w:rsidTr="00441BB7">
        <w:trPr>
          <w:trHeight w:val="320"/>
        </w:trPr>
        <w:tc>
          <w:tcPr>
            <w:tcW w:w="2335" w:type="dxa"/>
            <w:noWrap/>
            <w:hideMark/>
          </w:tcPr>
          <w:p w14:paraId="73DBA42C"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companyZip</w:t>
            </w:r>
          </w:p>
        </w:tc>
        <w:tc>
          <w:tcPr>
            <w:tcW w:w="1530" w:type="dxa"/>
            <w:noWrap/>
            <w:hideMark/>
          </w:tcPr>
          <w:p w14:paraId="4C3625E4"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54588A0C"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63B4CF9D"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Zip of the company</w:t>
            </w:r>
          </w:p>
        </w:tc>
      </w:tr>
      <w:tr w:rsidR="00A2400E" w:rsidRPr="00461531" w14:paraId="0AA95485" w14:textId="77777777" w:rsidTr="00441BB7">
        <w:trPr>
          <w:trHeight w:val="320"/>
        </w:trPr>
        <w:tc>
          <w:tcPr>
            <w:tcW w:w="2335" w:type="dxa"/>
            <w:noWrap/>
            <w:hideMark/>
          </w:tcPr>
          <w:p w14:paraId="18DB5718"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submitted</w:t>
            </w:r>
          </w:p>
        </w:tc>
        <w:tc>
          <w:tcPr>
            <w:tcW w:w="1530" w:type="dxa"/>
            <w:noWrap/>
            <w:hideMark/>
          </w:tcPr>
          <w:p w14:paraId="31A900AC"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3B8B8EDE"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Yes</w:t>
            </w:r>
          </w:p>
        </w:tc>
        <w:tc>
          <w:tcPr>
            <w:tcW w:w="4680" w:type="dxa"/>
            <w:noWrap/>
            <w:hideMark/>
          </w:tcPr>
          <w:p w14:paraId="73F49FF4"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Method of submission</w:t>
            </w:r>
          </w:p>
        </w:tc>
      </w:tr>
      <w:tr w:rsidR="00A2400E" w:rsidRPr="00461531" w14:paraId="76198E21" w14:textId="77777777" w:rsidTr="00441BB7">
        <w:trPr>
          <w:trHeight w:val="584"/>
        </w:trPr>
        <w:tc>
          <w:tcPr>
            <w:tcW w:w="2335" w:type="dxa"/>
            <w:noWrap/>
          </w:tcPr>
          <w:p w14:paraId="1D1C35FB"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via</w:t>
            </w:r>
          </w:p>
        </w:tc>
        <w:tc>
          <w:tcPr>
            <w:tcW w:w="1530" w:type="dxa"/>
            <w:noWrap/>
          </w:tcPr>
          <w:p w14:paraId="5E4F927B"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Attribute</w:t>
            </w:r>
          </w:p>
        </w:tc>
        <w:tc>
          <w:tcPr>
            <w:tcW w:w="1710" w:type="dxa"/>
            <w:noWrap/>
          </w:tcPr>
          <w:p w14:paraId="2DB370A5"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57F53C5D"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Mode of submission of the complaint. Contains an enumerated list of values</w:t>
            </w:r>
          </w:p>
        </w:tc>
      </w:tr>
      <w:tr w:rsidR="00A2400E" w:rsidRPr="00461531" w14:paraId="0E5377E5" w14:textId="77777777" w:rsidTr="00441BB7">
        <w:trPr>
          <w:trHeight w:val="320"/>
        </w:trPr>
        <w:tc>
          <w:tcPr>
            <w:tcW w:w="2335" w:type="dxa"/>
            <w:noWrap/>
          </w:tcPr>
          <w:p w14:paraId="4D6E79BB"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response</w:t>
            </w:r>
          </w:p>
        </w:tc>
        <w:tc>
          <w:tcPr>
            <w:tcW w:w="1530" w:type="dxa"/>
            <w:noWrap/>
          </w:tcPr>
          <w:p w14:paraId="2240CA96"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tcPr>
          <w:p w14:paraId="2AA89331"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20238935"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Response to the complaint. This is a group element</w:t>
            </w:r>
          </w:p>
        </w:tc>
      </w:tr>
      <w:tr w:rsidR="00A2400E" w:rsidRPr="00461531" w14:paraId="2DD39072" w14:textId="77777777" w:rsidTr="00441BB7">
        <w:trPr>
          <w:trHeight w:val="320"/>
        </w:trPr>
        <w:tc>
          <w:tcPr>
            <w:tcW w:w="2335" w:type="dxa"/>
            <w:noWrap/>
          </w:tcPr>
          <w:p w14:paraId="332B442A"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lastRenderedPageBreak/>
              <w:t>timely</w:t>
            </w:r>
          </w:p>
        </w:tc>
        <w:tc>
          <w:tcPr>
            <w:tcW w:w="1530" w:type="dxa"/>
            <w:noWrap/>
          </w:tcPr>
          <w:p w14:paraId="1DE2CD0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Attribute</w:t>
            </w:r>
          </w:p>
        </w:tc>
        <w:tc>
          <w:tcPr>
            <w:tcW w:w="1710" w:type="dxa"/>
            <w:noWrap/>
          </w:tcPr>
          <w:p w14:paraId="20E09A94"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6396DE1B"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This is an indicator attribute with a value of Y or N indicating if a timely response was offered</w:t>
            </w:r>
          </w:p>
        </w:tc>
      </w:tr>
      <w:tr w:rsidR="00A2400E" w:rsidRPr="00461531" w14:paraId="4F26DFB2" w14:textId="77777777" w:rsidTr="00441BB7">
        <w:trPr>
          <w:trHeight w:val="320"/>
        </w:trPr>
        <w:tc>
          <w:tcPr>
            <w:tcW w:w="2335" w:type="dxa"/>
            <w:noWrap/>
          </w:tcPr>
          <w:p w14:paraId="285928B4"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consumerDisputed</w:t>
            </w:r>
          </w:p>
        </w:tc>
        <w:tc>
          <w:tcPr>
            <w:tcW w:w="1530" w:type="dxa"/>
            <w:noWrap/>
          </w:tcPr>
          <w:p w14:paraId="7F7B3935"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Attribute</w:t>
            </w:r>
          </w:p>
        </w:tc>
        <w:tc>
          <w:tcPr>
            <w:tcW w:w="1710" w:type="dxa"/>
            <w:noWrap/>
          </w:tcPr>
          <w:p w14:paraId="354EB2D2"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272EF2D7"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This is an indicator attribute with Y or N value indicating if there was any dispute raised by the consumer on the response</w:t>
            </w:r>
          </w:p>
        </w:tc>
      </w:tr>
      <w:tr w:rsidR="00A2400E" w:rsidRPr="00461531" w14:paraId="575C6477" w14:textId="77777777" w:rsidTr="00441BB7">
        <w:trPr>
          <w:trHeight w:val="320"/>
        </w:trPr>
        <w:tc>
          <w:tcPr>
            <w:tcW w:w="2335" w:type="dxa"/>
            <w:noWrap/>
            <w:hideMark/>
          </w:tcPr>
          <w:p w14:paraId="21609558"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responseType</w:t>
            </w:r>
          </w:p>
        </w:tc>
        <w:tc>
          <w:tcPr>
            <w:tcW w:w="1530" w:type="dxa"/>
            <w:noWrap/>
            <w:hideMark/>
          </w:tcPr>
          <w:p w14:paraId="114E171B"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7BD91AE1"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52E9332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Type of response offered for the complaint</w:t>
            </w:r>
          </w:p>
        </w:tc>
      </w:tr>
      <w:tr w:rsidR="00A2400E" w:rsidRPr="00461531" w14:paraId="40A5C998" w14:textId="77777777" w:rsidTr="00441BB7">
        <w:trPr>
          <w:trHeight w:val="320"/>
        </w:trPr>
        <w:tc>
          <w:tcPr>
            <w:tcW w:w="2335" w:type="dxa"/>
            <w:noWrap/>
            <w:hideMark/>
          </w:tcPr>
          <w:p w14:paraId="0E870865"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publicResponse</w:t>
            </w:r>
          </w:p>
        </w:tc>
        <w:tc>
          <w:tcPr>
            <w:tcW w:w="1530" w:type="dxa"/>
            <w:noWrap/>
            <w:hideMark/>
          </w:tcPr>
          <w:p w14:paraId="6D59B20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250F9E3F"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No</w:t>
            </w:r>
          </w:p>
        </w:tc>
        <w:tc>
          <w:tcPr>
            <w:tcW w:w="4680" w:type="dxa"/>
            <w:noWrap/>
            <w:hideMark/>
          </w:tcPr>
          <w:p w14:paraId="63369959"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Narrative on any public response associated with complaint</w:t>
            </w:r>
          </w:p>
        </w:tc>
      </w:tr>
      <w:tr w:rsidR="00A2400E" w:rsidRPr="00461531" w14:paraId="53193A5E" w14:textId="77777777" w:rsidTr="00441BB7">
        <w:trPr>
          <w:trHeight w:val="320"/>
        </w:trPr>
        <w:tc>
          <w:tcPr>
            <w:tcW w:w="2335" w:type="dxa"/>
            <w:noWrap/>
            <w:hideMark/>
          </w:tcPr>
          <w:p w14:paraId="3333930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consumerNarrative</w:t>
            </w:r>
          </w:p>
        </w:tc>
        <w:tc>
          <w:tcPr>
            <w:tcW w:w="1530" w:type="dxa"/>
            <w:noWrap/>
            <w:hideMark/>
          </w:tcPr>
          <w:p w14:paraId="5C9C3FF8"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714EF16C" w14:textId="77777777" w:rsidR="00A2400E" w:rsidRPr="00461531" w:rsidRDefault="00A2400E" w:rsidP="00441BB7">
            <w:pPr>
              <w:rPr>
                <w:rFonts w:ascii="Verdana" w:eastAsia="Times New Roman" w:hAnsi="Verdana"/>
                <w:sz w:val="20"/>
                <w:szCs w:val="20"/>
              </w:rPr>
            </w:pPr>
            <w:r>
              <w:rPr>
                <w:rFonts w:ascii="Verdana" w:eastAsia="Times New Roman" w:hAnsi="Verdana"/>
                <w:sz w:val="20"/>
                <w:szCs w:val="20"/>
              </w:rPr>
              <w:t>No</w:t>
            </w:r>
          </w:p>
        </w:tc>
        <w:tc>
          <w:tcPr>
            <w:tcW w:w="4680" w:type="dxa"/>
            <w:noWrap/>
            <w:hideMark/>
          </w:tcPr>
          <w:p w14:paraId="7C909E63"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Narrative provided by the consumer for registering the complaint</w:t>
            </w:r>
          </w:p>
        </w:tc>
      </w:tr>
    </w:tbl>
    <w:p w14:paraId="09E1127A" w14:textId="77777777" w:rsidR="00A2400E" w:rsidRDefault="00A2400E" w:rsidP="00A2400E">
      <w:pPr>
        <w:rPr>
          <w:rFonts w:ascii="Verdana" w:hAnsi="Verdana"/>
          <w:sz w:val="20"/>
          <w:szCs w:val="20"/>
        </w:rPr>
      </w:pPr>
    </w:p>
    <w:p w14:paraId="1A8E7C22" w14:textId="77777777" w:rsidR="00A2400E" w:rsidRDefault="00A2400E" w:rsidP="00A2400E">
      <w:pPr>
        <w:rPr>
          <w:rFonts w:ascii="Verdana" w:hAnsi="Verdana"/>
          <w:sz w:val="20"/>
          <w:szCs w:val="20"/>
        </w:rPr>
      </w:pPr>
    </w:p>
    <w:p w14:paraId="673CE576" w14:textId="77777777" w:rsidR="00A2400E" w:rsidRDefault="00A2400E" w:rsidP="00A2400E">
      <w:pPr>
        <w:rPr>
          <w:rFonts w:ascii="Verdana" w:hAnsi="Verdana"/>
          <w:sz w:val="20"/>
          <w:szCs w:val="20"/>
        </w:rPr>
      </w:pPr>
    </w:p>
    <w:p w14:paraId="263BDA27" w14:textId="77777777" w:rsidR="00A2400E" w:rsidRDefault="00A2400E" w:rsidP="00A2400E">
      <w:pPr>
        <w:rPr>
          <w:rFonts w:ascii="Verdana" w:hAnsi="Verdana"/>
          <w:b/>
          <w:sz w:val="20"/>
          <w:szCs w:val="20"/>
        </w:rPr>
      </w:pPr>
      <w:r w:rsidRPr="00E6645B">
        <w:rPr>
          <w:rFonts w:ascii="Verdana" w:hAnsi="Verdana"/>
          <w:b/>
          <w:sz w:val="20"/>
          <w:szCs w:val="20"/>
        </w:rPr>
        <w:t xml:space="preserve">DTD table </w:t>
      </w:r>
      <w:r>
        <w:rPr>
          <w:rFonts w:ascii="Verdana" w:hAnsi="Verdana"/>
          <w:b/>
          <w:sz w:val="20"/>
          <w:szCs w:val="20"/>
        </w:rPr>
        <w:t>for Consumer_Complaints_FileB</w:t>
      </w:r>
      <w:r w:rsidRPr="00E6645B">
        <w:rPr>
          <w:rFonts w:ascii="Verdana" w:hAnsi="Verdana"/>
          <w:b/>
          <w:sz w:val="20"/>
          <w:szCs w:val="20"/>
        </w:rPr>
        <w:t>.xml</w:t>
      </w:r>
    </w:p>
    <w:p w14:paraId="612CCE6D" w14:textId="77777777" w:rsidR="00A2400E" w:rsidRDefault="00A2400E" w:rsidP="00A2400E">
      <w:pPr>
        <w:rPr>
          <w:rFonts w:ascii="Verdana" w:hAnsi="Verdana"/>
          <w:b/>
          <w:sz w:val="20"/>
          <w:szCs w:val="20"/>
        </w:rPr>
      </w:pPr>
    </w:p>
    <w:tbl>
      <w:tblPr>
        <w:tblStyle w:val="TableGrid"/>
        <w:tblW w:w="5000" w:type="pct"/>
        <w:tblLayout w:type="fixed"/>
        <w:tblLook w:val="04A0" w:firstRow="1" w:lastRow="0" w:firstColumn="1" w:lastColumn="0" w:noHBand="0" w:noVBand="1"/>
      </w:tblPr>
      <w:tblGrid>
        <w:gridCol w:w="2457"/>
        <w:gridCol w:w="1610"/>
        <w:gridCol w:w="1799"/>
        <w:gridCol w:w="4924"/>
      </w:tblGrid>
      <w:tr w:rsidR="00A2400E" w:rsidRPr="006858D5" w14:paraId="5EAFEBEE" w14:textId="77777777" w:rsidTr="00441BB7">
        <w:trPr>
          <w:trHeight w:val="340"/>
        </w:trPr>
        <w:tc>
          <w:tcPr>
            <w:tcW w:w="10790" w:type="dxa"/>
            <w:gridSpan w:val="4"/>
            <w:shd w:val="clear" w:color="auto" w:fill="FFF2CC" w:themeFill="accent4" w:themeFillTint="33"/>
            <w:noWrap/>
            <w:hideMark/>
          </w:tcPr>
          <w:p w14:paraId="0EF817A6" w14:textId="77777777" w:rsidR="00A2400E" w:rsidRPr="006858D5" w:rsidRDefault="00A2400E" w:rsidP="00441BB7">
            <w:pPr>
              <w:jc w:val="center"/>
              <w:rPr>
                <w:rFonts w:ascii="Verdana" w:hAnsi="Verdana"/>
                <w:b/>
                <w:bCs/>
                <w:sz w:val="20"/>
                <w:szCs w:val="20"/>
              </w:rPr>
            </w:pPr>
            <w:r w:rsidRPr="006858D5">
              <w:rPr>
                <w:rFonts w:ascii="Verdana" w:hAnsi="Verdana"/>
                <w:b/>
                <w:bCs/>
                <w:sz w:val="20"/>
                <w:szCs w:val="20"/>
              </w:rPr>
              <w:t>XML DTD ELEMENT DOCUMENTATION</w:t>
            </w:r>
          </w:p>
        </w:tc>
      </w:tr>
      <w:tr w:rsidR="00A2400E" w:rsidRPr="006858D5" w14:paraId="0E58F5B8" w14:textId="77777777" w:rsidTr="00441BB7">
        <w:trPr>
          <w:trHeight w:val="340"/>
        </w:trPr>
        <w:tc>
          <w:tcPr>
            <w:tcW w:w="2457" w:type="dxa"/>
            <w:shd w:val="clear" w:color="auto" w:fill="D9D9D9" w:themeFill="background1" w:themeFillShade="D9"/>
            <w:noWrap/>
            <w:hideMark/>
          </w:tcPr>
          <w:p w14:paraId="1DFB053F" w14:textId="77777777" w:rsidR="00A2400E" w:rsidRPr="006858D5" w:rsidRDefault="00A2400E" w:rsidP="00441BB7">
            <w:pPr>
              <w:jc w:val="center"/>
              <w:rPr>
                <w:rFonts w:ascii="Verdana" w:hAnsi="Verdana"/>
                <w:b/>
                <w:bCs/>
                <w:sz w:val="20"/>
                <w:szCs w:val="20"/>
              </w:rPr>
            </w:pPr>
            <w:r w:rsidRPr="006858D5">
              <w:rPr>
                <w:rFonts w:ascii="Verdana" w:hAnsi="Verdana"/>
                <w:b/>
                <w:bCs/>
                <w:sz w:val="20"/>
                <w:szCs w:val="20"/>
              </w:rPr>
              <w:t>DTD ELEMENT NAME</w:t>
            </w:r>
          </w:p>
        </w:tc>
        <w:tc>
          <w:tcPr>
            <w:tcW w:w="1610" w:type="dxa"/>
            <w:shd w:val="clear" w:color="auto" w:fill="D9D9D9" w:themeFill="background1" w:themeFillShade="D9"/>
            <w:noWrap/>
            <w:hideMark/>
          </w:tcPr>
          <w:p w14:paraId="4204F80F" w14:textId="77777777" w:rsidR="00A2400E" w:rsidRPr="006858D5" w:rsidRDefault="00A2400E" w:rsidP="00441BB7">
            <w:pPr>
              <w:jc w:val="center"/>
              <w:rPr>
                <w:rFonts w:ascii="Verdana" w:hAnsi="Verdana"/>
                <w:b/>
                <w:bCs/>
                <w:sz w:val="20"/>
                <w:szCs w:val="20"/>
              </w:rPr>
            </w:pPr>
            <w:r w:rsidRPr="006858D5">
              <w:rPr>
                <w:rFonts w:ascii="Verdana" w:hAnsi="Verdana"/>
                <w:b/>
                <w:bCs/>
                <w:sz w:val="20"/>
                <w:szCs w:val="20"/>
              </w:rPr>
              <w:t>XML CATEGORY</w:t>
            </w:r>
          </w:p>
        </w:tc>
        <w:tc>
          <w:tcPr>
            <w:tcW w:w="1799" w:type="dxa"/>
            <w:shd w:val="clear" w:color="auto" w:fill="D9D9D9" w:themeFill="background1" w:themeFillShade="D9"/>
          </w:tcPr>
          <w:p w14:paraId="53AD3DCD" w14:textId="77777777" w:rsidR="00A2400E" w:rsidRPr="006858D5" w:rsidRDefault="00A2400E" w:rsidP="00441BB7">
            <w:pPr>
              <w:jc w:val="center"/>
              <w:rPr>
                <w:rFonts w:ascii="Verdana" w:hAnsi="Verdana"/>
                <w:b/>
                <w:bCs/>
                <w:sz w:val="20"/>
                <w:szCs w:val="20"/>
              </w:rPr>
            </w:pPr>
            <w:r w:rsidRPr="006858D5">
              <w:rPr>
                <w:rFonts w:ascii="Verdana" w:hAnsi="Verdana"/>
                <w:b/>
                <w:bCs/>
                <w:sz w:val="20"/>
                <w:szCs w:val="20"/>
              </w:rPr>
              <w:t>MANDATORY</w:t>
            </w:r>
          </w:p>
        </w:tc>
        <w:tc>
          <w:tcPr>
            <w:tcW w:w="4924" w:type="dxa"/>
            <w:shd w:val="clear" w:color="auto" w:fill="D9D9D9" w:themeFill="background1" w:themeFillShade="D9"/>
          </w:tcPr>
          <w:p w14:paraId="3828BFF5" w14:textId="77777777" w:rsidR="00A2400E" w:rsidRPr="006858D5" w:rsidRDefault="00A2400E" w:rsidP="00441BB7">
            <w:pPr>
              <w:jc w:val="center"/>
              <w:rPr>
                <w:rFonts w:ascii="Verdana" w:hAnsi="Verdana"/>
                <w:b/>
                <w:bCs/>
                <w:sz w:val="20"/>
                <w:szCs w:val="20"/>
              </w:rPr>
            </w:pPr>
            <w:r w:rsidRPr="006858D5">
              <w:rPr>
                <w:rFonts w:ascii="Verdana" w:hAnsi="Verdana"/>
                <w:b/>
                <w:bCs/>
                <w:sz w:val="20"/>
                <w:szCs w:val="20"/>
              </w:rPr>
              <w:t>SHORT DESCRIPTION</w:t>
            </w:r>
          </w:p>
        </w:tc>
      </w:tr>
      <w:tr w:rsidR="00A2400E" w:rsidRPr="006858D5" w14:paraId="1F94DCA3" w14:textId="77777777" w:rsidTr="00441BB7">
        <w:trPr>
          <w:trHeight w:val="368"/>
        </w:trPr>
        <w:tc>
          <w:tcPr>
            <w:tcW w:w="2457" w:type="dxa"/>
            <w:noWrap/>
            <w:hideMark/>
          </w:tcPr>
          <w:p w14:paraId="05D753E9"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consumerComplaints</w:t>
            </w:r>
          </w:p>
        </w:tc>
        <w:tc>
          <w:tcPr>
            <w:tcW w:w="1610" w:type="dxa"/>
            <w:noWrap/>
            <w:hideMark/>
          </w:tcPr>
          <w:p w14:paraId="30BAD0BC"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09E693E4"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color w:val="000000"/>
                <w:sz w:val="20"/>
                <w:szCs w:val="20"/>
              </w:rPr>
              <w:t>Yes</w:t>
            </w:r>
          </w:p>
        </w:tc>
        <w:tc>
          <w:tcPr>
            <w:tcW w:w="4924" w:type="dxa"/>
            <w:noWrap/>
            <w:hideMark/>
          </w:tcPr>
          <w:p w14:paraId="6DC45244"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Root element that constitutes multiple occurrences of complaint.</w:t>
            </w:r>
          </w:p>
        </w:tc>
      </w:tr>
      <w:tr w:rsidR="00A2400E" w:rsidRPr="006858D5" w14:paraId="3979DEF4" w14:textId="77777777" w:rsidTr="00441BB7">
        <w:trPr>
          <w:trHeight w:val="320"/>
        </w:trPr>
        <w:tc>
          <w:tcPr>
            <w:tcW w:w="2457" w:type="dxa"/>
            <w:noWrap/>
            <w:hideMark/>
          </w:tcPr>
          <w:p w14:paraId="2CE11C47"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complaint</w:t>
            </w:r>
          </w:p>
        </w:tc>
        <w:tc>
          <w:tcPr>
            <w:tcW w:w="1610" w:type="dxa"/>
            <w:noWrap/>
            <w:hideMark/>
          </w:tcPr>
          <w:p w14:paraId="53069912"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3F2B3A1B"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Yes</w:t>
            </w:r>
          </w:p>
        </w:tc>
        <w:tc>
          <w:tcPr>
            <w:tcW w:w="4924" w:type="dxa"/>
            <w:noWrap/>
            <w:hideMark/>
          </w:tcPr>
          <w:p w14:paraId="7860ED3B"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Complaint instance raised by consumer</w:t>
            </w:r>
          </w:p>
        </w:tc>
      </w:tr>
      <w:tr w:rsidR="00A2400E" w:rsidRPr="006858D5" w14:paraId="5A1C995B" w14:textId="77777777" w:rsidTr="00441BB7">
        <w:trPr>
          <w:trHeight w:val="320"/>
        </w:trPr>
        <w:tc>
          <w:tcPr>
            <w:tcW w:w="2457" w:type="dxa"/>
            <w:noWrap/>
            <w:hideMark/>
          </w:tcPr>
          <w:p w14:paraId="136B0D7C"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id</w:t>
            </w:r>
          </w:p>
        </w:tc>
        <w:tc>
          <w:tcPr>
            <w:tcW w:w="1610" w:type="dxa"/>
            <w:noWrap/>
            <w:hideMark/>
          </w:tcPr>
          <w:p w14:paraId="0CF11588"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Attribute</w:t>
            </w:r>
          </w:p>
        </w:tc>
        <w:tc>
          <w:tcPr>
            <w:tcW w:w="1799" w:type="dxa"/>
            <w:noWrap/>
            <w:hideMark/>
          </w:tcPr>
          <w:p w14:paraId="17D3C0D3"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Yes</w:t>
            </w:r>
          </w:p>
        </w:tc>
        <w:tc>
          <w:tcPr>
            <w:tcW w:w="4924" w:type="dxa"/>
            <w:noWrap/>
            <w:hideMark/>
          </w:tcPr>
          <w:p w14:paraId="31991DE5"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Unique complaint id assigned to each complaint</w:t>
            </w:r>
          </w:p>
        </w:tc>
      </w:tr>
      <w:tr w:rsidR="00A2400E" w:rsidRPr="006858D5" w14:paraId="155F75B9" w14:textId="77777777" w:rsidTr="00441BB7">
        <w:trPr>
          <w:trHeight w:val="320"/>
        </w:trPr>
        <w:tc>
          <w:tcPr>
            <w:tcW w:w="2457" w:type="dxa"/>
            <w:noWrap/>
          </w:tcPr>
          <w:p w14:paraId="1634169F"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submissionType</w:t>
            </w:r>
          </w:p>
        </w:tc>
        <w:tc>
          <w:tcPr>
            <w:tcW w:w="1610" w:type="dxa"/>
            <w:noWrap/>
          </w:tcPr>
          <w:p w14:paraId="67548E14"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Attribute</w:t>
            </w:r>
          </w:p>
        </w:tc>
        <w:tc>
          <w:tcPr>
            <w:tcW w:w="1799" w:type="dxa"/>
            <w:noWrap/>
          </w:tcPr>
          <w:p w14:paraId="31DB7793"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tcPr>
          <w:p w14:paraId="4B8701DE"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Mode of submission of the complaint. Contains an enumerated list of values</w:t>
            </w:r>
          </w:p>
        </w:tc>
      </w:tr>
      <w:tr w:rsidR="00A2400E" w:rsidRPr="006858D5" w14:paraId="2AA4F415" w14:textId="77777777" w:rsidTr="00441BB7">
        <w:trPr>
          <w:trHeight w:val="341"/>
        </w:trPr>
        <w:tc>
          <w:tcPr>
            <w:tcW w:w="2457" w:type="dxa"/>
            <w:noWrap/>
            <w:hideMark/>
          </w:tcPr>
          <w:p w14:paraId="0A33E60B"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event</w:t>
            </w:r>
          </w:p>
        </w:tc>
        <w:tc>
          <w:tcPr>
            <w:tcW w:w="1610" w:type="dxa"/>
            <w:noWrap/>
            <w:hideMark/>
          </w:tcPr>
          <w:p w14:paraId="040CF171"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7F972D6D"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Yes</w:t>
            </w:r>
          </w:p>
        </w:tc>
        <w:tc>
          <w:tcPr>
            <w:tcW w:w="4924" w:type="dxa"/>
            <w:noWrap/>
            <w:hideMark/>
          </w:tcPr>
          <w:p w14:paraId="65B6A355"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Identifies the date when the event was received and sent to company</w:t>
            </w:r>
          </w:p>
        </w:tc>
      </w:tr>
      <w:tr w:rsidR="00A2400E" w:rsidRPr="006858D5" w14:paraId="36975872" w14:textId="77777777" w:rsidTr="00441BB7">
        <w:trPr>
          <w:trHeight w:val="320"/>
        </w:trPr>
        <w:tc>
          <w:tcPr>
            <w:tcW w:w="2457" w:type="dxa"/>
            <w:noWrap/>
          </w:tcPr>
          <w:p w14:paraId="15349B4E"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type</w:t>
            </w:r>
          </w:p>
        </w:tc>
        <w:tc>
          <w:tcPr>
            <w:tcW w:w="1610" w:type="dxa"/>
            <w:noWrap/>
          </w:tcPr>
          <w:p w14:paraId="1E36B25D"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Attribute</w:t>
            </w:r>
          </w:p>
        </w:tc>
        <w:tc>
          <w:tcPr>
            <w:tcW w:w="1799" w:type="dxa"/>
            <w:noWrap/>
          </w:tcPr>
          <w:p w14:paraId="33656803"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tcPr>
          <w:p w14:paraId="545406D7"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Type has two attribute values – received and sentToCompany within the event element</w:t>
            </w:r>
          </w:p>
        </w:tc>
      </w:tr>
      <w:tr w:rsidR="00A2400E" w:rsidRPr="006858D5" w14:paraId="5D735673" w14:textId="77777777" w:rsidTr="00441BB7">
        <w:trPr>
          <w:trHeight w:val="320"/>
        </w:trPr>
        <w:tc>
          <w:tcPr>
            <w:tcW w:w="2457" w:type="dxa"/>
            <w:noWrap/>
          </w:tcPr>
          <w:p w14:paraId="6728EE4B"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date</w:t>
            </w:r>
          </w:p>
        </w:tc>
        <w:tc>
          <w:tcPr>
            <w:tcW w:w="1610" w:type="dxa"/>
            <w:noWrap/>
          </w:tcPr>
          <w:p w14:paraId="284AAE21"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Attribute</w:t>
            </w:r>
          </w:p>
        </w:tc>
        <w:tc>
          <w:tcPr>
            <w:tcW w:w="1799" w:type="dxa"/>
            <w:noWrap/>
          </w:tcPr>
          <w:p w14:paraId="5406FDA1"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tcPr>
          <w:p w14:paraId="2B3CFAEE"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Date when the complaint was received and sent to company occurring within the event element</w:t>
            </w:r>
          </w:p>
        </w:tc>
      </w:tr>
      <w:tr w:rsidR="00A2400E" w:rsidRPr="006858D5" w14:paraId="5AA5EC1A" w14:textId="77777777" w:rsidTr="00441BB7">
        <w:trPr>
          <w:trHeight w:val="320"/>
        </w:trPr>
        <w:tc>
          <w:tcPr>
            <w:tcW w:w="2457" w:type="dxa"/>
            <w:noWrap/>
            <w:hideMark/>
          </w:tcPr>
          <w:p w14:paraId="2CC85963"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product</w:t>
            </w:r>
          </w:p>
        </w:tc>
        <w:tc>
          <w:tcPr>
            <w:tcW w:w="1610" w:type="dxa"/>
            <w:noWrap/>
            <w:hideMark/>
          </w:tcPr>
          <w:p w14:paraId="1D19FC1D"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08E9B383"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hideMark/>
          </w:tcPr>
          <w:p w14:paraId="08986D4E"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Parent element for product related information</w:t>
            </w:r>
          </w:p>
        </w:tc>
      </w:tr>
      <w:tr w:rsidR="00A2400E" w:rsidRPr="006858D5" w14:paraId="42FB796E" w14:textId="77777777" w:rsidTr="00441BB7">
        <w:trPr>
          <w:trHeight w:val="320"/>
        </w:trPr>
        <w:tc>
          <w:tcPr>
            <w:tcW w:w="2457" w:type="dxa"/>
            <w:noWrap/>
            <w:hideMark/>
          </w:tcPr>
          <w:p w14:paraId="2A5F8613"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productType</w:t>
            </w:r>
          </w:p>
        </w:tc>
        <w:tc>
          <w:tcPr>
            <w:tcW w:w="1610" w:type="dxa"/>
            <w:noWrap/>
            <w:hideMark/>
          </w:tcPr>
          <w:p w14:paraId="2DA75E92"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08E3CE73"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hideMark/>
          </w:tcPr>
          <w:p w14:paraId="2673C93A"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Product for which</w:t>
            </w:r>
            <w:r>
              <w:rPr>
                <w:rFonts w:ascii="Verdana" w:eastAsia="Times New Roman" w:hAnsi="Verdana"/>
                <w:sz w:val="20"/>
                <w:szCs w:val="20"/>
              </w:rPr>
              <w:t xml:space="preserve"> a</w:t>
            </w:r>
            <w:r w:rsidRPr="006858D5">
              <w:rPr>
                <w:rFonts w:ascii="Verdana" w:eastAsia="Times New Roman" w:hAnsi="Verdana"/>
                <w:sz w:val="20"/>
                <w:szCs w:val="20"/>
              </w:rPr>
              <w:t xml:space="preserve"> complaint is </w:t>
            </w:r>
            <w:r>
              <w:rPr>
                <w:rFonts w:ascii="Verdana" w:eastAsia="Times New Roman" w:hAnsi="Verdana"/>
                <w:sz w:val="20"/>
                <w:szCs w:val="20"/>
              </w:rPr>
              <w:t>submitted</w:t>
            </w:r>
          </w:p>
        </w:tc>
      </w:tr>
      <w:tr w:rsidR="00A2400E" w:rsidRPr="006858D5" w14:paraId="3F76E3C8" w14:textId="77777777" w:rsidTr="00441BB7">
        <w:trPr>
          <w:trHeight w:val="320"/>
        </w:trPr>
        <w:tc>
          <w:tcPr>
            <w:tcW w:w="2457" w:type="dxa"/>
            <w:noWrap/>
            <w:hideMark/>
          </w:tcPr>
          <w:p w14:paraId="446E561D"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subproduct</w:t>
            </w:r>
          </w:p>
        </w:tc>
        <w:tc>
          <w:tcPr>
            <w:tcW w:w="1610" w:type="dxa"/>
            <w:noWrap/>
            <w:hideMark/>
          </w:tcPr>
          <w:p w14:paraId="57EA789D"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59221652"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No</w:t>
            </w:r>
          </w:p>
        </w:tc>
        <w:tc>
          <w:tcPr>
            <w:tcW w:w="4924" w:type="dxa"/>
            <w:noWrap/>
            <w:hideMark/>
          </w:tcPr>
          <w:p w14:paraId="0BBF283A"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Additional product information</w:t>
            </w:r>
          </w:p>
        </w:tc>
      </w:tr>
      <w:tr w:rsidR="00A2400E" w:rsidRPr="006858D5" w14:paraId="30972E90" w14:textId="77777777" w:rsidTr="00441BB7">
        <w:trPr>
          <w:trHeight w:val="320"/>
        </w:trPr>
        <w:tc>
          <w:tcPr>
            <w:tcW w:w="2457" w:type="dxa"/>
            <w:noWrap/>
            <w:hideMark/>
          </w:tcPr>
          <w:p w14:paraId="4F0D37A9"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issue</w:t>
            </w:r>
          </w:p>
        </w:tc>
        <w:tc>
          <w:tcPr>
            <w:tcW w:w="1610" w:type="dxa"/>
            <w:noWrap/>
            <w:hideMark/>
          </w:tcPr>
          <w:p w14:paraId="491D3D96"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01D0929D"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hideMark/>
          </w:tcPr>
          <w:p w14:paraId="399552D3"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Parent element for issue information</w:t>
            </w:r>
          </w:p>
        </w:tc>
      </w:tr>
      <w:tr w:rsidR="00A2400E" w:rsidRPr="006858D5" w14:paraId="567DCCD2" w14:textId="77777777" w:rsidTr="00441BB7">
        <w:trPr>
          <w:trHeight w:val="359"/>
        </w:trPr>
        <w:tc>
          <w:tcPr>
            <w:tcW w:w="2457" w:type="dxa"/>
            <w:noWrap/>
            <w:hideMark/>
          </w:tcPr>
          <w:p w14:paraId="32E226DA"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issueType</w:t>
            </w:r>
          </w:p>
        </w:tc>
        <w:tc>
          <w:tcPr>
            <w:tcW w:w="1610" w:type="dxa"/>
            <w:noWrap/>
            <w:hideMark/>
          </w:tcPr>
          <w:p w14:paraId="28F93930"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7C139E8E"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hideMark/>
          </w:tcPr>
          <w:p w14:paraId="17B6AFAA"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Type of issue for which a complaint is being registered</w:t>
            </w:r>
          </w:p>
        </w:tc>
      </w:tr>
      <w:tr w:rsidR="00A2400E" w:rsidRPr="006858D5" w14:paraId="30D6E4D6" w14:textId="77777777" w:rsidTr="00441BB7">
        <w:trPr>
          <w:trHeight w:val="320"/>
        </w:trPr>
        <w:tc>
          <w:tcPr>
            <w:tcW w:w="2457" w:type="dxa"/>
            <w:noWrap/>
            <w:hideMark/>
          </w:tcPr>
          <w:p w14:paraId="332779BE"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subissue</w:t>
            </w:r>
          </w:p>
        </w:tc>
        <w:tc>
          <w:tcPr>
            <w:tcW w:w="1610" w:type="dxa"/>
            <w:noWrap/>
            <w:hideMark/>
          </w:tcPr>
          <w:p w14:paraId="0C76459E"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30597ED7"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No</w:t>
            </w:r>
          </w:p>
        </w:tc>
        <w:tc>
          <w:tcPr>
            <w:tcW w:w="4924" w:type="dxa"/>
            <w:noWrap/>
            <w:hideMark/>
          </w:tcPr>
          <w:p w14:paraId="7463B9AC"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Additional information on the issue</w:t>
            </w:r>
          </w:p>
        </w:tc>
      </w:tr>
      <w:tr w:rsidR="00A2400E" w:rsidRPr="006858D5" w14:paraId="02442F38" w14:textId="77777777" w:rsidTr="00441BB7">
        <w:trPr>
          <w:trHeight w:val="320"/>
        </w:trPr>
        <w:tc>
          <w:tcPr>
            <w:tcW w:w="2457" w:type="dxa"/>
            <w:noWrap/>
            <w:hideMark/>
          </w:tcPr>
          <w:p w14:paraId="3F15A834"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company</w:t>
            </w:r>
          </w:p>
        </w:tc>
        <w:tc>
          <w:tcPr>
            <w:tcW w:w="1610" w:type="dxa"/>
            <w:noWrap/>
            <w:hideMark/>
          </w:tcPr>
          <w:p w14:paraId="3CE2B127"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5FB2EBF9"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hideMark/>
          </w:tcPr>
          <w:p w14:paraId="6E13A23F"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Parent element for Company information</w:t>
            </w:r>
          </w:p>
        </w:tc>
      </w:tr>
      <w:tr w:rsidR="00A2400E" w:rsidRPr="006858D5" w14:paraId="010B16B8" w14:textId="77777777" w:rsidTr="00441BB7">
        <w:trPr>
          <w:trHeight w:val="320"/>
        </w:trPr>
        <w:tc>
          <w:tcPr>
            <w:tcW w:w="2457" w:type="dxa"/>
            <w:noWrap/>
            <w:hideMark/>
          </w:tcPr>
          <w:p w14:paraId="0CD43337"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companyName</w:t>
            </w:r>
          </w:p>
        </w:tc>
        <w:tc>
          <w:tcPr>
            <w:tcW w:w="1610" w:type="dxa"/>
            <w:noWrap/>
            <w:hideMark/>
          </w:tcPr>
          <w:p w14:paraId="43BD7D7B"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5783A081"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hideMark/>
          </w:tcPr>
          <w:p w14:paraId="6FB154B2"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Name of the comp</w:t>
            </w:r>
            <w:r>
              <w:rPr>
                <w:rFonts w:ascii="Verdana" w:eastAsia="Times New Roman" w:hAnsi="Verdana"/>
                <w:sz w:val="20"/>
                <w:szCs w:val="20"/>
              </w:rPr>
              <w:t>any for which the complaint is submitted</w:t>
            </w:r>
          </w:p>
        </w:tc>
      </w:tr>
      <w:tr w:rsidR="00A2400E" w:rsidRPr="006858D5" w14:paraId="1A91A113" w14:textId="77777777" w:rsidTr="00441BB7">
        <w:trPr>
          <w:trHeight w:val="320"/>
        </w:trPr>
        <w:tc>
          <w:tcPr>
            <w:tcW w:w="2457" w:type="dxa"/>
            <w:noWrap/>
            <w:hideMark/>
          </w:tcPr>
          <w:p w14:paraId="2173539B"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companyState</w:t>
            </w:r>
          </w:p>
        </w:tc>
        <w:tc>
          <w:tcPr>
            <w:tcW w:w="1610" w:type="dxa"/>
            <w:noWrap/>
            <w:hideMark/>
          </w:tcPr>
          <w:p w14:paraId="605B3514"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26102875"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hideMark/>
          </w:tcPr>
          <w:p w14:paraId="54ECC6C0"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State of the company</w:t>
            </w:r>
          </w:p>
        </w:tc>
      </w:tr>
      <w:tr w:rsidR="00A2400E" w:rsidRPr="006858D5" w14:paraId="7594E178" w14:textId="77777777" w:rsidTr="00441BB7">
        <w:trPr>
          <w:trHeight w:val="320"/>
        </w:trPr>
        <w:tc>
          <w:tcPr>
            <w:tcW w:w="2457" w:type="dxa"/>
            <w:noWrap/>
            <w:hideMark/>
          </w:tcPr>
          <w:p w14:paraId="5FDD09E7"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companyZip</w:t>
            </w:r>
          </w:p>
        </w:tc>
        <w:tc>
          <w:tcPr>
            <w:tcW w:w="1610" w:type="dxa"/>
            <w:noWrap/>
            <w:hideMark/>
          </w:tcPr>
          <w:p w14:paraId="3DD1BF01"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32996C45"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hideMark/>
          </w:tcPr>
          <w:p w14:paraId="42DB63EA"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Zip of the company</w:t>
            </w:r>
          </w:p>
        </w:tc>
      </w:tr>
      <w:tr w:rsidR="00A2400E" w:rsidRPr="006858D5" w14:paraId="301DD276" w14:textId="77777777" w:rsidTr="00441BB7">
        <w:trPr>
          <w:trHeight w:val="320"/>
        </w:trPr>
        <w:tc>
          <w:tcPr>
            <w:tcW w:w="2457" w:type="dxa"/>
            <w:noWrap/>
          </w:tcPr>
          <w:p w14:paraId="6B9AB426"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response</w:t>
            </w:r>
          </w:p>
        </w:tc>
        <w:tc>
          <w:tcPr>
            <w:tcW w:w="1610" w:type="dxa"/>
            <w:noWrap/>
          </w:tcPr>
          <w:p w14:paraId="28FE03E0"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tcPr>
          <w:p w14:paraId="33E77BC5"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tcPr>
          <w:p w14:paraId="528414C6"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Response to the complaint. This is a group element</w:t>
            </w:r>
          </w:p>
        </w:tc>
      </w:tr>
      <w:tr w:rsidR="00A2400E" w:rsidRPr="006858D5" w14:paraId="43CE15B3" w14:textId="77777777" w:rsidTr="00441BB7">
        <w:trPr>
          <w:trHeight w:val="320"/>
        </w:trPr>
        <w:tc>
          <w:tcPr>
            <w:tcW w:w="2457" w:type="dxa"/>
            <w:noWrap/>
          </w:tcPr>
          <w:p w14:paraId="031FCD3E"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timely</w:t>
            </w:r>
          </w:p>
        </w:tc>
        <w:tc>
          <w:tcPr>
            <w:tcW w:w="1610" w:type="dxa"/>
            <w:noWrap/>
          </w:tcPr>
          <w:p w14:paraId="761164DD"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Attribute</w:t>
            </w:r>
          </w:p>
        </w:tc>
        <w:tc>
          <w:tcPr>
            <w:tcW w:w="1799" w:type="dxa"/>
            <w:noWrap/>
          </w:tcPr>
          <w:p w14:paraId="14576BF9" w14:textId="77777777" w:rsidR="00A2400E" w:rsidRPr="006858D5" w:rsidRDefault="00A2400E" w:rsidP="00441BB7">
            <w:pPr>
              <w:rPr>
                <w:rFonts w:ascii="Verdana" w:eastAsia="Times New Roman" w:hAnsi="Verdana"/>
                <w:sz w:val="20"/>
                <w:szCs w:val="20"/>
              </w:rPr>
            </w:pPr>
            <w:r>
              <w:rPr>
                <w:rFonts w:ascii="Verdana" w:eastAsia="Times New Roman" w:hAnsi="Verdana"/>
                <w:sz w:val="20"/>
                <w:szCs w:val="20"/>
              </w:rPr>
              <w:t>No</w:t>
            </w:r>
          </w:p>
        </w:tc>
        <w:tc>
          <w:tcPr>
            <w:tcW w:w="4924" w:type="dxa"/>
            <w:noWrap/>
          </w:tcPr>
          <w:p w14:paraId="78D5F968"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This is an indicator attribute with a value of Y or N indicating if a timely response was offered</w:t>
            </w:r>
          </w:p>
        </w:tc>
      </w:tr>
      <w:tr w:rsidR="00A2400E" w:rsidRPr="006858D5" w14:paraId="64D63EA9" w14:textId="77777777" w:rsidTr="00441BB7">
        <w:trPr>
          <w:trHeight w:val="320"/>
        </w:trPr>
        <w:tc>
          <w:tcPr>
            <w:tcW w:w="2457" w:type="dxa"/>
            <w:noWrap/>
          </w:tcPr>
          <w:p w14:paraId="542344E0"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consumerDisputed</w:t>
            </w:r>
          </w:p>
        </w:tc>
        <w:tc>
          <w:tcPr>
            <w:tcW w:w="1610" w:type="dxa"/>
            <w:noWrap/>
          </w:tcPr>
          <w:p w14:paraId="68161ED6"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Attribute</w:t>
            </w:r>
          </w:p>
        </w:tc>
        <w:tc>
          <w:tcPr>
            <w:tcW w:w="1799" w:type="dxa"/>
            <w:noWrap/>
          </w:tcPr>
          <w:p w14:paraId="33A9F34D"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tcPr>
          <w:p w14:paraId="19E7989B"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This is an indicator attribute with Y or N value indicating if there was any dispute raised by the consumer on the response</w:t>
            </w:r>
          </w:p>
        </w:tc>
      </w:tr>
      <w:tr w:rsidR="00A2400E" w:rsidRPr="006858D5" w14:paraId="1799511A" w14:textId="77777777" w:rsidTr="00441BB7">
        <w:trPr>
          <w:trHeight w:val="320"/>
        </w:trPr>
        <w:tc>
          <w:tcPr>
            <w:tcW w:w="2457" w:type="dxa"/>
            <w:noWrap/>
            <w:hideMark/>
          </w:tcPr>
          <w:p w14:paraId="0A2EB6C2"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lastRenderedPageBreak/>
              <w:t>responseType</w:t>
            </w:r>
          </w:p>
        </w:tc>
        <w:tc>
          <w:tcPr>
            <w:tcW w:w="1610" w:type="dxa"/>
            <w:noWrap/>
            <w:hideMark/>
          </w:tcPr>
          <w:p w14:paraId="3D25F064"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738403D7"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Yes</w:t>
            </w:r>
          </w:p>
        </w:tc>
        <w:tc>
          <w:tcPr>
            <w:tcW w:w="4924" w:type="dxa"/>
            <w:noWrap/>
            <w:hideMark/>
          </w:tcPr>
          <w:p w14:paraId="2A94554E"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Type of response offered for the complaint</w:t>
            </w:r>
          </w:p>
        </w:tc>
      </w:tr>
      <w:tr w:rsidR="00A2400E" w:rsidRPr="006858D5" w14:paraId="29F2B01E" w14:textId="77777777" w:rsidTr="00441BB7">
        <w:trPr>
          <w:trHeight w:val="320"/>
        </w:trPr>
        <w:tc>
          <w:tcPr>
            <w:tcW w:w="2457" w:type="dxa"/>
            <w:noWrap/>
            <w:hideMark/>
          </w:tcPr>
          <w:p w14:paraId="6FC91C06"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publicResponse</w:t>
            </w:r>
          </w:p>
        </w:tc>
        <w:tc>
          <w:tcPr>
            <w:tcW w:w="1610" w:type="dxa"/>
            <w:noWrap/>
            <w:hideMark/>
          </w:tcPr>
          <w:p w14:paraId="1144FA42"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1E4174FE"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No</w:t>
            </w:r>
          </w:p>
        </w:tc>
        <w:tc>
          <w:tcPr>
            <w:tcW w:w="4924" w:type="dxa"/>
            <w:noWrap/>
            <w:hideMark/>
          </w:tcPr>
          <w:p w14:paraId="503204E5"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Narrative on any public response associated with complaint</w:t>
            </w:r>
          </w:p>
        </w:tc>
      </w:tr>
      <w:tr w:rsidR="00A2400E" w:rsidRPr="006858D5" w14:paraId="7A46A613" w14:textId="77777777" w:rsidTr="00441BB7">
        <w:trPr>
          <w:trHeight w:val="320"/>
        </w:trPr>
        <w:tc>
          <w:tcPr>
            <w:tcW w:w="2457" w:type="dxa"/>
            <w:noWrap/>
            <w:hideMark/>
          </w:tcPr>
          <w:p w14:paraId="5E5B2A17"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consumerNarrative</w:t>
            </w:r>
          </w:p>
        </w:tc>
        <w:tc>
          <w:tcPr>
            <w:tcW w:w="1610" w:type="dxa"/>
            <w:noWrap/>
            <w:hideMark/>
          </w:tcPr>
          <w:p w14:paraId="6A6AA139" w14:textId="77777777" w:rsidR="00A2400E" w:rsidRPr="006858D5" w:rsidRDefault="00A2400E" w:rsidP="00441BB7">
            <w:pPr>
              <w:rPr>
                <w:rFonts w:ascii="Verdana" w:eastAsia="Times New Roman" w:hAnsi="Verdana"/>
                <w:color w:val="000000"/>
                <w:sz w:val="20"/>
                <w:szCs w:val="20"/>
              </w:rPr>
            </w:pPr>
            <w:r w:rsidRPr="006858D5">
              <w:rPr>
                <w:rFonts w:ascii="Verdana" w:eastAsia="Times New Roman" w:hAnsi="Verdana"/>
                <w:color w:val="000000"/>
                <w:sz w:val="20"/>
                <w:szCs w:val="20"/>
              </w:rPr>
              <w:t>Element</w:t>
            </w:r>
          </w:p>
        </w:tc>
        <w:tc>
          <w:tcPr>
            <w:tcW w:w="1799" w:type="dxa"/>
            <w:noWrap/>
            <w:hideMark/>
          </w:tcPr>
          <w:p w14:paraId="17B804FD"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No</w:t>
            </w:r>
          </w:p>
        </w:tc>
        <w:tc>
          <w:tcPr>
            <w:tcW w:w="4924" w:type="dxa"/>
            <w:noWrap/>
            <w:hideMark/>
          </w:tcPr>
          <w:p w14:paraId="09A42C5D" w14:textId="77777777" w:rsidR="00A2400E" w:rsidRPr="006858D5" w:rsidRDefault="00A2400E" w:rsidP="00441BB7">
            <w:pPr>
              <w:rPr>
                <w:rFonts w:ascii="Verdana" w:eastAsia="Times New Roman" w:hAnsi="Verdana"/>
                <w:sz w:val="20"/>
                <w:szCs w:val="20"/>
              </w:rPr>
            </w:pPr>
            <w:r w:rsidRPr="006858D5">
              <w:rPr>
                <w:rFonts w:ascii="Verdana" w:eastAsia="Times New Roman" w:hAnsi="Verdana"/>
                <w:sz w:val="20"/>
                <w:szCs w:val="20"/>
              </w:rPr>
              <w:t>Narrative provided by the consumer for registering the complaint</w:t>
            </w:r>
          </w:p>
        </w:tc>
      </w:tr>
    </w:tbl>
    <w:p w14:paraId="035E333F" w14:textId="77777777" w:rsidR="00A2400E" w:rsidRDefault="00A2400E" w:rsidP="00A2400E">
      <w:pPr>
        <w:rPr>
          <w:rFonts w:ascii="Verdana" w:hAnsi="Verdana"/>
          <w:sz w:val="20"/>
          <w:szCs w:val="20"/>
        </w:rPr>
      </w:pPr>
    </w:p>
    <w:p w14:paraId="4FE0B39B" w14:textId="77777777" w:rsidR="00A2400E" w:rsidRDefault="00A2400E" w:rsidP="00A2400E">
      <w:pPr>
        <w:rPr>
          <w:rFonts w:ascii="Verdana" w:hAnsi="Verdana"/>
          <w:sz w:val="20"/>
          <w:szCs w:val="20"/>
        </w:rPr>
      </w:pPr>
    </w:p>
    <w:p w14:paraId="7A57123A" w14:textId="77777777" w:rsidR="00A2400E" w:rsidRDefault="00A2400E" w:rsidP="00A2400E">
      <w:pPr>
        <w:rPr>
          <w:rFonts w:ascii="Verdana" w:hAnsi="Verdana"/>
          <w:b/>
          <w:sz w:val="20"/>
          <w:szCs w:val="20"/>
        </w:rPr>
      </w:pPr>
      <w:r w:rsidRPr="00E6645B">
        <w:rPr>
          <w:rFonts w:ascii="Verdana" w:hAnsi="Verdana"/>
          <w:b/>
          <w:sz w:val="20"/>
          <w:szCs w:val="20"/>
        </w:rPr>
        <w:t xml:space="preserve">DTD table </w:t>
      </w:r>
      <w:r>
        <w:rPr>
          <w:rFonts w:ascii="Verdana" w:hAnsi="Verdana"/>
          <w:b/>
          <w:sz w:val="20"/>
          <w:szCs w:val="20"/>
        </w:rPr>
        <w:t>for Final_Canonicalized_Consumer_Complaints</w:t>
      </w:r>
      <w:r w:rsidRPr="00E6645B">
        <w:rPr>
          <w:rFonts w:ascii="Verdana" w:hAnsi="Verdana"/>
          <w:b/>
          <w:sz w:val="20"/>
          <w:szCs w:val="20"/>
        </w:rPr>
        <w:t>.xml</w:t>
      </w:r>
    </w:p>
    <w:p w14:paraId="796341DD" w14:textId="77777777" w:rsidR="00A2400E" w:rsidRDefault="00A2400E" w:rsidP="00A2400E">
      <w:pPr>
        <w:rPr>
          <w:rFonts w:ascii="Verdana" w:hAnsi="Verdana"/>
          <w:sz w:val="20"/>
          <w:szCs w:val="20"/>
        </w:rPr>
      </w:pPr>
    </w:p>
    <w:tbl>
      <w:tblPr>
        <w:tblStyle w:val="TableGrid"/>
        <w:tblW w:w="5000" w:type="pct"/>
        <w:tblLayout w:type="fixed"/>
        <w:tblLook w:val="04A0" w:firstRow="1" w:lastRow="0" w:firstColumn="1" w:lastColumn="0" w:noHBand="0" w:noVBand="1"/>
      </w:tblPr>
      <w:tblGrid>
        <w:gridCol w:w="2457"/>
        <w:gridCol w:w="1610"/>
        <w:gridCol w:w="1799"/>
        <w:gridCol w:w="4924"/>
      </w:tblGrid>
      <w:tr w:rsidR="00A2400E" w:rsidRPr="00461531" w14:paraId="66F20B28" w14:textId="77777777" w:rsidTr="00441BB7">
        <w:trPr>
          <w:trHeight w:val="340"/>
        </w:trPr>
        <w:tc>
          <w:tcPr>
            <w:tcW w:w="10255" w:type="dxa"/>
            <w:gridSpan w:val="4"/>
            <w:shd w:val="clear" w:color="auto" w:fill="FFF2CC" w:themeFill="accent4" w:themeFillTint="33"/>
            <w:noWrap/>
            <w:hideMark/>
          </w:tcPr>
          <w:p w14:paraId="6FE2B2CB"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XML DTD ELEMENT DOCUMENTATION</w:t>
            </w:r>
          </w:p>
        </w:tc>
      </w:tr>
      <w:tr w:rsidR="00A2400E" w:rsidRPr="00461531" w14:paraId="3B6DA377" w14:textId="77777777" w:rsidTr="00441BB7">
        <w:trPr>
          <w:trHeight w:val="340"/>
        </w:trPr>
        <w:tc>
          <w:tcPr>
            <w:tcW w:w="2335" w:type="dxa"/>
            <w:shd w:val="clear" w:color="auto" w:fill="D9D9D9" w:themeFill="background1" w:themeFillShade="D9"/>
            <w:noWrap/>
            <w:hideMark/>
          </w:tcPr>
          <w:p w14:paraId="6EA2EFA5"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DTD ELEMENT NAME</w:t>
            </w:r>
          </w:p>
        </w:tc>
        <w:tc>
          <w:tcPr>
            <w:tcW w:w="1530" w:type="dxa"/>
            <w:shd w:val="clear" w:color="auto" w:fill="D9D9D9" w:themeFill="background1" w:themeFillShade="D9"/>
            <w:noWrap/>
            <w:hideMark/>
          </w:tcPr>
          <w:p w14:paraId="7BD07F47"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XML CATEGORY</w:t>
            </w:r>
          </w:p>
        </w:tc>
        <w:tc>
          <w:tcPr>
            <w:tcW w:w="1710" w:type="dxa"/>
            <w:shd w:val="clear" w:color="auto" w:fill="D9D9D9" w:themeFill="background1" w:themeFillShade="D9"/>
          </w:tcPr>
          <w:p w14:paraId="08AFCE31"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MANDATORY</w:t>
            </w:r>
          </w:p>
        </w:tc>
        <w:tc>
          <w:tcPr>
            <w:tcW w:w="4680" w:type="dxa"/>
            <w:shd w:val="clear" w:color="auto" w:fill="D9D9D9" w:themeFill="background1" w:themeFillShade="D9"/>
          </w:tcPr>
          <w:p w14:paraId="5B85E9F8" w14:textId="77777777" w:rsidR="00A2400E" w:rsidRPr="00461531" w:rsidRDefault="00A2400E" w:rsidP="00441BB7">
            <w:pPr>
              <w:jc w:val="center"/>
              <w:rPr>
                <w:rFonts w:ascii="Verdana" w:hAnsi="Verdana"/>
                <w:b/>
                <w:bCs/>
                <w:sz w:val="20"/>
                <w:szCs w:val="20"/>
              </w:rPr>
            </w:pPr>
            <w:r w:rsidRPr="00461531">
              <w:rPr>
                <w:rFonts w:ascii="Verdana" w:hAnsi="Verdana"/>
                <w:b/>
                <w:bCs/>
                <w:sz w:val="20"/>
                <w:szCs w:val="20"/>
              </w:rPr>
              <w:t>SHORT DESCRIPTION</w:t>
            </w:r>
          </w:p>
        </w:tc>
      </w:tr>
      <w:tr w:rsidR="00A2400E" w:rsidRPr="00461531" w14:paraId="4639CA19" w14:textId="77777777" w:rsidTr="00441BB7">
        <w:trPr>
          <w:trHeight w:val="368"/>
        </w:trPr>
        <w:tc>
          <w:tcPr>
            <w:tcW w:w="2335" w:type="dxa"/>
            <w:noWrap/>
            <w:hideMark/>
          </w:tcPr>
          <w:p w14:paraId="7824D3EF"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consumerComplaints</w:t>
            </w:r>
          </w:p>
        </w:tc>
        <w:tc>
          <w:tcPr>
            <w:tcW w:w="1530" w:type="dxa"/>
            <w:noWrap/>
            <w:hideMark/>
          </w:tcPr>
          <w:p w14:paraId="37E37182"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2B86617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color w:val="000000"/>
                <w:sz w:val="20"/>
                <w:szCs w:val="20"/>
              </w:rPr>
              <w:t>Yes</w:t>
            </w:r>
          </w:p>
        </w:tc>
        <w:tc>
          <w:tcPr>
            <w:tcW w:w="4680" w:type="dxa"/>
            <w:noWrap/>
            <w:hideMark/>
          </w:tcPr>
          <w:p w14:paraId="5D55F8E1"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Root element that constitutes multiple occurrences of complaint.</w:t>
            </w:r>
          </w:p>
        </w:tc>
      </w:tr>
      <w:tr w:rsidR="00A2400E" w:rsidRPr="00461531" w14:paraId="4D3C106A" w14:textId="77777777" w:rsidTr="00441BB7">
        <w:trPr>
          <w:trHeight w:val="320"/>
        </w:trPr>
        <w:tc>
          <w:tcPr>
            <w:tcW w:w="2335" w:type="dxa"/>
            <w:noWrap/>
            <w:hideMark/>
          </w:tcPr>
          <w:p w14:paraId="320AEC50"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complaint</w:t>
            </w:r>
          </w:p>
        </w:tc>
        <w:tc>
          <w:tcPr>
            <w:tcW w:w="1530" w:type="dxa"/>
            <w:noWrap/>
            <w:hideMark/>
          </w:tcPr>
          <w:p w14:paraId="68187A9F"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0E25237F"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Yes</w:t>
            </w:r>
          </w:p>
        </w:tc>
        <w:tc>
          <w:tcPr>
            <w:tcW w:w="4680" w:type="dxa"/>
            <w:noWrap/>
            <w:hideMark/>
          </w:tcPr>
          <w:p w14:paraId="41CF6AAC"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Complaint instance raised by consumer</w:t>
            </w:r>
          </w:p>
        </w:tc>
      </w:tr>
      <w:tr w:rsidR="00A2400E" w:rsidRPr="00461531" w14:paraId="572E3934" w14:textId="77777777" w:rsidTr="00441BB7">
        <w:trPr>
          <w:trHeight w:val="320"/>
        </w:trPr>
        <w:tc>
          <w:tcPr>
            <w:tcW w:w="2335" w:type="dxa"/>
            <w:noWrap/>
            <w:hideMark/>
          </w:tcPr>
          <w:p w14:paraId="144E9ABC"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id</w:t>
            </w:r>
          </w:p>
        </w:tc>
        <w:tc>
          <w:tcPr>
            <w:tcW w:w="1530" w:type="dxa"/>
            <w:noWrap/>
            <w:hideMark/>
          </w:tcPr>
          <w:p w14:paraId="2692EB2D" w14:textId="77777777" w:rsidR="00A2400E" w:rsidRPr="00461531" w:rsidRDefault="00A2400E" w:rsidP="00441BB7">
            <w:pPr>
              <w:rPr>
                <w:rFonts w:ascii="Verdana" w:eastAsia="Times New Roman" w:hAnsi="Verdana"/>
                <w:color w:val="000000"/>
                <w:sz w:val="20"/>
                <w:szCs w:val="20"/>
              </w:rPr>
            </w:pPr>
            <w:r>
              <w:rPr>
                <w:rFonts w:ascii="Verdana" w:eastAsia="Times New Roman" w:hAnsi="Verdana"/>
                <w:color w:val="000000"/>
                <w:sz w:val="20"/>
                <w:szCs w:val="20"/>
              </w:rPr>
              <w:t>Element</w:t>
            </w:r>
          </w:p>
        </w:tc>
        <w:tc>
          <w:tcPr>
            <w:tcW w:w="1710" w:type="dxa"/>
            <w:noWrap/>
            <w:hideMark/>
          </w:tcPr>
          <w:p w14:paraId="6D54DEC2"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Yes</w:t>
            </w:r>
          </w:p>
        </w:tc>
        <w:tc>
          <w:tcPr>
            <w:tcW w:w="4680" w:type="dxa"/>
            <w:noWrap/>
            <w:hideMark/>
          </w:tcPr>
          <w:p w14:paraId="6BF2A844"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Unique complaint id assigned to each complaint</w:t>
            </w:r>
          </w:p>
        </w:tc>
      </w:tr>
      <w:tr w:rsidR="00A2400E" w:rsidRPr="00461531" w14:paraId="42DAE6C8" w14:textId="77777777" w:rsidTr="00441BB7">
        <w:trPr>
          <w:trHeight w:val="341"/>
        </w:trPr>
        <w:tc>
          <w:tcPr>
            <w:tcW w:w="2335" w:type="dxa"/>
            <w:noWrap/>
            <w:hideMark/>
          </w:tcPr>
          <w:p w14:paraId="23556D83"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event</w:t>
            </w:r>
          </w:p>
        </w:tc>
        <w:tc>
          <w:tcPr>
            <w:tcW w:w="1530" w:type="dxa"/>
            <w:noWrap/>
            <w:hideMark/>
          </w:tcPr>
          <w:p w14:paraId="1F570A7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693942D5"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Yes</w:t>
            </w:r>
          </w:p>
        </w:tc>
        <w:tc>
          <w:tcPr>
            <w:tcW w:w="4680" w:type="dxa"/>
            <w:noWrap/>
            <w:hideMark/>
          </w:tcPr>
          <w:p w14:paraId="54C5C9C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Identifies the date when the event was received and sent to company</w:t>
            </w:r>
          </w:p>
        </w:tc>
      </w:tr>
      <w:tr w:rsidR="00A2400E" w:rsidRPr="00461531" w14:paraId="61060A7E" w14:textId="77777777" w:rsidTr="00441BB7">
        <w:trPr>
          <w:trHeight w:val="521"/>
        </w:trPr>
        <w:tc>
          <w:tcPr>
            <w:tcW w:w="2335" w:type="dxa"/>
            <w:noWrap/>
          </w:tcPr>
          <w:p w14:paraId="62D45A6D" w14:textId="77777777" w:rsidR="00A2400E" w:rsidRPr="00461531" w:rsidRDefault="00A2400E" w:rsidP="00441BB7">
            <w:pPr>
              <w:rPr>
                <w:rFonts w:ascii="Verdana" w:eastAsia="Times New Roman" w:hAnsi="Verdana"/>
                <w:color w:val="000000"/>
                <w:sz w:val="20"/>
                <w:szCs w:val="20"/>
              </w:rPr>
            </w:pPr>
            <w:r>
              <w:rPr>
                <w:rFonts w:ascii="Verdana" w:eastAsia="Times New Roman" w:hAnsi="Verdana"/>
                <w:color w:val="000000"/>
                <w:sz w:val="20"/>
                <w:szCs w:val="20"/>
              </w:rPr>
              <w:t>Received</w:t>
            </w:r>
          </w:p>
        </w:tc>
        <w:tc>
          <w:tcPr>
            <w:tcW w:w="1530" w:type="dxa"/>
            <w:noWrap/>
          </w:tcPr>
          <w:p w14:paraId="079DE44A" w14:textId="77777777" w:rsidR="00A2400E" w:rsidRPr="00461531" w:rsidRDefault="00A2400E" w:rsidP="00441BB7">
            <w:pPr>
              <w:rPr>
                <w:rFonts w:ascii="Verdana" w:eastAsia="Times New Roman" w:hAnsi="Verdana"/>
                <w:color w:val="000000"/>
                <w:sz w:val="20"/>
                <w:szCs w:val="20"/>
              </w:rPr>
            </w:pPr>
            <w:r>
              <w:rPr>
                <w:rFonts w:ascii="Verdana" w:eastAsia="Times New Roman" w:hAnsi="Verdana"/>
                <w:color w:val="000000"/>
                <w:sz w:val="20"/>
                <w:szCs w:val="20"/>
              </w:rPr>
              <w:t>Element</w:t>
            </w:r>
          </w:p>
        </w:tc>
        <w:tc>
          <w:tcPr>
            <w:tcW w:w="1710" w:type="dxa"/>
            <w:noWrap/>
          </w:tcPr>
          <w:p w14:paraId="4F4B9272"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213DF5A9"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 xml:space="preserve">Date when the complaint was </w:t>
            </w:r>
            <w:r>
              <w:rPr>
                <w:rFonts w:ascii="Verdana" w:eastAsia="Times New Roman" w:hAnsi="Verdana"/>
                <w:sz w:val="20"/>
                <w:szCs w:val="20"/>
              </w:rPr>
              <w:t>received</w:t>
            </w:r>
            <w:r w:rsidRPr="00461531">
              <w:rPr>
                <w:rFonts w:ascii="Verdana" w:eastAsia="Times New Roman" w:hAnsi="Verdana"/>
                <w:sz w:val="20"/>
                <w:szCs w:val="20"/>
              </w:rPr>
              <w:t xml:space="preserve"> occurring within the event element</w:t>
            </w:r>
          </w:p>
        </w:tc>
      </w:tr>
      <w:tr w:rsidR="00A2400E" w:rsidRPr="00461531" w14:paraId="7C46282D" w14:textId="77777777" w:rsidTr="00441BB7">
        <w:trPr>
          <w:trHeight w:val="320"/>
        </w:trPr>
        <w:tc>
          <w:tcPr>
            <w:tcW w:w="2335" w:type="dxa"/>
            <w:noWrap/>
          </w:tcPr>
          <w:p w14:paraId="3FCD6328" w14:textId="77777777" w:rsidR="00A2400E" w:rsidRPr="00461531" w:rsidRDefault="00A2400E" w:rsidP="00441BB7">
            <w:pPr>
              <w:rPr>
                <w:rFonts w:ascii="Verdana" w:eastAsia="Times New Roman" w:hAnsi="Verdana"/>
                <w:color w:val="000000"/>
                <w:sz w:val="20"/>
                <w:szCs w:val="20"/>
              </w:rPr>
            </w:pPr>
            <w:r>
              <w:rPr>
                <w:rFonts w:ascii="Verdana" w:eastAsia="Times New Roman" w:hAnsi="Verdana"/>
                <w:color w:val="000000"/>
                <w:sz w:val="20"/>
                <w:szCs w:val="20"/>
              </w:rPr>
              <w:t>sentToCompany</w:t>
            </w:r>
          </w:p>
        </w:tc>
        <w:tc>
          <w:tcPr>
            <w:tcW w:w="1530" w:type="dxa"/>
            <w:noWrap/>
          </w:tcPr>
          <w:p w14:paraId="4561D823" w14:textId="77777777" w:rsidR="00A2400E" w:rsidRPr="00461531" w:rsidRDefault="00A2400E" w:rsidP="00441BB7">
            <w:pPr>
              <w:rPr>
                <w:rFonts w:ascii="Verdana" w:eastAsia="Times New Roman" w:hAnsi="Verdana"/>
                <w:color w:val="000000"/>
                <w:sz w:val="20"/>
                <w:szCs w:val="20"/>
              </w:rPr>
            </w:pPr>
            <w:r>
              <w:rPr>
                <w:rFonts w:ascii="Verdana" w:eastAsia="Times New Roman" w:hAnsi="Verdana"/>
                <w:color w:val="000000"/>
                <w:sz w:val="20"/>
                <w:szCs w:val="20"/>
              </w:rPr>
              <w:t>Element</w:t>
            </w:r>
          </w:p>
        </w:tc>
        <w:tc>
          <w:tcPr>
            <w:tcW w:w="1710" w:type="dxa"/>
            <w:noWrap/>
          </w:tcPr>
          <w:p w14:paraId="55AD920D"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7EC8E6AB"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Date when the complaint was sent to company occurring within the event element</w:t>
            </w:r>
          </w:p>
        </w:tc>
      </w:tr>
      <w:tr w:rsidR="00A2400E" w:rsidRPr="00461531" w14:paraId="5CEF8516" w14:textId="77777777" w:rsidTr="00441BB7">
        <w:trPr>
          <w:trHeight w:val="320"/>
        </w:trPr>
        <w:tc>
          <w:tcPr>
            <w:tcW w:w="2335" w:type="dxa"/>
            <w:noWrap/>
            <w:hideMark/>
          </w:tcPr>
          <w:p w14:paraId="2A804281"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product</w:t>
            </w:r>
          </w:p>
        </w:tc>
        <w:tc>
          <w:tcPr>
            <w:tcW w:w="1530" w:type="dxa"/>
            <w:noWrap/>
            <w:hideMark/>
          </w:tcPr>
          <w:p w14:paraId="158427F5"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09FD945C"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6031434B"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Parent element for product related information</w:t>
            </w:r>
          </w:p>
        </w:tc>
      </w:tr>
      <w:tr w:rsidR="00A2400E" w:rsidRPr="00461531" w14:paraId="777343CC" w14:textId="77777777" w:rsidTr="00441BB7">
        <w:trPr>
          <w:trHeight w:val="320"/>
        </w:trPr>
        <w:tc>
          <w:tcPr>
            <w:tcW w:w="2335" w:type="dxa"/>
            <w:noWrap/>
            <w:hideMark/>
          </w:tcPr>
          <w:p w14:paraId="6BD18BF5"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productType</w:t>
            </w:r>
          </w:p>
        </w:tc>
        <w:tc>
          <w:tcPr>
            <w:tcW w:w="1530" w:type="dxa"/>
            <w:noWrap/>
            <w:hideMark/>
          </w:tcPr>
          <w:p w14:paraId="60F33694"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6D81C047"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25BA4EF1"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 xml:space="preserve">Product for which </w:t>
            </w:r>
            <w:r>
              <w:rPr>
                <w:rFonts w:ascii="Verdana" w:eastAsia="Times New Roman" w:hAnsi="Verdana"/>
                <w:sz w:val="20"/>
                <w:szCs w:val="20"/>
              </w:rPr>
              <w:t>a complaint is submitted</w:t>
            </w:r>
          </w:p>
        </w:tc>
      </w:tr>
      <w:tr w:rsidR="00A2400E" w:rsidRPr="00461531" w14:paraId="715F36F6" w14:textId="77777777" w:rsidTr="00441BB7">
        <w:trPr>
          <w:trHeight w:val="320"/>
        </w:trPr>
        <w:tc>
          <w:tcPr>
            <w:tcW w:w="2335" w:type="dxa"/>
            <w:noWrap/>
            <w:hideMark/>
          </w:tcPr>
          <w:p w14:paraId="1BFCD78E"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subproduct</w:t>
            </w:r>
          </w:p>
        </w:tc>
        <w:tc>
          <w:tcPr>
            <w:tcW w:w="1530" w:type="dxa"/>
            <w:noWrap/>
            <w:hideMark/>
          </w:tcPr>
          <w:p w14:paraId="4DE6328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132D845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No</w:t>
            </w:r>
          </w:p>
        </w:tc>
        <w:tc>
          <w:tcPr>
            <w:tcW w:w="4680" w:type="dxa"/>
            <w:noWrap/>
            <w:hideMark/>
          </w:tcPr>
          <w:p w14:paraId="543ADDE3"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Additional product information</w:t>
            </w:r>
          </w:p>
        </w:tc>
      </w:tr>
      <w:tr w:rsidR="00A2400E" w:rsidRPr="00461531" w14:paraId="4566D9A0" w14:textId="77777777" w:rsidTr="00441BB7">
        <w:trPr>
          <w:trHeight w:val="320"/>
        </w:trPr>
        <w:tc>
          <w:tcPr>
            <w:tcW w:w="2335" w:type="dxa"/>
            <w:noWrap/>
            <w:hideMark/>
          </w:tcPr>
          <w:p w14:paraId="6CCC71FA"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issue</w:t>
            </w:r>
          </w:p>
        </w:tc>
        <w:tc>
          <w:tcPr>
            <w:tcW w:w="1530" w:type="dxa"/>
            <w:noWrap/>
            <w:hideMark/>
          </w:tcPr>
          <w:p w14:paraId="7A3D7256"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22584A73"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302CE556"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Parent element for issue information</w:t>
            </w:r>
          </w:p>
        </w:tc>
      </w:tr>
      <w:tr w:rsidR="00A2400E" w:rsidRPr="00461531" w14:paraId="26B670FD" w14:textId="77777777" w:rsidTr="00441BB7">
        <w:trPr>
          <w:trHeight w:val="359"/>
        </w:trPr>
        <w:tc>
          <w:tcPr>
            <w:tcW w:w="2335" w:type="dxa"/>
            <w:noWrap/>
            <w:hideMark/>
          </w:tcPr>
          <w:p w14:paraId="15B7B09C"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issueType</w:t>
            </w:r>
          </w:p>
        </w:tc>
        <w:tc>
          <w:tcPr>
            <w:tcW w:w="1530" w:type="dxa"/>
            <w:noWrap/>
            <w:hideMark/>
          </w:tcPr>
          <w:p w14:paraId="42FF1036"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4E1DC2A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66C1751B"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Type of issue for which a complaint is being registered</w:t>
            </w:r>
          </w:p>
        </w:tc>
      </w:tr>
      <w:tr w:rsidR="00A2400E" w:rsidRPr="00461531" w14:paraId="198EF5C7" w14:textId="77777777" w:rsidTr="00441BB7">
        <w:trPr>
          <w:trHeight w:val="320"/>
        </w:trPr>
        <w:tc>
          <w:tcPr>
            <w:tcW w:w="2335" w:type="dxa"/>
            <w:noWrap/>
            <w:hideMark/>
          </w:tcPr>
          <w:p w14:paraId="40196E21"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subissue</w:t>
            </w:r>
          </w:p>
        </w:tc>
        <w:tc>
          <w:tcPr>
            <w:tcW w:w="1530" w:type="dxa"/>
            <w:noWrap/>
            <w:hideMark/>
          </w:tcPr>
          <w:p w14:paraId="2AA2C81F"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41E428D3"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No</w:t>
            </w:r>
          </w:p>
        </w:tc>
        <w:tc>
          <w:tcPr>
            <w:tcW w:w="4680" w:type="dxa"/>
            <w:noWrap/>
            <w:hideMark/>
          </w:tcPr>
          <w:p w14:paraId="68FEFF24"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Additional information on the issue</w:t>
            </w:r>
          </w:p>
        </w:tc>
      </w:tr>
      <w:tr w:rsidR="00A2400E" w:rsidRPr="00461531" w14:paraId="1F20F1C6" w14:textId="77777777" w:rsidTr="00441BB7">
        <w:trPr>
          <w:trHeight w:val="320"/>
        </w:trPr>
        <w:tc>
          <w:tcPr>
            <w:tcW w:w="2335" w:type="dxa"/>
            <w:noWrap/>
            <w:hideMark/>
          </w:tcPr>
          <w:p w14:paraId="1C7783C6"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company</w:t>
            </w:r>
          </w:p>
        </w:tc>
        <w:tc>
          <w:tcPr>
            <w:tcW w:w="1530" w:type="dxa"/>
            <w:noWrap/>
            <w:hideMark/>
          </w:tcPr>
          <w:p w14:paraId="30070A6A"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192742ED"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123F3D57"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Parent element for Company information</w:t>
            </w:r>
          </w:p>
        </w:tc>
      </w:tr>
      <w:tr w:rsidR="00A2400E" w:rsidRPr="00461531" w14:paraId="2D5F27DA" w14:textId="77777777" w:rsidTr="00441BB7">
        <w:trPr>
          <w:trHeight w:val="320"/>
        </w:trPr>
        <w:tc>
          <w:tcPr>
            <w:tcW w:w="2335" w:type="dxa"/>
            <w:noWrap/>
            <w:hideMark/>
          </w:tcPr>
          <w:p w14:paraId="4DE7F120"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companyName</w:t>
            </w:r>
          </w:p>
        </w:tc>
        <w:tc>
          <w:tcPr>
            <w:tcW w:w="1530" w:type="dxa"/>
            <w:noWrap/>
            <w:hideMark/>
          </w:tcPr>
          <w:p w14:paraId="561A3B4E"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476201A4"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15E5D669"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 xml:space="preserve">Name of the company for which </w:t>
            </w:r>
            <w:r>
              <w:rPr>
                <w:rFonts w:ascii="Verdana" w:eastAsia="Times New Roman" w:hAnsi="Verdana"/>
                <w:sz w:val="20"/>
                <w:szCs w:val="20"/>
              </w:rPr>
              <w:t>a</w:t>
            </w:r>
            <w:r w:rsidRPr="00461531">
              <w:rPr>
                <w:rFonts w:ascii="Verdana" w:eastAsia="Times New Roman" w:hAnsi="Verdana"/>
                <w:sz w:val="20"/>
                <w:szCs w:val="20"/>
              </w:rPr>
              <w:t xml:space="preserve"> complaint is </w:t>
            </w:r>
            <w:r>
              <w:rPr>
                <w:rFonts w:ascii="Verdana" w:eastAsia="Times New Roman" w:hAnsi="Verdana"/>
                <w:sz w:val="20"/>
                <w:szCs w:val="20"/>
              </w:rPr>
              <w:t>submitted</w:t>
            </w:r>
          </w:p>
        </w:tc>
      </w:tr>
      <w:tr w:rsidR="00A2400E" w:rsidRPr="00461531" w14:paraId="5E49D568" w14:textId="77777777" w:rsidTr="00441BB7">
        <w:trPr>
          <w:trHeight w:val="320"/>
        </w:trPr>
        <w:tc>
          <w:tcPr>
            <w:tcW w:w="2335" w:type="dxa"/>
            <w:noWrap/>
            <w:hideMark/>
          </w:tcPr>
          <w:p w14:paraId="3688A864"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companyState</w:t>
            </w:r>
          </w:p>
        </w:tc>
        <w:tc>
          <w:tcPr>
            <w:tcW w:w="1530" w:type="dxa"/>
            <w:noWrap/>
            <w:hideMark/>
          </w:tcPr>
          <w:p w14:paraId="33B0E822"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24C6381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6362BF1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State of the company</w:t>
            </w:r>
          </w:p>
        </w:tc>
      </w:tr>
      <w:tr w:rsidR="00A2400E" w:rsidRPr="00461531" w14:paraId="45F12894" w14:textId="77777777" w:rsidTr="00441BB7">
        <w:trPr>
          <w:trHeight w:val="320"/>
        </w:trPr>
        <w:tc>
          <w:tcPr>
            <w:tcW w:w="2335" w:type="dxa"/>
            <w:noWrap/>
            <w:hideMark/>
          </w:tcPr>
          <w:p w14:paraId="518CE0E1"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companyZip</w:t>
            </w:r>
          </w:p>
        </w:tc>
        <w:tc>
          <w:tcPr>
            <w:tcW w:w="1530" w:type="dxa"/>
            <w:noWrap/>
            <w:hideMark/>
          </w:tcPr>
          <w:p w14:paraId="249BF95F"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0EBA7EFE"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23A682B5"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Zip of the company</w:t>
            </w:r>
          </w:p>
        </w:tc>
      </w:tr>
      <w:tr w:rsidR="00A2400E" w:rsidRPr="00461531" w14:paraId="5626CD59" w14:textId="77777777" w:rsidTr="00441BB7">
        <w:trPr>
          <w:trHeight w:val="320"/>
        </w:trPr>
        <w:tc>
          <w:tcPr>
            <w:tcW w:w="2335" w:type="dxa"/>
            <w:noWrap/>
            <w:hideMark/>
          </w:tcPr>
          <w:p w14:paraId="4FAE92E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submitted</w:t>
            </w:r>
          </w:p>
        </w:tc>
        <w:tc>
          <w:tcPr>
            <w:tcW w:w="1530" w:type="dxa"/>
            <w:noWrap/>
            <w:hideMark/>
          </w:tcPr>
          <w:p w14:paraId="7746794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65A7EFC3"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Yes</w:t>
            </w:r>
          </w:p>
        </w:tc>
        <w:tc>
          <w:tcPr>
            <w:tcW w:w="4680" w:type="dxa"/>
            <w:noWrap/>
            <w:hideMark/>
          </w:tcPr>
          <w:p w14:paraId="76A5EA9F"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Method of submission</w:t>
            </w:r>
          </w:p>
        </w:tc>
      </w:tr>
      <w:tr w:rsidR="00A2400E" w:rsidRPr="00461531" w14:paraId="4363606F" w14:textId="77777777" w:rsidTr="00441BB7">
        <w:trPr>
          <w:trHeight w:val="584"/>
        </w:trPr>
        <w:tc>
          <w:tcPr>
            <w:tcW w:w="2335" w:type="dxa"/>
            <w:noWrap/>
          </w:tcPr>
          <w:p w14:paraId="29A0A54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via</w:t>
            </w:r>
          </w:p>
        </w:tc>
        <w:tc>
          <w:tcPr>
            <w:tcW w:w="1530" w:type="dxa"/>
            <w:noWrap/>
          </w:tcPr>
          <w:p w14:paraId="12F15562"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Attribute</w:t>
            </w:r>
          </w:p>
        </w:tc>
        <w:tc>
          <w:tcPr>
            <w:tcW w:w="1710" w:type="dxa"/>
            <w:noWrap/>
          </w:tcPr>
          <w:p w14:paraId="4F655A1B"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7E3E9EEA"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Mode of submission of the complaint. Contains an enumerated list of values</w:t>
            </w:r>
          </w:p>
        </w:tc>
      </w:tr>
      <w:tr w:rsidR="00A2400E" w:rsidRPr="00461531" w14:paraId="15E25DD0" w14:textId="77777777" w:rsidTr="00441BB7">
        <w:trPr>
          <w:trHeight w:val="320"/>
        </w:trPr>
        <w:tc>
          <w:tcPr>
            <w:tcW w:w="2335" w:type="dxa"/>
            <w:noWrap/>
          </w:tcPr>
          <w:p w14:paraId="56774BAE"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response</w:t>
            </w:r>
          </w:p>
        </w:tc>
        <w:tc>
          <w:tcPr>
            <w:tcW w:w="1530" w:type="dxa"/>
            <w:noWrap/>
          </w:tcPr>
          <w:p w14:paraId="399F2562"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tcPr>
          <w:p w14:paraId="2969EBE8"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5F8BEBCF"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Response to the complaint. This is a group element</w:t>
            </w:r>
          </w:p>
        </w:tc>
      </w:tr>
      <w:tr w:rsidR="00A2400E" w:rsidRPr="00461531" w14:paraId="63898C97" w14:textId="77777777" w:rsidTr="00441BB7">
        <w:trPr>
          <w:trHeight w:val="320"/>
        </w:trPr>
        <w:tc>
          <w:tcPr>
            <w:tcW w:w="2335" w:type="dxa"/>
            <w:noWrap/>
          </w:tcPr>
          <w:p w14:paraId="2835A07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timely</w:t>
            </w:r>
          </w:p>
        </w:tc>
        <w:tc>
          <w:tcPr>
            <w:tcW w:w="1530" w:type="dxa"/>
            <w:noWrap/>
          </w:tcPr>
          <w:p w14:paraId="2C5A065E"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Attribute</w:t>
            </w:r>
          </w:p>
        </w:tc>
        <w:tc>
          <w:tcPr>
            <w:tcW w:w="1710" w:type="dxa"/>
            <w:noWrap/>
          </w:tcPr>
          <w:p w14:paraId="14B317C5"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35A3AF51"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This is an indicator attribute with a value of Y or N indicating if a timely response was offered</w:t>
            </w:r>
          </w:p>
        </w:tc>
      </w:tr>
      <w:tr w:rsidR="00A2400E" w:rsidRPr="00461531" w14:paraId="004DA58C" w14:textId="77777777" w:rsidTr="00441BB7">
        <w:trPr>
          <w:trHeight w:val="320"/>
        </w:trPr>
        <w:tc>
          <w:tcPr>
            <w:tcW w:w="2335" w:type="dxa"/>
            <w:noWrap/>
          </w:tcPr>
          <w:p w14:paraId="2EE378B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consumerDisputed</w:t>
            </w:r>
          </w:p>
        </w:tc>
        <w:tc>
          <w:tcPr>
            <w:tcW w:w="1530" w:type="dxa"/>
            <w:noWrap/>
          </w:tcPr>
          <w:p w14:paraId="679AC19F"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Attribute</w:t>
            </w:r>
          </w:p>
        </w:tc>
        <w:tc>
          <w:tcPr>
            <w:tcW w:w="1710" w:type="dxa"/>
            <w:noWrap/>
          </w:tcPr>
          <w:p w14:paraId="3702D2FE"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tcPr>
          <w:p w14:paraId="02653923"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This is an indicator attribute with Y or N value indicating if there was any dispute raised by the consumer on the response</w:t>
            </w:r>
          </w:p>
        </w:tc>
      </w:tr>
      <w:tr w:rsidR="00A2400E" w:rsidRPr="00461531" w14:paraId="758C9D61" w14:textId="77777777" w:rsidTr="00441BB7">
        <w:trPr>
          <w:trHeight w:val="320"/>
        </w:trPr>
        <w:tc>
          <w:tcPr>
            <w:tcW w:w="2335" w:type="dxa"/>
            <w:noWrap/>
            <w:hideMark/>
          </w:tcPr>
          <w:p w14:paraId="3DD49752"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responseType</w:t>
            </w:r>
          </w:p>
        </w:tc>
        <w:tc>
          <w:tcPr>
            <w:tcW w:w="1530" w:type="dxa"/>
            <w:noWrap/>
            <w:hideMark/>
          </w:tcPr>
          <w:p w14:paraId="1FBDFCC0"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569624C5"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Yes</w:t>
            </w:r>
          </w:p>
        </w:tc>
        <w:tc>
          <w:tcPr>
            <w:tcW w:w="4680" w:type="dxa"/>
            <w:noWrap/>
            <w:hideMark/>
          </w:tcPr>
          <w:p w14:paraId="590D7D4B"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Type of response offered for the complaint</w:t>
            </w:r>
          </w:p>
        </w:tc>
      </w:tr>
      <w:tr w:rsidR="00A2400E" w:rsidRPr="00461531" w14:paraId="1AEF31FF" w14:textId="77777777" w:rsidTr="00441BB7">
        <w:trPr>
          <w:trHeight w:val="320"/>
        </w:trPr>
        <w:tc>
          <w:tcPr>
            <w:tcW w:w="2335" w:type="dxa"/>
            <w:noWrap/>
            <w:hideMark/>
          </w:tcPr>
          <w:p w14:paraId="2E7E8B1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publicResponse</w:t>
            </w:r>
          </w:p>
        </w:tc>
        <w:tc>
          <w:tcPr>
            <w:tcW w:w="1530" w:type="dxa"/>
            <w:noWrap/>
            <w:hideMark/>
          </w:tcPr>
          <w:p w14:paraId="47AB1779"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09B04B30"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No</w:t>
            </w:r>
          </w:p>
        </w:tc>
        <w:tc>
          <w:tcPr>
            <w:tcW w:w="4680" w:type="dxa"/>
            <w:noWrap/>
            <w:hideMark/>
          </w:tcPr>
          <w:p w14:paraId="4B4115D4"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Narrative on any public response associated with complaint</w:t>
            </w:r>
          </w:p>
        </w:tc>
      </w:tr>
      <w:tr w:rsidR="00A2400E" w:rsidRPr="00461531" w14:paraId="2FB28D0F" w14:textId="77777777" w:rsidTr="00441BB7">
        <w:trPr>
          <w:trHeight w:val="320"/>
        </w:trPr>
        <w:tc>
          <w:tcPr>
            <w:tcW w:w="2335" w:type="dxa"/>
            <w:noWrap/>
            <w:hideMark/>
          </w:tcPr>
          <w:p w14:paraId="655DBE27"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consumerNarrative</w:t>
            </w:r>
          </w:p>
        </w:tc>
        <w:tc>
          <w:tcPr>
            <w:tcW w:w="1530" w:type="dxa"/>
            <w:noWrap/>
            <w:hideMark/>
          </w:tcPr>
          <w:p w14:paraId="5854D90D" w14:textId="77777777" w:rsidR="00A2400E" w:rsidRPr="00461531" w:rsidRDefault="00A2400E" w:rsidP="00441BB7">
            <w:pPr>
              <w:rPr>
                <w:rFonts w:ascii="Verdana" w:eastAsia="Times New Roman" w:hAnsi="Verdana"/>
                <w:color w:val="000000"/>
                <w:sz w:val="20"/>
                <w:szCs w:val="20"/>
              </w:rPr>
            </w:pPr>
            <w:r w:rsidRPr="00461531">
              <w:rPr>
                <w:rFonts w:ascii="Verdana" w:eastAsia="Times New Roman" w:hAnsi="Verdana"/>
                <w:color w:val="000000"/>
                <w:sz w:val="20"/>
                <w:szCs w:val="20"/>
              </w:rPr>
              <w:t>Element</w:t>
            </w:r>
          </w:p>
        </w:tc>
        <w:tc>
          <w:tcPr>
            <w:tcW w:w="1710" w:type="dxa"/>
            <w:noWrap/>
            <w:hideMark/>
          </w:tcPr>
          <w:p w14:paraId="4A179D5E" w14:textId="77777777" w:rsidR="00A2400E" w:rsidRPr="00461531" w:rsidRDefault="00A2400E" w:rsidP="00441BB7">
            <w:pPr>
              <w:rPr>
                <w:rFonts w:ascii="Verdana" w:eastAsia="Times New Roman" w:hAnsi="Verdana"/>
                <w:sz w:val="20"/>
                <w:szCs w:val="20"/>
              </w:rPr>
            </w:pPr>
            <w:r>
              <w:rPr>
                <w:rFonts w:ascii="Verdana" w:eastAsia="Times New Roman" w:hAnsi="Verdana"/>
                <w:sz w:val="20"/>
                <w:szCs w:val="20"/>
              </w:rPr>
              <w:t>No</w:t>
            </w:r>
          </w:p>
        </w:tc>
        <w:tc>
          <w:tcPr>
            <w:tcW w:w="4680" w:type="dxa"/>
            <w:noWrap/>
            <w:hideMark/>
          </w:tcPr>
          <w:p w14:paraId="06FCEA3B" w14:textId="77777777" w:rsidR="00A2400E" w:rsidRPr="00461531" w:rsidRDefault="00A2400E" w:rsidP="00441BB7">
            <w:pPr>
              <w:rPr>
                <w:rFonts w:ascii="Verdana" w:eastAsia="Times New Roman" w:hAnsi="Verdana"/>
                <w:sz w:val="20"/>
                <w:szCs w:val="20"/>
              </w:rPr>
            </w:pPr>
            <w:r w:rsidRPr="00461531">
              <w:rPr>
                <w:rFonts w:ascii="Verdana" w:eastAsia="Times New Roman" w:hAnsi="Verdana"/>
                <w:sz w:val="20"/>
                <w:szCs w:val="20"/>
              </w:rPr>
              <w:t>Narrative provided by the consumer for registering the complaint</w:t>
            </w:r>
          </w:p>
        </w:tc>
      </w:tr>
    </w:tbl>
    <w:p w14:paraId="7C90E5CD" w14:textId="77777777" w:rsidR="00A2400E" w:rsidRDefault="00A2400E">
      <w:pPr>
        <w:rPr>
          <w:rFonts w:ascii="Verdana" w:hAnsi="Verdana"/>
          <w:sz w:val="20"/>
          <w:szCs w:val="20"/>
        </w:rPr>
      </w:pPr>
    </w:p>
    <w:p w14:paraId="6FDA580E" w14:textId="77777777" w:rsidR="00A2400E" w:rsidRDefault="00A2400E">
      <w:pPr>
        <w:rPr>
          <w:rFonts w:ascii="Verdana" w:hAnsi="Verdana"/>
          <w:b/>
          <w:sz w:val="28"/>
          <w:szCs w:val="28"/>
        </w:rPr>
      </w:pPr>
    </w:p>
    <w:p w14:paraId="29B9405C" w14:textId="77777777" w:rsidR="00A2400E" w:rsidRDefault="00A2400E">
      <w:pPr>
        <w:rPr>
          <w:rFonts w:ascii="Verdana" w:hAnsi="Verdana"/>
          <w:b/>
          <w:sz w:val="28"/>
          <w:szCs w:val="28"/>
        </w:rPr>
      </w:pPr>
    </w:p>
    <w:p w14:paraId="4A175889" w14:textId="77777777" w:rsidR="00304290" w:rsidRDefault="00304290">
      <w:pPr>
        <w:rPr>
          <w:rFonts w:ascii="Verdana" w:hAnsi="Verdana"/>
          <w:b/>
          <w:sz w:val="28"/>
          <w:szCs w:val="28"/>
        </w:rPr>
      </w:pPr>
    </w:p>
    <w:p w14:paraId="26710899" w14:textId="2FCEC06F" w:rsidR="00A2400E" w:rsidRDefault="00A2400E">
      <w:pPr>
        <w:rPr>
          <w:rFonts w:ascii="Verdana" w:hAnsi="Verdana"/>
          <w:b/>
          <w:sz w:val="28"/>
          <w:szCs w:val="28"/>
        </w:rPr>
      </w:pPr>
      <w:r>
        <w:rPr>
          <w:rFonts w:ascii="Verdana" w:hAnsi="Verdana"/>
          <w:b/>
          <w:sz w:val="28"/>
          <w:szCs w:val="28"/>
        </w:rPr>
        <w:t>DTD Validation:</w:t>
      </w:r>
    </w:p>
    <w:p w14:paraId="5F43317F" w14:textId="77777777" w:rsidR="00A2400E" w:rsidRDefault="00A2400E">
      <w:pPr>
        <w:rPr>
          <w:rFonts w:ascii="Verdana" w:hAnsi="Verdana"/>
          <w:b/>
          <w:sz w:val="28"/>
          <w:szCs w:val="28"/>
        </w:rPr>
      </w:pPr>
    </w:p>
    <w:p w14:paraId="1C252017" w14:textId="77777777" w:rsidR="00DB216F" w:rsidRDefault="00DB216F">
      <w:pPr>
        <w:rPr>
          <w:rFonts w:ascii="Verdana" w:hAnsi="Verdana"/>
          <w:b/>
          <w:sz w:val="28"/>
          <w:szCs w:val="28"/>
        </w:rPr>
      </w:pPr>
    </w:p>
    <w:p w14:paraId="6FDC976D" w14:textId="77777777" w:rsidR="00DB216F" w:rsidRPr="0099705E" w:rsidRDefault="00DB216F" w:rsidP="00DB216F">
      <w:pPr>
        <w:rPr>
          <w:rFonts w:ascii="Verdana" w:hAnsi="Verdana"/>
          <w:b/>
          <w:sz w:val="20"/>
          <w:szCs w:val="20"/>
        </w:rPr>
      </w:pPr>
      <w:r w:rsidRPr="004C0537">
        <w:rPr>
          <w:rFonts w:ascii="Verdana" w:hAnsi="Verdana"/>
          <w:b/>
          <w:sz w:val="20"/>
          <w:szCs w:val="20"/>
        </w:rPr>
        <w:t xml:space="preserve">DTD Validation for </w:t>
      </w:r>
      <w:r>
        <w:rPr>
          <w:rFonts w:ascii="Verdana" w:hAnsi="Verdana"/>
          <w:b/>
          <w:sz w:val="20"/>
          <w:szCs w:val="20"/>
        </w:rPr>
        <w:t>Original</w:t>
      </w:r>
      <w:r w:rsidRPr="004C0537">
        <w:rPr>
          <w:rFonts w:ascii="Verdana" w:hAnsi="Verdana"/>
          <w:b/>
          <w:sz w:val="20"/>
          <w:szCs w:val="20"/>
        </w:rPr>
        <w:t>_Consumer_Complaints_FileA</w:t>
      </w:r>
      <w:r>
        <w:rPr>
          <w:rFonts w:ascii="Verdana" w:hAnsi="Verdana"/>
          <w:b/>
          <w:sz w:val="20"/>
          <w:szCs w:val="20"/>
        </w:rPr>
        <w:t>_with_DTD</w:t>
      </w:r>
      <w:r w:rsidRPr="004C0537">
        <w:rPr>
          <w:rFonts w:ascii="Verdana" w:hAnsi="Verdana"/>
          <w:b/>
          <w:sz w:val="20"/>
          <w:szCs w:val="20"/>
        </w:rPr>
        <w:t>.xml</w:t>
      </w:r>
    </w:p>
    <w:p w14:paraId="6B17170F" w14:textId="77777777" w:rsidR="00DB216F" w:rsidRDefault="00DB216F">
      <w:pPr>
        <w:rPr>
          <w:rFonts w:ascii="Verdana" w:hAnsi="Verdana"/>
          <w:b/>
          <w:sz w:val="28"/>
          <w:szCs w:val="28"/>
        </w:rPr>
      </w:pPr>
    </w:p>
    <w:p w14:paraId="216CFC17" w14:textId="37C074E7" w:rsidR="0099705E" w:rsidRDefault="0099705E">
      <w:pPr>
        <w:rPr>
          <w:rFonts w:ascii="Verdana" w:hAnsi="Verdana"/>
          <w:b/>
          <w:sz w:val="28"/>
          <w:szCs w:val="28"/>
        </w:rPr>
      </w:pPr>
      <w:r w:rsidRPr="0099705E">
        <w:rPr>
          <w:rFonts w:ascii="Verdana" w:hAnsi="Verdana"/>
          <w:b/>
          <w:noProof/>
          <w:sz w:val="28"/>
          <w:szCs w:val="28"/>
        </w:rPr>
        <w:drawing>
          <wp:inline distT="0" distB="0" distL="0" distR="0" wp14:anchorId="6D519AA1" wp14:editId="49BC3162">
            <wp:extent cx="6858000" cy="3154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154045"/>
                    </a:xfrm>
                    <a:prstGeom prst="rect">
                      <a:avLst/>
                    </a:prstGeom>
                  </pic:spPr>
                </pic:pic>
              </a:graphicData>
            </a:graphic>
          </wp:inline>
        </w:drawing>
      </w:r>
    </w:p>
    <w:p w14:paraId="53BF4DFA" w14:textId="77777777" w:rsidR="0099705E" w:rsidRDefault="0099705E">
      <w:pPr>
        <w:rPr>
          <w:rFonts w:ascii="Verdana" w:hAnsi="Verdana"/>
          <w:b/>
          <w:sz w:val="28"/>
          <w:szCs w:val="28"/>
        </w:rPr>
      </w:pPr>
    </w:p>
    <w:p w14:paraId="574CDEEE" w14:textId="77777777" w:rsidR="00DB216F" w:rsidRDefault="00DB216F">
      <w:pPr>
        <w:rPr>
          <w:rFonts w:ascii="Verdana" w:hAnsi="Verdana"/>
          <w:b/>
          <w:sz w:val="20"/>
          <w:szCs w:val="20"/>
        </w:rPr>
      </w:pPr>
    </w:p>
    <w:p w14:paraId="2BD6CD1E" w14:textId="27FC7BC6" w:rsidR="0099705E" w:rsidRPr="0099705E" w:rsidRDefault="0099705E">
      <w:pPr>
        <w:rPr>
          <w:rFonts w:ascii="Verdana" w:hAnsi="Verdana"/>
          <w:b/>
          <w:sz w:val="20"/>
          <w:szCs w:val="20"/>
        </w:rPr>
      </w:pPr>
      <w:r w:rsidRPr="004C0537">
        <w:rPr>
          <w:rFonts w:ascii="Verdana" w:hAnsi="Verdana"/>
          <w:b/>
          <w:sz w:val="20"/>
          <w:szCs w:val="20"/>
        </w:rPr>
        <w:t xml:space="preserve">DTD Validation for </w:t>
      </w:r>
      <w:r w:rsidR="00DB216F">
        <w:rPr>
          <w:rFonts w:ascii="Verdana" w:hAnsi="Verdana"/>
          <w:b/>
          <w:sz w:val="20"/>
          <w:szCs w:val="20"/>
        </w:rPr>
        <w:t>Original_Consumer_Complaints_FileB_with_DTD</w:t>
      </w:r>
      <w:r w:rsidRPr="004C0537">
        <w:rPr>
          <w:rFonts w:ascii="Verdana" w:hAnsi="Verdana"/>
          <w:b/>
          <w:sz w:val="20"/>
          <w:szCs w:val="20"/>
        </w:rPr>
        <w:t>.xml</w:t>
      </w:r>
    </w:p>
    <w:p w14:paraId="60AF5C67" w14:textId="77777777" w:rsidR="0099705E" w:rsidRDefault="0099705E">
      <w:pPr>
        <w:rPr>
          <w:rFonts w:ascii="Verdana" w:hAnsi="Verdana"/>
          <w:b/>
          <w:sz w:val="28"/>
          <w:szCs w:val="28"/>
        </w:rPr>
      </w:pPr>
    </w:p>
    <w:p w14:paraId="21795561" w14:textId="12C7F2CE" w:rsidR="0099705E" w:rsidRDefault="0099705E">
      <w:pPr>
        <w:rPr>
          <w:rFonts w:ascii="Verdana" w:hAnsi="Verdana"/>
          <w:b/>
          <w:sz w:val="28"/>
          <w:szCs w:val="28"/>
        </w:rPr>
      </w:pPr>
      <w:r w:rsidRPr="0099705E">
        <w:rPr>
          <w:rFonts w:ascii="Verdana" w:hAnsi="Verdana"/>
          <w:b/>
          <w:noProof/>
          <w:sz w:val="28"/>
          <w:szCs w:val="28"/>
        </w:rPr>
        <w:drawing>
          <wp:inline distT="0" distB="0" distL="0" distR="0" wp14:anchorId="1BBA7BF1" wp14:editId="5C73C73D">
            <wp:extent cx="6858000" cy="3154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154045"/>
                    </a:xfrm>
                    <a:prstGeom prst="rect">
                      <a:avLst/>
                    </a:prstGeom>
                  </pic:spPr>
                </pic:pic>
              </a:graphicData>
            </a:graphic>
          </wp:inline>
        </w:drawing>
      </w:r>
    </w:p>
    <w:p w14:paraId="1C611F70" w14:textId="3B1142BA" w:rsidR="00A2400E" w:rsidRPr="004C0537" w:rsidRDefault="00A2400E" w:rsidP="00A2400E">
      <w:pPr>
        <w:rPr>
          <w:rFonts w:ascii="Verdana" w:hAnsi="Verdana"/>
          <w:b/>
          <w:sz w:val="20"/>
          <w:szCs w:val="20"/>
        </w:rPr>
      </w:pPr>
      <w:r w:rsidRPr="004C0537">
        <w:rPr>
          <w:rFonts w:ascii="Verdana" w:hAnsi="Verdana"/>
          <w:b/>
          <w:sz w:val="20"/>
          <w:szCs w:val="20"/>
        </w:rPr>
        <w:t>DTD Validation for Canonicalized_Consumer_Complaints_FileA</w:t>
      </w:r>
      <w:r w:rsidR="00DB216F">
        <w:rPr>
          <w:rFonts w:ascii="Verdana" w:hAnsi="Verdana"/>
          <w:b/>
          <w:sz w:val="20"/>
          <w:szCs w:val="20"/>
        </w:rPr>
        <w:t>_with_DTD</w:t>
      </w:r>
      <w:r w:rsidRPr="004C0537">
        <w:rPr>
          <w:rFonts w:ascii="Verdana" w:hAnsi="Verdana"/>
          <w:b/>
          <w:sz w:val="20"/>
          <w:szCs w:val="20"/>
        </w:rPr>
        <w:t>.xml</w:t>
      </w:r>
    </w:p>
    <w:p w14:paraId="54FFD857" w14:textId="77777777" w:rsidR="00A2400E" w:rsidRDefault="00A2400E" w:rsidP="00A2400E">
      <w:pPr>
        <w:rPr>
          <w:rFonts w:ascii="Verdana" w:hAnsi="Verdana"/>
          <w:sz w:val="20"/>
          <w:szCs w:val="20"/>
        </w:rPr>
      </w:pPr>
    </w:p>
    <w:p w14:paraId="761B5479" w14:textId="77777777" w:rsidR="00A2400E" w:rsidRDefault="00A2400E" w:rsidP="00A2400E">
      <w:pPr>
        <w:rPr>
          <w:rFonts w:ascii="Verdana" w:hAnsi="Verdana"/>
          <w:sz w:val="20"/>
          <w:szCs w:val="20"/>
        </w:rPr>
      </w:pPr>
    </w:p>
    <w:p w14:paraId="1184A21E" w14:textId="77777777" w:rsidR="00A2400E" w:rsidRDefault="00A2400E" w:rsidP="00A2400E">
      <w:pPr>
        <w:rPr>
          <w:rFonts w:ascii="Verdana" w:hAnsi="Verdana"/>
          <w:sz w:val="20"/>
          <w:szCs w:val="20"/>
        </w:rPr>
      </w:pPr>
      <w:r w:rsidRPr="004C0537">
        <w:rPr>
          <w:rFonts w:ascii="Verdana" w:hAnsi="Verdana"/>
          <w:noProof/>
          <w:sz w:val="20"/>
          <w:szCs w:val="20"/>
        </w:rPr>
        <w:drawing>
          <wp:inline distT="0" distB="0" distL="0" distR="0" wp14:anchorId="0D792124" wp14:editId="7AF92AD5">
            <wp:extent cx="6858000" cy="310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106420"/>
                    </a:xfrm>
                    <a:prstGeom prst="rect">
                      <a:avLst/>
                    </a:prstGeom>
                  </pic:spPr>
                </pic:pic>
              </a:graphicData>
            </a:graphic>
          </wp:inline>
        </w:drawing>
      </w:r>
    </w:p>
    <w:p w14:paraId="284C0BA0" w14:textId="77777777" w:rsidR="00A2400E" w:rsidRDefault="00A2400E" w:rsidP="00A2400E">
      <w:pPr>
        <w:rPr>
          <w:rFonts w:ascii="Verdana" w:hAnsi="Verdana"/>
          <w:sz w:val="20"/>
          <w:szCs w:val="20"/>
        </w:rPr>
      </w:pPr>
    </w:p>
    <w:p w14:paraId="0866D1D8" w14:textId="77777777" w:rsidR="00A2400E" w:rsidRDefault="00A2400E" w:rsidP="00A2400E">
      <w:pPr>
        <w:rPr>
          <w:rFonts w:ascii="Verdana" w:hAnsi="Verdana"/>
          <w:sz w:val="20"/>
          <w:szCs w:val="20"/>
        </w:rPr>
      </w:pPr>
    </w:p>
    <w:p w14:paraId="6B8D0157" w14:textId="2039B37D" w:rsidR="00A2400E" w:rsidRPr="004C0537" w:rsidRDefault="00A2400E" w:rsidP="00A2400E">
      <w:pPr>
        <w:rPr>
          <w:rFonts w:ascii="Verdana" w:hAnsi="Verdana"/>
          <w:b/>
          <w:sz w:val="20"/>
          <w:szCs w:val="20"/>
        </w:rPr>
      </w:pPr>
      <w:r w:rsidRPr="004C0537">
        <w:rPr>
          <w:rFonts w:ascii="Verdana" w:hAnsi="Verdana"/>
          <w:b/>
          <w:sz w:val="20"/>
          <w:szCs w:val="20"/>
        </w:rPr>
        <w:t>DTD Validation for Canonic</w:t>
      </w:r>
      <w:r>
        <w:rPr>
          <w:rFonts w:ascii="Verdana" w:hAnsi="Verdana"/>
          <w:b/>
          <w:sz w:val="20"/>
          <w:szCs w:val="20"/>
        </w:rPr>
        <w:t>alized_Consumer_Complaints_FileB</w:t>
      </w:r>
      <w:r w:rsidR="00DB216F">
        <w:rPr>
          <w:rFonts w:ascii="Verdana" w:hAnsi="Verdana"/>
          <w:b/>
          <w:sz w:val="20"/>
          <w:szCs w:val="20"/>
        </w:rPr>
        <w:t>_with_DTD</w:t>
      </w:r>
      <w:r w:rsidRPr="004C0537">
        <w:rPr>
          <w:rFonts w:ascii="Verdana" w:hAnsi="Verdana"/>
          <w:b/>
          <w:sz w:val="20"/>
          <w:szCs w:val="20"/>
        </w:rPr>
        <w:t>.xml</w:t>
      </w:r>
    </w:p>
    <w:p w14:paraId="1B795773" w14:textId="77777777" w:rsidR="00A2400E" w:rsidRDefault="00A2400E" w:rsidP="00A2400E">
      <w:pPr>
        <w:rPr>
          <w:rFonts w:ascii="Verdana" w:hAnsi="Verdana"/>
          <w:sz w:val="20"/>
          <w:szCs w:val="20"/>
        </w:rPr>
      </w:pPr>
    </w:p>
    <w:p w14:paraId="191C9F89" w14:textId="77777777" w:rsidR="00A2400E" w:rsidRDefault="00A2400E" w:rsidP="00A2400E">
      <w:pPr>
        <w:rPr>
          <w:rFonts w:ascii="Verdana" w:hAnsi="Verdana"/>
          <w:sz w:val="20"/>
          <w:szCs w:val="20"/>
        </w:rPr>
      </w:pPr>
      <w:r w:rsidRPr="00675B20">
        <w:rPr>
          <w:rFonts w:ascii="Verdana" w:hAnsi="Verdana"/>
          <w:noProof/>
          <w:sz w:val="20"/>
          <w:szCs w:val="20"/>
        </w:rPr>
        <w:drawing>
          <wp:inline distT="0" distB="0" distL="0" distR="0" wp14:anchorId="43ED1588" wp14:editId="795FC876">
            <wp:extent cx="6858000" cy="3093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093085"/>
                    </a:xfrm>
                    <a:prstGeom prst="rect">
                      <a:avLst/>
                    </a:prstGeom>
                  </pic:spPr>
                </pic:pic>
              </a:graphicData>
            </a:graphic>
          </wp:inline>
        </w:drawing>
      </w:r>
    </w:p>
    <w:p w14:paraId="7A210C8E" w14:textId="77777777" w:rsidR="00A2400E" w:rsidRDefault="00A2400E" w:rsidP="00A2400E">
      <w:pPr>
        <w:rPr>
          <w:rFonts w:ascii="Verdana" w:hAnsi="Verdana"/>
          <w:sz w:val="20"/>
          <w:szCs w:val="20"/>
        </w:rPr>
      </w:pPr>
    </w:p>
    <w:p w14:paraId="60EB8FDB" w14:textId="77777777" w:rsidR="00A2400E" w:rsidRDefault="00A2400E" w:rsidP="00A2400E">
      <w:pPr>
        <w:rPr>
          <w:rFonts w:ascii="Verdana" w:hAnsi="Verdana"/>
          <w:sz w:val="20"/>
          <w:szCs w:val="20"/>
        </w:rPr>
      </w:pPr>
    </w:p>
    <w:p w14:paraId="47FAB088" w14:textId="60A774AF" w:rsidR="00A2400E" w:rsidRPr="004C0537" w:rsidRDefault="00A2400E" w:rsidP="00A2400E">
      <w:pPr>
        <w:rPr>
          <w:rFonts w:ascii="Verdana" w:hAnsi="Verdana"/>
          <w:b/>
          <w:sz w:val="20"/>
          <w:szCs w:val="20"/>
        </w:rPr>
      </w:pPr>
      <w:r w:rsidRPr="004C0537">
        <w:rPr>
          <w:rFonts w:ascii="Verdana" w:hAnsi="Verdana"/>
          <w:b/>
          <w:sz w:val="20"/>
          <w:szCs w:val="20"/>
        </w:rPr>
        <w:t xml:space="preserve">DTD Validation for </w:t>
      </w:r>
      <w:r>
        <w:rPr>
          <w:rFonts w:ascii="Verdana" w:hAnsi="Verdana"/>
          <w:b/>
          <w:sz w:val="20"/>
          <w:szCs w:val="20"/>
        </w:rPr>
        <w:t>Final_</w:t>
      </w:r>
      <w:r w:rsidRPr="004C0537">
        <w:rPr>
          <w:rFonts w:ascii="Verdana" w:hAnsi="Verdana"/>
          <w:b/>
          <w:sz w:val="20"/>
          <w:szCs w:val="20"/>
        </w:rPr>
        <w:t>Canonic</w:t>
      </w:r>
      <w:r>
        <w:rPr>
          <w:rFonts w:ascii="Verdana" w:hAnsi="Verdana"/>
          <w:b/>
          <w:sz w:val="20"/>
          <w:szCs w:val="20"/>
        </w:rPr>
        <w:t>alized_Consumer_Complaints</w:t>
      </w:r>
      <w:r w:rsidR="00DB216F">
        <w:rPr>
          <w:rFonts w:ascii="Verdana" w:hAnsi="Verdana"/>
          <w:b/>
          <w:sz w:val="20"/>
          <w:szCs w:val="20"/>
        </w:rPr>
        <w:t>_with_DTD</w:t>
      </w:r>
      <w:r w:rsidRPr="004C0537">
        <w:rPr>
          <w:rFonts w:ascii="Verdana" w:hAnsi="Verdana"/>
          <w:b/>
          <w:sz w:val="20"/>
          <w:szCs w:val="20"/>
        </w:rPr>
        <w:t>.xml</w:t>
      </w:r>
    </w:p>
    <w:p w14:paraId="7753216D" w14:textId="77777777" w:rsidR="00A2400E" w:rsidRDefault="00A2400E" w:rsidP="00A2400E">
      <w:pPr>
        <w:rPr>
          <w:rFonts w:ascii="Verdana" w:hAnsi="Verdana"/>
          <w:sz w:val="20"/>
          <w:szCs w:val="20"/>
        </w:rPr>
      </w:pPr>
    </w:p>
    <w:p w14:paraId="4B365280" w14:textId="77777777" w:rsidR="00A2400E" w:rsidRDefault="00A2400E" w:rsidP="00A2400E">
      <w:pPr>
        <w:rPr>
          <w:rFonts w:ascii="Verdana" w:hAnsi="Verdana"/>
          <w:sz w:val="20"/>
          <w:szCs w:val="20"/>
        </w:rPr>
      </w:pPr>
    </w:p>
    <w:p w14:paraId="7E07D4BC" w14:textId="77777777" w:rsidR="00A2400E" w:rsidRDefault="00A2400E" w:rsidP="00A2400E">
      <w:pPr>
        <w:rPr>
          <w:rFonts w:ascii="Verdana" w:hAnsi="Verdana"/>
          <w:sz w:val="20"/>
          <w:szCs w:val="20"/>
        </w:rPr>
      </w:pPr>
      <w:r w:rsidRPr="00FB38FF">
        <w:rPr>
          <w:rFonts w:ascii="Verdana" w:hAnsi="Verdana"/>
          <w:noProof/>
          <w:sz w:val="20"/>
          <w:szCs w:val="20"/>
        </w:rPr>
        <w:lastRenderedPageBreak/>
        <w:drawing>
          <wp:inline distT="0" distB="0" distL="0" distR="0" wp14:anchorId="6A9A50B3" wp14:editId="3D16CA5B">
            <wp:extent cx="6858000" cy="308673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086735"/>
                    </a:xfrm>
                    <a:prstGeom prst="rect">
                      <a:avLst/>
                    </a:prstGeom>
                  </pic:spPr>
                </pic:pic>
              </a:graphicData>
            </a:graphic>
          </wp:inline>
        </w:drawing>
      </w:r>
    </w:p>
    <w:p w14:paraId="2E5DCB0B" w14:textId="77777777" w:rsidR="00A2400E" w:rsidRDefault="00A2400E">
      <w:pPr>
        <w:rPr>
          <w:rFonts w:ascii="Verdana" w:hAnsi="Verdana"/>
          <w:b/>
          <w:sz w:val="28"/>
          <w:szCs w:val="28"/>
        </w:rPr>
      </w:pPr>
    </w:p>
    <w:p w14:paraId="42E6E1B0" w14:textId="77777777" w:rsidR="00A2400E" w:rsidRDefault="00A2400E">
      <w:pPr>
        <w:rPr>
          <w:rFonts w:ascii="Verdana" w:hAnsi="Verdana"/>
          <w:b/>
          <w:sz w:val="28"/>
          <w:szCs w:val="28"/>
        </w:rPr>
      </w:pPr>
    </w:p>
    <w:p w14:paraId="384BAC22" w14:textId="77777777" w:rsidR="00304290" w:rsidRDefault="00304290">
      <w:pPr>
        <w:rPr>
          <w:rFonts w:ascii="Verdana" w:hAnsi="Verdana"/>
          <w:b/>
          <w:sz w:val="28"/>
          <w:szCs w:val="28"/>
        </w:rPr>
      </w:pPr>
    </w:p>
    <w:p w14:paraId="729BFF9D" w14:textId="65AA3088" w:rsidR="00A2400E" w:rsidRDefault="00A2400E">
      <w:pPr>
        <w:rPr>
          <w:rFonts w:ascii="Verdana" w:hAnsi="Verdana"/>
          <w:b/>
          <w:sz w:val="28"/>
          <w:szCs w:val="28"/>
        </w:rPr>
      </w:pPr>
      <w:r w:rsidRPr="00A2400E">
        <w:rPr>
          <w:rFonts w:ascii="Verdana" w:hAnsi="Verdana"/>
          <w:b/>
          <w:sz w:val="28"/>
          <w:szCs w:val="28"/>
        </w:rPr>
        <w:t>Canonicalization:</w:t>
      </w:r>
    </w:p>
    <w:p w14:paraId="4D14AD0B" w14:textId="77777777" w:rsidR="00A2400E" w:rsidRPr="00A2400E" w:rsidRDefault="00A2400E">
      <w:pPr>
        <w:rPr>
          <w:rFonts w:ascii="Verdana" w:hAnsi="Verdana"/>
          <w:b/>
          <w:sz w:val="28"/>
          <w:szCs w:val="28"/>
        </w:rPr>
      </w:pPr>
    </w:p>
    <w:p w14:paraId="776CBA40" w14:textId="21322CE7" w:rsidR="00EE67BA" w:rsidRDefault="00EE67BA">
      <w:pPr>
        <w:rPr>
          <w:rFonts w:ascii="Verdana" w:hAnsi="Verdana"/>
          <w:b/>
          <w:sz w:val="20"/>
          <w:szCs w:val="20"/>
        </w:rPr>
      </w:pPr>
      <w:r w:rsidRPr="00EE67BA">
        <w:rPr>
          <w:rFonts w:ascii="Verdana" w:hAnsi="Verdana"/>
          <w:b/>
          <w:sz w:val="20"/>
          <w:szCs w:val="20"/>
        </w:rPr>
        <w:t>Canonicalization of Consumer_Complaints_FileB.xml</w:t>
      </w:r>
    </w:p>
    <w:p w14:paraId="1CF152F1" w14:textId="77777777" w:rsidR="00EE67BA" w:rsidRDefault="00EE67BA">
      <w:pPr>
        <w:rPr>
          <w:rFonts w:ascii="Verdana" w:hAnsi="Verdana"/>
          <w:b/>
          <w:sz w:val="20"/>
          <w:szCs w:val="20"/>
        </w:rPr>
      </w:pPr>
    </w:p>
    <w:p w14:paraId="474FDE5E" w14:textId="04B74628" w:rsidR="00EE67BA" w:rsidRDefault="00EE67BA">
      <w:pPr>
        <w:rPr>
          <w:rFonts w:ascii="Verdana" w:hAnsi="Verdana"/>
          <w:sz w:val="20"/>
          <w:szCs w:val="20"/>
        </w:rPr>
      </w:pPr>
      <w:r>
        <w:rPr>
          <w:rFonts w:ascii="Verdana" w:hAnsi="Verdana"/>
          <w:sz w:val="20"/>
          <w:szCs w:val="20"/>
        </w:rPr>
        <w:t>Below were the actions performed to canonicalize the Consumer_Complaints_FileB.xml after careful review of the provided XML document and the generated DTD.</w:t>
      </w:r>
    </w:p>
    <w:p w14:paraId="251FA0B4" w14:textId="77777777" w:rsidR="00EE67BA" w:rsidRPr="00EE67BA" w:rsidRDefault="00EE67BA">
      <w:pPr>
        <w:rPr>
          <w:rFonts w:ascii="Verdana" w:hAnsi="Verdana"/>
          <w:sz w:val="20"/>
          <w:szCs w:val="20"/>
        </w:rPr>
      </w:pPr>
    </w:p>
    <w:p w14:paraId="28CEF303" w14:textId="4D237E15" w:rsidR="00661E86" w:rsidRPr="00EE67BA" w:rsidRDefault="00661E86" w:rsidP="00EE67BA">
      <w:pPr>
        <w:pStyle w:val="ListParagraph"/>
        <w:numPr>
          <w:ilvl w:val="0"/>
          <w:numId w:val="1"/>
        </w:numPr>
        <w:rPr>
          <w:rFonts w:ascii="Verdana" w:hAnsi="Verdana"/>
          <w:sz w:val="20"/>
          <w:szCs w:val="20"/>
        </w:rPr>
      </w:pPr>
      <w:r w:rsidRPr="00EE67BA">
        <w:rPr>
          <w:rFonts w:ascii="Verdana" w:hAnsi="Verdana"/>
          <w:sz w:val="20"/>
          <w:szCs w:val="20"/>
        </w:rPr>
        <w:t xml:space="preserve">Trailing space in the </w:t>
      </w:r>
      <w:r w:rsidRPr="00EE67BA">
        <w:rPr>
          <w:rFonts w:ascii="Verdana" w:hAnsi="Verdana"/>
          <w:i/>
          <w:sz w:val="20"/>
          <w:szCs w:val="20"/>
        </w:rPr>
        <w:t>subproduct</w:t>
      </w:r>
      <w:r w:rsidRPr="00EE67BA">
        <w:rPr>
          <w:rFonts w:ascii="Verdana" w:hAnsi="Verdana"/>
          <w:sz w:val="20"/>
          <w:szCs w:val="20"/>
        </w:rPr>
        <w:t xml:space="preserve"> tag</w:t>
      </w:r>
      <w:r w:rsidR="00EC146E" w:rsidRPr="00EE67BA">
        <w:rPr>
          <w:rFonts w:ascii="Verdana" w:hAnsi="Verdana"/>
          <w:sz w:val="20"/>
          <w:szCs w:val="20"/>
        </w:rPr>
        <w:t xml:space="preserve"> was removed.</w:t>
      </w:r>
    </w:p>
    <w:p w14:paraId="2E6CDF57" w14:textId="3390F60C" w:rsidR="00661E86" w:rsidRPr="00EE67BA" w:rsidRDefault="00483C5F" w:rsidP="00EE67BA">
      <w:pPr>
        <w:pStyle w:val="ListParagraph"/>
        <w:numPr>
          <w:ilvl w:val="0"/>
          <w:numId w:val="1"/>
        </w:numPr>
        <w:rPr>
          <w:rFonts w:ascii="Verdana" w:hAnsi="Verdana"/>
          <w:sz w:val="20"/>
          <w:szCs w:val="20"/>
        </w:rPr>
      </w:pPr>
      <w:r w:rsidRPr="00EE67BA">
        <w:rPr>
          <w:rFonts w:ascii="Verdana" w:hAnsi="Verdana"/>
          <w:sz w:val="20"/>
          <w:szCs w:val="20"/>
        </w:rPr>
        <w:t xml:space="preserve">Leading extra space before the attribute names within the </w:t>
      </w:r>
      <w:r w:rsidRPr="00EE67BA">
        <w:rPr>
          <w:rFonts w:ascii="Verdana" w:hAnsi="Verdana"/>
          <w:i/>
          <w:sz w:val="20"/>
          <w:szCs w:val="20"/>
        </w:rPr>
        <w:t>event</w:t>
      </w:r>
      <w:r w:rsidRPr="00EE67BA">
        <w:rPr>
          <w:rFonts w:ascii="Verdana" w:hAnsi="Verdana"/>
          <w:sz w:val="20"/>
          <w:szCs w:val="20"/>
        </w:rPr>
        <w:t xml:space="preserve"> tag</w:t>
      </w:r>
      <w:r w:rsidR="00EC146E" w:rsidRPr="00EE67BA">
        <w:rPr>
          <w:rFonts w:ascii="Verdana" w:hAnsi="Verdana"/>
          <w:sz w:val="20"/>
          <w:szCs w:val="20"/>
        </w:rPr>
        <w:t xml:space="preserve"> was removed.</w:t>
      </w:r>
    </w:p>
    <w:p w14:paraId="186A5F25" w14:textId="5B75D3A2" w:rsidR="00BB3E73" w:rsidRPr="00EE67BA" w:rsidRDefault="00BB3E73" w:rsidP="00EE67BA">
      <w:pPr>
        <w:pStyle w:val="ListParagraph"/>
        <w:numPr>
          <w:ilvl w:val="0"/>
          <w:numId w:val="1"/>
        </w:numPr>
        <w:rPr>
          <w:rFonts w:ascii="Verdana" w:hAnsi="Verdana"/>
          <w:sz w:val="20"/>
          <w:szCs w:val="20"/>
        </w:rPr>
      </w:pPr>
      <w:r w:rsidRPr="00EE67BA">
        <w:rPr>
          <w:rFonts w:ascii="Verdana" w:hAnsi="Verdana"/>
          <w:sz w:val="20"/>
          <w:szCs w:val="20"/>
        </w:rPr>
        <w:t xml:space="preserve">Removed extra space after the attribute names within the </w:t>
      </w:r>
      <w:r w:rsidRPr="00EE67BA">
        <w:rPr>
          <w:rFonts w:ascii="Verdana" w:hAnsi="Verdana"/>
          <w:i/>
          <w:sz w:val="20"/>
          <w:szCs w:val="20"/>
        </w:rPr>
        <w:t>event</w:t>
      </w:r>
      <w:r w:rsidRPr="00EE67BA">
        <w:rPr>
          <w:rFonts w:ascii="Verdana" w:hAnsi="Verdana"/>
          <w:sz w:val="20"/>
          <w:szCs w:val="20"/>
        </w:rPr>
        <w:t xml:space="preserve"> element.</w:t>
      </w:r>
    </w:p>
    <w:p w14:paraId="2AB3E4E5" w14:textId="67342C74" w:rsidR="00E15A4B" w:rsidRPr="00EE67BA" w:rsidRDefault="00E15A4B" w:rsidP="00EE67BA">
      <w:pPr>
        <w:pStyle w:val="ListParagraph"/>
        <w:numPr>
          <w:ilvl w:val="0"/>
          <w:numId w:val="1"/>
        </w:numPr>
        <w:rPr>
          <w:rFonts w:ascii="Verdana" w:hAnsi="Verdana"/>
          <w:sz w:val="20"/>
          <w:szCs w:val="20"/>
        </w:rPr>
      </w:pPr>
      <w:r w:rsidRPr="00EE67BA">
        <w:rPr>
          <w:rFonts w:ascii="Verdana" w:hAnsi="Verdana"/>
          <w:sz w:val="20"/>
          <w:szCs w:val="20"/>
        </w:rPr>
        <w:t>Removed the</w:t>
      </w:r>
      <w:r w:rsidR="002E735A" w:rsidRPr="00EE67BA">
        <w:rPr>
          <w:rFonts w:ascii="Verdana" w:hAnsi="Verdana"/>
          <w:sz w:val="20"/>
          <w:szCs w:val="20"/>
        </w:rPr>
        <w:t xml:space="preserve"> trailing</w:t>
      </w:r>
      <w:r w:rsidRPr="00EE67BA">
        <w:rPr>
          <w:rFonts w:ascii="Verdana" w:hAnsi="Verdana"/>
          <w:sz w:val="20"/>
          <w:szCs w:val="20"/>
        </w:rPr>
        <w:t xml:space="preserve"> extra space </w:t>
      </w:r>
      <w:r w:rsidR="002E735A" w:rsidRPr="00EE67BA">
        <w:rPr>
          <w:rFonts w:ascii="Verdana" w:hAnsi="Verdana"/>
          <w:sz w:val="20"/>
          <w:szCs w:val="20"/>
        </w:rPr>
        <w:t xml:space="preserve">from the attribute value of the </w:t>
      </w:r>
      <w:r w:rsidR="002E735A" w:rsidRPr="00EE67BA">
        <w:rPr>
          <w:rFonts w:ascii="Verdana" w:hAnsi="Verdana"/>
          <w:i/>
          <w:sz w:val="20"/>
          <w:szCs w:val="20"/>
        </w:rPr>
        <w:t>event</w:t>
      </w:r>
      <w:r w:rsidR="002E735A" w:rsidRPr="00EE67BA">
        <w:rPr>
          <w:rFonts w:ascii="Verdana" w:hAnsi="Verdana"/>
          <w:sz w:val="20"/>
          <w:szCs w:val="20"/>
        </w:rPr>
        <w:t xml:space="preserve"> tag.</w:t>
      </w:r>
    </w:p>
    <w:p w14:paraId="19FD62DF" w14:textId="35D82359" w:rsidR="00483C5F" w:rsidRPr="00EE67BA" w:rsidRDefault="00A47812" w:rsidP="00EE67BA">
      <w:pPr>
        <w:pStyle w:val="ListParagraph"/>
        <w:numPr>
          <w:ilvl w:val="0"/>
          <w:numId w:val="1"/>
        </w:numPr>
        <w:rPr>
          <w:rFonts w:ascii="Verdana" w:hAnsi="Verdana"/>
          <w:sz w:val="20"/>
          <w:szCs w:val="20"/>
        </w:rPr>
      </w:pPr>
      <w:r w:rsidRPr="00EE67BA">
        <w:rPr>
          <w:rFonts w:ascii="Verdana" w:hAnsi="Verdana"/>
          <w:sz w:val="20"/>
          <w:szCs w:val="20"/>
        </w:rPr>
        <w:t xml:space="preserve">Removed </w:t>
      </w:r>
      <w:r w:rsidR="00AC612D" w:rsidRPr="00EE67BA">
        <w:rPr>
          <w:rFonts w:ascii="Verdana" w:hAnsi="Verdana"/>
          <w:sz w:val="20"/>
          <w:szCs w:val="20"/>
        </w:rPr>
        <w:t xml:space="preserve">the </w:t>
      </w:r>
      <w:r w:rsidR="00094AAC" w:rsidRPr="00EE67BA">
        <w:rPr>
          <w:rFonts w:ascii="Verdana" w:hAnsi="Verdana"/>
          <w:sz w:val="20"/>
          <w:szCs w:val="20"/>
        </w:rPr>
        <w:t>single occurrence of empt</w:t>
      </w:r>
      <w:r w:rsidR="00EC146E" w:rsidRPr="00EE67BA">
        <w:rPr>
          <w:rFonts w:ascii="Verdana" w:hAnsi="Verdana"/>
          <w:sz w:val="20"/>
          <w:szCs w:val="20"/>
        </w:rPr>
        <w:t>y</w:t>
      </w:r>
      <w:r w:rsidR="00AC612D" w:rsidRPr="00EE67BA">
        <w:rPr>
          <w:rFonts w:ascii="Verdana" w:hAnsi="Verdana"/>
          <w:sz w:val="20"/>
          <w:szCs w:val="20"/>
        </w:rPr>
        <w:t xml:space="preserve"> </w:t>
      </w:r>
      <w:r w:rsidR="00AC612D" w:rsidRPr="00EE67BA">
        <w:rPr>
          <w:rFonts w:ascii="Verdana" w:hAnsi="Verdana"/>
          <w:i/>
          <w:sz w:val="20"/>
          <w:szCs w:val="20"/>
        </w:rPr>
        <w:t>&lt;</w:t>
      </w:r>
      <w:r w:rsidRPr="00EE67BA">
        <w:rPr>
          <w:rFonts w:ascii="Verdana" w:hAnsi="Verdana"/>
          <w:i/>
          <w:sz w:val="20"/>
          <w:szCs w:val="20"/>
        </w:rPr>
        <w:t>submitted</w:t>
      </w:r>
      <w:r w:rsidR="00AC612D" w:rsidRPr="00EE67BA">
        <w:rPr>
          <w:rFonts w:ascii="Verdana" w:hAnsi="Verdana"/>
          <w:i/>
          <w:sz w:val="20"/>
          <w:szCs w:val="20"/>
        </w:rPr>
        <w:t>/</w:t>
      </w:r>
      <w:r w:rsidRPr="00EE67BA">
        <w:rPr>
          <w:rFonts w:ascii="Verdana" w:hAnsi="Verdana"/>
          <w:i/>
          <w:sz w:val="20"/>
          <w:szCs w:val="20"/>
        </w:rPr>
        <w:t>&gt;</w:t>
      </w:r>
      <w:r w:rsidRPr="00EE67BA">
        <w:rPr>
          <w:rFonts w:ascii="Verdana" w:hAnsi="Verdana"/>
          <w:sz w:val="20"/>
          <w:szCs w:val="20"/>
        </w:rPr>
        <w:t xml:space="preserve"> tag</w:t>
      </w:r>
      <w:r w:rsidR="00EC146E" w:rsidRPr="00EE67BA">
        <w:rPr>
          <w:rFonts w:ascii="Verdana" w:hAnsi="Verdana"/>
          <w:sz w:val="20"/>
          <w:szCs w:val="20"/>
        </w:rPr>
        <w:t>.</w:t>
      </w:r>
    </w:p>
    <w:p w14:paraId="5FF236FC" w14:textId="1AC14750" w:rsidR="0066395D" w:rsidRPr="00EE67BA" w:rsidRDefault="0066395D" w:rsidP="00EE67BA">
      <w:pPr>
        <w:pStyle w:val="ListParagraph"/>
        <w:numPr>
          <w:ilvl w:val="0"/>
          <w:numId w:val="1"/>
        </w:numPr>
        <w:rPr>
          <w:rFonts w:ascii="Verdana" w:hAnsi="Verdana"/>
          <w:sz w:val="20"/>
          <w:szCs w:val="20"/>
        </w:rPr>
      </w:pPr>
      <w:r w:rsidRPr="00EE67BA">
        <w:rPr>
          <w:rFonts w:ascii="Verdana" w:hAnsi="Verdana"/>
          <w:sz w:val="20"/>
          <w:szCs w:val="20"/>
        </w:rPr>
        <w:t xml:space="preserve">Removed the extra space between attribute name and element name within the </w:t>
      </w:r>
      <w:r w:rsidRPr="00EE67BA">
        <w:rPr>
          <w:rFonts w:ascii="Verdana" w:hAnsi="Verdana"/>
          <w:i/>
          <w:sz w:val="20"/>
          <w:szCs w:val="20"/>
        </w:rPr>
        <w:t>complaint</w:t>
      </w:r>
      <w:r w:rsidRPr="00EE67BA">
        <w:rPr>
          <w:rFonts w:ascii="Verdana" w:hAnsi="Verdana"/>
          <w:sz w:val="20"/>
          <w:szCs w:val="20"/>
        </w:rPr>
        <w:t xml:space="preserve"> tag.</w:t>
      </w:r>
    </w:p>
    <w:p w14:paraId="73DC53D8" w14:textId="7C6BF457" w:rsidR="0066395D" w:rsidRPr="00EE67BA" w:rsidRDefault="009D1502" w:rsidP="00EE67BA">
      <w:pPr>
        <w:pStyle w:val="ListParagraph"/>
        <w:numPr>
          <w:ilvl w:val="0"/>
          <w:numId w:val="1"/>
        </w:numPr>
        <w:rPr>
          <w:rFonts w:ascii="Verdana" w:hAnsi="Verdana"/>
          <w:sz w:val="20"/>
          <w:szCs w:val="20"/>
        </w:rPr>
      </w:pPr>
      <w:r w:rsidRPr="00EE67BA">
        <w:rPr>
          <w:rFonts w:ascii="Verdana" w:hAnsi="Verdana"/>
          <w:sz w:val="20"/>
          <w:szCs w:val="20"/>
        </w:rPr>
        <w:t xml:space="preserve">Removed the trailing extra space within the </w:t>
      </w:r>
      <w:r w:rsidRPr="00EE67BA">
        <w:rPr>
          <w:rFonts w:ascii="Verdana" w:hAnsi="Verdana"/>
          <w:i/>
          <w:sz w:val="20"/>
          <w:szCs w:val="20"/>
        </w:rPr>
        <w:t>response</w:t>
      </w:r>
      <w:r w:rsidRPr="00EE67BA">
        <w:rPr>
          <w:rFonts w:ascii="Verdana" w:hAnsi="Verdana"/>
          <w:sz w:val="20"/>
          <w:szCs w:val="20"/>
        </w:rPr>
        <w:t xml:space="preserve"> tag.</w:t>
      </w:r>
    </w:p>
    <w:p w14:paraId="5AB47ED2" w14:textId="0E6148EB" w:rsidR="00777578" w:rsidRPr="00EE67BA" w:rsidRDefault="000B41D6" w:rsidP="00EE67BA">
      <w:pPr>
        <w:pStyle w:val="ListParagraph"/>
        <w:numPr>
          <w:ilvl w:val="0"/>
          <w:numId w:val="1"/>
        </w:numPr>
        <w:rPr>
          <w:rFonts w:ascii="Verdana" w:hAnsi="Verdana"/>
          <w:sz w:val="20"/>
          <w:szCs w:val="20"/>
        </w:rPr>
      </w:pPr>
      <w:r w:rsidRPr="00EE67BA">
        <w:rPr>
          <w:rFonts w:ascii="Verdana" w:hAnsi="Verdana"/>
          <w:sz w:val="20"/>
          <w:szCs w:val="20"/>
        </w:rPr>
        <w:t xml:space="preserve">Placed the elements within the complaint parent element consistently in the following order  - </w:t>
      </w:r>
      <w:r w:rsidRPr="00EE67BA">
        <w:rPr>
          <w:rFonts w:ascii="Verdana" w:hAnsi="Verdana"/>
          <w:i/>
          <w:sz w:val="20"/>
          <w:szCs w:val="20"/>
        </w:rPr>
        <w:t>event, product, issue, company, submitted</w:t>
      </w:r>
      <w:r w:rsidRPr="00EE67BA">
        <w:rPr>
          <w:rFonts w:ascii="Verdana" w:hAnsi="Verdana"/>
          <w:sz w:val="20"/>
          <w:szCs w:val="20"/>
        </w:rPr>
        <w:t xml:space="preserve"> and </w:t>
      </w:r>
      <w:r w:rsidRPr="00EE67BA">
        <w:rPr>
          <w:rFonts w:ascii="Verdana" w:hAnsi="Verdana"/>
          <w:i/>
          <w:sz w:val="20"/>
          <w:szCs w:val="20"/>
        </w:rPr>
        <w:t>response</w:t>
      </w:r>
      <w:r w:rsidRPr="00EE67BA">
        <w:rPr>
          <w:rFonts w:ascii="Verdana" w:hAnsi="Verdana"/>
          <w:sz w:val="20"/>
          <w:szCs w:val="20"/>
        </w:rPr>
        <w:t xml:space="preserve"> which </w:t>
      </w:r>
      <w:r w:rsidR="004968A8" w:rsidRPr="00EE67BA">
        <w:rPr>
          <w:rFonts w:ascii="Verdana" w:hAnsi="Verdana"/>
          <w:sz w:val="20"/>
          <w:szCs w:val="20"/>
        </w:rPr>
        <w:t xml:space="preserve">seemed to be the order in most of the </w:t>
      </w:r>
      <w:r w:rsidR="004968A8" w:rsidRPr="00EE67BA">
        <w:rPr>
          <w:rFonts w:ascii="Verdana" w:hAnsi="Verdana"/>
          <w:i/>
          <w:sz w:val="20"/>
          <w:szCs w:val="20"/>
        </w:rPr>
        <w:t>complaint</w:t>
      </w:r>
      <w:r w:rsidR="004968A8" w:rsidRPr="00EE67BA">
        <w:rPr>
          <w:rFonts w:ascii="Verdana" w:hAnsi="Verdana"/>
          <w:sz w:val="20"/>
          <w:szCs w:val="20"/>
        </w:rPr>
        <w:t xml:space="preserve"> element occurrences in the original XML.</w:t>
      </w:r>
    </w:p>
    <w:p w14:paraId="6FD60397" w14:textId="1A7871C2" w:rsidR="000B41D6" w:rsidRPr="00EE67BA" w:rsidRDefault="00094AAC" w:rsidP="00EE67BA">
      <w:pPr>
        <w:pStyle w:val="ListParagraph"/>
        <w:numPr>
          <w:ilvl w:val="0"/>
          <w:numId w:val="1"/>
        </w:numPr>
        <w:rPr>
          <w:rFonts w:ascii="Verdana" w:hAnsi="Verdana"/>
          <w:sz w:val="20"/>
          <w:szCs w:val="20"/>
        </w:rPr>
      </w:pPr>
      <w:r w:rsidRPr="00EE67BA">
        <w:rPr>
          <w:rFonts w:ascii="Verdana" w:hAnsi="Verdana"/>
          <w:sz w:val="20"/>
          <w:szCs w:val="20"/>
        </w:rPr>
        <w:t>Order of appearance of attributes (</w:t>
      </w:r>
      <w:r w:rsidRPr="00EE67BA">
        <w:rPr>
          <w:rFonts w:ascii="Verdana" w:hAnsi="Verdana"/>
          <w:i/>
          <w:sz w:val="20"/>
          <w:szCs w:val="20"/>
        </w:rPr>
        <w:t>timely</w:t>
      </w:r>
      <w:r w:rsidRPr="00EE67BA">
        <w:rPr>
          <w:rFonts w:ascii="Verdana" w:hAnsi="Verdana"/>
          <w:sz w:val="20"/>
          <w:szCs w:val="20"/>
        </w:rPr>
        <w:t xml:space="preserve"> and </w:t>
      </w:r>
      <w:r w:rsidRPr="00EE67BA">
        <w:rPr>
          <w:rFonts w:ascii="Verdana" w:hAnsi="Verdana"/>
          <w:i/>
          <w:sz w:val="20"/>
          <w:szCs w:val="20"/>
        </w:rPr>
        <w:t>consumerDisputed</w:t>
      </w:r>
      <w:r w:rsidRPr="00EE67BA">
        <w:rPr>
          <w:rFonts w:ascii="Verdana" w:hAnsi="Verdana"/>
          <w:sz w:val="20"/>
          <w:szCs w:val="20"/>
        </w:rPr>
        <w:t xml:space="preserve">) within the </w:t>
      </w:r>
      <w:r w:rsidRPr="00EE67BA">
        <w:rPr>
          <w:rFonts w:ascii="Verdana" w:hAnsi="Verdana"/>
          <w:i/>
          <w:sz w:val="20"/>
          <w:szCs w:val="20"/>
        </w:rPr>
        <w:t>response</w:t>
      </w:r>
      <w:r w:rsidRPr="00EE67BA">
        <w:rPr>
          <w:rFonts w:ascii="Verdana" w:hAnsi="Verdana"/>
          <w:sz w:val="20"/>
          <w:szCs w:val="20"/>
        </w:rPr>
        <w:t xml:space="preserve"> elements has been made consistent across all occurrences. The attribute </w:t>
      </w:r>
      <w:r w:rsidRPr="00EE67BA">
        <w:rPr>
          <w:rFonts w:ascii="Verdana" w:hAnsi="Verdana"/>
          <w:i/>
          <w:sz w:val="20"/>
          <w:szCs w:val="20"/>
        </w:rPr>
        <w:t>timely</w:t>
      </w:r>
      <w:r w:rsidRPr="00EE67BA">
        <w:rPr>
          <w:rFonts w:ascii="Verdana" w:hAnsi="Verdana"/>
          <w:sz w:val="20"/>
          <w:szCs w:val="20"/>
        </w:rPr>
        <w:t xml:space="preserve"> will appear first followed by the </w:t>
      </w:r>
      <w:r w:rsidRPr="00EE67BA">
        <w:rPr>
          <w:rFonts w:ascii="Verdana" w:hAnsi="Verdana"/>
          <w:i/>
          <w:sz w:val="20"/>
          <w:szCs w:val="20"/>
        </w:rPr>
        <w:t>consumerDisputed</w:t>
      </w:r>
      <w:r w:rsidRPr="00EE67BA">
        <w:rPr>
          <w:rFonts w:ascii="Verdana" w:hAnsi="Verdana"/>
          <w:sz w:val="20"/>
          <w:szCs w:val="20"/>
        </w:rPr>
        <w:t xml:space="preserve"> attribute.</w:t>
      </w:r>
    </w:p>
    <w:p w14:paraId="5D5E298C" w14:textId="1D48E039" w:rsidR="00094AAC" w:rsidRPr="00EE67BA" w:rsidRDefault="00094AAC" w:rsidP="00EE67BA">
      <w:pPr>
        <w:pStyle w:val="ListParagraph"/>
        <w:numPr>
          <w:ilvl w:val="0"/>
          <w:numId w:val="1"/>
        </w:numPr>
        <w:rPr>
          <w:rFonts w:ascii="Verdana" w:hAnsi="Verdana"/>
          <w:sz w:val="20"/>
          <w:szCs w:val="20"/>
        </w:rPr>
      </w:pPr>
      <w:r w:rsidRPr="00EE67BA">
        <w:rPr>
          <w:rFonts w:ascii="Verdana" w:hAnsi="Verdana"/>
          <w:sz w:val="20"/>
          <w:szCs w:val="20"/>
        </w:rPr>
        <w:t xml:space="preserve">The attribute values for </w:t>
      </w:r>
      <w:r w:rsidRPr="00EE67BA">
        <w:rPr>
          <w:rFonts w:ascii="Verdana" w:hAnsi="Verdana"/>
          <w:i/>
          <w:sz w:val="20"/>
          <w:szCs w:val="20"/>
        </w:rPr>
        <w:t>timely</w:t>
      </w:r>
      <w:r w:rsidRPr="00EE67BA">
        <w:rPr>
          <w:rFonts w:ascii="Verdana" w:hAnsi="Verdana"/>
          <w:sz w:val="20"/>
          <w:szCs w:val="20"/>
        </w:rPr>
        <w:t xml:space="preserve"> attribute within the </w:t>
      </w:r>
      <w:r w:rsidRPr="00EE67BA">
        <w:rPr>
          <w:rFonts w:ascii="Verdana" w:hAnsi="Verdana"/>
          <w:i/>
          <w:sz w:val="20"/>
          <w:szCs w:val="20"/>
        </w:rPr>
        <w:t>response</w:t>
      </w:r>
      <w:r w:rsidRPr="00EE67BA">
        <w:rPr>
          <w:rFonts w:ascii="Verdana" w:hAnsi="Verdana"/>
          <w:sz w:val="20"/>
          <w:szCs w:val="20"/>
        </w:rPr>
        <w:t xml:space="preserve"> element has been updated to represent the value of Y for Yes and N for No consistently across all occurrences.</w:t>
      </w:r>
    </w:p>
    <w:p w14:paraId="27FAC7ED" w14:textId="77777777" w:rsidR="00094AAC" w:rsidRDefault="00094AAC">
      <w:pPr>
        <w:rPr>
          <w:rFonts w:ascii="Verdana" w:hAnsi="Verdana"/>
          <w:sz w:val="20"/>
          <w:szCs w:val="20"/>
        </w:rPr>
      </w:pPr>
    </w:p>
    <w:p w14:paraId="3A9FEC02" w14:textId="5A78CF6F" w:rsidR="002B3CAD" w:rsidRPr="00AE66BF" w:rsidRDefault="002B3CAD" w:rsidP="002B3CAD">
      <w:pPr>
        <w:rPr>
          <w:rFonts w:eastAsia="Times New Roman"/>
        </w:rPr>
      </w:pPr>
      <w:r w:rsidRPr="002B3CAD">
        <w:rPr>
          <w:rFonts w:ascii="Verdana" w:hAnsi="Verdana"/>
          <w:b/>
          <w:sz w:val="20"/>
          <w:szCs w:val="20"/>
        </w:rPr>
        <w:t>MD5:</w:t>
      </w:r>
      <w:r w:rsidRPr="009D58A0">
        <w:rPr>
          <w:rFonts w:ascii="Verdana" w:hAnsi="Verdana"/>
          <w:sz w:val="20"/>
          <w:szCs w:val="20"/>
        </w:rPr>
        <w:t xml:space="preserve"> </w:t>
      </w:r>
      <w:r w:rsidR="00AE66BF" w:rsidRPr="00AE66BF">
        <w:rPr>
          <w:rFonts w:ascii="Verdana" w:eastAsia="Times New Roman" w:hAnsi="Verdana"/>
          <w:color w:val="333333"/>
          <w:sz w:val="20"/>
          <w:szCs w:val="20"/>
          <w:shd w:val="clear" w:color="auto" w:fill="FFFFFF"/>
        </w:rPr>
        <w:t>31df4d082bcd2863115daeb91bf28338</w:t>
      </w:r>
    </w:p>
    <w:p w14:paraId="356DF2BC" w14:textId="53F38271" w:rsidR="002B3CAD" w:rsidRPr="00AE66BF" w:rsidRDefault="002B3CAD" w:rsidP="002B3CAD">
      <w:pPr>
        <w:rPr>
          <w:rFonts w:eastAsia="Times New Roman"/>
        </w:rPr>
      </w:pPr>
      <w:r w:rsidRPr="002B3CAD">
        <w:rPr>
          <w:rFonts w:ascii="Verdana" w:hAnsi="Verdana"/>
          <w:b/>
          <w:sz w:val="20"/>
          <w:szCs w:val="20"/>
        </w:rPr>
        <w:t>SHA1:</w:t>
      </w:r>
      <w:r w:rsidRPr="009D58A0">
        <w:rPr>
          <w:rFonts w:ascii="Verdana" w:hAnsi="Verdana"/>
          <w:sz w:val="20"/>
          <w:szCs w:val="20"/>
        </w:rPr>
        <w:t xml:space="preserve"> </w:t>
      </w:r>
      <w:r w:rsidR="00AE66BF" w:rsidRPr="00AE66BF">
        <w:rPr>
          <w:rFonts w:ascii="Verdana" w:eastAsia="Times New Roman" w:hAnsi="Verdana"/>
          <w:color w:val="333333"/>
          <w:sz w:val="20"/>
          <w:szCs w:val="20"/>
          <w:shd w:val="clear" w:color="auto" w:fill="FFFFFF"/>
        </w:rPr>
        <w:t>4f965bff80d734eb517a7209d74e9a5ce11cc56d</w:t>
      </w:r>
    </w:p>
    <w:p w14:paraId="0EBBA478" w14:textId="77777777" w:rsidR="002B3CAD" w:rsidRDefault="002B3CAD" w:rsidP="00EE67BA">
      <w:pPr>
        <w:rPr>
          <w:rFonts w:ascii="Verdana" w:hAnsi="Verdana"/>
          <w:b/>
          <w:sz w:val="20"/>
          <w:szCs w:val="20"/>
        </w:rPr>
      </w:pPr>
    </w:p>
    <w:p w14:paraId="0795B031" w14:textId="77777777" w:rsidR="006341E3" w:rsidRDefault="006341E3" w:rsidP="00EE67BA">
      <w:pPr>
        <w:rPr>
          <w:rFonts w:ascii="Verdana" w:hAnsi="Verdana"/>
          <w:b/>
          <w:sz w:val="20"/>
          <w:szCs w:val="20"/>
        </w:rPr>
      </w:pPr>
    </w:p>
    <w:p w14:paraId="78BD7591" w14:textId="158CD849" w:rsidR="00EE67BA" w:rsidRDefault="00EE67BA" w:rsidP="00EE67BA">
      <w:pPr>
        <w:rPr>
          <w:rFonts w:ascii="Verdana" w:hAnsi="Verdana"/>
          <w:b/>
          <w:sz w:val="20"/>
          <w:szCs w:val="20"/>
        </w:rPr>
      </w:pPr>
      <w:r w:rsidRPr="00EE67BA">
        <w:rPr>
          <w:rFonts w:ascii="Verdana" w:hAnsi="Verdana"/>
          <w:b/>
          <w:sz w:val="20"/>
          <w:szCs w:val="20"/>
        </w:rPr>
        <w:t>Canonicalizat</w:t>
      </w:r>
      <w:r>
        <w:rPr>
          <w:rFonts w:ascii="Verdana" w:hAnsi="Verdana"/>
          <w:b/>
          <w:sz w:val="20"/>
          <w:szCs w:val="20"/>
        </w:rPr>
        <w:t>ion of Consumer_Complaints_FileA</w:t>
      </w:r>
      <w:r w:rsidRPr="00EE67BA">
        <w:rPr>
          <w:rFonts w:ascii="Verdana" w:hAnsi="Verdana"/>
          <w:b/>
          <w:sz w:val="20"/>
          <w:szCs w:val="20"/>
        </w:rPr>
        <w:t>.xml</w:t>
      </w:r>
    </w:p>
    <w:p w14:paraId="761F4424" w14:textId="77777777" w:rsidR="00EE67BA" w:rsidRDefault="00EE67BA" w:rsidP="00EE67BA">
      <w:pPr>
        <w:rPr>
          <w:rFonts w:ascii="Verdana" w:hAnsi="Verdana"/>
          <w:b/>
          <w:sz w:val="20"/>
          <w:szCs w:val="20"/>
        </w:rPr>
      </w:pPr>
    </w:p>
    <w:p w14:paraId="28862040" w14:textId="721DBD45" w:rsidR="00EE67BA" w:rsidRPr="00EE67BA" w:rsidRDefault="00EE67BA" w:rsidP="00EE67BA">
      <w:pPr>
        <w:rPr>
          <w:rFonts w:ascii="Verdana" w:hAnsi="Verdana"/>
          <w:sz w:val="20"/>
          <w:szCs w:val="20"/>
        </w:rPr>
      </w:pPr>
      <w:r>
        <w:rPr>
          <w:rFonts w:ascii="Verdana" w:hAnsi="Verdana"/>
          <w:sz w:val="20"/>
          <w:szCs w:val="20"/>
        </w:rPr>
        <w:t>Below were the actions performed to canonicalize the Consumer</w:t>
      </w:r>
      <w:r w:rsidR="002B3CAD">
        <w:rPr>
          <w:rFonts w:ascii="Verdana" w:hAnsi="Verdana"/>
          <w:sz w:val="20"/>
          <w:szCs w:val="20"/>
        </w:rPr>
        <w:t>_Complaints_FileA</w:t>
      </w:r>
      <w:r>
        <w:rPr>
          <w:rFonts w:ascii="Verdana" w:hAnsi="Verdana"/>
          <w:sz w:val="20"/>
          <w:szCs w:val="20"/>
        </w:rPr>
        <w:t>.xml after careful review of the provided XML document and the generated DTD.</w:t>
      </w:r>
    </w:p>
    <w:p w14:paraId="3CD5FFA7" w14:textId="77777777" w:rsidR="00EE67BA" w:rsidRPr="002C4B78" w:rsidRDefault="00EE67BA">
      <w:pPr>
        <w:rPr>
          <w:rFonts w:ascii="Verdana" w:hAnsi="Verdana"/>
          <w:sz w:val="20"/>
          <w:szCs w:val="20"/>
        </w:rPr>
      </w:pPr>
    </w:p>
    <w:p w14:paraId="27C6FC95" w14:textId="63534AF0" w:rsidR="009D1502" w:rsidRPr="00EE67BA" w:rsidRDefault="001A4131" w:rsidP="00EE67BA">
      <w:pPr>
        <w:pStyle w:val="ListParagraph"/>
        <w:numPr>
          <w:ilvl w:val="0"/>
          <w:numId w:val="2"/>
        </w:numPr>
        <w:rPr>
          <w:rFonts w:ascii="Verdana" w:hAnsi="Verdana"/>
          <w:sz w:val="20"/>
          <w:szCs w:val="20"/>
        </w:rPr>
      </w:pPr>
      <w:r w:rsidRPr="00EE67BA">
        <w:rPr>
          <w:rFonts w:ascii="Verdana" w:hAnsi="Verdana"/>
          <w:sz w:val="20"/>
          <w:szCs w:val="20"/>
        </w:rPr>
        <w:t xml:space="preserve">Moved event tag </w:t>
      </w:r>
      <w:r w:rsidR="00DF2376" w:rsidRPr="00EE67BA">
        <w:rPr>
          <w:rFonts w:ascii="Verdana" w:hAnsi="Verdana"/>
          <w:sz w:val="20"/>
          <w:szCs w:val="20"/>
        </w:rPr>
        <w:t xml:space="preserve">before the </w:t>
      </w:r>
      <w:r w:rsidR="00DF2376" w:rsidRPr="00EE67BA">
        <w:rPr>
          <w:rFonts w:ascii="Verdana" w:hAnsi="Verdana"/>
          <w:i/>
          <w:sz w:val="20"/>
          <w:szCs w:val="20"/>
        </w:rPr>
        <w:t>company</w:t>
      </w:r>
      <w:r w:rsidR="00DF2376" w:rsidRPr="00EE67BA">
        <w:rPr>
          <w:rFonts w:ascii="Verdana" w:hAnsi="Verdana"/>
          <w:sz w:val="20"/>
          <w:szCs w:val="20"/>
        </w:rPr>
        <w:t xml:space="preserve"> tag to keep it consistent.</w:t>
      </w:r>
    </w:p>
    <w:p w14:paraId="22A0A728" w14:textId="2873541E" w:rsidR="00666E88" w:rsidRPr="00EE67BA" w:rsidRDefault="00666E88" w:rsidP="00EE67BA">
      <w:pPr>
        <w:pStyle w:val="ListParagraph"/>
        <w:numPr>
          <w:ilvl w:val="0"/>
          <w:numId w:val="2"/>
        </w:numPr>
        <w:rPr>
          <w:rFonts w:ascii="Verdana" w:hAnsi="Verdana"/>
          <w:sz w:val="20"/>
          <w:szCs w:val="20"/>
        </w:rPr>
      </w:pPr>
      <w:r w:rsidRPr="00EE67BA">
        <w:rPr>
          <w:rFonts w:ascii="Verdana" w:hAnsi="Verdana"/>
          <w:sz w:val="20"/>
          <w:szCs w:val="20"/>
        </w:rPr>
        <w:lastRenderedPageBreak/>
        <w:t xml:space="preserve">Ensured </w:t>
      </w:r>
      <w:r w:rsidR="00EE67BA" w:rsidRPr="00EE67BA">
        <w:rPr>
          <w:rFonts w:ascii="Verdana" w:hAnsi="Verdana"/>
          <w:sz w:val="20"/>
          <w:szCs w:val="20"/>
        </w:rPr>
        <w:t xml:space="preserve">that </w:t>
      </w:r>
      <w:r w:rsidRPr="00EE67BA">
        <w:rPr>
          <w:rFonts w:ascii="Verdana" w:hAnsi="Verdana"/>
          <w:sz w:val="20"/>
          <w:szCs w:val="20"/>
        </w:rPr>
        <w:t xml:space="preserve">all the </w:t>
      </w:r>
      <w:r w:rsidRPr="00EE67BA">
        <w:rPr>
          <w:rFonts w:ascii="Verdana" w:hAnsi="Verdana"/>
          <w:i/>
          <w:sz w:val="20"/>
          <w:szCs w:val="20"/>
        </w:rPr>
        <w:t>event</w:t>
      </w:r>
      <w:r w:rsidRPr="00EE67BA">
        <w:rPr>
          <w:rFonts w:ascii="Verdana" w:hAnsi="Verdana"/>
          <w:sz w:val="20"/>
          <w:szCs w:val="20"/>
        </w:rPr>
        <w:t xml:space="preserve"> </w:t>
      </w:r>
      <w:r w:rsidR="00EE67BA" w:rsidRPr="00EE67BA">
        <w:rPr>
          <w:rFonts w:ascii="Verdana" w:hAnsi="Verdana"/>
          <w:sz w:val="20"/>
          <w:szCs w:val="20"/>
        </w:rPr>
        <w:t>elements</w:t>
      </w:r>
      <w:r w:rsidRPr="00EE67BA">
        <w:rPr>
          <w:rFonts w:ascii="Verdana" w:hAnsi="Verdana"/>
          <w:sz w:val="20"/>
          <w:szCs w:val="20"/>
        </w:rPr>
        <w:t xml:space="preserve"> occur</w:t>
      </w:r>
      <w:r w:rsidR="00EE67BA" w:rsidRPr="00EE67BA">
        <w:rPr>
          <w:rFonts w:ascii="Verdana" w:hAnsi="Verdana"/>
          <w:sz w:val="20"/>
          <w:szCs w:val="20"/>
        </w:rPr>
        <w:t>red</w:t>
      </w:r>
      <w:r w:rsidRPr="00EE67BA">
        <w:rPr>
          <w:rFonts w:ascii="Verdana" w:hAnsi="Verdana"/>
          <w:sz w:val="20"/>
          <w:szCs w:val="20"/>
        </w:rPr>
        <w:t xml:space="preserve"> together.</w:t>
      </w:r>
    </w:p>
    <w:p w14:paraId="109B9CA4" w14:textId="36FE1B61" w:rsidR="00666E88" w:rsidRPr="00EE67BA" w:rsidRDefault="00581449" w:rsidP="00EE67BA">
      <w:pPr>
        <w:pStyle w:val="ListParagraph"/>
        <w:numPr>
          <w:ilvl w:val="0"/>
          <w:numId w:val="2"/>
        </w:numPr>
        <w:rPr>
          <w:rFonts w:ascii="Verdana" w:hAnsi="Verdana"/>
          <w:sz w:val="20"/>
          <w:szCs w:val="20"/>
        </w:rPr>
      </w:pPr>
      <w:r w:rsidRPr="00EE67BA">
        <w:rPr>
          <w:rFonts w:ascii="Verdana" w:hAnsi="Verdana"/>
          <w:sz w:val="20"/>
          <w:szCs w:val="20"/>
        </w:rPr>
        <w:t xml:space="preserve">Ensured the </w:t>
      </w:r>
      <w:r w:rsidRPr="00EE67BA">
        <w:rPr>
          <w:rFonts w:ascii="Verdana" w:hAnsi="Verdana"/>
          <w:i/>
          <w:sz w:val="20"/>
          <w:szCs w:val="20"/>
        </w:rPr>
        <w:t>company</w:t>
      </w:r>
      <w:r w:rsidRPr="00EE67BA">
        <w:rPr>
          <w:rFonts w:ascii="Verdana" w:hAnsi="Verdana"/>
          <w:sz w:val="20"/>
          <w:szCs w:val="20"/>
        </w:rPr>
        <w:t xml:space="preserve"> and </w:t>
      </w:r>
      <w:r w:rsidRPr="00EE67BA">
        <w:rPr>
          <w:rFonts w:ascii="Verdana" w:hAnsi="Verdana"/>
          <w:i/>
          <w:sz w:val="20"/>
          <w:szCs w:val="20"/>
        </w:rPr>
        <w:t>submitted</w:t>
      </w:r>
      <w:r w:rsidRPr="00EE67BA">
        <w:rPr>
          <w:rFonts w:ascii="Verdana" w:hAnsi="Verdana"/>
          <w:sz w:val="20"/>
          <w:szCs w:val="20"/>
        </w:rPr>
        <w:t xml:space="preserve"> tags occurred before </w:t>
      </w:r>
      <w:r w:rsidRPr="00EE67BA">
        <w:rPr>
          <w:rFonts w:ascii="Verdana" w:hAnsi="Verdana"/>
          <w:i/>
          <w:sz w:val="20"/>
          <w:szCs w:val="20"/>
        </w:rPr>
        <w:t>response</w:t>
      </w:r>
      <w:r w:rsidRPr="00EE67BA">
        <w:rPr>
          <w:rFonts w:ascii="Verdana" w:hAnsi="Verdana"/>
          <w:sz w:val="20"/>
          <w:szCs w:val="20"/>
        </w:rPr>
        <w:t xml:space="preserve"> tag and </w:t>
      </w:r>
      <w:r w:rsidRPr="00EE67BA">
        <w:rPr>
          <w:rFonts w:ascii="Verdana" w:hAnsi="Verdana"/>
          <w:i/>
          <w:sz w:val="20"/>
          <w:szCs w:val="20"/>
        </w:rPr>
        <w:t>response</w:t>
      </w:r>
      <w:r w:rsidRPr="00EE67BA">
        <w:rPr>
          <w:rFonts w:ascii="Verdana" w:hAnsi="Verdana"/>
          <w:sz w:val="20"/>
          <w:szCs w:val="20"/>
        </w:rPr>
        <w:t xml:space="preserve"> is the last tag occurring within the </w:t>
      </w:r>
      <w:r w:rsidRPr="00EE67BA">
        <w:rPr>
          <w:rFonts w:ascii="Verdana" w:hAnsi="Verdana"/>
          <w:i/>
          <w:sz w:val="20"/>
          <w:szCs w:val="20"/>
        </w:rPr>
        <w:t>complaint</w:t>
      </w:r>
      <w:r w:rsidRPr="00EE67BA">
        <w:rPr>
          <w:rFonts w:ascii="Verdana" w:hAnsi="Verdana"/>
          <w:sz w:val="20"/>
          <w:szCs w:val="20"/>
        </w:rPr>
        <w:t xml:space="preserve"> element.</w:t>
      </w:r>
    </w:p>
    <w:p w14:paraId="3F57B09E" w14:textId="77777777" w:rsidR="004968A8" w:rsidRDefault="004968A8" w:rsidP="00EE67BA">
      <w:pPr>
        <w:pStyle w:val="ListParagraph"/>
        <w:numPr>
          <w:ilvl w:val="0"/>
          <w:numId w:val="2"/>
        </w:numPr>
        <w:rPr>
          <w:rFonts w:ascii="Verdana" w:hAnsi="Verdana"/>
          <w:sz w:val="20"/>
          <w:szCs w:val="20"/>
        </w:rPr>
      </w:pPr>
      <w:r w:rsidRPr="00EE67BA">
        <w:rPr>
          <w:rFonts w:ascii="Verdana" w:hAnsi="Verdana"/>
          <w:sz w:val="20"/>
          <w:szCs w:val="20"/>
        </w:rPr>
        <w:t xml:space="preserve">Placed the elements within the </w:t>
      </w:r>
      <w:r w:rsidRPr="00EE67BA">
        <w:rPr>
          <w:rFonts w:ascii="Verdana" w:hAnsi="Verdana"/>
          <w:i/>
          <w:sz w:val="20"/>
          <w:szCs w:val="20"/>
        </w:rPr>
        <w:t>complaint</w:t>
      </w:r>
      <w:r w:rsidRPr="00EE67BA">
        <w:rPr>
          <w:rFonts w:ascii="Verdana" w:hAnsi="Verdana"/>
          <w:sz w:val="20"/>
          <w:szCs w:val="20"/>
        </w:rPr>
        <w:t xml:space="preserve"> parent element consistently in the following order  - </w:t>
      </w:r>
      <w:r w:rsidRPr="00EE67BA">
        <w:rPr>
          <w:rFonts w:ascii="Verdana" w:hAnsi="Verdana"/>
          <w:i/>
          <w:sz w:val="20"/>
          <w:szCs w:val="20"/>
        </w:rPr>
        <w:t>event, product, issue, company, submitted</w:t>
      </w:r>
      <w:r w:rsidRPr="00EE67BA">
        <w:rPr>
          <w:rFonts w:ascii="Verdana" w:hAnsi="Verdana"/>
          <w:sz w:val="20"/>
          <w:szCs w:val="20"/>
        </w:rPr>
        <w:t xml:space="preserve"> and </w:t>
      </w:r>
      <w:r w:rsidRPr="00EE67BA">
        <w:rPr>
          <w:rFonts w:ascii="Verdana" w:hAnsi="Verdana"/>
          <w:i/>
          <w:sz w:val="20"/>
          <w:szCs w:val="20"/>
        </w:rPr>
        <w:t>response</w:t>
      </w:r>
      <w:r w:rsidRPr="00EE67BA">
        <w:rPr>
          <w:rFonts w:ascii="Verdana" w:hAnsi="Verdana"/>
          <w:sz w:val="20"/>
          <w:szCs w:val="20"/>
        </w:rPr>
        <w:t xml:space="preserve"> which seemed to be the order in most of the </w:t>
      </w:r>
      <w:r w:rsidRPr="00EE67BA">
        <w:rPr>
          <w:rFonts w:ascii="Verdana" w:hAnsi="Verdana"/>
          <w:i/>
          <w:sz w:val="20"/>
          <w:szCs w:val="20"/>
        </w:rPr>
        <w:t>complaint</w:t>
      </w:r>
      <w:r w:rsidRPr="00EE67BA">
        <w:rPr>
          <w:rFonts w:ascii="Verdana" w:hAnsi="Verdana"/>
          <w:sz w:val="20"/>
          <w:szCs w:val="20"/>
        </w:rPr>
        <w:t xml:space="preserve"> element occurrences in the original XML.</w:t>
      </w:r>
    </w:p>
    <w:p w14:paraId="3C53A195" w14:textId="77777777" w:rsidR="00EE67BA" w:rsidRDefault="00EE67BA" w:rsidP="00EE67BA">
      <w:pPr>
        <w:rPr>
          <w:rFonts w:ascii="Verdana" w:hAnsi="Verdana"/>
          <w:sz w:val="20"/>
          <w:szCs w:val="20"/>
        </w:rPr>
      </w:pPr>
    </w:p>
    <w:p w14:paraId="1EE8CC10" w14:textId="652C94DC" w:rsidR="002B3CAD" w:rsidRPr="005634E4" w:rsidRDefault="002B3CAD" w:rsidP="002B3CAD">
      <w:pPr>
        <w:rPr>
          <w:rFonts w:eastAsia="Times New Roman"/>
        </w:rPr>
      </w:pPr>
      <w:r w:rsidRPr="002B3CAD">
        <w:rPr>
          <w:rFonts w:ascii="Verdana" w:hAnsi="Verdana"/>
          <w:b/>
          <w:sz w:val="20"/>
          <w:szCs w:val="20"/>
        </w:rPr>
        <w:t>MD5:</w:t>
      </w:r>
      <w:r w:rsidRPr="009D58A0">
        <w:rPr>
          <w:rFonts w:ascii="Verdana" w:hAnsi="Verdana"/>
          <w:sz w:val="20"/>
          <w:szCs w:val="20"/>
        </w:rPr>
        <w:t xml:space="preserve"> </w:t>
      </w:r>
      <w:r w:rsidR="005634E4" w:rsidRPr="00AE66BF">
        <w:rPr>
          <w:rFonts w:ascii="Verdana" w:eastAsia="Times New Roman" w:hAnsi="Verdana"/>
          <w:color w:val="333333"/>
          <w:sz w:val="20"/>
          <w:szCs w:val="20"/>
          <w:shd w:val="clear" w:color="auto" w:fill="FFFFFF"/>
        </w:rPr>
        <w:t>48a128d50c5b13cc7f90839da2082da3</w:t>
      </w:r>
      <w:r w:rsidRPr="009D58A0">
        <w:rPr>
          <w:rFonts w:ascii="Verdana" w:hAnsi="Verdana"/>
          <w:sz w:val="20"/>
          <w:szCs w:val="20"/>
        </w:rPr>
        <w:t xml:space="preserve"> </w:t>
      </w:r>
    </w:p>
    <w:p w14:paraId="63E934D6" w14:textId="35BA0D40" w:rsidR="002B3CAD" w:rsidRPr="00AE66BF" w:rsidRDefault="002B3CAD" w:rsidP="002B3CAD">
      <w:pPr>
        <w:rPr>
          <w:rFonts w:eastAsia="Times New Roman"/>
        </w:rPr>
      </w:pPr>
      <w:r w:rsidRPr="002B3CAD">
        <w:rPr>
          <w:rFonts w:ascii="Verdana" w:hAnsi="Verdana"/>
          <w:b/>
          <w:sz w:val="20"/>
          <w:szCs w:val="20"/>
        </w:rPr>
        <w:t>SHA1:</w:t>
      </w:r>
      <w:r w:rsidRPr="009D58A0">
        <w:rPr>
          <w:rFonts w:ascii="Verdana" w:hAnsi="Verdana"/>
          <w:sz w:val="20"/>
          <w:szCs w:val="20"/>
        </w:rPr>
        <w:t xml:space="preserve"> </w:t>
      </w:r>
      <w:r w:rsidR="00AE66BF" w:rsidRPr="00AE66BF">
        <w:rPr>
          <w:rFonts w:ascii="Verdana" w:eastAsia="Times New Roman" w:hAnsi="Verdana"/>
          <w:color w:val="333333"/>
          <w:sz w:val="20"/>
          <w:szCs w:val="20"/>
          <w:shd w:val="clear" w:color="auto" w:fill="FFFFFF"/>
        </w:rPr>
        <w:t>a92f95f0de2be06c7ebc909182a42a541f52cc66</w:t>
      </w:r>
    </w:p>
    <w:p w14:paraId="42B117BF" w14:textId="77777777" w:rsidR="002B3CAD" w:rsidRDefault="002B3CAD" w:rsidP="00EE67BA">
      <w:pPr>
        <w:rPr>
          <w:rFonts w:ascii="Verdana" w:hAnsi="Verdana"/>
          <w:sz w:val="20"/>
          <w:szCs w:val="20"/>
        </w:rPr>
      </w:pPr>
    </w:p>
    <w:p w14:paraId="30173FE2" w14:textId="77777777" w:rsidR="006341E3" w:rsidRPr="00EE67BA" w:rsidRDefault="006341E3" w:rsidP="00EE67BA">
      <w:pPr>
        <w:rPr>
          <w:rFonts w:ascii="Verdana" w:hAnsi="Verdana"/>
          <w:sz w:val="20"/>
          <w:szCs w:val="20"/>
        </w:rPr>
      </w:pPr>
    </w:p>
    <w:p w14:paraId="0753DAD0" w14:textId="6B587A2B" w:rsidR="00581449" w:rsidRDefault="00EE67BA">
      <w:pPr>
        <w:rPr>
          <w:rFonts w:ascii="Verdana" w:hAnsi="Verdana"/>
          <w:b/>
          <w:sz w:val="20"/>
          <w:szCs w:val="20"/>
        </w:rPr>
      </w:pPr>
      <w:r w:rsidRPr="00EE67BA">
        <w:rPr>
          <w:rFonts w:ascii="Verdana" w:hAnsi="Verdana"/>
          <w:b/>
          <w:sz w:val="20"/>
          <w:szCs w:val="20"/>
        </w:rPr>
        <w:t xml:space="preserve">Canonicalized Final Integrated XML </w:t>
      </w:r>
    </w:p>
    <w:p w14:paraId="79F2F7F3" w14:textId="77777777" w:rsidR="002B3CAD" w:rsidRDefault="002B3CAD">
      <w:pPr>
        <w:rPr>
          <w:rFonts w:ascii="Verdana" w:hAnsi="Verdana"/>
          <w:b/>
          <w:sz w:val="20"/>
          <w:szCs w:val="20"/>
        </w:rPr>
      </w:pPr>
    </w:p>
    <w:p w14:paraId="791F2E2B" w14:textId="2CE20B52" w:rsidR="002B3CAD" w:rsidRPr="002B3CAD" w:rsidRDefault="002B3CAD">
      <w:pPr>
        <w:rPr>
          <w:rFonts w:ascii="Verdana" w:hAnsi="Verdana"/>
          <w:sz w:val="20"/>
          <w:szCs w:val="20"/>
        </w:rPr>
      </w:pPr>
      <w:r>
        <w:rPr>
          <w:rFonts w:ascii="Verdana" w:hAnsi="Verdana"/>
          <w:sz w:val="20"/>
          <w:szCs w:val="20"/>
        </w:rPr>
        <w:t xml:space="preserve">Below were the actions performed to integrate the Consumer_Complaints_FileB.xml and Consumer_Complaints_FileA.xml which seemed to follow similar XML hierarchy along with element &amp; attribute names. The data profile of these two XML files indicate that they exhibit a similar functional purpose and can be integrated into one XML schema with appropriate steps. There were some additional canonicalization steps that were followed during the integration process and are included in the details below. The integration was accomplished after an element to element and attribute to attribute review of each the XML files </w:t>
      </w:r>
      <w:r w:rsidR="00E92117">
        <w:rPr>
          <w:rFonts w:ascii="Verdana" w:hAnsi="Verdana"/>
          <w:sz w:val="20"/>
          <w:szCs w:val="20"/>
        </w:rPr>
        <w:t xml:space="preserve">(old and new) </w:t>
      </w:r>
      <w:r>
        <w:rPr>
          <w:rFonts w:ascii="Verdana" w:hAnsi="Verdana"/>
          <w:sz w:val="20"/>
          <w:szCs w:val="20"/>
        </w:rPr>
        <w:t>provided along with their respective generated DTD documents and with careful consideration to the functional purpose of each element in the context of the respective XML files.</w:t>
      </w:r>
    </w:p>
    <w:p w14:paraId="5F15B78E" w14:textId="77777777" w:rsidR="00EE67BA" w:rsidRPr="00EE67BA" w:rsidRDefault="00EE67BA">
      <w:pPr>
        <w:rPr>
          <w:rFonts w:ascii="Verdana" w:hAnsi="Verdana"/>
          <w:b/>
          <w:sz w:val="20"/>
          <w:szCs w:val="20"/>
        </w:rPr>
      </w:pPr>
    </w:p>
    <w:p w14:paraId="3F792E43" w14:textId="78142F7D" w:rsidR="00F9281B" w:rsidRPr="00EE67BA" w:rsidRDefault="001E17AD" w:rsidP="00EE67BA">
      <w:pPr>
        <w:pStyle w:val="ListParagraph"/>
        <w:numPr>
          <w:ilvl w:val="0"/>
          <w:numId w:val="3"/>
        </w:numPr>
        <w:rPr>
          <w:rFonts w:ascii="Verdana" w:hAnsi="Verdana"/>
          <w:sz w:val="20"/>
          <w:szCs w:val="20"/>
        </w:rPr>
      </w:pPr>
      <w:r w:rsidRPr="00EE67BA">
        <w:rPr>
          <w:rFonts w:ascii="Verdana" w:hAnsi="Verdana"/>
          <w:sz w:val="20"/>
          <w:szCs w:val="20"/>
        </w:rPr>
        <w:t>Replaced entities with the actual value</w:t>
      </w:r>
      <w:r w:rsidR="00FA3734" w:rsidRPr="00EE67BA">
        <w:rPr>
          <w:rFonts w:ascii="Verdana" w:hAnsi="Verdana"/>
          <w:sz w:val="20"/>
          <w:szCs w:val="20"/>
        </w:rPr>
        <w:t xml:space="preserve"> where possible</w:t>
      </w:r>
      <w:r w:rsidRPr="00EE67BA">
        <w:rPr>
          <w:rFonts w:ascii="Verdana" w:hAnsi="Verdana"/>
          <w:sz w:val="20"/>
          <w:szCs w:val="20"/>
        </w:rPr>
        <w:t>. The redacted entity defin</w:t>
      </w:r>
      <w:r w:rsidR="00C64227" w:rsidRPr="00EE67BA">
        <w:rPr>
          <w:rFonts w:ascii="Verdana" w:hAnsi="Verdana"/>
          <w:sz w:val="20"/>
          <w:szCs w:val="20"/>
        </w:rPr>
        <w:t>ition in the original DTD has been replaced with the actual value.</w:t>
      </w:r>
    </w:p>
    <w:p w14:paraId="090C9100" w14:textId="1D966FBB" w:rsidR="00786391" w:rsidRPr="00EE67BA" w:rsidRDefault="00786391" w:rsidP="00EE67BA">
      <w:pPr>
        <w:pStyle w:val="ListParagraph"/>
        <w:numPr>
          <w:ilvl w:val="0"/>
          <w:numId w:val="3"/>
        </w:numPr>
        <w:rPr>
          <w:rFonts w:ascii="Verdana" w:hAnsi="Verdana"/>
          <w:sz w:val="20"/>
          <w:szCs w:val="20"/>
        </w:rPr>
      </w:pPr>
      <w:r w:rsidRPr="00EE67BA">
        <w:rPr>
          <w:rFonts w:ascii="Verdana" w:hAnsi="Verdana"/>
          <w:sz w:val="20"/>
          <w:szCs w:val="20"/>
        </w:rPr>
        <w:t xml:space="preserve">Converted the attributes within the </w:t>
      </w:r>
      <w:r w:rsidRPr="00EE67BA">
        <w:rPr>
          <w:rFonts w:ascii="Verdana" w:hAnsi="Verdana"/>
          <w:i/>
          <w:sz w:val="20"/>
          <w:szCs w:val="20"/>
        </w:rPr>
        <w:t>event</w:t>
      </w:r>
      <w:r w:rsidRPr="00EE67BA">
        <w:rPr>
          <w:rFonts w:ascii="Verdana" w:hAnsi="Verdana"/>
          <w:sz w:val="20"/>
          <w:szCs w:val="20"/>
        </w:rPr>
        <w:t xml:space="preserve"> </w:t>
      </w:r>
      <w:r w:rsidR="00EE67BA" w:rsidRPr="00EE67BA">
        <w:rPr>
          <w:rFonts w:ascii="Verdana" w:hAnsi="Verdana"/>
          <w:sz w:val="20"/>
          <w:szCs w:val="20"/>
        </w:rPr>
        <w:t>element</w:t>
      </w:r>
      <w:r w:rsidRPr="00EE67BA">
        <w:rPr>
          <w:rFonts w:ascii="Verdana" w:hAnsi="Verdana"/>
          <w:sz w:val="20"/>
          <w:szCs w:val="20"/>
        </w:rPr>
        <w:t xml:space="preserve"> to individual elements under the event parent element. The two attributes under the event tag refer to dates and since dates are dynamic with multiple possible values, it </w:t>
      </w:r>
      <w:r w:rsidR="00EE67BA" w:rsidRPr="00EE67BA">
        <w:rPr>
          <w:rFonts w:ascii="Verdana" w:hAnsi="Verdana"/>
          <w:sz w:val="20"/>
          <w:szCs w:val="20"/>
        </w:rPr>
        <w:t>made</w:t>
      </w:r>
      <w:r w:rsidRPr="00EE67BA">
        <w:rPr>
          <w:rFonts w:ascii="Verdana" w:hAnsi="Verdana"/>
          <w:sz w:val="20"/>
          <w:szCs w:val="20"/>
        </w:rPr>
        <w:t xml:space="preserve"> more sense to replace the attributes as elements. </w:t>
      </w:r>
    </w:p>
    <w:p w14:paraId="64AB9DCC" w14:textId="3C3E8EBE" w:rsidR="00786391" w:rsidRPr="00EE67BA" w:rsidRDefault="00786391" w:rsidP="00EE67BA">
      <w:pPr>
        <w:pStyle w:val="ListParagraph"/>
        <w:numPr>
          <w:ilvl w:val="0"/>
          <w:numId w:val="3"/>
        </w:numPr>
        <w:rPr>
          <w:rFonts w:ascii="Verdana" w:hAnsi="Verdana"/>
          <w:sz w:val="20"/>
          <w:szCs w:val="20"/>
        </w:rPr>
      </w:pPr>
      <w:r w:rsidRPr="00EE67BA">
        <w:rPr>
          <w:rFonts w:ascii="Verdana" w:hAnsi="Verdana"/>
          <w:sz w:val="20"/>
          <w:szCs w:val="20"/>
        </w:rPr>
        <w:t xml:space="preserve">Added end tags to the </w:t>
      </w:r>
      <w:r w:rsidRPr="00EE67BA">
        <w:rPr>
          <w:rFonts w:ascii="Verdana" w:hAnsi="Verdana"/>
          <w:i/>
          <w:sz w:val="20"/>
          <w:szCs w:val="20"/>
        </w:rPr>
        <w:t>event</w:t>
      </w:r>
      <w:r w:rsidRPr="00EE67BA">
        <w:rPr>
          <w:rFonts w:ascii="Verdana" w:hAnsi="Verdana"/>
          <w:sz w:val="20"/>
          <w:szCs w:val="20"/>
        </w:rPr>
        <w:t xml:space="preserve"> element.</w:t>
      </w:r>
    </w:p>
    <w:p w14:paraId="4FC7BA2F" w14:textId="120C2824" w:rsidR="00786391" w:rsidRPr="00EE67BA" w:rsidRDefault="006E3DD5" w:rsidP="00EE67BA">
      <w:pPr>
        <w:pStyle w:val="ListParagraph"/>
        <w:numPr>
          <w:ilvl w:val="0"/>
          <w:numId w:val="3"/>
        </w:numPr>
        <w:rPr>
          <w:rFonts w:ascii="Verdana" w:hAnsi="Verdana"/>
          <w:sz w:val="20"/>
          <w:szCs w:val="20"/>
        </w:rPr>
      </w:pPr>
      <w:r w:rsidRPr="00EE67BA">
        <w:rPr>
          <w:rFonts w:ascii="Verdana" w:hAnsi="Verdana"/>
          <w:sz w:val="20"/>
          <w:szCs w:val="20"/>
        </w:rPr>
        <w:t>Replaced</w:t>
      </w:r>
      <w:r w:rsidR="00F56F36" w:rsidRPr="00EE67BA">
        <w:rPr>
          <w:rFonts w:ascii="Verdana" w:hAnsi="Verdana"/>
          <w:sz w:val="20"/>
          <w:szCs w:val="20"/>
        </w:rPr>
        <w:t xml:space="preserve"> the id attribute from the </w:t>
      </w:r>
      <w:r w:rsidR="00F56F36" w:rsidRPr="00EE67BA">
        <w:rPr>
          <w:rFonts w:ascii="Verdana" w:hAnsi="Verdana"/>
          <w:i/>
          <w:sz w:val="20"/>
          <w:szCs w:val="20"/>
        </w:rPr>
        <w:t>complaint</w:t>
      </w:r>
      <w:r w:rsidR="00F56F36" w:rsidRPr="00EE67BA">
        <w:rPr>
          <w:rFonts w:ascii="Verdana" w:hAnsi="Verdana"/>
          <w:sz w:val="20"/>
          <w:szCs w:val="20"/>
        </w:rPr>
        <w:t xml:space="preserve"> element </w:t>
      </w:r>
      <w:r w:rsidRPr="00EE67BA">
        <w:rPr>
          <w:rFonts w:ascii="Verdana" w:hAnsi="Verdana"/>
          <w:sz w:val="20"/>
          <w:szCs w:val="20"/>
        </w:rPr>
        <w:t xml:space="preserve">as </w:t>
      </w:r>
      <w:r w:rsidR="00913ABE" w:rsidRPr="00EE67BA">
        <w:rPr>
          <w:rFonts w:ascii="Verdana" w:hAnsi="Verdana"/>
          <w:sz w:val="20"/>
          <w:szCs w:val="20"/>
        </w:rPr>
        <w:t xml:space="preserve">a new child </w:t>
      </w:r>
      <w:r w:rsidRPr="00EE67BA">
        <w:rPr>
          <w:rFonts w:ascii="Verdana" w:hAnsi="Verdana"/>
          <w:sz w:val="20"/>
          <w:szCs w:val="20"/>
        </w:rPr>
        <w:t xml:space="preserve">element under the </w:t>
      </w:r>
      <w:r w:rsidRPr="00EE67BA">
        <w:rPr>
          <w:rFonts w:ascii="Verdana" w:hAnsi="Verdana"/>
          <w:i/>
          <w:sz w:val="20"/>
          <w:szCs w:val="20"/>
        </w:rPr>
        <w:t>complaint</w:t>
      </w:r>
      <w:r w:rsidRPr="00EE67BA">
        <w:rPr>
          <w:rFonts w:ascii="Verdana" w:hAnsi="Verdana"/>
          <w:sz w:val="20"/>
          <w:szCs w:val="20"/>
        </w:rPr>
        <w:t xml:space="preserve"> element. This is because id value is dynamically generated and would be logical to </w:t>
      </w:r>
      <w:r w:rsidR="00EE67BA" w:rsidRPr="00EE67BA">
        <w:rPr>
          <w:rFonts w:ascii="Verdana" w:hAnsi="Verdana"/>
          <w:sz w:val="20"/>
          <w:szCs w:val="20"/>
        </w:rPr>
        <w:t>represent them</w:t>
      </w:r>
      <w:r w:rsidRPr="00EE67BA">
        <w:rPr>
          <w:rFonts w:ascii="Verdana" w:hAnsi="Verdana"/>
          <w:sz w:val="20"/>
          <w:szCs w:val="20"/>
        </w:rPr>
        <w:t xml:space="preserve"> as elements in a XML rather than attribute</w:t>
      </w:r>
      <w:r w:rsidR="00EE67BA" w:rsidRPr="00EE67BA">
        <w:rPr>
          <w:rFonts w:ascii="Verdana" w:hAnsi="Verdana"/>
          <w:sz w:val="20"/>
          <w:szCs w:val="20"/>
        </w:rPr>
        <w:t>s. Attribute representations</w:t>
      </w:r>
      <w:r w:rsidRPr="00EE67BA">
        <w:rPr>
          <w:rFonts w:ascii="Verdana" w:hAnsi="Verdana"/>
          <w:sz w:val="20"/>
          <w:szCs w:val="20"/>
        </w:rPr>
        <w:t xml:space="preserve"> are </w:t>
      </w:r>
      <w:r w:rsidR="00EE67BA" w:rsidRPr="00EE67BA">
        <w:rPr>
          <w:rFonts w:ascii="Verdana" w:hAnsi="Verdana"/>
          <w:sz w:val="20"/>
          <w:szCs w:val="20"/>
        </w:rPr>
        <w:t>ideal</w:t>
      </w:r>
      <w:r w:rsidRPr="00EE67BA">
        <w:rPr>
          <w:rFonts w:ascii="Verdana" w:hAnsi="Verdana"/>
          <w:sz w:val="20"/>
          <w:szCs w:val="20"/>
        </w:rPr>
        <w:t xml:space="preserve"> in the case of static values associated with drop downs values or lists.</w:t>
      </w:r>
      <w:r w:rsidR="00F56F36" w:rsidRPr="00EE67BA">
        <w:rPr>
          <w:rFonts w:ascii="Verdana" w:hAnsi="Verdana"/>
          <w:sz w:val="20"/>
          <w:szCs w:val="20"/>
        </w:rPr>
        <w:t xml:space="preserve"> </w:t>
      </w:r>
    </w:p>
    <w:p w14:paraId="20045898" w14:textId="13997F2B" w:rsidR="00A301BF" w:rsidRPr="00EE67BA" w:rsidRDefault="00A301BF" w:rsidP="00EE67BA">
      <w:pPr>
        <w:pStyle w:val="ListParagraph"/>
        <w:numPr>
          <w:ilvl w:val="0"/>
          <w:numId w:val="3"/>
        </w:numPr>
        <w:rPr>
          <w:rFonts w:ascii="Verdana" w:hAnsi="Verdana"/>
          <w:sz w:val="20"/>
          <w:szCs w:val="20"/>
        </w:rPr>
      </w:pPr>
      <w:r w:rsidRPr="00EE67BA">
        <w:rPr>
          <w:rFonts w:ascii="Verdana" w:hAnsi="Verdana"/>
          <w:sz w:val="20"/>
          <w:szCs w:val="20"/>
        </w:rPr>
        <w:t xml:space="preserve">The </w:t>
      </w:r>
      <w:r w:rsidRPr="00EE67BA">
        <w:rPr>
          <w:rFonts w:ascii="Verdana" w:hAnsi="Verdana"/>
          <w:i/>
          <w:sz w:val="20"/>
          <w:szCs w:val="20"/>
        </w:rPr>
        <w:t>timely</w:t>
      </w:r>
      <w:r w:rsidRPr="00EE67BA">
        <w:rPr>
          <w:rFonts w:ascii="Verdana" w:hAnsi="Verdana"/>
          <w:sz w:val="20"/>
          <w:szCs w:val="20"/>
        </w:rPr>
        <w:t xml:space="preserve"> and </w:t>
      </w:r>
      <w:r w:rsidRPr="00EE67BA">
        <w:rPr>
          <w:rFonts w:ascii="Verdana" w:hAnsi="Verdana"/>
          <w:i/>
          <w:sz w:val="20"/>
          <w:szCs w:val="20"/>
        </w:rPr>
        <w:t>consumerDisputed</w:t>
      </w:r>
      <w:r w:rsidRPr="00EE67BA">
        <w:rPr>
          <w:rFonts w:ascii="Verdana" w:hAnsi="Verdana"/>
          <w:sz w:val="20"/>
          <w:szCs w:val="20"/>
        </w:rPr>
        <w:t xml:space="preserve"> attributes within the </w:t>
      </w:r>
      <w:r w:rsidRPr="00EE67BA">
        <w:rPr>
          <w:rFonts w:ascii="Verdana" w:hAnsi="Verdana"/>
          <w:i/>
          <w:sz w:val="20"/>
          <w:szCs w:val="20"/>
        </w:rPr>
        <w:t>response</w:t>
      </w:r>
      <w:r w:rsidRPr="00EE67BA">
        <w:rPr>
          <w:rFonts w:ascii="Verdana" w:hAnsi="Verdana"/>
          <w:sz w:val="20"/>
          <w:szCs w:val="20"/>
        </w:rPr>
        <w:t xml:space="preserve"> element have </w:t>
      </w:r>
      <w:r w:rsidR="00A46E6F" w:rsidRPr="00EE67BA">
        <w:rPr>
          <w:rFonts w:ascii="Verdana" w:hAnsi="Verdana"/>
          <w:sz w:val="20"/>
          <w:szCs w:val="20"/>
        </w:rPr>
        <w:t>been updated to represent the values “Yes” and “No” as “Y” and “N” in every occurrence.</w:t>
      </w:r>
    </w:p>
    <w:p w14:paraId="249FE14D" w14:textId="5BEAE4CE" w:rsidR="00D66C4A" w:rsidRPr="00EE67BA" w:rsidRDefault="00D66C4A" w:rsidP="00EE67BA">
      <w:pPr>
        <w:pStyle w:val="ListParagraph"/>
        <w:numPr>
          <w:ilvl w:val="0"/>
          <w:numId w:val="3"/>
        </w:numPr>
        <w:rPr>
          <w:rFonts w:ascii="Verdana" w:hAnsi="Verdana"/>
          <w:sz w:val="20"/>
          <w:szCs w:val="20"/>
        </w:rPr>
      </w:pPr>
      <w:r w:rsidRPr="00EE67BA">
        <w:rPr>
          <w:rFonts w:ascii="Verdana" w:hAnsi="Verdana"/>
          <w:sz w:val="20"/>
          <w:szCs w:val="20"/>
        </w:rPr>
        <w:t xml:space="preserve">The </w:t>
      </w:r>
      <w:r w:rsidRPr="00EE67BA">
        <w:rPr>
          <w:rFonts w:ascii="Verdana" w:hAnsi="Verdana"/>
          <w:i/>
          <w:sz w:val="20"/>
          <w:szCs w:val="20"/>
        </w:rPr>
        <w:t>timely</w:t>
      </w:r>
      <w:r w:rsidRPr="00EE67BA">
        <w:rPr>
          <w:rFonts w:ascii="Verdana" w:hAnsi="Verdana"/>
          <w:sz w:val="20"/>
          <w:szCs w:val="20"/>
        </w:rPr>
        <w:t xml:space="preserve"> attribute has been made mandatory (#REQUIRED) unlike the Consumer_Complaints_FileB.xml and should either hold a value of “Y” or “N”.</w:t>
      </w:r>
    </w:p>
    <w:p w14:paraId="1F3951F0" w14:textId="758DA442" w:rsidR="00B22A4E" w:rsidRPr="00EE67BA" w:rsidRDefault="00B22A4E" w:rsidP="00EE67BA">
      <w:pPr>
        <w:pStyle w:val="ListParagraph"/>
        <w:numPr>
          <w:ilvl w:val="0"/>
          <w:numId w:val="3"/>
        </w:numPr>
        <w:rPr>
          <w:rFonts w:ascii="Verdana" w:hAnsi="Verdana"/>
          <w:sz w:val="20"/>
          <w:szCs w:val="20"/>
        </w:rPr>
      </w:pPr>
      <w:r w:rsidRPr="00EE67BA">
        <w:rPr>
          <w:rFonts w:ascii="Verdana" w:hAnsi="Verdana"/>
          <w:sz w:val="20"/>
          <w:szCs w:val="20"/>
        </w:rPr>
        <w:t xml:space="preserve">The </w:t>
      </w:r>
      <w:r w:rsidRPr="00EE67BA">
        <w:rPr>
          <w:rFonts w:ascii="Verdana" w:hAnsi="Verdana"/>
          <w:i/>
          <w:sz w:val="20"/>
          <w:szCs w:val="20"/>
        </w:rPr>
        <w:t>submissionType</w:t>
      </w:r>
      <w:r w:rsidRPr="00EE67BA">
        <w:rPr>
          <w:rFonts w:ascii="Verdana" w:hAnsi="Verdana"/>
          <w:sz w:val="20"/>
          <w:szCs w:val="20"/>
        </w:rPr>
        <w:t xml:space="preserve"> attribute within the </w:t>
      </w:r>
      <w:r w:rsidRPr="00EE67BA">
        <w:rPr>
          <w:rFonts w:ascii="Verdana" w:hAnsi="Verdana"/>
          <w:i/>
          <w:sz w:val="20"/>
          <w:szCs w:val="20"/>
        </w:rPr>
        <w:t>complaint</w:t>
      </w:r>
      <w:r w:rsidRPr="00EE67BA">
        <w:rPr>
          <w:rFonts w:ascii="Verdana" w:hAnsi="Verdana"/>
          <w:sz w:val="20"/>
          <w:szCs w:val="20"/>
        </w:rPr>
        <w:t xml:space="preserve"> element </w:t>
      </w:r>
      <w:r w:rsidR="00CA7D81" w:rsidRPr="00EE67BA">
        <w:rPr>
          <w:rFonts w:ascii="Verdana" w:hAnsi="Verdana"/>
          <w:sz w:val="20"/>
          <w:szCs w:val="20"/>
        </w:rPr>
        <w:t xml:space="preserve">from the Consumer_Complaints_FileB.xml has been integrated into the </w:t>
      </w:r>
      <w:r w:rsidR="00CA7D81" w:rsidRPr="00EE67BA">
        <w:rPr>
          <w:rFonts w:ascii="Verdana" w:hAnsi="Verdana"/>
          <w:i/>
          <w:sz w:val="20"/>
          <w:szCs w:val="20"/>
        </w:rPr>
        <w:t>submitted</w:t>
      </w:r>
      <w:r w:rsidR="00CA7D81" w:rsidRPr="00EE67BA">
        <w:rPr>
          <w:rFonts w:ascii="Verdana" w:hAnsi="Verdana"/>
          <w:sz w:val="20"/>
          <w:szCs w:val="20"/>
        </w:rPr>
        <w:t xml:space="preserve"> element under the </w:t>
      </w:r>
      <w:r w:rsidR="00CA7D81" w:rsidRPr="00EE67BA">
        <w:rPr>
          <w:rFonts w:ascii="Verdana" w:hAnsi="Verdana"/>
          <w:i/>
          <w:sz w:val="20"/>
          <w:szCs w:val="20"/>
        </w:rPr>
        <w:t>complaint</w:t>
      </w:r>
      <w:r w:rsidR="00CA7D81" w:rsidRPr="00EE67BA">
        <w:rPr>
          <w:rFonts w:ascii="Verdana" w:hAnsi="Verdana"/>
          <w:sz w:val="20"/>
          <w:szCs w:val="20"/>
        </w:rPr>
        <w:t xml:space="preserve"> parent element like in Consumer_Complaints_FileA.xml with the a </w:t>
      </w:r>
      <w:r w:rsidR="00CA7D81" w:rsidRPr="00EE67BA">
        <w:rPr>
          <w:rFonts w:ascii="Verdana" w:hAnsi="Verdana"/>
          <w:i/>
          <w:sz w:val="20"/>
          <w:szCs w:val="20"/>
        </w:rPr>
        <w:t>via</w:t>
      </w:r>
      <w:r w:rsidR="00CA7D81" w:rsidRPr="00EE67BA">
        <w:rPr>
          <w:rFonts w:ascii="Verdana" w:hAnsi="Verdana"/>
          <w:sz w:val="20"/>
          <w:szCs w:val="20"/>
        </w:rPr>
        <w:t xml:space="preserve"> attribute representing the mode of submission.</w:t>
      </w:r>
    </w:p>
    <w:p w14:paraId="66B011CB" w14:textId="77777777" w:rsidR="0098623C" w:rsidRDefault="0098623C">
      <w:pPr>
        <w:rPr>
          <w:rFonts w:ascii="Verdana" w:hAnsi="Verdana"/>
          <w:sz w:val="20"/>
          <w:szCs w:val="20"/>
        </w:rPr>
      </w:pPr>
    </w:p>
    <w:p w14:paraId="6F4B1112" w14:textId="22C05BBB" w:rsidR="002B3CAD" w:rsidRPr="00473F5D" w:rsidRDefault="002B3CAD" w:rsidP="002B3CAD">
      <w:pPr>
        <w:rPr>
          <w:rFonts w:ascii="Verdana" w:eastAsia="Times New Roman" w:hAnsi="Verdana"/>
          <w:sz w:val="20"/>
          <w:szCs w:val="20"/>
        </w:rPr>
      </w:pPr>
      <w:r w:rsidRPr="00473F5D">
        <w:rPr>
          <w:rFonts w:ascii="Verdana" w:hAnsi="Verdana"/>
          <w:b/>
          <w:sz w:val="20"/>
          <w:szCs w:val="20"/>
        </w:rPr>
        <w:t>MD5:</w:t>
      </w:r>
      <w:r w:rsidRPr="00473F5D">
        <w:rPr>
          <w:rFonts w:ascii="Verdana" w:hAnsi="Verdana"/>
          <w:sz w:val="20"/>
          <w:szCs w:val="20"/>
        </w:rPr>
        <w:t xml:space="preserve"> </w:t>
      </w:r>
      <w:r w:rsidR="00473F5D" w:rsidRPr="00473F5D">
        <w:rPr>
          <w:rFonts w:ascii="Verdana" w:eastAsia="Times New Roman" w:hAnsi="Verdana"/>
          <w:color w:val="333333"/>
          <w:sz w:val="20"/>
          <w:szCs w:val="20"/>
          <w:shd w:val="clear" w:color="auto" w:fill="FFFFFF"/>
        </w:rPr>
        <w:t>9ba91cfba61f4ee20749e9bef5bb44d3</w:t>
      </w:r>
    </w:p>
    <w:p w14:paraId="1CA489E6" w14:textId="7304EC73" w:rsidR="002B3CAD" w:rsidRPr="00473F5D" w:rsidRDefault="002B3CAD" w:rsidP="002B3CAD">
      <w:pPr>
        <w:rPr>
          <w:rFonts w:ascii="Verdana" w:eastAsia="Times New Roman" w:hAnsi="Verdana"/>
          <w:sz w:val="20"/>
          <w:szCs w:val="20"/>
        </w:rPr>
      </w:pPr>
      <w:r w:rsidRPr="00473F5D">
        <w:rPr>
          <w:rFonts w:ascii="Verdana" w:hAnsi="Verdana"/>
          <w:b/>
          <w:sz w:val="20"/>
          <w:szCs w:val="20"/>
        </w:rPr>
        <w:t>SHA1:</w:t>
      </w:r>
      <w:r w:rsidRPr="00473F5D">
        <w:rPr>
          <w:rFonts w:ascii="Verdana" w:hAnsi="Verdana"/>
          <w:sz w:val="20"/>
          <w:szCs w:val="20"/>
        </w:rPr>
        <w:t xml:space="preserve"> </w:t>
      </w:r>
      <w:r w:rsidR="00473F5D" w:rsidRPr="00473F5D">
        <w:rPr>
          <w:rFonts w:ascii="Verdana" w:eastAsia="Times New Roman" w:hAnsi="Verdana"/>
          <w:color w:val="333333"/>
          <w:sz w:val="20"/>
          <w:szCs w:val="20"/>
          <w:shd w:val="clear" w:color="auto" w:fill="FFFFFF"/>
        </w:rPr>
        <w:t>68e7262513c1d96e601df612537b819ed56eee8a</w:t>
      </w:r>
    </w:p>
    <w:p w14:paraId="40255503" w14:textId="77777777" w:rsidR="002B3CAD" w:rsidRDefault="002B3CAD" w:rsidP="002B3CAD">
      <w:pPr>
        <w:rPr>
          <w:rFonts w:ascii="Verdana" w:hAnsi="Verdana"/>
          <w:sz w:val="20"/>
          <w:szCs w:val="20"/>
        </w:rPr>
      </w:pPr>
    </w:p>
    <w:p w14:paraId="5E1FF5E8" w14:textId="77777777" w:rsidR="006341E3" w:rsidRDefault="006341E3" w:rsidP="002B3CAD">
      <w:pPr>
        <w:rPr>
          <w:rFonts w:ascii="Verdana" w:hAnsi="Verdana"/>
          <w:sz w:val="20"/>
          <w:szCs w:val="20"/>
        </w:rPr>
      </w:pPr>
    </w:p>
    <w:p w14:paraId="241798BF" w14:textId="77777777" w:rsidR="00304290" w:rsidRDefault="00304290" w:rsidP="002B3CAD">
      <w:pPr>
        <w:rPr>
          <w:rFonts w:ascii="Verdana" w:hAnsi="Verdana"/>
          <w:sz w:val="20"/>
          <w:szCs w:val="20"/>
        </w:rPr>
      </w:pPr>
    </w:p>
    <w:p w14:paraId="403C8073" w14:textId="4F99391A" w:rsidR="00347CAB" w:rsidRDefault="00C95007" w:rsidP="009D58A0">
      <w:pPr>
        <w:rPr>
          <w:rFonts w:ascii="Verdana" w:hAnsi="Verdana"/>
          <w:b/>
          <w:sz w:val="28"/>
          <w:szCs w:val="28"/>
        </w:rPr>
      </w:pPr>
      <w:r w:rsidRPr="00FD169C">
        <w:rPr>
          <w:rFonts w:ascii="Verdana" w:hAnsi="Verdana"/>
          <w:b/>
          <w:sz w:val="28"/>
          <w:szCs w:val="28"/>
        </w:rPr>
        <w:t xml:space="preserve">Support of Data Curation Objectives </w:t>
      </w:r>
      <w:r w:rsidR="00FD169C">
        <w:rPr>
          <w:rFonts w:ascii="Verdana" w:hAnsi="Verdana"/>
          <w:b/>
          <w:sz w:val="28"/>
          <w:szCs w:val="28"/>
        </w:rPr>
        <w:t>:</w:t>
      </w:r>
    </w:p>
    <w:p w14:paraId="087073E1" w14:textId="77777777" w:rsidR="00FD169C" w:rsidRDefault="00FD169C" w:rsidP="009D58A0">
      <w:pPr>
        <w:rPr>
          <w:rFonts w:ascii="Verdana" w:hAnsi="Verdana"/>
          <w:b/>
          <w:sz w:val="28"/>
          <w:szCs w:val="28"/>
        </w:rPr>
      </w:pPr>
    </w:p>
    <w:p w14:paraId="42399949" w14:textId="3B405DA6" w:rsidR="007B6B0E" w:rsidRDefault="00FD169C" w:rsidP="009D58A0">
      <w:pPr>
        <w:rPr>
          <w:rFonts w:ascii="Verdana" w:hAnsi="Verdana"/>
          <w:sz w:val="20"/>
          <w:szCs w:val="20"/>
        </w:rPr>
      </w:pPr>
      <w:r w:rsidRPr="00FD169C">
        <w:rPr>
          <w:rFonts w:ascii="Verdana" w:hAnsi="Verdana"/>
          <w:sz w:val="20"/>
          <w:szCs w:val="20"/>
        </w:rPr>
        <w:t>The canonicalized XML schema supports different curatorial activities and objectives. XML schema in general has several key benefits and some of them include platform independence, flexibility an</w:t>
      </w:r>
      <w:r>
        <w:rPr>
          <w:rFonts w:ascii="Verdana" w:hAnsi="Verdana"/>
          <w:sz w:val="20"/>
          <w:szCs w:val="20"/>
        </w:rPr>
        <w:t>d extensibility. The XML schema</w:t>
      </w:r>
      <w:r w:rsidRPr="00FD169C">
        <w:rPr>
          <w:rFonts w:ascii="Verdana" w:hAnsi="Verdana"/>
          <w:sz w:val="20"/>
          <w:szCs w:val="20"/>
        </w:rPr>
        <w:t xml:space="preserve"> above provides data export facilities in a common simple exchange format which both captures the data structure and provides a degree of clarity to the exported data. The canonicalization process itself supports reuse and preservation and ensures the data is understandable and useable in the future. The canonicalization process of ordering the elements, attributes and removing invalid characters supports reproducibility, access and reformatting, the data consistency established enables reproducing results and comparing data for equivalence and in turn ensures validity and reliability. The XML schema supports integration to different disparate data sources and different data types in the distributed data sources. Use of common exchange schemas like XML to define data </w:t>
      </w:r>
      <w:r w:rsidRPr="00FD169C">
        <w:rPr>
          <w:rFonts w:ascii="Verdana" w:hAnsi="Verdana"/>
          <w:sz w:val="20"/>
          <w:szCs w:val="20"/>
        </w:rPr>
        <w:lastRenderedPageBreak/>
        <w:t>structures allows to parse data &amp; organize into semantically described data objects conforming to the curatorial objectives. This schema as evident from the structure allows common information types to be represented in a syntactically defined structure thus enabling data documents to programmatically parsed into meaningful information and supports differ</w:t>
      </w:r>
      <w:r>
        <w:rPr>
          <w:rFonts w:ascii="Verdana" w:hAnsi="Verdana"/>
          <w:sz w:val="20"/>
          <w:szCs w:val="20"/>
        </w:rPr>
        <w:t xml:space="preserve">ent curatorial objectives like </w:t>
      </w:r>
      <w:r w:rsidRPr="00FD169C">
        <w:rPr>
          <w:rFonts w:ascii="Verdana" w:hAnsi="Verdana"/>
          <w:sz w:val="20"/>
          <w:szCs w:val="20"/>
        </w:rPr>
        <w:t>discoverability and provenance too. The semantically consistent data representation in the XML schema above also enables sharing the data within the domains. The above schema also supports the ability to systematize data workflows.</w:t>
      </w:r>
      <w:r w:rsidR="008F441A">
        <w:rPr>
          <w:rFonts w:ascii="Verdana" w:hAnsi="Verdana"/>
          <w:sz w:val="20"/>
          <w:szCs w:val="20"/>
        </w:rPr>
        <w:t xml:space="preserve"> </w:t>
      </w:r>
      <w:r w:rsidR="008F441A" w:rsidRPr="008F441A">
        <w:rPr>
          <w:rFonts w:ascii="Verdana" w:hAnsi="Verdana"/>
          <w:sz w:val="20"/>
          <w:szCs w:val="20"/>
        </w:rPr>
        <w:t>There is more work that needs to be done which has not been detailed above in terms of Security, Sharing, Work</w:t>
      </w:r>
      <w:r w:rsidR="008F441A">
        <w:rPr>
          <w:rFonts w:ascii="Verdana" w:hAnsi="Verdana"/>
          <w:sz w:val="20"/>
          <w:szCs w:val="20"/>
        </w:rPr>
        <w:t>flow, Compliance and Provenance</w:t>
      </w:r>
      <w:r w:rsidR="008F441A" w:rsidRPr="008F441A">
        <w:rPr>
          <w:rFonts w:ascii="Verdana" w:hAnsi="Verdana"/>
          <w:sz w:val="20"/>
          <w:szCs w:val="20"/>
        </w:rPr>
        <w:t xml:space="preserve"> as well.</w:t>
      </w:r>
    </w:p>
    <w:p w14:paraId="648C57FD" w14:textId="77777777" w:rsidR="007B6B0E" w:rsidRDefault="007B6B0E" w:rsidP="009D58A0">
      <w:pPr>
        <w:rPr>
          <w:rFonts w:ascii="Verdana" w:hAnsi="Verdana"/>
          <w:sz w:val="20"/>
          <w:szCs w:val="20"/>
        </w:rPr>
      </w:pPr>
    </w:p>
    <w:p w14:paraId="0BB9B620" w14:textId="77777777" w:rsidR="00304290" w:rsidRDefault="00304290" w:rsidP="009D58A0">
      <w:pPr>
        <w:rPr>
          <w:rFonts w:ascii="Verdana" w:hAnsi="Verdana"/>
          <w:sz w:val="20"/>
          <w:szCs w:val="20"/>
        </w:rPr>
      </w:pPr>
    </w:p>
    <w:p w14:paraId="6E8CA15E" w14:textId="77777777" w:rsidR="00304290" w:rsidRDefault="00304290" w:rsidP="009D58A0">
      <w:pPr>
        <w:rPr>
          <w:rFonts w:ascii="Verdana" w:hAnsi="Verdana"/>
          <w:sz w:val="20"/>
          <w:szCs w:val="20"/>
        </w:rPr>
      </w:pPr>
    </w:p>
    <w:p w14:paraId="77187E37" w14:textId="739ACC0F" w:rsidR="007B6B0E" w:rsidRPr="00304290" w:rsidRDefault="00304290" w:rsidP="009D58A0">
      <w:pPr>
        <w:rPr>
          <w:rFonts w:ascii="Verdana" w:hAnsi="Verdana"/>
          <w:b/>
          <w:sz w:val="28"/>
          <w:szCs w:val="28"/>
        </w:rPr>
      </w:pPr>
      <w:r w:rsidRPr="00304290">
        <w:rPr>
          <w:rFonts w:ascii="Verdana" w:hAnsi="Verdana"/>
          <w:b/>
          <w:sz w:val="28"/>
          <w:szCs w:val="28"/>
        </w:rPr>
        <w:t>DTD for Original and Canonicalized XML:</w:t>
      </w:r>
    </w:p>
    <w:p w14:paraId="54C11A4E" w14:textId="77777777" w:rsidR="00304290" w:rsidRDefault="00304290" w:rsidP="009D58A0">
      <w:pPr>
        <w:rPr>
          <w:rFonts w:ascii="Verdana" w:hAnsi="Verdana"/>
          <w:sz w:val="20"/>
          <w:szCs w:val="20"/>
        </w:rPr>
      </w:pPr>
    </w:p>
    <w:p w14:paraId="3DC6025E" w14:textId="77777777" w:rsidR="00304290" w:rsidRDefault="00304290" w:rsidP="009D58A0">
      <w:pPr>
        <w:rPr>
          <w:rFonts w:ascii="Verdana" w:hAnsi="Verdana"/>
          <w:sz w:val="20"/>
          <w:szCs w:val="20"/>
        </w:rPr>
      </w:pPr>
    </w:p>
    <w:p w14:paraId="24F33FAF" w14:textId="6F55FC48" w:rsidR="00304290" w:rsidRPr="00304290" w:rsidRDefault="00304290" w:rsidP="009D58A0">
      <w:pPr>
        <w:rPr>
          <w:rFonts w:ascii="Verdana" w:hAnsi="Verdana"/>
          <w:b/>
          <w:sz w:val="20"/>
          <w:szCs w:val="20"/>
        </w:rPr>
      </w:pPr>
      <w:r w:rsidRPr="00304290">
        <w:rPr>
          <w:rFonts w:ascii="Verdana" w:hAnsi="Verdana"/>
          <w:b/>
          <w:sz w:val="20"/>
          <w:szCs w:val="20"/>
        </w:rPr>
        <w:t>DTD for Original</w:t>
      </w:r>
      <w:r>
        <w:rPr>
          <w:rFonts w:ascii="Verdana" w:hAnsi="Verdana"/>
          <w:b/>
          <w:sz w:val="20"/>
          <w:szCs w:val="20"/>
        </w:rPr>
        <w:t xml:space="preserve"> FileA</w:t>
      </w:r>
      <w:r w:rsidRPr="00304290">
        <w:rPr>
          <w:rFonts w:ascii="Verdana" w:hAnsi="Verdana"/>
          <w:b/>
          <w:sz w:val="20"/>
          <w:szCs w:val="20"/>
        </w:rPr>
        <w:t>:</w:t>
      </w:r>
    </w:p>
    <w:p w14:paraId="5CDCC67B" w14:textId="77777777" w:rsidR="00304290" w:rsidRDefault="00304290" w:rsidP="009D58A0">
      <w:pPr>
        <w:rPr>
          <w:rFonts w:ascii="Verdana" w:hAnsi="Verdana"/>
          <w:sz w:val="20"/>
          <w:szCs w:val="20"/>
        </w:rPr>
      </w:pPr>
    </w:p>
    <w:p w14:paraId="0BD6C4B3"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&lt;!DOCTYPE consumerComplaints [</w:t>
      </w:r>
    </w:p>
    <w:p w14:paraId="4944C8D0"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consumerComplaints ( complaint+ ) &gt;</w:t>
      </w:r>
    </w:p>
    <w:p w14:paraId="6ED8BFD5"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complaint ( company | consumerNarrative | event | issue | product | response | submitted )* &gt;</w:t>
      </w:r>
    </w:p>
    <w:p w14:paraId="0C443A47"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complaint id NMTOKEN #REQUIRED &gt;</w:t>
      </w:r>
    </w:p>
    <w:p w14:paraId="307C7ED9"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event EMPTY &gt;</w:t>
      </w:r>
    </w:p>
    <w:p w14:paraId="331B287E"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event date NMTOKEN #REQUIRED &gt;</w:t>
      </w:r>
    </w:p>
    <w:p w14:paraId="33ED4590"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event type ( received | sentToCompany ) #REQUIRED &gt;</w:t>
      </w:r>
    </w:p>
    <w:p w14:paraId="30926C59"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product ( productType, subproduct? ) &gt;</w:t>
      </w:r>
    </w:p>
    <w:p w14:paraId="7C534D4C"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productType ( #PCDATA ) &gt;</w:t>
      </w:r>
    </w:p>
    <w:p w14:paraId="22C95AF1"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subproduct ( #PCDATA ) &gt;</w:t>
      </w:r>
    </w:p>
    <w:p w14:paraId="21B28C9F"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issue ( issueType, subissue? ) &gt;</w:t>
      </w:r>
    </w:p>
    <w:p w14:paraId="59C964A9"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issueType ( #PCDATA ) &gt;</w:t>
      </w:r>
    </w:p>
    <w:p w14:paraId="1E278A61"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subissue ( #PCDATA ) &gt;</w:t>
      </w:r>
    </w:p>
    <w:p w14:paraId="6DF45CB0"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consumerNarrative ( #PCDATA ) &gt;</w:t>
      </w:r>
    </w:p>
    <w:p w14:paraId="5294C7A5"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 ( companyName, companyState, companyZip ) &gt;</w:t>
      </w:r>
    </w:p>
    <w:p w14:paraId="30BBDA96"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companyName ( #PCDATA ) &gt;</w:t>
      </w:r>
    </w:p>
    <w:p w14:paraId="31BD7792"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companyState ( #PCDATA ) &gt;</w:t>
      </w:r>
    </w:p>
    <w:p w14:paraId="4CA0F607"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companyZip ( #PCDATA ) &gt;</w:t>
      </w:r>
    </w:p>
    <w:p w14:paraId="560B4A27"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submitted EMPTY &gt;</w:t>
      </w:r>
    </w:p>
    <w:p w14:paraId="0A288B52"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submitted via NMTOKEN #REQUIRED&gt;</w:t>
      </w:r>
    </w:p>
    <w:p w14:paraId="50757166"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response ( responseType | publicResponse? )* &gt;</w:t>
      </w:r>
    </w:p>
    <w:p w14:paraId="448C4121"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response consumerDisputed NMTOKEN #REQUIRED &gt;</w:t>
      </w:r>
    </w:p>
    <w:p w14:paraId="53AB581E"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response timely NMTOKEN #REQUIRED &gt;</w:t>
      </w:r>
    </w:p>
    <w:p w14:paraId="6F605B86"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publicResponse ( #PCDATA ) &gt;</w:t>
      </w:r>
    </w:p>
    <w:p w14:paraId="5EA421B5"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responseType ( #PCDATA ) &gt;</w:t>
      </w:r>
    </w:p>
    <w:p w14:paraId="402C7C3E" w14:textId="59AE0AAC" w:rsidR="00304290" w:rsidRDefault="00304290" w:rsidP="00304290">
      <w:pPr>
        <w:rPr>
          <w:rFonts w:ascii="Courier New" w:hAnsi="Courier New" w:cs="Courier New"/>
          <w:sz w:val="20"/>
          <w:szCs w:val="20"/>
        </w:rPr>
      </w:pPr>
      <w:r w:rsidRPr="00304290">
        <w:rPr>
          <w:rFonts w:ascii="Courier New" w:hAnsi="Courier New" w:cs="Courier New"/>
          <w:sz w:val="20"/>
          <w:szCs w:val="20"/>
        </w:rPr>
        <w:t>]&gt;</w:t>
      </w:r>
    </w:p>
    <w:p w14:paraId="04DC543C" w14:textId="77777777" w:rsidR="00304290" w:rsidRDefault="00304290" w:rsidP="00304290">
      <w:pPr>
        <w:rPr>
          <w:rFonts w:ascii="Courier New" w:hAnsi="Courier New" w:cs="Courier New"/>
          <w:sz w:val="20"/>
          <w:szCs w:val="20"/>
        </w:rPr>
      </w:pPr>
    </w:p>
    <w:p w14:paraId="50BC3C82" w14:textId="77777777" w:rsidR="00304290" w:rsidRDefault="00304290" w:rsidP="00304290">
      <w:pPr>
        <w:rPr>
          <w:rFonts w:ascii="Courier New" w:hAnsi="Courier New" w:cs="Courier New"/>
          <w:sz w:val="20"/>
          <w:szCs w:val="20"/>
        </w:rPr>
      </w:pPr>
    </w:p>
    <w:p w14:paraId="2F1C0C4E" w14:textId="70559501" w:rsidR="00304290" w:rsidRPr="00304290" w:rsidRDefault="00304290" w:rsidP="00304290">
      <w:pPr>
        <w:rPr>
          <w:rFonts w:ascii="Verdana" w:hAnsi="Verdana"/>
          <w:b/>
          <w:sz w:val="20"/>
          <w:szCs w:val="20"/>
        </w:rPr>
      </w:pPr>
      <w:r w:rsidRPr="00304290">
        <w:rPr>
          <w:rFonts w:ascii="Verdana" w:hAnsi="Verdana"/>
          <w:b/>
          <w:sz w:val="20"/>
          <w:szCs w:val="20"/>
        </w:rPr>
        <w:t>DTD for Original FileB:</w:t>
      </w:r>
    </w:p>
    <w:p w14:paraId="0C0E3ED5" w14:textId="77777777" w:rsidR="00304290" w:rsidRDefault="00304290" w:rsidP="00304290">
      <w:pPr>
        <w:rPr>
          <w:rFonts w:ascii="Courier New" w:hAnsi="Courier New" w:cs="Courier New"/>
          <w:sz w:val="20"/>
          <w:szCs w:val="20"/>
        </w:rPr>
      </w:pPr>
    </w:p>
    <w:p w14:paraId="271D7FC9"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&lt;!DOCTYPE consumerComplaints [</w:t>
      </w:r>
    </w:p>
    <w:p w14:paraId="31BC1916"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consumerComplaints ( complaint+ ) &gt;</w:t>
      </w:r>
    </w:p>
    <w:p w14:paraId="181B3D62"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complaint ( company | consumerNarrative | event | issue | product | response | submitted )* &gt;</w:t>
      </w:r>
    </w:p>
    <w:p w14:paraId="680E8AA7"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complaint id NMTOKEN #REQUIRED &gt;</w:t>
      </w:r>
    </w:p>
    <w:p w14:paraId="10EA0F66"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complaint submissionType NMTOKEN #IMPLIED&gt;</w:t>
      </w:r>
    </w:p>
    <w:p w14:paraId="7E5D70A7"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event EMPTY &gt;</w:t>
      </w:r>
    </w:p>
    <w:p w14:paraId="61B7A423"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event date NMTOKEN #REQUIRED &gt;</w:t>
      </w:r>
    </w:p>
    <w:p w14:paraId="5D20BB17"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event type CDATA #REQUIRED &gt;</w:t>
      </w:r>
    </w:p>
    <w:p w14:paraId="4BB63C2B"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product ( productType, subproduct? ) &gt;</w:t>
      </w:r>
    </w:p>
    <w:p w14:paraId="292F1D28"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productType ( #PCDATA ) &gt;</w:t>
      </w:r>
    </w:p>
    <w:p w14:paraId="0F7E51B7"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subproduct ( #PCDATA ) &gt;</w:t>
      </w:r>
    </w:p>
    <w:p w14:paraId="7C118636"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issue ( issueType, subissue? ) &gt;</w:t>
      </w:r>
    </w:p>
    <w:p w14:paraId="4756B051"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issueType ( #PCDATA ) &gt;</w:t>
      </w:r>
    </w:p>
    <w:p w14:paraId="63B6E013"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lastRenderedPageBreak/>
        <w:t>&lt;!ELEMENT subissue ( #PCDATA ) &gt;</w:t>
      </w:r>
    </w:p>
    <w:p w14:paraId="79BF3222"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consumerNarrative ( #PCDATA ) &gt;</w:t>
      </w:r>
    </w:p>
    <w:p w14:paraId="36F33E82"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 ( companyName, companyState, companyZip ) &gt;</w:t>
      </w:r>
    </w:p>
    <w:p w14:paraId="2CB1DA51"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companyName ( #PCDATA ) &gt;</w:t>
      </w:r>
    </w:p>
    <w:p w14:paraId="3E112E24"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companyState ( #PCDATA ) &gt;</w:t>
      </w:r>
    </w:p>
    <w:p w14:paraId="3423F751"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companyZip ( #PCDATA ) &gt;</w:t>
      </w:r>
    </w:p>
    <w:p w14:paraId="62D3A8E7"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response ( responseType  | publicResponse? )* &gt;</w:t>
      </w:r>
    </w:p>
    <w:p w14:paraId="6D0394E2"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response consumerDisputed NMTOKEN #REQUIRED &gt;</w:t>
      </w:r>
    </w:p>
    <w:p w14:paraId="3D73A2AE"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response timely NMTOKEN #IMPLIED &gt;</w:t>
      </w:r>
    </w:p>
    <w:p w14:paraId="1834BB5D"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publicResponse ( #PCDATA ) &gt;</w:t>
      </w:r>
    </w:p>
    <w:p w14:paraId="3A04A392"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responseType ( #PCDATA ) &gt;</w:t>
      </w:r>
    </w:p>
    <w:p w14:paraId="5F03E823"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submitted EMPTY &gt;</w:t>
      </w:r>
    </w:p>
    <w:p w14:paraId="33ED6739"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&lt;!ENTITY redaction "XXXX"&gt;</w:t>
      </w:r>
    </w:p>
    <w:p w14:paraId="1EFE565E" w14:textId="359DCDC0" w:rsidR="00304290" w:rsidRDefault="00304290" w:rsidP="00304290">
      <w:pPr>
        <w:rPr>
          <w:rFonts w:ascii="Courier New" w:hAnsi="Courier New" w:cs="Courier New"/>
          <w:sz w:val="20"/>
          <w:szCs w:val="20"/>
        </w:rPr>
      </w:pPr>
      <w:r w:rsidRPr="00304290">
        <w:rPr>
          <w:rFonts w:ascii="Courier New" w:hAnsi="Courier New" w:cs="Courier New"/>
          <w:sz w:val="20"/>
          <w:szCs w:val="20"/>
        </w:rPr>
        <w:t>]&gt;</w:t>
      </w:r>
    </w:p>
    <w:p w14:paraId="01EB02A4" w14:textId="77777777" w:rsidR="00304290" w:rsidRDefault="00304290" w:rsidP="00304290">
      <w:pPr>
        <w:rPr>
          <w:rFonts w:ascii="Courier New" w:hAnsi="Courier New" w:cs="Courier New"/>
          <w:sz w:val="20"/>
          <w:szCs w:val="20"/>
        </w:rPr>
      </w:pPr>
    </w:p>
    <w:p w14:paraId="606A25DC" w14:textId="77777777" w:rsidR="00304290" w:rsidRPr="00304290" w:rsidRDefault="00304290" w:rsidP="00304290">
      <w:pPr>
        <w:rPr>
          <w:rFonts w:ascii="Courier New" w:hAnsi="Courier New" w:cs="Courier New"/>
          <w:sz w:val="20"/>
          <w:szCs w:val="20"/>
        </w:rPr>
      </w:pPr>
    </w:p>
    <w:p w14:paraId="14934866" w14:textId="75DB8939" w:rsidR="00304290" w:rsidRPr="00304290" w:rsidRDefault="00304290" w:rsidP="009D58A0">
      <w:pPr>
        <w:rPr>
          <w:rFonts w:ascii="Verdana" w:hAnsi="Verdana"/>
          <w:b/>
          <w:sz w:val="20"/>
          <w:szCs w:val="20"/>
        </w:rPr>
      </w:pPr>
      <w:r>
        <w:rPr>
          <w:rFonts w:ascii="Verdana" w:hAnsi="Verdana"/>
          <w:b/>
          <w:sz w:val="20"/>
          <w:szCs w:val="20"/>
        </w:rPr>
        <w:t>DTD for Canonicalized FileA</w:t>
      </w:r>
      <w:r w:rsidRPr="00304290">
        <w:rPr>
          <w:rFonts w:ascii="Verdana" w:hAnsi="Verdana"/>
          <w:b/>
          <w:sz w:val="20"/>
          <w:szCs w:val="20"/>
        </w:rPr>
        <w:t>:</w:t>
      </w:r>
    </w:p>
    <w:p w14:paraId="2DEAE19F" w14:textId="77777777" w:rsidR="00304290" w:rsidRDefault="00304290" w:rsidP="009D58A0">
      <w:pPr>
        <w:rPr>
          <w:rFonts w:ascii="Verdana" w:hAnsi="Verdana"/>
          <w:sz w:val="20"/>
          <w:szCs w:val="20"/>
        </w:rPr>
      </w:pPr>
    </w:p>
    <w:p w14:paraId="3BBFECFE"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&lt;!DOCTYPE consumerComplaints [</w:t>
      </w:r>
    </w:p>
    <w:p w14:paraId="4CF3AA9C"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consumerComplaints ( complaint+ ) &gt;</w:t>
      </w:r>
    </w:p>
    <w:p w14:paraId="3AE4F073"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complaint ( company | consumerNarrative | event | issue | product | response | submitted )* &gt;</w:t>
      </w:r>
    </w:p>
    <w:p w14:paraId="7BE93414"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complaint id NMTOKEN #REQUIRED &gt;</w:t>
      </w:r>
    </w:p>
    <w:p w14:paraId="3C7FEE55"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event EMPTY &gt;</w:t>
      </w:r>
    </w:p>
    <w:p w14:paraId="12E71184"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event date NMTOKEN #REQUIRED &gt;</w:t>
      </w:r>
    </w:p>
    <w:p w14:paraId="4597B83D"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event type ( received | sentToCompany ) #REQUIRED &gt;</w:t>
      </w:r>
    </w:p>
    <w:p w14:paraId="6883DA58"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product ( productType, subproduct? ) &gt;</w:t>
      </w:r>
    </w:p>
    <w:p w14:paraId="255C482C"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productType ( #PCDATA ) &gt;</w:t>
      </w:r>
    </w:p>
    <w:p w14:paraId="60499088"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subproduct ( #PCDATA ) &gt;</w:t>
      </w:r>
    </w:p>
    <w:p w14:paraId="013A955D"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issue ( issueType, subissue? ) &gt;</w:t>
      </w:r>
    </w:p>
    <w:p w14:paraId="3F80D01A"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issueType ( #PCDATA ) &gt;</w:t>
      </w:r>
    </w:p>
    <w:p w14:paraId="4BBC3B94"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subissue ( #PCDATA ) &gt;</w:t>
      </w:r>
    </w:p>
    <w:p w14:paraId="0F4682AC"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consumerNarrative ( #PCDATA ) &gt;</w:t>
      </w:r>
    </w:p>
    <w:p w14:paraId="1F0FB529"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 ( companyName, companyState, companyZip ) &gt;</w:t>
      </w:r>
    </w:p>
    <w:p w14:paraId="38A5B3F8"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companyName ( #PCDATA ) &gt;</w:t>
      </w:r>
    </w:p>
    <w:p w14:paraId="47F61546"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companyState ( #PCDATA ) &gt;</w:t>
      </w:r>
    </w:p>
    <w:p w14:paraId="469AF2A6"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companyZip ( #PCDATA ) &gt;</w:t>
      </w:r>
    </w:p>
    <w:p w14:paraId="415BAA70"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submitted EMPTY &gt;</w:t>
      </w:r>
    </w:p>
    <w:p w14:paraId="74A6663F"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submitted via ( Web | Referral | Phone ) "Web"&gt;</w:t>
      </w:r>
    </w:p>
    <w:p w14:paraId="2EAD7DBE"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response ( responseType | publicResponse? )* &gt;</w:t>
      </w:r>
    </w:p>
    <w:p w14:paraId="50BDA96E"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response consumerDisputed NMTOKEN #REQUIRED &gt;</w:t>
      </w:r>
    </w:p>
    <w:p w14:paraId="1719BEC6"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response timely NMTOKEN #REQUIRED &gt;</w:t>
      </w:r>
    </w:p>
    <w:p w14:paraId="51B8754A"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publicResponse ( #PCDATA ) &gt;</w:t>
      </w:r>
    </w:p>
    <w:p w14:paraId="2C787D0A"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responseType ( #PCDATA ) &gt;</w:t>
      </w:r>
    </w:p>
    <w:p w14:paraId="714D28B9" w14:textId="2561A45A" w:rsidR="00304290" w:rsidRDefault="00304290" w:rsidP="00304290">
      <w:pPr>
        <w:rPr>
          <w:rFonts w:ascii="Courier New" w:hAnsi="Courier New" w:cs="Courier New"/>
          <w:sz w:val="20"/>
          <w:szCs w:val="20"/>
        </w:rPr>
      </w:pPr>
      <w:r w:rsidRPr="00304290">
        <w:rPr>
          <w:rFonts w:ascii="Courier New" w:hAnsi="Courier New" w:cs="Courier New"/>
          <w:sz w:val="20"/>
          <w:szCs w:val="20"/>
        </w:rPr>
        <w:t>]&gt;</w:t>
      </w:r>
    </w:p>
    <w:p w14:paraId="38E99E74" w14:textId="77777777" w:rsidR="00304290" w:rsidRDefault="00304290" w:rsidP="00304290">
      <w:pPr>
        <w:rPr>
          <w:rFonts w:ascii="Courier New" w:hAnsi="Courier New" w:cs="Courier New"/>
          <w:sz w:val="20"/>
          <w:szCs w:val="20"/>
        </w:rPr>
      </w:pPr>
    </w:p>
    <w:p w14:paraId="022C35EA" w14:textId="77777777" w:rsidR="00304290" w:rsidRDefault="00304290" w:rsidP="00304290">
      <w:pPr>
        <w:rPr>
          <w:rFonts w:ascii="Courier New" w:hAnsi="Courier New" w:cs="Courier New"/>
          <w:sz w:val="20"/>
          <w:szCs w:val="20"/>
        </w:rPr>
      </w:pPr>
    </w:p>
    <w:p w14:paraId="04CEE5A5" w14:textId="751CFC31" w:rsidR="00304290" w:rsidRPr="00304290" w:rsidRDefault="00304290" w:rsidP="00304290">
      <w:pPr>
        <w:rPr>
          <w:rFonts w:ascii="Verdana" w:hAnsi="Verdana"/>
          <w:b/>
          <w:sz w:val="20"/>
          <w:szCs w:val="20"/>
        </w:rPr>
      </w:pPr>
      <w:r w:rsidRPr="00304290">
        <w:rPr>
          <w:rFonts w:ascii="Verdana" w:hAnsi="Verdana"/>
          <w:b/>
          <w:sz w:val="20"/>
          <w:szCs w:val="20"/>
        </w:rPr>
        <w:t>DTD for Canonicalized FileB:</w:t>
      </w:r>
    </w:p>
    <w:p w14:paraId="02E0CAC0" w14:textId="77777777" w:rsidR="00304290" w:rsidRDefault="00304290" w:rsidP="00304290">
      <w:pPr>
        <w:rPr>
          <w:rFonts w:ascii="Courier New" w:hAnsi="Courier New" w:cs="Courier New"/>
          <w:sz w:val="20"/>
          <w:szCs w:val="20"/>
        </w:rPr>
      </w:pPr>
    </w:p>
    <w:p w14:paraId="626009EA"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&lt;!DOCTYPE consumerComplaints [</w:t>
      </w:r>
    </w:p>
    <w:p w14:paraId="196948E0"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consumerComplaints ( complaint+ ) &gt;</w:t>
      </w:r>
    </w:p>
    <w:p w14:paraId="771D7E4E"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complaint ( company | consumerNarrative | event | issue | product | response )* &gt;</w:t>
      </w:r>
    </w:p>
    <w:p w14:paraId="41837ABC"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complaint id NMTOKEN #REQUIRED &gt;</w:t>
      </w:r>
    </w:p>
    <w:p w14:paraId="6C0856A3"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complaint submissionType (Web | Referral | Phone ) "Web" &gt;</w:t>
      </w:r>
    </w:p>
    <w:p w14:paraId="16F08AFA"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event EMPTY &gt;</w:t>
      </w:r>
    </w:p>
    <w:p w14:paraId="251051B1"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event date NMTOKEN #REQUIRED &gt;</w:t>
      </w:r>
    </w:p>
    <w:p w14:paraId="7E1AC7F7"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event type CDATA #REQUIRED &gt;</w:t>
      </w:r>
    </w:p>
    <w:p w14:paraId="647658AC"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product ( productType, subproduct? ) &gt;</w:t>
      </w:r>
    </w:p>
    <w:p w14:paraId="2B34A7C3"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productType ( #PCDATA ) &gt;</w:t>
      </w:r>
    </w:p>
    <w:p w14:paraId="1E149F2F"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subproduct ( #PCDATA ) &gt;</w:t>
      </w:r>
    </w:p>
    <w:p w14:paraId="182BA285"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issue ( issueType, subissue? ) &gt;</w:t>
      </w:r>
    </w:p>
    <w:p w14:paraId="5D0696FD"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issueType ( #PCDATA ) &gt;</w:t>
      </w:r>
    </w:p>
    <w:p w14:paraId="60DB5D79"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lastRenderedPageBreak/>
        <w:t>&lt;!ELEMENT subissue ( #PCDATA ) &gt;</w:t>
      </w:r>
    </w:p>
    <w:p w14:paraId="5A9DC492"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consumerNarrative ( #PCDATA ) &gt;</w:t>
      </w:r>
    </w:p>
    <w:p w14:paraId="718AF82B"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 ( companyName, companyState, companyZip ) &gt;</w:t>
      </w:r>
    </w:p>
    <w:p w14:paraId="7B5F6F5F"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companyName ( #PCDATA ) &gt;</w:t>
      </w:r>
    </w:p>
    <w:p w14:paraId="17408321"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companyState ( #PCDATA ) &gt;</w:t>
      </w:r>
    </w:p>
    <w:p w14:paraId="20F346F5"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companyZip ( #PCDATA ) &gt;</w:t>
      </w:r>
    </w:p>
    <w:p w14:paraId="2FF5E0CC"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response ( responseType  | publicResponse? )* &gt;</w:t>
      </w:r>
    </w:p>
    <w:p w14:paraId="06BDCA01"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response consumerDisputed NMTOKEN #REQUIRED &gt;</w:t>
      </w:r>
    </w:p>
    <w:p w14:paraId="39FB3E50"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response timely NMTOKEN #IMPLIED &gt;</w:t>
      </w:r>
    </w:p>
    <w:p w14:paraId="76925482"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publicResponse ( #PCDATA ) &gt;</w:t>
      </w:r>
    </w:p>
    <w:p w14:paraId="66C0EA13"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responseType ( #PCDATA ) &gt;</w:t>
      </w:r>
    </w:p>
    <w:p w14:paraId="11E0B5A5"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&lt;!ENTITY redaction "XXXX"&gt;</w:t>
      </w:r>
    </w:p>
    <w:p w14:paraId="75709025" w14:textId="74A52D24" w:rsidR="00304290" w:rsidRDefault="00304290" w:rsidP="00304290">
      <w:pPr>
        <w:rPr>
          <w:rFonts w:ascii="Courier New" w:hAnsi="Courier New" w:cs="Courier New"/>
          <w:sz w:val="20"/>
          <w:szCs w:val="20"/>
        </w:rPr>
      </w:pPr>
      <w:r w:rsidRPr="00304290">
        <w:rPr>
          <w:rFonts w:ascii="Courier New" w:hAnsi="Courier New" w:cs="Courier New"/>
          <w:sz w:val="20"/>
          <w:szCs w:val="20"/>
        </w:rPr>
        <w:t>]&gt;</w:t>
      </w:r>
    </w:p>
    <w:p w14:paraId="7FC1B2BD" w14:textId="77777777" w:rsidR="00304290" w:rsidRDefault="00304290" w:rsidP="00304290">
      <w:pPr>
        <w:rPr>
          <w:rFonts w:ascii="Courier New" w:hAnsi="Courier New" w:cs="Courier New"/>
          <w:sz w:val="20"/>
          <w:szCs w:val="20"/>
        </w:rPr>
      </w:pPr>
    </w:p>
    <w:p w14:paraId="7403C7C1" w14:textId="77777777" w:rsidR="00304290" w:rsidRDefault="00304290" w:rsidP="00304290">
      <w:pPr>
        <w:rPr>
          <w:rFonts w:ascii="Courier New" w:hAnsi="Courier New" w:cs="Courier New"/>
          <w:sz w:val="20"/>
          <w:szCs w:val="20"/>
        </w:rPr>
      </w:pPr>
    </w:p>
    <w:p w14:paraId="371906D0" w14:textId="501333DE" w:rsidR="00304290" w:rsidRPr="00304290" w:rsidRDefault="00304290" w:rsidP="00304290">
      <w:pPr>
        <w:rPr>
          <w:rFonts w:ascii="Verdana" w:hAnsi="Verdana"/>
          <w:b/>
          <w:sz w:val="20"/>
          <w:szCs w:val="20"/>
        </w:rPr>
      </w:pPr>
      <w:r w:rsidRPr="00304290">
        <w:rPr>
          <w:rFonts w:ascii="Verdana" w:hAnsi="Verdana"/>
          <w:b/>
          <w:sz w:val="20"/>
          <w:szCs w:val="20"/>
        </w:rPr>
        <w:t>DTD for Final Canonicalized File:</w:t>
      </w:r>
    </w:p>
    <w:p w14:paraId="38BAEA4A" w14:textId="77777777" w:rsidR="00304290" w:rsidRDefault="00304290" w:rsidP="00304290">
      <w:pPr>
        <w:rPr>
          <w:rFonts w:ascii="Courier New" w:hAnsi="Courier New" w:cs="Courier New"/>
          <w:sz w:val="20"/>
          <w:szCs w:val="20"/>
        </w:rPr>
      </w:pPr>
    </w:p>
    <w:p w14:paraId="4F3E28FD"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&lt;!DOCTYPE consumerComplaints [</w:t>
      </w:r>
    </w:p>
    <w:p w14:paraId="1EB74CF3"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consumerComplaints ( complaint+ ) &gt;</w:t>
      </w:r>
    </w:p>
    <w:p w14:paraId="790FD459"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complaint (id | company | consumerNarrative | event | issue | product | response | submitted)* &gt;</w:t>
      </w:r>
    </w:p>
    <w:p w14:paraId="6F5264DF"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id ( #PCDATA ) &gt;</w:t>
      </w:r>
    </w:p>
    <w:p w14:paraId="46F4B9AB"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event (received,sentToCompany)* &gt;</w:t>
      </w:r>
    </w:p>
    <w:p w14:paraId="3583BC4C"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received ( #PCDATA ) &gt;</w:t>
      </w:r>
    </w:p>
    <w:p w14:paraId="19DB8E06"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sentToCompany ( #PCDATA ) &gt;</w:t>
      </w:r>
    </w:p>
    <w:p w14:paraId="16E42A90"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product ( productType, subproduct? ) &gt;</w:t>
      </w:r>
    </w:p>
    <w:p w14:paraId="4A419A7F"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productType ( #PCDATA ) &gt;</w:t>
      </w:r>
    </w:p>
    <w:p w14:paraId="51D0DF37"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subproduct ( #PCDATA ) &gt;</w:t>
      </w:r>
    </w:p>
    <w:p w14:paraId="55101C18"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issue ( issueType, subissue? ) &gt;</w:t>
      </w:r>
    </w:p>
    <w:p w14:paraId="661299C3"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issueType ( #PCDATA ) &gt;</w:t>
      </w:r>
    </w:p>
    <w:p w14:paraId="72A1ADE5"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subissue ( #PCDATA ) &gt;</w:t>
      </w:r>
    </w:p>
    <w:p w14:paraId="3F992526"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consumerNarrative ( #PCDATA ) &gt;</w:t>
      </w:r>
    </w:p>
    <w:p w14:paraId="7132FF7D"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 ( companyName, companyState, companyZip ) &gt;</w:t>
      </w:r>
    </w:p>
    <w:p w14:paraId="4C8052B3"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companyName ( #PCDATA ) &gt;</w:t>
      </w:r>
    </w:p>
    <w:p w14:paraId="71F17344"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companyState ( #PCDATA ) &gt;</w:t>
      </w:r>
    </w:p>
    <w:p w14:paraId="56DFFA87"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companyZip ( #PCDATA ) &gt;</w:t>
      </w:r>
    </w:p>
    <w:p w14:paraId="699AEC93"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submitted EMPTY &gt;</w:t>
      </w:r>
    </w:p>
    <w:p w14:paraId="7772B3F1"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submitted via ( Web | Referral | Phone ) "Web" &gt;</w:t>
      </w:r>
    </w:p>
    <w:p w14:paraId="066E1E03"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response ( responseType | publicResponse? )* &gt;</w:t>
      </w:r>
    </w:p>
    <w:p w14:paraId="49821D80"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response consumerDisputed NMTOKEN #REQUIRED &gt;</w:t>
      </w:r>
    </w:p>
    <w:p w14:paraId="1FB28B1F"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&lt;!ATTLIST response timely NMTOKEN #REQUIRED &gt;</w:t>
      </w:r>
    </w:p>
    <w:p w14:paraId="1F8FF303"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publicResponse ( #PCDATA ) &gt;</w:t>
      </w:r>
    </w:p>
    <w:p w14:paraId="706A9041" w14:textId="77777777" w:rsidR="00304290" w:rsidRPr="00304290" w:rsidRDefault="00304290" w:rsidP="00304290">
      <w:pPr>
        <w:rPr>
          <w:rFonts w:ascii="Courier New" w:hAnsi="Courier New" w:cs="Courier New"/>
          <w:sz w:val="20"/>
          <w:szCs w:val="20"/>
        </w:rPr>
      </w:pPr>
      <w:r w:rsidRPr="00304290">
        <w:rPr>
          <w:rFonts w:ascii="Courier New" w:hAnsi="Courier New" w:cs="Courier New"/>
          <w:sz w:val="20"/>
          <w:szCs w:val="20"/>
        </w:rPr>
        <w:t>&lt;!ELEMENT responseType ( #PCDATA ) &gt;</w:t>
      </w:r>
    </w:p>
    <w:p w14:paraId="44F2F5D2" w14:textId="432D0978" w:rsidR="00304290" w:rsidRDefault="00304290" w:rsidP="00304290">
      <w:pPr>
        <w:rPr>
          <w:rFonts w:ascii="Courier New" w:hAnsi="Courier New" w:cs="Courier New"/>
          <w:sz w:val="20"/>
          <w:szCs w:val="20"/>
        </w:rPr>
      </w:pPr>
      <w:r w:rsidRPr="00304290">
        <w:rPr>
          <w:rFonts w:ascii="Courier New" w:hAnsi="Courier New" w:cs="Courier New"/>
          <w:sz w:val="20"/>
          <w:szCs w:val="20"/>
        </w:rPr>
        <w:t>]&gt;</w:t>
      </w:r>
    </w:p>
    <w:p w14:paraId="31A09DD3" w14:textId="77777777" w:rsidR="00304290" w:rsidRDefault="00304290" w:rsidP="00304290">
      <w:pPr>
        <w:rPr>
          <w:rFonts w:ascii="Courier New" w:hAnsi="Courier New" w:cs="Courier New"/>
          <w:sz w:val="20"/>
          <w:szCs w:val="20"/>
        </w:rPr>
      </w:pPr>
    </w:p>
    <w:p w14:paraId="79D36491" w14:textId="77777777" w:rsidR="00304290" w:rsidRPr="00304290" w:rsidRDefault="00304290" w:rsidP="00304290">
      <w:pPr>
        <w:rPr>
          <w:rFonts w:ascii="Courier New" w:hAnsi="Courier New" w:cs="Courier New"/>
          <w:sz w:val="20"/>
          <w:szCs w:val="20"/>
        </w:rPr>
      </w:pPr>
    </w:p>
    <w:p w14:paraId="7BF51FF4" w14:textId="77777777" w:rsidR="00304290" w:rsidRDefault="00304290" w:rsidP="00675B20">
      <w:pPr>
        <w:rPr>
          <w:rFonts w:ascii="Verdana" w:hAnsi="Verdana"/>
          <w:b/>
          <w:sz w:val="28"/>
          <w:szCs w:val="28"/>
        </w:rPr>
      </w:pPr>
    </w:p>
    <w:p w14:paraId="05D7DA24" w14:textId="4357C579" w:rsidR="00304290" w:rsidRDefault="009C41D7" w:rsidP="00675B20">
      <w:pPr>
        <w:rPr>
          <w:rFonts w:ascii="Verdana" w:hAnsi="Verdana"/>
          <w:b/>
          <w:sz w:val="28"/>
          <w:szCs w:val="28"/>
        </w:rPr>
      </w:pPr>
      <w:r>
        <w:rPr>
          <w:rFonts w:ascii="Verdana" w:hAnsi="Verdana"/>
          <w:b/>
          <w:sz w:val="28"/>
          <w:szCs w:val="28"/>
        </w:rPr>
        <w:t>contd..</w:t>
      </w:r>
    </w:p>
    <w:p w14:paraId="44D84C5A" w14:textId="77777777" w:rsidR="00304290" w:rsidRDefault="00304290" w:rsidP="00675B20">
      <w:pPr>
        <w:rPr>
          <w:rFonts w:ascii="Verdana" w:hAnsi="Verdana"/>
          <w:b/>
          <w:sz w:val="28"/>
          <w:szCs w:val="28"/>
        </w:rPr>
      </w:pPr>
    </w:p>
    <w:p w14:paraId="38F5F828" w14:textId="77777777" w:rsidR="00304290" w:rsidRDefault="00304290" w:rsidP="00675B20">
      <w:pPr>
        <w:rPr>
          <w:rFonts w:ascii="Verdana" w:hAnsi="Verdana"/>
          <w:b/>
          <w:sz w:val="28"/>
          <w:szCs w:val="28"/>
        </w:rPr>
      </w:pPr>
    </w:p>
    <w:p w14:paraId="4F3DD9BE" w14:textId="77777777" w:rsidR="00304290" w:rsidRDefault="00304290" w:rsidP="00675B20">
      <w:pPr>
        <w:rPr>
          <w:rFonts w:ascii="Verdana" w:hAnsi="Verdana"/>
          <w:b/>
          <w:sz w:val="28"/>
          <w:szCs w:val="28"/>
        </w:rPr>
      </w:pPr>
    </w:p>
    <w:p w14:paraId="12D7253E" w14:textId="77777777" w:rsidR="00304290" w:rsidRDefault="00304290" w:rsidP="00675B20">
      <w:pPr>
        <w:rPr>
          <w:rFonts w:ascii="Verdana" w:hAnsi="Verdana"/>
          <w:b/>
          <w:sz w:val="28"/>
          <w:szCs w:val="28"/>
        </w:rPr>
      </w:pPr>
    </w:p>
    <w:p w14:paraId="62BC7F7B" w14:textId="77777777" w:rsidR="00304290" w:rsidRDefault="00304290" w:rsidP="00675B20">
      <w:pPr>
        <w:rPr>
          <w:rFonts w:ascii="Verdana" w:hAnsi="Verdana"/>
          <w:b/>
          <w:sz w:val="28"/>
          <w:szCs w:val="28"/>
        </w:rPr>
      </w:pPr>
    </w:p>
    <w:p w14:paraId="74738838" w14:textId="77777777" w:rsidR="00304290" w:rsidRDefault="00304290" w:rsidP="00675B20">
      <w:pPr>
        <w:rPr>
          <w:rFonts w:ascii="Verdana" w:hAnsi="Verdana"/>
          <w:b/>
          <w:sz w:val="28"/>
          <w:szCs w:val="28"/>
        </w:rPr>
      </w:pPr>
    </w:p>
    <w:p w14:paraId="0F3DB3D3" w14:textId="77777777" w:rsidR="00304290" w:rsidRDefault="00304290" w:rsidP="00675B20">
      <w:pPr>
        <w:rPr>
          <w:rFonts w:ascii="Verdana" w:hAnsi="Verdana"/>
          <w:b/>
          <w:sz w:val="28"/>
          <w:szCs w:val="28"/>
        </w:rPr>
      </w:pPr>
    </w:p>
    <w:p w14:paraId="4D285348" w14:textId="77777777" w:rsidR="00304290" w:rsidRDefault="00304290" w:rsidP="00675B20">
      <w:pPr>
        <w:rPr>
          <w:rFonts w:ascii="Verdana" w:hAnsi="Verdana"/>
          <w:b/>
          <w:sz w:val="28"/>
          <w:szCs w:val="28"/>
        </w:rPr>
      </w:pPr>
    </w:p>
    <w:p w14:paraId="1F0FE2C0" w14:textId="77777777" w:rsidR="00304290" w:rsidRDefault="00304290" w:rsidP="00675B20">
      <w:pPr>
        <w:rPr>
          <w:rFonts w:ascii="Verdana" w:hAnsi="Verdana"/>
          <w:b/>
          <w:sz w:val="28"/>
          <w:szCs w:val="28"/>
        </w:rPr>
      </w:pPr>
    </w:p>
    <w:p w14:paraId="5E8B516D" w14:textId="77777777" w:rsidR="00304290" w:rsidRDefault="00304290" w:rsidP="00675B20">
      <w:pPr>
        <w:rPr>
          <w:rFonts w:ascii="Verdana" w:hAnsi="Verdana"/>
          <w:b/>
          <w:sz w:val="28"/>
          <w:szCs w:val="28"/>
        </w:rPr>
      </w:pPr>
    </w:p>
    <w:p w14:paraId="437F057E" w14:textId="7FC5AF2C" w:rsidR="00675B20" w:rsidRPr="00066FB0" w:rsidRDefault="00F85BFC" w:rsidP="00675B20">
      <w:pPr>
        <w:rPr>
          <w:rFonts w:ascii="Verdana" w:hAnsi="Verdana"/>
          <w:b/>
          <w:sz w:val="28"/>
          <w:szCs w:val="28"/>
        </w:rPr>
      </w:pPr>
      <w:r w:rsidRPr="00066FB0">
        <w:rPr>
          <w:rFonts w:ascii="Verdana" w:hAnsi="Verdana"/>
          <w:b/>
          <w:sz w:val="28"/>
          <w:szCs w:val="28"/>
        </w:rPr>
        <w:t xml:space="preserve">Memo </w:t>
      </w:r>
      <w:r w:rsidR="00066FB0" w:rsidRPr="00066FB0">
        <w:rPr>
          <w:rFonts w:ascii="Verdana" w:hAnsi="Verdana"/>
          <w:b/>
          <w:sz w:val="28"/>
          <w:szCs w:val="28"/>
        </w:rPr>
        <w:t>on importance of Data Curation:</w:t>
      </w:r>
    </w:p>
    <w:p w14:paraId="5749C8D8" w14:textId="77777777" w:rsidR="00066FB0" w:rsidRDefault="00066FB0" w:rsidP="00066FB0">
      <w:pPr>
        <w:rPr>
          <w:rFonts w:ascii="Verdana" w:hAnsi="Verdana"/>
          <w:sz w:val="20"/>
          <w:szCs w:val="20"/>
        </w:rPr>
      </w:pPr>
    </w:p>
    <w:p w14:paraId="3AB3C1CC" w14:textId="63AF3CDF" w:rsidR="007B6B0E" w:rsidRDefault="007B6B0E" w:rsidP="00066FB0">
      <w:pPr>
        <w:rPr>
          <w:rFonts w:ascii="Verdana" w:hAnsi="Verdana"/>
          <w:sz w:val="20"/>
          <w:szCs w:val="20"/>
        </w:rPr>
      </w:pPr>
    </w:p>
    <w:p w14:paraId="20A50D9E" w14:textId="77777777" w:rsidR="007B6B0E" w:rsidRPr="007B6B0E" w:rsidRDefault="007B6B0E" w:rsidP="007B6B0E">
      <w:pPr>
        <w:rPr>
          <w:rFonts w:ascii="Verdana" w:hAnsi="Verdana"/>
          <w:sz w:val="20"/>
          <w:szCs w:val="20"/>
        </w:rPr>
      </w:pPr>
      <w:r w:rsidRPr="007B6B0E">
        <w:rPr>
          <w:rFonts w:ascii="Verdana" w:hAnsi="Verdana"/>
          <w:sz w:val="20"/>
          <w:szCs w:val="20"/>
        </w:rPr>
        <w:t>Anantharaman Janakiraman,</w:t>
      </w:r>
      <w:r w:rsidRPr="007B6B0E">
        <w:rPr>
          <w:rFonts w:ascii="Verdana" w:hAnsi="Verdana"/>
          <w:sz w:val="20"/>
          <w:szCs w:val="20"/>
        </w:rPr>
        <w:tab/>
      </w:r>
      <w:r w:rsidRPr="007B6B0E">
        <w:rPr>
          <w:rFonts w:ascii="Verdana" w:hAnsi="Verdana"/>
          <w:sz w:val="20"/>
          <w:szCs w:val="20"/>
        </w:rPr>
        <w:tab/>
      </w:r>
      <w:r w:rsidRPr="007B6B0E">
        <w:rPr>
          <w:rFonts w:ascii="Verdana" w:hAnsi="Verdana"/>
          <w:sz w:val="20"/>
          <w:szCs w:val="20"/>
        </w:rPr>
        <w:tab/>
      </w:r>
      <w:r w:rsidRPr="007B6B0E">
        <w:rPr>
          <w:rFonts w:ascii="Verdana" w:hAnsi="Verdana"/>
          <w:sz w:val="20"/>
          <w:szCs w:val="20"/>
        </w:rPr>
        <w:tab/>
      </w:r>
      <w:r w:rsidRPr="007B6B0E">
        <w:rPr>
          <w:rFonts w:ascii="Verdana" w:hAnsi="Verdana"/>
          <w:sz w:val="20"/>
          <w:szCs w:val="20"/>
        </w:rPr>
        <w:tab/>
      </w:r>
      <w:r w:rsidRPr="007B6B0E">
        <w:rPr>
          <w:rFonts w:ascii="Verdana" w:hAnsi="Verdana"/>
          <w:sz w:val="20"/>
          <w:szCs w:val="20"/>
        </w:rPr>
        <w:tab/>
      </w:r>
      <w:r w:rsidRPr="007B6B0E">
        <w:rPr>
          <w:rFonts w:ascii="Verdana" w:hAnsi="Verdana"/>
          <w:sz w:val="20"/>
          <w:szCs w:val="20"/>
        </w:rPr>
        <w:tab/>
        <w:t>Date: 11/25/2017</w:t>
      </w:r>
    </w:p>
    <w:p w14:paraId="77082868" w14:textId="77777777" w:rsidR="007B6B0E" w:rsidRPr="007B6B0E" w:rsidRDefault="007B6B0E" w:rsidP="007B6B0E">
      <w:pPr>
        <w:rPr>
          <w:rFonts w:ascii="Verdana" w:hAnsi="Verdana"/>
          <w:sz w:val="20"/>
          <w:szCs w:val="20"/>
        </w:rPr>
      </w:pPr>
      <w:r w:rsidRPr="007B6B0E">
        <w:rPr>
          <w:rFonts w:ascii="Verdana" w:hAnsi="Verdana"/>
          <w:sz w:val="20"/>
          <w:szCs w:val="20"/>
        </w:rPr>
        <w:t>Data Scientist,</w:t>
      </w:r>
    </w:p>
    <w:p w14:paraId="0F031EF6" w14:textId="77777777" w:rsidR="007B6B0E" w:rsidRPr="007B6B0E" w:rsidRDefault="007B6B0E" w:rsidP="007B6B0E">
      <w:pPr>
        <w:rPr>
          <w:rFonts w:ascii="Verdana" w:hAnsi="Verdana"/>
          <w:sz w:val="20"/>
          <w:szCs w:val="20"/>
        </w:rPr>
      </w:pPr>
      <w:r w:rsidRPr="007B6B0E">
        <w:rPr>
          <w:rFonts w:ascii="Verdana" w:hAnsi="Verdana"/>
          <w:sz w:val="20"/>
          <w:szCs w:val="20"/>
        </w:rPr>
        <w:t>XXXX Corporation.</w:t>
      </w:r>
    </w:p>
    <w:p w14:paraId="05C77C8B" w14:textId="77777777" w:rsidR="007B6B0E" w:rsidRPr="007B6B0E" w:rsidRDefault="007B6B0E" w:rsidP="007B6B0E">
      <w:pPr>
        <w:rPr>
          <w:rFonts w:ascii="Verdana" w:hAnsi="Verdana"/>
          <w:sz w:val="20"/>
          <w:szCs w:val="20"/>
        </w:rPr>
      </w:pPr>
    </w:p>
    <w:p w14:paraId="51018450" w14:textId="77777777" w:rsidR="007B6B0E" w:rsidRPr="007B6B0E" w:rsidRDefault="007B6B0E" w:rsidP="007B6B0E">
      <w:pPr>
        <w:rPr>
          <w:rFonts w:ascii="Verdana" w:hAnsi="Verdana"/>
          <w:sz w:val="20"/>
          <w:szCs w:val="20"/>
        </w:rPr>
      </w:pPr>
    </w:p>
    <w:p w14:paraId="423DC428" w14:textId="77777777" w:rsidR="007B6B0E" w:rsidRPr="007B6B0E" w:rsidRDefault="007B6B0E" w:rsidP="007B6B0E">
      <w:pPr>
        <w:rPr>
          <w:rFonts w:ascii="Verdana" w:hAnsi="Verdana"/>
          <w:sz w:val="20"/>
          <w:szCs w:val="20"/>
        </w:rPr>
      </w:pPr>
      <w:r w:rsidRPr="007B6B0E">
        <w:rPr>
          <w:rFonts w:ascii="Verdana" w:hAnsi="Verdana"/>
          <w:sz w:val="20"/>
          <w:szCs w:val="20"/>
        </w:rPr>
        <w:t>Sir/Madam,</w:t>
      </w:r>
    </w:p>
    <w:p w14:paraId="569B1D3A" w14:textId="77777777" w:rsidR="007B6B0E" w:rsidRPr="007B6B0E" w:rsidRDefault="007B6B0E" w:rsidP="007B6B0E">
      <w:pPr>
        <w:rPr>
          <w:rFonts w:ascii="Verdana" w:hAnsi="Verdana"/>
          <w:sz w:val="20"/>
          <w:szCs w:val="20"/>
        </w:rPr>
      </w:pPr>
    </w:p>
    <w:p w14:paraId="17BD2D17" w14:textId="77777777" w:rsidR="007B6B0E" w:rsidRPr="007B6B0E" w:rsidRDefault="007B6B0E" w:rsidP="007B6B0E">
      <w:pPr>
        <w:rPr>
          <w:rFonts w:ascii="Verdana" w:hAnsi="Verdana"/>
          <w:sz w:val="20"/>
          <w:szCs w:val="20"/>
        </w:rPr>
      </w:pPr>
      <w:r w:rsidRPr="007B6B0E">
        <w:rPr>
          <w:rFonts w:ascii="Verdana" w:hAnsi="Verdana"/>
          <w:sz w:val="20"/>
          <w:szCs w:val="20"/>
        </w:rPr>
        <w:t>Please treat this memo as a request and recommendation to continue funding data curatorial functions in our area which is an integral and essential precursor to data analysis. The quality of data analysis is dependent on the quality of information analyzed and data curation enhances the quality of data. Data quality issues can have a significant impact on business operations, especially when it comes to the decision-making processes within any organization.</w:t>
      </w:r>
    </w:p>
    <w:p w14:paraId="4F7777DD" w14:textId="77777777" w:rsidR="007B6B0E" w:rsidRPr="007B6B0E" w:rsidRDefault="007B6B0E" w:rsidP="007B6B0E">
      <w:pPr>
        <w:rPr>
          <w:rFonts w:ascii="Verdana" w:hAnsi="Verdana"/>
          <w:sz w:val="20"/>
          <w:szCs w:val="20"/>
        </w:rPr>
      </w:pPr>
    </w:p>
    <w:p w14:paraId="353E2F14" w14:textId="77777777" w:rsidR="007B6B0E" w:rsidRPr="007B6B0E" w:rsidRDefault="007B6B0E" w:rsidP="007B6B0E">
      <w:pPr>
        <w:rPr>
          <w:rFonts w:ascii="Verdana" w:hAnsi="Verdana"/>
          <w:sz w:val="20"/>
          <w:szCs w:val="20"/>
        </w:rPr>
      </w:pPr>
      <w:r w:rsidRPr="007B6B0E">
        <w:rPr>
          <w:rFonts w:ascii="Verdana" w:hAnsi="Verdana"/>
          <w:sz w:val="20"/>
          <w:szCs w:val="20"/>
        </w:rPr>
        <w:t>The emergence of new platforms for decentralized data creation such as the digital platforms in our organization, the increasing availability of open data on the web, added to the increase in the number of data sources inside our organization, brings an unprecedented volume of data to be managed. In addition to the data volume, we need to cope with data variety, as a consequence of the decentralized data generation, where data is created under different contexts and requirements. Also consuming third-party data comes with the intrinsic cost of repurposing, adapting, and ensuring data quality for its new context.</w:t>
      </w:r>
    </w:p>
    <w:p w14:paraId="2DA0EB48" w14:textId="77777777" w:rsidR="007B6B0E" w:rsidRPr="007B6B0E" w:rsidRDefault="007B6B0E" w:rsidP="007B6B0E">
      <w:pPr>
        <w:rPr>
          <w:rFonts w:ascii="Verdana" w:hAnsi="Verdana"/>
          <w:sz w:val="20"/>
          <w:szCs w:val="20"/>
        </w:rPr>
      </w:pPr>
    </w:p>
    <w:p w14:paraId="116EFAE8" w14:textId="77777777" w:rsidR="007B6B0E" w:rsidRPr="007B6B0E" w:rsidRDefault="007B6B0E" w:rsidP="007B6B0E">
      <w:pPr>
        <w:rPr>
          <w:rFonts w:ascii="Verdana" w:hAnsi="Verdana"/>
          <w:sz w:val="20"/>
          <w:szCs w:val="20"/>
        </w:rPr>
      </w:pPr>
      <w:r w:rsidRPr="007B6B0E">
        <w:rPr>
          <w:rFonts w:ascii="Verdana" w:hAnsi="Verdana"/>
          <w:sz w:val="20"/>
          <w:szCs w:val="20"/>
        </w:rPr>
        <w:t>Data curation provides the methodological and technological data management support to address data quality issues maximizing the usability of the data. Reusing data that was generated under different requirements comes with the intrinsic price of coping with data quality and data heterogeneity issues. Data can be incomplete or may need to be transformed in order to be rendered useful. Data shifts from a resource that is tailored from the start to a certain purpose, to a raw material that will need to be repurposed in different contexts in order to satisfy a particular requirement. In a scenario where there is a lot of data shift along with the context and to deal with incomplete data that requires transformation, data curation emerges as a key data management activity.</w:t>
      </w:r>
    </w:p>
    <w:p w14:paraId="699C5046" w14:textId="77777777" w:rsidR="007B6B0E" w:rsidRPr="007B6B0E" w:rsidRDefault="007B6B0E" w:rsidP="007B6B0E">
      <w:pPr>
        <w:rPr>
          <w:rFonts w:ascii="Verdana" w:hAnsi="Verdana"/>
          <w:sz w:val="20"/>
          <w:szCs w:val="20"/>
        </w:rPr>
      </w:pPr>
    </w:p>
    <w:p w14:paraId="2CC07DE6" w14:textId="77777777" w:rsidR="007B6B0E" w:rsidRPr="007B6B0E" w:rsidRDefault="007B6B0E" w:rsidP="007B6B0E">
      <w:pPr>
        <w:rPr>
          <w:rFonts w:ascii="Verdana" w:hAnsi="Verdana"/>
          <w:sz w:val="20"/>
          <w:szCs w:val="20"/>
        </w:rPr>
      </w:pPr>
      <w:r w:rsidRPr="007B6B0E">
        <w:rPr>
          <w:rFonts w:ascii="Verdana" w:hAnsi="Verdana"/>
          <w:sz w:val="20"/>
          <w:szCs w:val="20"/>
        </w:rPr>
        <w:t>Data curation can be done from data generation perspective too which is also called curation at source and this could help represent the data in a way that maximizes its quality in different contexts. Data curation enables the extraction of value from data, and it is a capability that is required for areas such as ours that are dependent on complex and/or continuous data integration and classification. I would actually recommend improvement of data curation tools and methods that directly provides greater efficiency of the knowledge discovery process, maximizes return of investment per data item through reuse, and improves organizational transparency.</w:t>
      </w:r>
    </w:p>
    <w:p w14:paraId="6FAAACAE" w14:textId="77777777" w:rsidR="007B6B0E" w:rsidRPr="007B6B0E" w:rsidRDefault="007B6B0E" w:rsidP="007B6B0E">
      <w:pPr>
        <w:rPr>
          <w:rFonts w:ascii="Verdana" w:hAnsi="Verdana"/>
          <w:sz w:val="20"/>
          <w:szCs w:val="20"/>
        </w:rPr>
      </w:pPr>
    </w:p>
    <w:p w14:paraId="01AF7E09" w14:textId="77777777" w:rsidR="007B6B0E" w:rsidRPr="007B6B0E" w:rsidRDefault="007B6B0E" w:rsidP="007B6B0E">
      <w:pPr>
        <w:rPr>
          <w:rFonts w:ascii="Verdana" w:hAnsi="Verdana"/>
          <w:sz w:val="20"/>
          <w:szCs w:val="20"/>
        </w:rPr>
      </w:pPr>
      <w:r w:rsidRPr="007B6B0E">
        <w:rPr>
          <w:rFonts w:ascii="Verdana" w:hAnsi="Verdana"/>
          <w:sz w:val="20"/>
          <w:szCs w:val="20"/>
        </w:rPr>
        <w:t xml:space="preserve">Despite the fact that data heterogeneity and data quality were concerns already present before the big data scale era, they become more prevalent in data management tasks with the growth in the number of data sources such as our shop. This growth as ours brought the need to define principles and scalable approaches for coping with data quality issues. It also brought data curation from a niche activity, restricted to a small community of scientists and analysts with high data quality standards, to a routine data management activity, which will progressively become more present within the average data management environment. </w:t>
      </w:r>
    </w:p>
    <w:p w14:paraId="4482C542" w14:textId="77777777" w:rsidR="007B6B0E" w:rsidRPr="007B6B0E" w:rsidRDefault="007B6B0E" w:rsidP="007B6B0E">
      <w:pPr>
        <w:rPr>
          <w:rFonts w:ascii="Verdana" w:hAnsi="Verdana"/>
          <w:sz w:val="20"/>
          <w:szCs w:val="20"/>
        </w:rPr>
      </w:pPr>
    </w:p>
    <w:p w14:paraId="67D65256" w14:textId="77777777" w:rsidR="007B6B0E" w:rsidRPr="007B6B0E" w:rsidRDefault="007B6B0E" w:rsidP="007B6B0E">
      <w:pPr>
        <w:rPr>
          <w:rFonts w:ascii="Verdana" w:hAnsi="Verdana"/>
          <w:sz w:val="20"/>
          <w:szCs w:val="20"/>
        </w:rPr>
      </w:pPr>
      <w:r w:rsidRPr="007B6B0E">
        <w:rPr>
          <w:rFonts w:ascii="Verdana" w:hAnsi="Verdana"/>
          <w:sz w:val="20"/>
          <w:szCs w:val="20"/>
        </w:rPr>
        <w:t>Data curation processes can be categorized into different activities such as Collection, Organization, Storage, Preservation, Discoverability, Access, Workflow, Identification, Integration, Reformatting, Reproducibility, Sharing, Communication, Provenance, Modification, Compliance, Security and each of the above activities if performed appropriately will improve the data quality significantly that enhances the decision-making processes, transparency and accuracy.</w:t>
      </w:r>
    </w:p>
    <w:p w14:paraId="2421AA86" w14:textId="77777777" w:rsidR="007B6B0E" w:rsidRPr="007B6B0E" w:rsidRDefault="007B6B0E" w:rsidP="007B6B0E">
      <w:pPr>
        <w:rPr>
          <w:rFonts w:ascii="Verdana" w:hAnsi="Verdana"/>
          <w:sz w:val="20"/>
          <w:szCs w:val="20"/>
        </w:rPr>
      </w:pPr>
    </w:p>
    <w:p w14:paraId="3A97A521" w14:textId="77777777" w:rsidR="007B6B0E" w:rsidRPr="007B6B0E" w:rsidRDefault="007B6B0E" w:rsidP="007B6B0E">
      <w:pPr>
        <w:rPr>
          <w:rFonts w:ascii="Verdana" w:hAnsi="Verdana"/>
          <w:sz w:val="20"/>
          <w:szCs w:val="20"/>
        </w:rPr>
      </w:pPr>
      <w:r w:rsidRPr="007B6B0E">
        <w:rPr>
          <w:rFonts w:ascii="Verdana" w:hAnsi="Verdana"/>
          <w:sz w:val="20"/>
          <w:szCs w:val="20"/>
        </w:rPr>
        <w:t xml:space="preserve">I just want to highlight the importance of few of the activities in the context of data analysis that is performed in our organization on a daily basis. The Metadata that we produce through various processes in our organization can be used to support reuse and long-term preservation. Curating metadata supports </w:t>
      </w:r>
      <w:r w:rsidRPr="007B6B0E">
        <w:rPr>
          <w:rFonts w:ascii="Verdana" w:hAnsi="Verdana"/>
          <w:sz w:val="20"/>
          <w:szCs w:val="20"/>
        </w:rPr>
        <w:lastRenderedPageBreak/>
        <w:t>discovery, schema changes, understanding and management of other data and information extensively. Similarly, some of the data quality attributes can be made evident by the data itself, while others depend on understanding of the broader context behind the data, i.e. the provenance of the data, the processes, artifacts, and actors behind the data creation. Capturing and representing the context in which the data was generated and transformed and making it available for data consumers is a major aspect of data curation and provenance standards provide the grounding for interoperable representation of data. Curation as we currently employ in our organization supports the ability to retrieve and distribute data – maintain systems, tools and metadata that support the efficient and reliable retrieval and distribution of data.</w:t>
      </w:r>
    </w:p>
    <w:p w14:paraId="66A6C3A5" w14:textId="77777777" w:rsidR="007B6B0E" w:rsidRPr="007B6B0E" w:rsidRDefault="007B6B0E" w:rsidP="007B6B0E">
      <w:pPr>
        <w:rPr>
          <w:rFonts w:ascii="Verdana" w:hAnsi="Verdana"/>
          <w:sz w:val="20"/>
          <w:szCs w:val="20"/>
        </w:rPr>
      </w:pPr>
    </w:p>
    <w:p w14:paraId="26AC76EC" w14:textId="77777777" w:rsidR="007B6B0E" w:rsidRPr="007B6B0E" w:rsidRDefault="007B6B0E" w:rsidP="007B6B0E">
      <w:pPr>
        <w:rPr>
          <w:rFonts w:ascii="Verdana" w:hAnsi="Verdana"/>
          <w:sz w:val="20"/>
          <w:szCs w:val="20"/>
        </w:rPr>
      </w:pPr>
      <w:r w:rsidRPr="007B6B0E">
        <w:rPr>
          <w:rFonts w:ascii="Verdana" w:hAnsi="Verdana"/>
          <w:sz w:val="20"/>
          <w:szCs w:val="20"/>
        </w:rPr>
        <w:t xml:space="preserve">In essence, with the growth in the number of data sources and of decentralized content generation, ensuring data quality becomes a fundamental issue for data management environments in the big data era. The evolution of data curation methods and tools is a cornerstone element for ensuring data quality at the scale of big data. </w:t>
      </w:r>
    </w:p>
    <w:p w14:paraId="415AF761" w14:textId="77777777" w:rsidR="007B6B0E" w:rsidRPr="007B6B0E" w:rsidRDefault="007B6B0E" w:rsidP="007B6B0E">
      <w:pPr>
        <w:rPr>
          <w:rFonts w:ascii="Verdana" w:hAnsi="Verdana"/>
          <w:sz w:val="20"/>
          <w:szCs w:val="20"/>
        </w:rPr>
      </w:pPr>
    </w:p>
    <w:p w14:paraId="59D10E31" w14:textId="77777777" w:rsidR="007B6B0E" w:rsidRPr="007B6B0E" w:rsidRDefault="007B6B0E" w:rsidP="007B6B0E">
      <w:pPr>
        <w:rPr>
          <w:rFonts w:ascii="Verdana" w:hAnsi="Verdana"/>
          <w:sz w:val="20"/>
          <w:szCs w:val="20"/>
        </w:rPr>
      </w:pPr>
      <w:r w:rsidRPr="007B6B0E">
        <w:rPr>
          <w:rFonts w:ascii="Verdana" w:hAnsi="Verdana"/>
          <w:sz w:val="20"/>
          <w:szCs w:val="20"/>
        </w:rPr>
        <w:t>I sincerely request you to reconsider your decision to de-prioritize data curation services in our organization and also request you to provide careful consideration when revisiting your decision. I sincerely hope the reasons stated in this memo would emphasize the need for data curation services if not more and help you make an informed decision.</w:t>
      </w:r>
    </w:p>
    <w:p w14:paraId="441A525B" w14:textId="77777777" w:rsidR="007B6B0E" w:rsidRPr="007B6B0E" w:rsidRDefault="007B6B0E" w:rsidP="007B6B0E">
      <w:pPr>
        <w:rPr>
          <w:rFonts w:ascii="Verdana" w:hAnsi="Verdana"/>
          <w:sz w:val="20"/>
          <w:szCs w:val="20"/>
        </w:rPr>
      </w:pPr>
    </w:p>
    <w:p w14:paraId="40D63DC2" w14:textId="77777777" w:rsidR="007B6B0E" w:rsidRPr="007B6B0E" w:rsidRDefault="007B6B0E" w:rsidP="007B6B0E">
      <w:pPr>
        <w:rPr>
          <w:rFonts w:ascii="Verdana" w:hAnsi="Verdana"/>
          <w:sz w:val="20"/>
          <w:szCs w:val="20"/>
        </w:rPr>
      </w:pPr>
      <w:r w:rsidRPr="007B6B0E">
        <w:rPr>
          <w:rFonts w:ascii="Verdana" w:hAnsi="Verdana"/>
          <w:sz w:val="20"/>
          <w:szCs w:val="20"/>
        </w:rPr>
        <w:t>Please let me know if you have further questions or concerns.</w:t>
      </w:r>
    </w:p>
    <w:p w14:paraId="760C0700" w14:textId="77777777" w:rsidR="007B6B0E" w:rsidRPr="007B6B0E" w:rsidRDefault="007B6B0E" w:rsidP="007B6B0E">
      <w:pPr>
        <w:rPr>
          <w:rFonts w:ascii="Verdana" w:hAnsi="Verdana"/>
          <w:sz w:val="20"/>
          <w:szCs w:val="20"/>
        </w:rPr>
      </w:pPr>
    </w:p>
    <w:p w14:paraId="46758ECC" w14:textId="77777777" w:rsidR="007B6B0E" w:rsidRPr="007B6B0E" w:rsidRDefault="007B6B0E" w:rsidP="007B6B0E">
      <w:pPr>
        <w:rPr>
          <w:rFonts w:ascii="Verdana" w:hAnsi="Verdana"/>
          <w:sz w:val="20"/>
          <w:szCs w:val="20"/>
        </w:rPr>
      </w:pPr>
      <w:r w:rsidRPr="007B6B0E">
        <w:rPr>
          <w:rFonts w:ascii="Verdana" w:hAnsi="Verdana"/>
          <w:sz w:val="20"/>
          <w:szCs w:val="20"/>
        </w:rPr>
        <w:t>Thanks,</w:t>
      </w:r>
    </w:p>
    <w:p w14:paraId="26F4156E" w14:textId="77777777" w:rsidR="007B6B0E" w:rsidRPr="007B6B0E" w:rsidRDefault="007B6B0E" w:rsidP="007B6B0E">
      <w:pPr>
        <w:rPr>
          <w:rFonts w:ascii="Verdana" w:hAnsi="Verdana"/>
          <w:sz w:val="20"/>
          <w:szCs w:val="20"/>
        </w:rPr>
      </w:pPr>
      <w:r w:rsidRPr="007B6B0E">
        <w:rPr>
          <w:rFonts w:ascii="Verdana" w:hAnsi="Verdana"/>
          <w:sz w:val="20"/>
          <w:szCs w:val="20"/>
        </w:rPr>
        <w:t>Anantharaman Janakiraman.</w:t>
      </w:r>
    </w:p>
    <w:p w14:paraId="0B1470C9" w14:textId="77777777" w:rsidR="005B43E9" w:rsidRDefault="005B43E9" w:rsidP="00066FB0">
      <w:pPr>
        <w:rPr>
          <w:rFonts w:ascii="Verdana" w:hAnsi="Verdana"/>
          <w:sz w:val="20"/>
          <w:szCs w:val="20"/>
        </w:rPr>
      </w:pPr>
    </w:p>
    <w:p w14:paraId="0C59A854" w14:textId="77777777" w:rsidR="00066FB0" w:rsidRDefault="00066FB0" w:rsidP="00066FB0">
      <w:pPr>
        <w:rPr>
          <w:rFonts w:ascii="Verdana" w:hAnsi="Verdana"/>
          <w:sz w:val="20"/>
          <w:szCs w:val="20"/>
        </w:rPr>
      </w:pPr>
    </w:p>
    <w:p w14:paraId="669B4759" w14:textId="77777777" w:rsidR="00066FB0" w:rsidRDefault="00066FB0" w:rsidP="00675B20">
      <w:pPr>
        <w:jc w:val="right"/>
        <w:rPr>
          <w:rFonts w:ascii="Verdana" w:hAnsi="Verdana"/>
          <w:sz w:val="20"/>
          <w:szCs w:val="20"/>
        </w:rPr>
      </w:pPr>
    </w:p>
    <w:p w14:paraId="08C3B6D5" w14:textId="78E7B4DB" w:rsidR="00066FB0" w:rsidRPr="00CD3E7B" w:rsidRDefault="00CD3E7B" w:rsidP="00066FB0">
      <w:pPr>
        <w:rPr>
          <w:rFonts w:ascii="Verdana" w:hAnsi="Verdana"/>
          <w:b/>
          <w:sz w:val="28"/>
          <w:szCs w:val="28"/>
        </w:rPr>
      </w:pPr>
      <w:r w:rsidRPr="00CD3E7B">
        <w:rPr>
          <w:rFonts w:ascii="Verdana" w:hAnsi="Verdana"/>
          <w:b/>
          <w:sz w:val="28"/>
          <w:szCs w:val="28"/>
        </w:rPr>
        <w:t>Artifacts :</w:t>
      </w:r>
    </w:p>
    <w:p w14:paraId="19AF65F9" w14:textId="77777777" w:rsidR="00CD3E7B" w:rsidRDefault="00CD3E7B" w:rsidP="00066FB0">
      <w:pPr>
        <w:rPr>
          <w:rFonts w:ascii="Verdana" w:hAnsi="Verdana"/>
          <w:sz w:val="20"/>
          <w:szCs w:val="20"/>
        </w:rPr>
      </w:pPr>
    </w:p>
    <w:p w14:paraId="6C12269F" w14:textId="40F4F1AB" w:rsidR="00CD3E7B" w:rsidRDefault="00CD3E7B" w:rsidP="00066FB0">
      <w:pPr>
        <w:rPr>
          <w:rFonts w:ascii="Verdana" w:hAnsi="Verdana"/>
          <w:sz w:val="20"/>
          <w:szCs w:val="20"/>
        </w:rPr>
      </w:pPr>
      <w:r>
        <w:rPr>
          <w:rFonts w:ascii="Verdana" w:hAnsi="Verdana"/>
          <w:sz w:val="20"/>
          <w:szCs w:val="20"/>
        </w:rPr>
        <w:t xml:space="preserve">Link to location of all the Artifacts - </w:t>
      </w:r>
      <w:bookmarkStart w:id="0" w:name="_GoBack"/>
      <w:bookmarkEnd w:id="0"/>
      <w:r>
        <w:rPr>
          <w:rFonts w:ascii="Verdana" w:hAnsi="Verdana"/>
          <w:sz w:val="20"/>
          <w:szCs w:val="20"/>
        </w:rPr>
        <w:t xml:space="preserve"> </w:t>
      </w:r>
      <w:hyperlink r:id="rId12" w:history="1">
        <w:r w:rsidRPr="00FD5843">
          <w:rPr>
            <w:rStyle w:val="Hyperlink"/>
            <w:rFonts w:ascii="Verdana" w:hAnsi="Verdana"/>
            <w:sz w:val="20"/>
            <w:szCs w:val="20"/>
          </w:rPr>
          <w:t>https://github.com/ananthajanakiraman/ananjanakiraman.github.io</w:t>
        </w:r>
      </w:hyperlink>
    </w:p>
    <w:p w14:paraId="475C7174" w14:textId="77777777" w:rsidR="00CD3E7B" w:rsidRDefault="00CD3E7B" w:rsidP="00066FB0">
      <w:pPr>
        <w:rPr>
          <w:rFonts w:ascii="Verdana" w:hAnsi="Verdana"/>
          <w:sz w:val="20"/>
          <w:szCs w:val="20"/>
        </w:rPr>
      </w:pPr>
    </w:p>
    <w:p w14:paraId="2C74017C" w14:textId="77777777" w:rsidR="00066FB0" w:rsidRDefault="00066FB0" w:rsidP="00675B20">
      <w:pPr>
        <w:jc w:val="right"/>
        <w:rPr>
          <w:rFonts w:ascii="Verdana" w:hAnsi="Verdana"/>
          <w:sz w:val="20"/>
          <w:szCs w:val="20"/>
        </w:rPr>
      </w:pPr>
    </w:p>
    <w:p w14:paraId="519F6830" w14:textId="77777777" w:rsidR="00675B20" w:rsidRDefault="00675B20" w:rsidP="00675B20">
      <w:pPr>
        <w:jc w:val="right"/>
        <w:rPr>
          <w:rFonts w:ascii="Verdana" w:hAnsi="Verdana"/>
          <w:sz w:val="20"/>
          <w:szCs w:val="20"/>
        </w:rPr>
      </w:pPr>
    </w:p>
    <w:p w14:paraId="6B6CE7A8" w14:textId="77777777" w:rsidR="00675B20" w:rsidRPr="00675B20" w:rsidRDefault="00675B20" w:rsidP="00675B20">
      <w:pPr>
        <w:jc w:val="right"/>
        <w:rPr>
          <w:rFonts w:ascii="Verdana" w:hAnsi="Verdana"/>
          <w:sz w:val="20"/>
          <w:szCs w:val="20"/>
        </w:rPr>
      </w:pPr>
    </w:p>
    <w:sectPr w:rsidR="00675B20" w:rsidRPr="00675B20" w:rsidSect="009C41D7">
      <w:headerReference w:type="default" r:id="rId13"/>
      <w:footerReference w:type="even" r:id="rId14"/>
      <w:footerReference w:type="default" r:id="rId15"/>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27F48" w14:textId="77777777" w:rsidR="00C871DF" w:rsidRDefault="00C871DF" w:rsidP="00304290">
      <w:r>
        <w:separator/>
      </w:r>
    </w:p>
  </w:endnote>
  <w:endnote w:type="continuationSeparator" w:id="0">
    <w:p w14:paraId="61381FCE" w14:textId="77777777" w:rsidR="00C871DF" w:rsidRDefault="00C871DF" w:rsidP="0030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C2EA9" w14:textId="77777777" w:rsidR="009C41D7" w:rsidRDefault="009C41D7" w:rsidP="00FD584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DEF4AD" w14:textId="77777777" w:rsidR="009C41D7" w:rsidRDefault="009C41D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E004" w14:textId="77777777" w:rsidR="009C41D7" w:rsidRDefault="009C41D7" w:rsidP="00FD584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D3E7B">
      <w:rPr>
        <w:rStyle w:val="PageNumber"/>
        <w:noProof/>
      </w:rPr>
      <w:t>14</w:t>
    </w:r>
    <w:r>
      <w:rPr>
        <w:rStyle w:val="PageNumber"/>
      </w:rPr>
      <w:fldChar w:fldCharType="end"/>
    </w:r>
  </w:p>
  <w:p w14:paraId="721E754E" w14:textId="77777777" w:rsidR="009C41D7" w:rsidRDefault="009C41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B44F3" w14:textId="77777777" w:rsidR="00C871DF" w:rsidRDefault="00C871DF" w:rsidP="00304290">
      <w:r>
        <w:separator/>
      </w:r>
    </w:p>
  </w:footnote>
  <w:footnote w:type="continuationSeparator" w:id="0">
    <w:p w14:paraId="6440401B" w14:textId="77777777" w:rsidR="00C871DF" w:rsidRDefault="00C871DF" w:rsidP="003042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5C14B" w14:textId="2253B004" w:rsidR="00304290" w:rsidRDefault="009C41D7">
    <w:pPr>
      <w:pStyle w:val="Header"/>
    </w:pPr>
    <w:r w:rsidRPr="00223B62">
      <w:rPr>
        <w:rFonts w:eastAsia="Times New Roman"/>
        <w:noProof/>
      </w:rPr>
      <w:drawing>
        <wp:inline distT="0" distB="0" distL="0" distR="0" wp14:anchorId="7F945859" wp14:editId="3006875C">
          <wp:extent cx="1501164" cy="396087"/>
          <wp:effectExtent l="0" t="0" r="0" b="10795"/>
          <wp:docPr id="30" name="Picture 30" descr="mage result for university of illinois at urbana-champaign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ge result for university of illinois at urbana-champaign wh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7346" cy="42146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510359"/>
    <w:multiLevelType w:val="hybridMultilevel"/>
    <w:tmpl w:val="36E2D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2E44A9"/>
    <w:multiLevelType w:val="hybridMultilevel"/>
    <w:tmpl w:val="92D4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115709"/>
    <w:multiLevelType w:val="hybridMultilevel"/>
    <w:tmpl w:val="95321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372"/>
    <w:rsid w:val="00007851"/>
    <w:rsid w:val="00066FB0"/>
    <w:rsid w:val="000709DD"/>
    <w:rsid w:val="00094AAC"/>
    <w:rsid w:val="000B41D6"/>
    <w:rsid w:val="000B477E"/>
    <w:rsid w:val="000D6C74"/>
    <w:rsid w:val="00113D89"/>
    <w:rsid w:val="001570D1"/>
    <w:rsid w:val="001A0A5E"/>
    <w:rsid w:val="001A4131"/>
    <w:rsid w:val="001E17AD"/>
    <w:rsid w:val="00272A20"/>
    <w:rsid w:val="002B3CAD"/>
    <w:rsid w:val="002C3C88"/>
    <w:rsid w:val="002C4B78"/>
    <w:rsid w:val="002C7298"/>
    <w:rsid w:val="002E735A"/>
    <w:rsid w:val="00304290"/>
    <w:rsid w:val="00326AF1"/>
    <w:rsid w:val="00347CAB"/>
    <w:rsid w:val="00372582"/>
    <w:rsid w:val="003B1DDF"/>
    <w:rsid w:val="003B31A3"/>
    <w:rsid w:val="003B5EF2"/>
    <w:rsid w:val="003C5A49"/>
    <w:rsid w:val="003C657D"/>
    <w:rsid w:val="00441720"/>
    <w:rsid w:val="00461531"/>
    <w:rsid w:val="00473F5D"/>
    <w:rsid w:val="00483C5F"/>
    <w:rsid w:val="004968A8"/>
    <w:rsid w:val="004C0537"/>
    <w:rsid w:val="004C355C"/>
    <w:rsid w:val="005634E4"/>
    <w:rsid w:val="00575BF4"/>
    <w:rsid w:val="00581449"/>
    <w:rsid w:val="005B43E9"/>
    <w:rsid w:val="005C0F17"/>
    <w:rsid w:val="005D44DE"/>
    <w:rsid w:val="006341E3"/>
    <w:rsid w:val="0063751D"/>
    <w:rsid w:val="006413E0"/>
    <w:rsid w:val="00661E86"/>
    <w:rsid w:val="0066395D"/>
    <w:rsid w:val="00666E88"/>
    <w:rsid w:val="00675B20"/>
    <w:rsid w:val="006779BB"/>
    <w:rsid w:val="006858D5"/>
    <w:rsid w:val="00693372"/>
    <w:rsid w:val="006E3DD5"/>
    <w:rsid w:val="007612FE"/>
    <w:rsid w:val="00777578"/>
    <w:rsid w:val="00786391"/>
    <w:rsid w:val="007B6B0E"/>
    <w:rsid w:val="007C5E64"/>
    <w:rsid w:val="007F29CE"/>
    <w:rsid w:val="00832171"/>
    <w:rsid w:val="00853E90"/>
    <w:rsid w:val="008560F5"/>
    <w:rsid w:val="00857BAF"/>
    <w:rsid w:val="00882E01"/>
    <w:rsid w:val="00897805"/>
    <w:rsid w:val="008B790C"/>
    <w:rsid w:val="008E0106"/>
    <w:rsid w:val="008F441A"/>
    <w:rsid w:val="00913ABE"/>
    <w:rsid w:val="00926FD6"/>
    <w:rsid w:val="009401BB"/>
    <w:rsid w:val="0098623C"/>
    <w:rsid w:val="0099705E"/>
    <w:rsid w:val="009B0813"/>
    <w:rsid w:val="009C004E"/>
    <w:rsid w:val="009C41D7"/>
    <w:rsid w:val="009D1502"/>
    <w:rsid w:val="009D58A0"/>
    <w:rsid w:val="009F2276"/>
    <w:rsid w:val="00A06B28"/>
    <w:rsid w:val="00A2400E"/>
    <w:rsid w:val="00A301BF"/>
    <w:rsid w:val="00A4273F"/>
    <w:rsid w:val="00A46E6F"/>
    <w:rsid w:val="00A47812"/>
    <w:rsid w:val="00AB01AC"/>
    <w:rsid w:val="00AC612D"/>
    <w:rsid w:val="00AE66BF"/>
    <w:rsid w:val="00B22A4E"/>
    <w:rsid w:val="00B42337"/>
    <w:rsid w:val="00B56BD5"/>
    <w:rsid w:val="00B6621C"/>
    <w:rsid w:val="00B95537"/>
    <w:rsid w:val="00BA682E"/>
    <w:rsid w:val="00BB3E73"/>
    <w:rsid w:val="00BB5368"/>
    <w:rsid w:val="00BB7BB4"/>
    <w:rsid w:val="00BD26B8"/>
    <w:rsid w:val="00C53E17"/>
    <w:rsid w:val="00C64227"/>
    <w:rsid w:val="00C871DF"/>
    <w:rsid w:val="00C95007"/>
    <w:rsid w:val="00CA7D81"/>
    <w:rsid w:val="00CB0F5D"/>
    <w:rsid w:val="00CD3E7B"/>
    <w:rsid w:val="00CF73A3"/>
    <w:rsid w:val="00D66C4A"/>
    <w:rsid w:val="00D87C4D"/>
    <w:rsid w:val="00DB216F"/>
    <w:rsid w:val="00DB490F"/>
    <w:rsid w:val="00DB5E50"/>
    <w:rsid w:val="00DF2376"/>
    <w:rsid w:val="00DF754B"/>
    <w:rsid w:val="00E15A4B"/>
    <w:rsid w:val="00E259E6"/>
    <w:rsid w:val="00E52282"/>
    <w:rsid w:val="00E6645B"/>
    <w:rsid w:val="00E66BB5"/>
    <w:rsid w:val="00E72AE3"/>
    <w:rsid w:val="00E87CEB"/>
    <w:rsid w:val="00E92117"/>
    <w:rsid w:val="00EC146E"/>
    <w:rsid w:val="00EE67BA"/>
    <w:rsid w:val="00F56F36"/>
    <w:rsid w:val="00F74CCA"/>
    <w:rsid w:val="00F85BFC"/>
    <w:rsid w:val="00F919BC"/>
    <w:rsid w:val="00F9281B"/>
    <w:rsid w:val="00FA3734"/>
    <w:rsid w:val="00FA7EBE"/>
    <w:rsid w:val="00FB38FF"/>
    <w:rsid w:val="00FD16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BD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3F5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7BA"/>
    <w:pPr>
      <w:ind w:left="720"/>
      <w:contextualSpacing/>
    </w:pPr>
    <w:rPr>
      <w:rFonts w:asciiTheme="minorHAnsi" w:hAnsiTheme="minorHAnsi" w:cstheme="minorBidi"/>
    </w:rPr>
  </w:style>
  <w:style w:type="table" w:styleId="TableGrid">
    <w:name w:val="Table Grid"/>
    <w:basedOn w:val="TableNormal"/>
    <w:uiPriority w:val="39"/>
    <w:rsid w:val="007F2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4290"/>
    <w:pPr>
      <w:tabs>
        <w:tab w:val="center" w:pos="4680"/>
        <w:tab w:val="right" w:pos="9360"/>
      </w:tabs>
    </w:pPr>
  </w:style>
  <w:style w:type="character" w:customStyle="1" w:styleId="HeaderChar">
    <w:name w:val="Header Char"/>
    <w:basedOn w:val="DefaultParagraphFont"/>
    <w:link w:val="Header"/>
    <w:uiPriority w:val="99"/>
    <w:rsid w:val="00304290"/>
    <w:rPr>
      <w:rFonts w:ascii="Times New Roman" w:hAnsi="Times New Roman" w:cs="Times New Roman"/>
    </w:rPr>
  </w:style>
  <w:style w:type="paragraph" w:styleId="Footer">
    <w:name w:val="footer"/>
    <w:basedOn w:val="Normal"/>
    <w:link w:val="FooterChar"/>
    <w:uiPriority w:val="99"/>
    <w:unhideWhenUsed/>
    <w:rsid w:val="00304290"/>
    <w:pPr>
      <w:tabs>
        <w:tab w:val="center" w:pos="4680"/>
        <w:tab w:val="right" w:pos="9360"/>
      </w:tabs>
    </w:pPr>
  </w:style>
  <w:style w:type="character" w:customStyle="1" w:styleId="FooterChar">
    <w:name w:val="Footer Char"/>
    <w:basedOn w:val="DefaultParagraphFont"/>
    <w:link w:val="Footer"/>
    <w:uiPriority w:val="99"/>
    <w:rsid w:val="00304290"/>
    <w:rPr>
      <w:rFonts w:ascii="Times New Roman" w:hAnsi="Times New Roman" w:cs="Times New Roman"/>
    </w:rPr>
  </w:style>
  <w:style w:type="character" w:styleId="Hyperlink">
    <w:name w:val="Hyperlink"/>
    <w:basedOn w:val="DefaultParagraphFont"/>
    <w:uiPriority w:val="99"/>
    <w:unhideWhenUsed/>
    <w:rsid w:val="00304290"/>
    <w:rPr>
      <w:color w:val="0563C1" w:themeColor="hyperlink"/>
      <w:u w:val="single"/>
    </w:rPr>
  </w:style>
  <w:style w:type="character" w:styleId="PageNumber">
    <w:name w:val="page number"/>
    <w:basedOn w:val="DefaultParagraphFont"/>
    <w:uiPriority w:val="99"/>
    <w:semiHidden/>
    <w:unhideWhenUsed/>
    <w:rsid w:val="009C4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0958">
      <w:bodyDiv w:val="1"/>
      <w:marLeft w:val="0"/>
      <w:marRight w:val="0"/>
      <w:marTop w:val="0"/>
      <w:marBottom w:val="0"/>
      <w:divBdr>
        <w:top w:val="none" w:sz="0" w:space="0" w:color="auto"/>
        <w:left w:val="none" w:sz="0" w:space="0" w:color="auto"/>
        <w:bottom w:val="none" w:sz="0" w:space="0" w:color="auto"/>
        <w:right w:val="none" w:sz="0" w:space="0" w:color="auto"/>
      </w:divBdr>
    </w:div>
    <w:div w:id="39788742">
      <w:bodyDiv w:val="1"/>
      <w:marLeft w:val="0"/>
      <w:marRight w:val="0"/>
      <w:marTop w:val="0"/>
      <w:marBottom w:val="0"/>
      <w:divBdr>
        <w:top w:val="none" w:sz="0" w:space="0" w:color="auto"/>
        <w:left w:val="none" w:sz="0" w:space="0" w:color="auto"/>
        <w:bottom w:val="none" w:sz="0" w:space="0" w:color="auto"/>
        <w:right w:val="none" w:sz="0" w:space="0" w:color="auto"/>
      </w:divBdr>
      <w:divsChild>
        <w:div w:id="1470896663">
          <w:marLeft w:val="-225"/>
          <w:marRight w:val="-225"/>
          <w:marTop w:val="0"/>
          <w:marBottom w:val="0"/>
          <w:divBdr>
            <w:top w:val="none" w:sz="0" w:space="0" w:color="auto"/>
            <w:left w:val="none" w:sz="0" w:space="0" w:color="auto"/>
            <w:bottom w:val="none" w:sz="0" w:space="0" w:color="auto"/>
            <w:right w:val="none" w:sz="0" w:space="0" w:color="auto"/>
          </w:divBdr>
          <w:divsChild>
            <w:div w:id="1143737924">
              <w:marLeft w:val="0"/>
              <w:marRight w:val="0"/>
              <w:marTop w:val="0"/>
              <w:marBottom w:val="0"/>
              <w:divBdr>
                <w:top w:val="none" w:sz="0" w:space="0" w:color="auto"/>
                <w:left w:val="none" w:sz="0" w:space="0" w:color="auto"/>
                <w:bottom w:val="none" w:sz="0" w:space="0" w:color="auto"/>
                <w:right w:val="none" w:sz="0" w:space="0" w:color="auto"/>
              </w:divBdr>
            </w:div>
          </w:divsChild>
        </w:div>
        <w:div w:id="1376737217">
          <w:marLeft w:val="-225"/>
          <w:marRight w:val="-225"/>
          <w:marTop w:val="0"/>
          <w:marBottom w:val="0"/>
          <w:divBdr>
            <w:top w:val="none" w:sz="0" w:space="0" w:color="auto"/>
            <w:left w:val="none" w:sz="0" w:space="0" w:color="auto"/>
            <w:bottom w:val="none" w:sz="0" w:space="0" w:color="auto"/>
            <w:right w:val="none" w:sz="0" w:space="0" w:color="auto"/>
          </w:divBdr>
          <w:divsChild>
            <w:div w:id="39669104">
              <w:marLeft w:val="0"/>
              <w:marRight w:val="0"/>
              <w:marTop w:val="0"/>
              <w:marBottom w:val="0"/>
              <w:divBdr>
                <w:top w:val="none" w:sz="0" w:space="0" w:color="auto"/>
                <w:left w:val="none" w:sz="0" w:space="0" w:color="auto"/>
                <w:bottom w:val="none" w:sz="0" w:space="0" w:color="auto"/>
                <w:right w:val="none" w:sz="0" w:space="0" w:color="auto"/>
              </w:divBdr>
            </w:div>
            <w:div w:id="1811558545">
              <w:marLeft w:val="0"/>
              <w:marRight w:val="0"/>
              <w:marTop w:val="0"/>
              <w:marBottom w:val="0"/>
              <w:divBdr>
                <w:top w:val="none" w:sz="0" w:space="0" w:color="auto"/>
                <w:left w:val="none" w:sz="0" w:space="0" w:color="auto"/>
                <w:bottom w:val="none" w:sz="0" w:space="0" w:color="auto"/>
                <w:right w:val="none" w:sz="0" w:space="0" w:color="auto"/>
              </w:divBdr>
            </w:div>
            <w:div w:id="1317339502">
              <w:marLeft w:val="0"/>
              <w:marRight w:val="0"/>
              <w:marTop w:val="0"/>
              <w:marBottom w:val="0"/>
              <w:divBdr>
                <w:top w:val="none" w:sz="0" w:space="0" w:color="auto"/>
                <w:left w:val="none" w:sz="0" w:space="0" w:color="auto"/>
                <w:bottom w:val="none" w:sz="0" w:space="0" w:color="auto"/>
                <w:right w:val="none" w:sz="0" w:space="0" w:color="auto"/>
              </w:divBdr>
            </w:div>
          </w:divsChild>
        </w:div>
        <w:div w:id="616957486">
          <w:marLeft w:val="-225"/>
          <w:marRight w:val="-225"/>
          <w:marTop w:val="0"/>
          <w:marBottom w:val="0"/>
          <w:divBdr>
            <w:top w:val="none" w:sz="0" w:space="0" w:color="auto"/>
            <w:left w:val="none" w:sz="0" w:space="0" w:color="auto"/>
            <w:bottom w:val="none" w:sz="0" w:space="0" w:color="auto"/>
            <w:right w:val="none" w:sz="0" w:space="0" w:color="auto"/>
          </w:divBdr>
          <w:divsChild>
            <w:div w:id="996693015">
              <w:marLeft w:val="0"/>
              <w:marRight w:val="0"/>
              <w:marTop w:val="0"/>
              <w:marBottom w:val="0"/>
              <w:divBdr>
                <w:top w:val="none" w:sz="0" w:space="0" w:color="auto"/>
                <w:left w:val="none" w:sz="0" w:space="0" w:color="auto"/>
                <w:bottom w:val="none" w:sz="0" w:space="0" w:color="auto"/>
                <w:right w:val="none" w:sz="0" w:space="0" w:color="auto"/>
              </w:divBdr>
            </w:div>
          </w:divsChild>
        </w:div>
        <w:div w:id="1099256804">
          <w:marLeft w:val="-225"/>
          <w:marRight w:val="-225"/>
          <w:marTop w:val="0"/>
          <w:marBottom w:val="0"/>
          <w:divBdr>
            <w:top w:val="none" w:sz="0" w:space="0" w:color="auto"/>
            <w:left w:val="none" w:sz="0" w:space="0" w:color="auto"/>
            <w:bottom w:val="none" w:sz="0" w:space="0" w:color="auto"/>
            <w:right w:val="none" w:sz="0" w:space="0" w:color="auto"/>
          </w:divBdr>
          <w:divsChild>
            <w:div w:id="484249391">
              <w:marLeft w:val="0"/>
              <w:marRight w:val="0"/>
              <w:marTop w:val="0"/>
              <w:marBottom w:val="0"/>
              <w:divBdr>
                <w:top w:val="none" w:sz="0" w:space="0" w:color="auto"/>
                <w:left w:val="none" w:sz="0" w:space="0" w:color="auto"/>
                <w:bottom w:val="none" w:sz="0" w:space="0" w:color="auto"/>
                <w:right w:val="none" w:sz="0" w:space="0" w:color="auto"/>
              </w:divBdr>
            </w:div>
            <w:div w:id="106773864">
              <w:marLeft w:val="0"/>
              <w:marRight w:val="0"/>
              <w:marTop w:val="0"/>
              <w:marBottom w:val="0"/>
              <w:divBdr>
                <w:top w:val="none" w:sz="0" w:space="0" w:color="auto"/>
                <w:left w:val="none" w:sz="0" w:space="0" w:color="auto"/>
                <w:bottom w:val="none" w:sz="0" w:space="0" w:color="auto"/>
                <w:right w:val="none" w:sz="0" w:space="0" w:color="auto"/>
              </w:divBdr>
            </w:div>
            <w:div w:id="16601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6545">
      <w:bodyDiv w:val="1"/>
      <w:marLeft w:val="0"/>
      <w:marRight w:val="0"/>
      <w:marTop w:val="0"/>
      <w:marBottom w:val="0"/>
      <w:divBdr>
        <w:top w:val="none" w:sz="0" w:space="0" w:color="auto"/>
        <w:left w:val="none" w:sz="0" w:space="0" w:color="auto"/>
        <w:bottom w:val="none" w:sz="0" w:space="0" w:color="auto"/>
        <w:right w:val="none" w:sz="0" w:space="0" w:color="auto"/>
      </w:divBdr>
      <w:divsChild>
        <w:div w:id="1019508391">
          <w:marLeft w:val="0"/>
          <w:marRight w:val="0"/>
          <w:marTop w:val="0"/>
          <w:marBottom w:val="0"/>
          <w:divBdr>
            <w:top w:val="none" w:sz="0" w:space="0" w:color="auto"/>
            <w:left w:val="none" w:sz="0" w:space="0" w:color="auto"/>
            <w:bottom w:val="none" w:sz="0" w:space="0" w:color="auto"/>
            <w:right w:val="none" w:sz="0" w:space="0" w:color="auto"/>
          </w:divBdr>
        </w:div>
        <w:div w:id="585919090">
          <w:marLeft w:val="0"/>
          <w:marRight w:val="0"/>
          <w:marTop w:val="0"/>
          <w:marBottom w:val="0"/>
          <w:divBdr>
            <w:top w:val="none" w:sz="0" w:space="0" w:color="auto"/>
            <w:left w:val="none" w:sz="0" w:space="0" w:color="auto"/>
            <w:bottom w:val="none" w:sz="0" w:space="0" w:color="auto"/>
            <w:right w:val="none" w:sz="0" w:space="0" w:color="auto"/>
          </w:divBdr>
        </w:div>
        <w:div w:id="1171064483">
          <w:marLeft w:val="0"/>
          <w:marRight w:val="0"/>
          <w:marTop w:val="0"/>
          <w:marBottom w:val="0"/>
          <w:divBdr>
            <w:top w:val="none" w:sz="0" w:space="0" w:color="auto"/>
            <w:left w:val="none" w:sz="0" w:space="0" w:color="auto"/>
            <w:bottom w:val="none" w:sz="0" w:space="0" w:color="auto"/>
            <w:right w:val="none" w:sz="0" w:space="0" w:color="auto"/>
          </w:divBdr>
        </w:div>
      </w:divsChild>
    </w:div>
    <w:div w:id="804346934">
      <w:bodyDiv w:val="1"/>
      <w:marLeft w:val="0"/>
      <w:marRight w:val="0"/>
      <w:marTop w:val="0"/>
      <w:marBottom w:val="0"/>
      <w:divBdr>
        <w:top w:val="none" w:sz="0" w:space="0" w:color="auto"/>
        <w:left w:val="none" w:sz="0" w:space="0" w:color="auto"/>
        <w:bottom w:val="none" w:sz="0" w:space="0" w:color="auto"/>
        <w:right w:val="none" w:sz="0" w:space="0" w:color="auto"/>
      </w:divBdr>
      <w:divsChild>
        <w:div w:id="1896382067">
          <w:marLeft w:val="0"/>
          <w:marRight w:val="0"/>
          <w:marTop w:val="0"/>
          <w:marBottom w:val="0"/>
          <w:divBdr>
            <w:top w:val="none" w:sz="0" w:space="0" w:color="auto"/>
            <w:left w:val="none" w:sz="0" w:space="0" w:color="auto"/>
            <w:bottom w:val="none" w:sz="0" w:space="0" w:color="auto"/>
            <w:right w:val="none" w:sz="0" w:space="0" w:color="auto"/>
          </w:divBdr>
        </w:div>
        <w:div w:id="974876327">
          <w:marLeft w:val="0"/>
          <w:marRight w:val="0"/>
          <w:marTop w:val="0"/>
          <w:marBottom w:val="0"/>
          <w:divBdr>
            <w:top w:val="none" w:sz="0" w:space="0" w:color="auto"/>
            <w:left w:val="none" w:sz="0" w:space="0" w:color="auto"/>
            <w:bottom w:val="none" w:sz="0" w:space="0" w:color="auto"/>
            <w:right w:val="none" w:sz="0" w:space="0" w:color="auto"/>
          </w:divBdr>
        </w:div>
        <w:div w:id="950089730">
          <w:marLeft w:val="0"/>
          <w:marRight w:val="0"/>
          <w:marTop w:val="0"/>
          <w:marBottom w:val="0"/>
          <w:divBdr>
            <w:top w:val="none" w:sz="0" w:space="0" w:color="auto"/>
            <w:left w:val="none" w:sz="0" w:space="0" w:color="auto"/>
            <w:bottom w:val="none" w:sz="0" w:space="0" w:color="auto"/>
            <w:right w:val="none" w:sz="0" w:space="0" w:color="auto"/>
          </w:divBdr>
        </w:div>
      </w:divsChild>
    </w:div>
    <w:div w:id="913781484">
      <w:bodyDiv w:val="1"/>
      <w:marLeft w:val="0"/>
      <w:marRight w:val="0"/>
      <w:marTop w:val="0"/>
      <w:marBottom w:val="0"/>
      <w:divBdr>
        <w:top w:val="none" w:sz="0" w:space="0" w:color="auto"/>
        <w:left w:val="none" w:sz="0" w:space="0" w:color="auto"/>
        <w:bottom w:val="none" w:sz="0" w:space="0" w:color="auto"/>
        <w:right w:val="none" w:sz="0" w:space="0" w:color="auto"/>
      </w:divBdr>
    </w:div>
    <w:div w:id="983851268">
      <w:bodyDiv w:val="1"/>
      <w:marLeft w:val="0"/>
      <w:marRight w:val="0"/>
      <w:marTop w:val="0"/>
      <w:marBottom w:val="0"/>
      <w:divBdr>
        <w:top w:val="none" w:sz="0" w:space="0" w:color="auto"/>
        <w:left w:val="none" w:sz="0" w:space="0" w:color="auto"/>
        <w:bottom w:val="none" w:sz="0" w:space="0" w:color="auto"/>
        <w:right w:val="none" w:sz="0" w:space="0" w:color="auto"/>
      </w:divBdr>
    </w:div>
    <w:div w:id="1089160385">
      <w:bodyDiv w:val="1"/>
      <w:marLeft w:val="0"/>
      <w:marRight w:val="0"/>
      <w:marTop w:val="0"/>
      <w:marBottom w:val="0"/>
      <w:divBdr>
        <w:top w:val="none" w:sz="0" w:space="0" w:color="auto"/>
        <w:left w:val="none" w:sz="0" w:space="0" w:color="auto"/>
        <w:bottom w:val="none" w:sz="0" w:space="0" w:color="auto"/>
        <w:right w:val="none" w:sz="0" w:space="0" w:color="auto"/>
      </w:divBdr>
    </w:div>
    <w:div w:id="1096711631">
      <w:bodyDiv w:val="1"/>
      <w:marLeft w:val="0"/>
      <w:marRight w:val="0"/>
      <w:marTop w:val="0"/>
      <w:marBottom w:val="0"/>
      <w:divBdr>
        <w:top w:val="none" w:sz="0" w:space="0" w:color="auto"/>
        <w:left w:val="none" w:sz="0" w:space="0" w:color="auto"/>
        <w:bottom w:val="none" w:sz="0" w:space="0" w:color="auto"/>
        <w:right w:val="none" w:sz="0" w:space="0" w:color="auto"/>
      </w:divBdr>
    </w:div>
    <w:div w:id="1116219148">
      <w:bodyDiv w:val="1"/>
      <w:marLeft w:val="0"/>
      <w:marRight w:val="0"/>
      <w:marTop w:val="0"/>
      <w:marBottom w:val="0"/>
      <w:divBdr>
        <w:top w:val="none" w:sz="0" w:space="0" w:color="auto"/>
        <w:left w:val="none" w:sz="0" w:space="0" w:color="auto"/>
        <w:bottom w:val="none" w:sz="0" w:space="0" w:color="auto"/>
        <w:right w:val="none" w:sz="0" w:space="0" w:color="auto"/>
      </w:divBdr>
    </w:div>
    <w:div w:id="1189611496">
      <w:bodyDiv w:val="1"/>
      <w:marLeft w:val="0"/>
      <w:marRight w:val="0"/>
      <w:marTop w:val="0"/>
      <w:marBottom w:val="0"/>
      <w:divBdr>
        <w:top w:val="none" w:sz="0" w:space="0" w:color="auto"/>
        <w:left w:val="none" w:sz="0" w:space="0" w:color="auto"/>
        <w:bottom w:val="none" w:sz="0" w:space="0" w:color="auto"/>
        <w:right w:val="none" w:sz="0" w:space="0" w:color="auto"/>
      </w:divBdr>
    </w:div>
    <w:div w:id="1495489321">
      <w:bodyDiv w:val="1"/>
      <w:marLeft w:val="0"/>
      <w:marRight w:val="0"/>
      <w:marTop w:val="0"/>
      <w:marBottom w:val="0"/>
      <w:divBdr>
        <w:top w:val="none" w:sz="0" w:space="0" w:color="auto"/>
        <w:left w:val="none" w:sz="0" w:space="0" w:color="auto"/>
        <w:bottom w:val="none" w:sz="0" w:space="0" w:color="auto"/>
        <w:right w:val="none" w:sz="0" w:space="0" w:color="auto"/>
      </w:divBdr>
    </w:div>
    <w:div w:id="1561750246">
      <w:bodyDiv w:val="1"/>
      <w:marLeft w:val="0"/>
      <w:marRight w:val="0"/>
      <w:marTop w:val="0"/>
      <w:marBottom w:val="0"/>
      <w:divBdr>
        <w:top w:val="none" w:sz="0" w:space="0" w:color="auto"/>
        <w:left w:val="none" w:sz="0" w:space="0" w:color="auto"/>
        <w:bottom w:val="none" w:sz="0" w:space="0" w:color="auto"/>
        <w:right w:val="none" w:sz="0" w:space="0" w:color="auto"/>
      </w:divBdr>
    </w:div>
    <w:div w:id="1672876448">
      <w:bodyDiv w:val="1"/>
      <w:marLeft w:val="0"/>
      <w:marRight w:val="0"/>
      <w:marTop w:val="0"/>
      <w:marBottom w:val="0"/>
      <w:divBdr>
        <w:top w:val="none" w:sz="0" w:space="0" w:color="auto"/>
        <w:left w:val="none" w:sz="0" w:space="0" w:color="auto"/>
        <w:bottom w:val="none" w:sz="0" w:space="0" w:color="auto"/>
        <w:right w:val="none" w:sz="0" w:space="0" w:color="auto"/>
      </w:divBdr>
    </w:div>
    <w:div w:id="1733458455">
      <w:bodyDiv w:val="1"/>
      <w:marLeft w:val="0"/>
      <w:marRight w:val="0"/>
      <w:marTop w:val="0"/>
      <w:marBottom w:val="0"/>
      <w:divBdr>
        <w:top w:val="none" w:sz="0" w:space="0" w:color="auto"/>
        <w:left w:val="none" w:sz="0" w:space="0" w:color="auto"/>
        <w:bottom w:val="none" w:sz="0" w:space="0" w:color="auto"/>
        <w:right w:val="none" w:sz="0" w:space="0" w:color="auto"/>
      </w:divBdr>
    </w:div>
    <w:div w:id="1904027691">
      <w:bodyDiv w:val="1"/>
      <w:marLeft w:val="0"/>
      <w:marRight w:val="0"/>
      <w:marTop w:val="0"/>
      <w:marBottom w:val="0"/>
      <w:divBdr>
        <w:top w:val="none" w:sz="0" w:space="0" w:color="auto"/>
        <w:left w:val="none" w:sz="0" w:space="0" w:color="auto"/>
        <w:bottom w:val="none" w:sz="0" w:space="0" w:color="auto"/>
        <w:right w:val="none" w:sz="0" w:space="0" w:color="auto"/>
      </w:divBdr>
    </w:div>
    <w:div w:id="1974210347">
      <w:bodyDiv w:val="1"/>
      <w:marLeft w:val="0"/>
      <w:marRight w:val="0"/>
      <w:marTop w:val="0"/>
      <w:marBottom w:val="0"/>
      <w:divBdr>
        <w:top w:val="none" w:sz="0" w:space="0" w:color="auto"/>
        <w:left w:val="none" w:sz="0" w:space="0" w:color="auto"/>
        <w:bottom w:val="none" w:sz="0" w:space="0" w:color="auto"/>
        <w:right w:val="none" w:sz="0" w:space="0" w:color="auto"/>
      </w:divBdr>
    </w:div>
    <w:div w:id="2137553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github.com/ananthajanakiraman/ananjanakiraman.github.io"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j4@illinois.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4502</Words>
  <Characters>25662</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Anantharaman Janakiraman</dc:creator>
  <cp:keywords/>
  <dc:description/>
  <cp:lastModifiedBy>Anantharaman Janakiraman</cp:lastModifiedBy>
  <cp:revision>3</cp:revision>
  <dcterms:created xsi:type="dcterms:W3CDTF">2017-12-06T06:57:00Z</dcterms:created>
  <dcterms:modified xsi:type="dcterms:W3CDTF">2017-12-06T07:06:00Z</dcterms:modified>
</cp:coreProperties>
</file>