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117"/>
        <w:gridCol w:w="1254"/>
        <w:gridCol w:w="6979"/>
      </w:tblGrid>
      <w:tr w:rsidR="00F06B04" w14:paraId="2881FFAA" w14:textId="77777777" w:rsidTr="00834218">
        <w:tc>
          <w:tcPr>
            <w:tcW w:w="1117" w:type="dxa"/>
            <w:vMerge w:val="restart"/>
          </w:tcPr>
          <w:p w14:paraId="673826FD" w14:textId="77777777" w:rsidR="00F06B04" w:rsidRDefault="00F06B04">
            <w:r>
              <w:t>Product</w:t>
            </w:r>
          </w:p>
          <w:p w14:paraId="1092FBCD" w14:textId="703C975E" w:rsidR="00F06B04" w:rsidRDefault="00F06B04" w:rsidP="006D39BC">
            <w:r w:rsidRPr="001711A5">
              <w:rPr>
                <w:sz w:val="18"/>
                <w:szCs w:val="18"/>
              </w:rPr>
              <w:t>Data verse for Teams</w:t>
            </w:r>
          </w:p>
        </w:tc>
        <w:tc>
          <w:tcPr>
            <w:tcW w:w="1254" w:type="dxa"/>
          </w:tcPr>
          <w:p w14:paraId="71D29793" w14:textId="2650B28A" w:rsidR="00F06B04" w:rsidRDefault="00F06B04">
            <w:r>
              <w:t>Specific Product</w:t>
            </w:r>
          </w:p>
        </w:tc>
        <w:tc>
          <w:tcPr>
            <w:tcW w:w="6979" w:type="dxa"/>
          </w:tcPr>
          <w:p w14:paraId="370DD3C5" w14:textId="50BD4ACB" w:rsidR="00F06B04" w:rsidRDefault="00F06B04">
            <w:r>
              <w:t>Share</w:t>
            </w:r>
          </w:p>
        </w:tc>
      </w:tr>
      <w:tr w:rsidR="00F06B04" w14:paraId="6F83AA64" w14:textId="77777777" w:rsidTr="00834218">
        <w:tc>
          <w:tcPr>
            <w:tcW w:w="1117" w:type="dxa"/>
            <w:vMerge/>
          </w:tcPr>
          <w:p w14:paraId="1E39E118" w14:textId="2D95CF22" w:rsidR="00F06B04" w:rsidRDefault="00F06B04"/>
        </w:tc>
        <w:tc>
          <w:tcPr>
            <w:tcW w:w="1254" w:type="dxa"/>
          </w:tcPr>
          <w:p w14:paraId="2D7D225F" w14:textId="36CE4DF3" w:rsidR="00F06B04" w:rsidRDefault="00F06B04">
            <w:r w:rsidRPr="001711A5">
              <w:rPr>
                <w:sz w:val="18"/>
                <w:szCs w:val="18"/>
              </w:rPr>
              <w:t>Tables</w:t>
            </w:r>
          </w:p>
        </w:tc>
        <w:tc>
          <w:tcPr>
            <w:tcW w:w="6979" w:type="dxa"/>
          </w:tcPr>
          <w:p w14:paraId="597E7241" w14:textId="0085CC71" w:rsidR="00F06B04" w:rsidRDefault="00F06B04">
            <w:pPr>
              <w:rPr>
                <w:rFonts w:ascii="Segoe UI" w:hAnsi="Segoe UI" w:cs="Segoe UI"/>
                <w:color w:val="171717"/>
                <w:sz w:val="20"/>
                <w:szCs w:val="20"/>
                <w:shd w:val="clear" w:color="auto" w:fill="FFFFFF"/>
              </w:rPr>
            </w:pPr>
            <w:r>
              <w:rPr>
                <w:rFonts w:ascii="Segoe UI" w:hAnsi="Segoe UI" w:cs="Segoe UI"/>
                <w:color w:val="171717"/>
                <w:sz w:val="20"/>
                <w:szCs w:val="20"/>
                <w:shd w:val="clear" w:color="auto" w:fill="FFFFFF"/>
              </w:rPr>
              <w:t>Ref:</w:t>
            </w:r>
            <w:r>
              <w:t xml:space="preserve"> </w:t>
            </w:r>
            <w:hyperlink r:id="rId7" w:history="1">
              <w:r w:rsidRPr="00EC20AC">
                <w:rPr>
                  <w:rStyle w:val="Hyperlink"/>
                  <w:rFonts w:ascii="Segoe UI" w:hAnsi="Segoe UI" w:cs="Segoe UI"/>
                  <w:sz w:val="20"/>
                  <w:szCs w:val="20"/>
                  <w:shd w:val="clear" w:color="auto" w:fill="FFFFFF"/>
                </w:rPr>
                <w:t>https://docs.microsoft.com/en-us/learn/modules/get-started-dataverse-teams/3-create-table</w:t>
              </w:r>
            </w:hyperlink>
          </w:p>
          <w:p w14:paraId="31E9224D" w14:textId="77777777" w:rsidR="00F06B04" w:rsidRDefault="00F06B04">
            <w:pPr>
              <w:rPr>
                <w:rFonts w:ascii="Segoe UI" w:hAnsi="Segoe UI" w:cs="Segoe UI"/>
                <w:color w:val="171717"/>
                <w:sz w:val="20"/>
                <w:szCs w:val="20"/>
                <w:shd w:val="clear" w:color="auto" w:fill="FFFFFF"/>
              </w:rPr>
            </w:pPr>
          </w:p>
          <w:p w14:paraId="67D3D936" w14:textId="43BD8AB1" w:rsidR="00F06B04" w:rsidRPr="00D465F2" w:rsidRDefault="00F06B04">
            <w:pPr>
              <w:rPr>
                <w:rFonts w:ascii="Segoe UI" w:hAnsi="Segoe UI" w:cs="Segoe UI"/>
                <w:color w:val="171717"/>
                <w:sz w:val="20"/>
                <w:szCs w:val="20"/>
                <w:shd w:val="clear" w:color="auto" w:fill="FFFFFF"/>
              </w:rPr>
            </w:pPr>
            <w:r w:rsidRPr="00D465F2">
              <w:rPr>
                <w:rFonts w:ascii="Segoe UI" w:hAnsi="Segoe UI" w:cs="Segoe UI"/>
                <w:color w:val="171717"/>
                <w:sz w:val="20"/>
                <w:szCs w:val="20"/>
                <w:shd w:val="clear" w:color="auto" w:fill="FFFFFF"/>
              </w:rPr>
              <w:t>While editing your table within the Power Apps </w:t>
            </w:r>
            <w:r w:rsidRPr="00D465F2">
              <w:rPr>
                <w:rStyle w:val="Strong"/>
                <w:rFonts w:ascii="Segoe UI" w:hAnsi="Segoe UI" w:cs="Segoe UI"/>
                <w:color w:val="171717"/>
                <w:sz w:val="20"/>
                <w:szCs w:val="20"/>
                <w:shd w:val="clear" w:color="auto" w:fill="FFFFFF"/>
              </w:rPr>
              <w:t>Build</w:t>
            </w:r>
            <w:r w:rsidRPr="00D465F2">
              <w:rPr>
                <w:rFonts w:ascii="Segoe UI" w:hAnsi="Segoe UI" w:cs="Segoe UI"/>
                <w:color w:val="171717"/>
                <w:sz w:val="20"/>
                <w:szCs w:val="20"/>
                <w:shd w:val="clear" w:color="auto" w:fill="FFFFFF"/>
              </w:rPr>
              <w:t> screen, select </w:t>
            </w:r>
            <w:r w:rsidRPr="00D465F2">
              <w:rPr>
                <w:rStyle w:val="Strong"/>
                <w:rFonts w:ascii="Segoe UI" w:hAnsi="Segoe UI" w:cs="Segoe UI"/>
                <w:color w:val="171717"/>
                <w:sz w:val="20"/>
                <w:szCs w:val="20"/>
                <w:shd w:val="clear" w:color="auto" w:fill="FFFFFF"/>
              </w:rPr>
              <w:t>Manage Permissions</w:t>
            </w:r>
            <w:r w:rsidRPr="00D465F2">
              <w:rPr>
                <w:rFonts w:ascii="Segoe UI" w:hAnsi="Segoe UI" w:cs="Segoe UI"/>
                <w:color w:val="171717"/>
                <w:sz w:val="20"/>
                <w:szCs w:val="20"/>
                <w:shd w:val="clear" w:color="auto" w:fill="FFFFFF"/>
              </w:rPr>
              <w:t> from the ribbon menu,</w:t>
            </w:r>
          </w:p>
          <w:p w14:paraId="4A7CCA8A" w14:textId="77777777" w:rsidR="00F06B04" w:rsidRPr="00D465F2" w:rsidRDefault="00F06B04" w:rsidP="001711A5">
            <w:pPr>
              <w:pStyle w:val="NormalWeb"/>
              <w:shd w:val="clear" w:color="auto" w:fill="FFFFFF"/>
              <w:rPr>
                <w:rFonts w:ascii="Segoe UI" w:hAnsi="Segoe UI" w:cs="Segoe UI"/>
                <w:color w:val="171717"/>
                <w:sz w:val="20"/>
                <w:szCs w:val="20"/>
              </w:rPr>
            </w:pPr>
            <w:r w:rsidRPr="00D465F2">
              <w:rPr>
                <w:rStyle w:val="Strong"/>
                <w:rFonts w:ascii="Segoe UI" w:hAnsi="Segoe UI" w:cs="Segoe UI"/>
                <w:color w:val="171717"/>
                <w:sz w:val="20"/>
                <w:szCs w:val="20"/>
              </w:rPr>
              <w:t>Full access</w:t>
            </w:r>
            <w:r w:rsidRPr="00D465F2">
              <w:rPr>
                <w:rFonts w:ascii="Segoe UI" w:hAnsi="Segoe UI" w:cs="Segoe UI"/>
                <w:color w:val="171717"/>
                <w:sz w:val="20"/>
                <w:szCs w:val="20"/>
              </w:rPr>
              <w:t> - Allows users and groups full access to create new records, read all records, and update or delete records. This level of access should only be granted to users who need full control over the data.</w:t>
            </w:r>
          </w:p>
          <w:p w14:paraId="3072DC30" w14:textId="77777777" w:rsidR="00F06B04" w:rsidRPr="00D465F2" w:rsidRDefault="00F06B04" w:rsidP="001711A5">
            <w:pPr>
              <w:pStyle w:val="NormalWeb"/>
              <w:shd w:val="clear" w:color="auto" w:fill="FFFFFF"/>
              <w:rPr>
                <w:rFonts w:ascii="Segoe UI" w:hAnsi="Segoe UI" w:cs="Segoe UI"/>
                <w:color w:val="171717"/>
                <w:sz w:val="20"/>
                <w:szCs w:val="20"/>
              </w:rPr>
            </w:pPr>
            <w:r w:rsidRPr="00D465F2">
              <w:rPr>
                <w:rStyle w:val="Strong"/>
                <w:rFonts w:ascii="Segoe UI" w:hAnsi="Segoe UI" w:cs="Segoe UI"/>
                <w:color w:val="171717"/>
                <w:sz w:val="20"/>
                <w:szCs w:val="20"/>
              </w:rPr>
              <w:t>Collaborate</w:t>
            </w:r>
            <w:r w:rsidRPr="00D465F2">
              <w:rPr>
                <w:rFonts w:ascii="Segoe UI" w:hAnsi="Segoe UI" w:cs="Segoe UI"/>
                <w:color w:val="171717"/>
                <w:sz w:val="20"/>
                <w:szCs w:val="20"/>
              </w:rPr>
              <w:t xml:space="preserve"> - Allows the creation of new records and the ability to read existing records, but it denies the ability to update existing records or delete them unless they were created by the user. This level of privilege is beneficial for typical users who shouldn't have administrative level access over the data that they're connecting with, but who still need the ability to create new records in the table and edit or delete records that they created in the past. This level of privilege is the </w:t>
            </w:r>
            <w:proofErr w:type="gramStart"/>
            <w:r w:rsidRPr="00D465F2">
              <w:rPr>
                <w:rFonts w:ascii="Segoe UI" w:hAnsi="Segoe UI" w:cs="Segoe UI"/>
                <w:color w:val="171717"/>
                <w:sz w:val="20"/>
                <w:szCs w:val="20"/>
              </w:rPr>
              <w:t>most commonly assigned</w:t>
            </w:r>
            <w:proofErr w:type="gramEnd"/>
            <w:r w:rsidRPr="00D465F2">
              <w:rPr>
                <w:rFonts w:ascii="Segoe UI" w:hAnsi="Segoe UI" w:cs="Segoe UI"/>
                <w:color w:val="171717"/>
                <w:sz w:val="20"/>
                <w:szCs w:val="20"/>
              </w:rPr>
              <w:t xml:space="preserve"> for most use cases.</w:t>
            </w:r>
          </w:p>
          <w:p w14:paraId="4175DEED" w14:textId="77777777" w:rsidR="00F06B04" w:rsidRPr="00D465F2" w:rsidRDefault="00F06B04" w:rsidP="001711A5">
            <w:pPr>
              <w:pStyle w:val="NormalWeb"/>
              <w:shd w:val="clear" w:color="auto" w:fill="FFFFFF"/>
              <w:rPr>
                <w:rFonts w:ascii="Segoe UI" w:hAnsi="Segoe UI" w:cs="Segoe UI"/>
                <w:color w:val="171717"/>
                <w:sz w:val="20"/>
                <w:szCs w:val="20"/>
              </w:rPr>
            </w:pPr>
            <w:r w:rsidRPr="00D465F2">
              <w:rPr>
                <w:rStyle w:val="Strong"/>
                <w:rFonts w:ascii="Segoe UI" w:hAnsi="Segoe UI" w:cs="Segoe UI"/>
                <w:color w:val="171717"/>
                <w:sz w:val="20"/>
                <w:szCs w:val="20"/>
              </w:rPr>
              <w:t>Reference</w:t>
            </w:r>
            <w:r w:rsidRPr="00D465F2">
              <w:rPr>
                <w:rFonts w:ascii="Segoe UI" w:hAnsi="Segoe UI" w:cs="Segoe UI"/>
                <w:color w:val="171717"/>
                <w:sz w:val="20"/>
                <w:szCs w:val="20"/>
              </w:rPr>
              <w:t> - Allows the assigned user or group the ability to read from the table but not to interact with the data in any other way. For example, this level of privilege is useful for look-up tables where an administrator should define the data that exists while the users should only be able to read from it as a reference for their work.</w:t>
            </w:r>
          </w:p>
          <w:p w14:paraId="61F5FA7E" w14:textId="77777777" w:rsidR="00F06B04" w:rsidRPr="00D465F2" w:rsidRDefault="00F06B04" w:rsidP="001711A5">
            <w:pPr>
              <w:pStyle w:val="NormalWeb"/>
              <w:shd w:val="clear" w:color="auto" w:fill="FFFFFF"/>
              <w:rPr>
                <w:rFonts w:ascii="Segoe UI" w:hAnsi="Segoe UI" w:cs="Segoe UI"/>
                <w:color w:val="171717"/>
                <w:sz w:val="20"/>
                <w:szCs w:val="20"/>
              </w:rPr>
            </w:pPr>
            <w:r w:rsidRPr="00D465F2">
              <w:rPr>
                <w:rStyle w:val="Strong"/>
                <w:rFonts w:ascii="Segoe UI" w:hAnsi="Segoe UI" w:cs="Segoe UI"/>
                <w:color w:val="171717"/>
                <w:sz w:val="20"/>
                <w:szCs w:val="20"/>
              </w:rPr>
              <w:t>Private</w:t>
            </w:r>
            <w:r w:rsidRPr="00D465F2">
              <w:rPr>
                <w:rFonts w:ascii="Segoe UI" w:hAnsi="Segoe UI" w:cs="Segoe UI"/>
                <w:color w:val="171717"/>
                <w:sz w:val="20"/>
                <w:szCs w:val="20"/>
              </w:rPr>
              <w:t> - A unique privilege level because it allows the users or groups to create new records in the table (which </w:t>
            </w:r>
            <w:r w:rsidRPr="00D465F2">
              <w:rPr>
                <w:rStyle w:val="Strong"/>
                <w:rFonts w:ascii="Segoe UI" w:hAnsi="Segoe UI" w:cs="Segoe UI"/>
                <w:color w:val="171717"/>
                <w:sz w:val="20"/>
                <w:szCs w:val="20"/>
              </w:rPr>
              <w:t>Reference</w:t>
            </w:r>
            <w:r w:rsidRPr="00D465F2">
              <w:rPr>
                <w:rFonts w:ascii="Segoe UI" w:hAnsi="Segoe UI" w:cs="Segoe UI"/>
                <w:color w:val="171717"/>
                <w:sz w:val="20"/>
                <w:szCs w:val="20"/>
              </w:rPr>
              <w:t> doesn't), but it doesn't allow users or groups to read records that weren't created by them. It also allows the user or group to update and delete their own records, but not records that were created by other users. This level of privilege is best used in situations where sensitive information is held within the table that shouldn't be exposed to typical users.</w:t>
            </w:r>
          </w:p>
          <w:p w14:paraId="3497B028" w14:textId="4F2F381D" w:rsidR="00F06B04" w:rsidRDefault="00F06B04" w:rsidP="001711A5">
            <w:pPr>
              <w:pStyle w:val="NormalWeb"/>
              <w:shd w:val="clear" w:color="auto" w:fill="FFFFFF"/>
              <w:rPr>
                <w:rFonts w:ascii="Segoe UI" w:hAnsi="Segoe UI" w:cs="Segoe UI"/>
                <w:color w:val="171717"/>
                <w:sz w:val="20"/>
                <w:szCs w:val="20"/>
              </w:rPr>
            </w:pPr>
            <w:r w:rsidRPr="00D465F2">
              <w:rPr>
                <w:rStyle w:val="Strong"/>
                <w:rFonts w:ascii="Segoe UI" w:hAnsi="Segoe UI" w:cs="Segoe UI"/>
                <w:color w:val="171717"/>
                <w:sz w:val="20"/>
                <w:szCs w:val="20"/>
              </w:rPr>
              <w:t>None</w:t>
            </w:r>
            <w:r w:rsidRPr="00D465F2">
              <w:rPr>
                <w:rFonts w:ascii="Segoe UI" w:hAnsi="Segoe UI" w:cs="Segoe UI"/>
                <w:color w:val="171717"/>
                <w:sz w:val="20"/>
                <w:szCs w:val="20"/>
              </w:rPr>
              <w:t xml:space="preserve"> - Denies access entirely; the user or group can't view or modify records within the </w:t>
            </w:r>
            <w:proofErr w:type="gramStart"/>
            <w:r w:rsidRPr="00D465F2">
              <w:rPr>
                <w:rFonts w:ascii="Segoe UI" w:hAnsi="Segoe UI" w:cs="Segoe UI"/>
                <w:color w:val="171717"/>
                <w:sz w:val="20"/>
                <w:szCs w:val="20"/>
              </w:rPr>
              <w:t>table</w:t>
            </w:r>
            <w:proofErr w:type="gramEnd"/>
            <w:r w:rsidRPr="00D465F2">
              <w:rPr>
                <w:rFonts w:ascii="Segoe UI" w:hAnsi="Segoe UI" w:cs="Segoe UI"/>
                <w:color w:val="171717"/>
                <w:sz w:val="20"/>
                <w:szCs w:val="20"/>
              </w:rPr>
              <w:t xml:space="preserve"> and they can't delete them.</w:t>
            </w:r>
          </w:p>
          <w:p w14:paraId="7C842E31" w14:textId="717F827B" w:rsidR="00F06B04" w:rsidRDefault="00F06B04" w:rsidP="00066290">
            <w:pPr>
              <w:pStyle w:val="NormalWeb"/>
              <w:shd w:val="clear" w:color="auto" w:fill="FFFFFF"/>
            </w:pPr>
            <w:r>
              <w:rPr>
                <w:rFonts w:ascii="Segoe UI" w:hAnsi="Segoe UI" w:cs="Segoe UI"/>
                <w:color w:val="171717"/>
                <w:sz w:val="20"/>
                <w:szCs w:val="20"/>
              </w:rPr>
              <w:t>Ref:</w:t>
            </w:r>
            <w:hyperlink r:id="rId8" w:history="1">
              <w:r w:rsidRPr="00EC20AC">
                <w:rPr>
                  <w:rStyle w:val="Hyperlink"/>
                </w:rPr>
                <w:t>https://docs.microsoft.com/en-us/power-platform/admin/about-teams-environment</w:t>
              </w:r>
            </w:hyperlink>
          </w:p>
          <w:p w14:paraId="04C6D933" w14:textId="77777777" w:rsidR="00F06B04" w:rsidRPr="005F782E" w:rsidRDefault="00F06B04" w:rsidP="005F782E">
            <w:pPr>
              <w:pBdr>
                <w:top w:val="single" w:sz="4" w:space="1" w:color="auto"/>
              </w:pBdr>
              <w:rPr>
                <w:sz w:val="18"/>
                <w:szCs w:val="18"/>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1352"/>
              <w:gridCol w:w="3382"/>
              <w:gridCol w:w="2029"/>
            </w:tblGrid>
            <w:tr w:rsidR="00F06B04" w:rsidRPr="005F782E" w14:paraId="504BA2C9" w14:textId="77777777" w:rsidTr="005F782E">
              <w:tc>
                <w:tcPr>
                  <w:tcW w:w="0" w:type="auto"/>
                  <w:shd w:val="clear" w:color="auto" w:fill="FFFFFF"/>
                  <w:hideMark/>
                </w:tcPr>
                <w:p w14:paraId="62FDBE50" w14:textId="77777777" w:rsidR="00F06B04" w:rsidRPr="005F782E" w:rsidRDefault="00F06B04" w:rsidP="005F782E">
                  <w:pPr>
                    <w:pBdr>
                      <w:top w:val="single" w:sz="4" w:space="1" w:color="auto"/>
                    </w:pBdr>
                    <w:spacing w:after="0" w:line="240" w:lineRule="auto"/>
                    <w:rPr>
                      <w:rFonts w:ascii="Segoe UI" w:eastAsia="Times New Roman" w:hAnsi="Segoe UI" w:cs="Segoe UI"/>
                      <w:b/>
                      <w:bCs/>
                      <w:color w:val="171717"/>
                      <w:sz w:val="20"/>
                      <w:szCs w:val="20"/>
                    </w:rPr>
                  </w:pPr>
                  <w:r w:rsidRPr="005F782E">
                    <w:rPr>
                      <w:rFonts w:ascii="Segoe UI" w:eastAsia="Times New Roman" w:hAnsi="Segoe UI" w:cs="Segoe UI"/>
                      <w:b/>
                      <w:bCs/>
                      <w:color w:val="171717"/>
                      <w:sz w:val="20"/>
                      <w:szCs w:val="20"/>
                    </w:rPr>
                    <w:t>Persona</w:t>
                  </w:r>
                </w:p>
              </w:tc>
              <w:tc>
                <w:tcPr>
                  <w:tcW w:w="0" w:type="auto"/>
                  <w:shd w:val="clear" w:color="auto" w:fill="FFFFFF"/>
                  <w:hideMark/>
                </w:tcPr>
                <w:p w14:paraId="3B7AEF09" w14:textId="77777777" w:rsidR="00F06B04" w:rsidRPr="005F782E" w:rsidRDefault="00F06B04" w:rsidP="005F782E">
                  <w:pPr>
                    <w:pBdr>
                      <w:top w:val="single" w:sz="4" w:space="1" w:color="auto"/>
                    </w:pBdr>
                    <w:spacing w:after="0" w:line="240" w:lineRule="auto"/>
                    <w:rPr>
                      <w:rFonts w:ascii="Segoe UI" w:eastAsia="Times New Roman" w:hAnsi="Segoe UI" w:cs="Segoe UI"/>
                      <w:b/>
                      <w:bCs/>
                      <w:color w:val="171717"/>
                      <w:sz w:val="20"/>
                      <w:szCs w:val="20"/>
                    </w:rPr>
                  </w:pPr>
                  <w:r w:rsidRPr="005F782E">
                    <w:rPr>
                      <w:rFonts w:ascii="Segoe UI" w:eastAsia="Times New Roman" w:hAnsi="Segoe UI" w:cs="Segoe UI"/>
                      <w:b/>
                      <w:bCs/>
                      <w:color w:val="171717"/>
                      <w:sz w:val="20"/>
                      <w:szCs w:val="20"/>
                    </w:rPr>
                    <w:t>Description</w:t>
                  </w:r>
                </w:p>
              </w:tc>
              <w:tc>
                <w:tcPr>
                  <w:tcW w:w="0" w:type="auto"/>
                  <w:shd w:val="clear" w:color="auto" w:fill="FFFFFF"/>
                  <w:hideMark/>
                </w:tcPr>
                <w:p w14:paraId="7630FC4A" w14:textId="77777777" w:rsidR="00F06B04" w:rsidRPr="005F782E" w:rsidRDefault="00F06B04" w:rsidP="005F782E">
                  <w:pPr>
                    <w:pBdr>
                      <w:top w:val="single" w:sz="4" w:space="1" w:color="auto"/>
                    </w:pBdr>
                    <w:spacing w:after="0" w:line="240" w:lineRule="auto"/>
                    <w:rPr>
                      <w:rFonts w:ascii="Segoe UI" w:eastAsia="Times New Roman" w:hAnsi="Segoe UI" w:cs="Segoe UI"/>
                      <w:b/>
                      <w:bCs/>
                      <w:color w:val="171717"/>
                      <w:sz w:val="20"/>
                      <w:szCs w:val="20"/>
                    </w:rPr>
                  </w:pPr>
                  <w:r w:rsidRPr="005F782E">
                    <w:rPr>
                      <w:rFonts w:ascii="Segoe UI" w:eastAsia="Times New Roman" w:hAnsi="Segoe UI" w:cs="Segoe UI"/>
                      <w:b/>
                      <w:bCs/>
                      <w:color w:val="171717"/>
                      <w:sz w:val="20"/>
                      <w:szCs w:val="20"/>
                    </w:rPr>
                    <w:t xml:space="preserve">Security role </w:t>
                  </w:r>
                  <w:proofErr w:type="gramStart"/>
                  <w:r w:rsidRPr="005F782E">
                    <w:rPr>
                      <w:rFonts w:ascii="Segoe UI" w:eastAsia="Times New Roman" w:hAnsi="Segoe UI" w:cs="Segoe UI"/>
                      <w:b/>
                      <w:bCs/>
                      <w:color w:val="171717"/>
                      <w:sz w:val="20"/>
                      <w:szCs w:val="20"/>
                    </w:rPr>
                    <w:t>auto-assigned</w:t>
                  </w:r>
                  <w:proofErr w:type="gramEnd"/>
                </w:p>
              </w:tc>
            </w:tr>
            <w:tr w:rsidR="00F06B04" w:rsidRPr="005F782E" w14:paraId="033B4BE4" w14:textId="77777777" w:rsidTr="005F782E">
              <w:tc>
                <w:tcPr>
                  <w:tcW w:w="1000" w:type="pct"/>
                  <w:shd w:val="clear" w:color="auto" w:fill="FFFFFF"/>
                  <w:hideMark/>
                </w:tcPr>
                <w:p w14:paraId="00B0D543" w14:textId="77777777" w:rsidR="00F06B04" w:rsidRPr="005F782E" w:rsidRDefault="00F06B04" w:rsidP="005F782E">
                  <w:pPr>
                    <w:pBdr>
                      <w:top w:val="single" w:sz="4" w:space="1" w:color="auto"/>
                    </w:pBdr>
                    <w:spacing w:after="0" w:line="240" w:lineRule="auto"/>
                    <w:rPr>
                      <w:rFonts w:ascii="Segoe UI" w:eastAsia="Times New Roman" w:hAnsi="Segoe UI" w:cs="Segoe UI"/>
                      <w:color w:val="171717"/>
                      <w:sz w:val="20"/>
                      <w:szCs w:val="20"/>
                    </w:rPr>
                  </w:pPr>
                  <w:proofErr w:type="gramStart"/>
                  <w:r w:rsidRPr="005F782E">
                    <w:rPr>
                      <w:rFonts w:ascii="Segoe UI" w:eastAsia="Times New Roman" w:hAnsi="Segoe UI" w:cs="Segoe UI"/>
                      <w:color w:val="171717"/>
                      <w:sz w:val="20"/>
                      <w:szCs w:val="20"/>
                    </w:rPr>
                    <w:t>Teams</w:t>
                  </w:r>
                  <w:proofErr w:type="gramEnd"/>
                  <w:r w:rsidRPr="005F782E">
                    <w:rPr>
                      <w:rFonts w:ascii="Segoe UI" w:eastAsia="Times New Roman" w:hAnsi="Segoe UI" w:cs="Segoe UI"/>
                      <w:color w:val="171717"/>
                      <w:sz w:val="20"/>
                      <w:szCs w:val="20"/>
                    </w:rPr>
                    <w:t xml:space="preserve"> owner</w:t>
                  </w:r>
                </w:p>
              </w:tc>
              <w:tc>
                <w:tcPr>
                  <w:tcW w:w="2500" w:type="pct"/>
                  <w:shd w:val="clear" w:color="auto" w:fill="FFFFFF"/>
                  <w:hideMark/>
                </w:tcPr>
                <w:p w14:paraId="1AF20F75" w14:textId="77777777" w:rsidR="00F06B04" w:rsidRPr="005F782E" w:rsidRDefault="00F06B04" w:rsidP="005F782E">
                  <w:pPr>
                    <w:pBdr>
                      <w:top w:val="single" w:sz="4" w:space="1" w:color="auto"/>
                    </w:pBdr>
                    <w:spacing w:after="0" w:line="240" w:lineRule="auto"/>
                    <w:rPr>
                      <w:rFonts w:ascii="Segoe UI" w:eastAsia="Times New Roman" w:hAnsi="Segoe UI" w:cs="Segoe UI"/>
                      <w:color w:val="171717"/>
                      <w:sz w:val="20"/>
                      <w:szCs w:val="20"/>
                    </w:rPr>
                  </w:pPr>
                  <w:r w:rsidRPr="005F782E">
                    <w:rPr>
                      <w:rFonts w:ascii="Segoe UI" w:eastAsia="Times New Roman" w:hAnsi="Segoe UI" w:cs="Segoe UI"/>
                      <w:color w:val="171717"/>
                      <w:sz w:val="20"/>
                      <w:szCs w:val="20"/>
                    </w:rPr>
                    <w:t xml:space="preserve">Owners can manage team membership and settings in the team. They have full access to the </w:t>
                  </w:r>
                  <w:proofErr w:type="spellStart"/>
                  <w:r w:rsidRPr="005F782E">
                    <w:rPr>
                      <w:rFonts w:ascii="Segoe UI" w:eastAsia="Times New Roman" w:hAnsi="Segoe UI" w:cs="Segoe UI"/>
                      <w:color w:val="171717"/>
                      <w:sz w:val="20"/>
                      <w:szCs w:val="20"/>
                    </w:rPr>
                    <w:t>Dataverse</w:t>
                  </w:r>
                  <w:proofErr w:type="spellEnd"/>
                  <w:r w:rsidRPr="005F782E">
                    <w:rPr>
                      <w:rFonts w:ascii="Segoe UI" w:eastAsia="Times New Roman" w:hAnsi="Segoe UI" w:cs="Segoe UI"/>
                      <w:color w:val="171717"/>
                      <w:sz w:val="20"/>
                      <w:szCs w:val="20"/>
                    </w:rPr>
                    <w:t xml:space="preserve"> for Teams environment's apps, </w:t>
                  </w:r>
                  <w:r w:rsidRPr="005F782E">
                    <w:rPr>
                      <w:rFonts w:ascii="Segoe UI" w:eastAsia="Times New Roman" w:hAnsi="Segoe UI" w:cs="Segoe UI"/>
                      <w:color w:val="171717"/>
                      <w:sz w:val="20"/>
                      <w:szCs w:val="20"/>
                    </w:rPr>
                    <w:lastRenderedPageBreak/>
                    <w:t>resources, and data. They can perform environment maintenance tasks such as backup and restore through the Power Platform admin center.</w:t>
                  </w:r>
                </w:p>
              </w:tc>
              <w:tc>
                <w:tcPr>
                  <w:tcW w:w="1500" w:type="pct"/>
                  <w:shd w:val="clear" w:color="auto" w:fill="FFFFFF"/>
                  <w:hideMark/>
                </w:tcPr>
                <w:p w14:paraId="5347C41C" w14:textId="77777777" w:rsidR="00F06B04" w:rsidRPr="005F782E" w:rsidRDefault="00F06B04" w:rsidP="005F782E">
                  <w:pPr>
                    <w:pBdr>
                      <w:top w:val="single" w:sz="4" w:space="1" w:color="auto"/>
                    </w:pBdr>
                    <w:spacing w:after="0" w:line="240" w:lineRule="auto"/>
                    <w:rPr>
                      <w:rFonts w:ascii="Segoe UI" w:eastAsia="Times New Roman" w:hAnsi="Segoe UI" w:cs="Segoe UI"/>
                      <w:color w:val="171717"/>
                      <w:sz w:val="20"/>
                      <w:szCs w:val="20"/>
                    </w:rPr>
                  </w:pPr>
                  <w:r w:rsidRPr="005F782E">
                    <w:rPr>
                      <w:rFonts w:ascii="Segoe UI" w:eastAsia="Times New Roman" w:hAnsi="Segoe UI" w:cs="Segoe UI"/>
                      <w:color w:val="171717"/>
                      <w:sz w:val="20"/>
                      <w:szCs w:val="20"/>
                    </w:rPr>
                    <w:lastRenderedPageBreak/>
                    <w:t>System Administrator</w:t>
                  </w:r>
                </w:p>
              </w:tc>
            </w:tr>
            <w:tr w:rsidR="00F06B04" w:rsidRPr="005F782E" w14:paraId="40B66E54" w14:textId="77777777" w:rsidTr="005F782E">
              <w:tc>
                <w:tcPr>
                  <w:tcW w:w="1000" w:type="pct"/>
                  <w:shd w:val="clear" w:color="auto" w:fill="FFFFFF"/>
                  <w:hideMark/>
                </w:tcPr>
                <w:p w14:paraId="14DB203B" w14:textId="77777777" w:rsidR="00F06B04" w:rsidRPr="005F782E" w:rsidRDefault="00F06B04" w:rsidP="005F782E">
                  <w:pPr>
                    <w:pBdr>
                      <w:top w:val="single" w:sz="4" w:space="1" w:color="auto"/>
                    </w:pBdr>
                    <w:spacing w:after="0" w:line="240" w:lineRule="auto"/>
                    <w:rPr>
                      <w:rFonts w:ascii="Segoe UI" w:eastAsia="Times New Roman" w:hAnsi="Segoe UI" w:cs="Segoe UI"/>
                      <w:color w:val="171717"/>
                      <w:sz w:val="20"/>
                      <w:szCs w:val="20"/>
                    </w:rPr>
                  </w:pPr>
                  <w:proofErr w:type="gramStart"/>
                  <w:r w:rsidRPr="005F782E">
                    <w:rPr>
                      <w:rFonts w:ascii="Segoe UI" w:eastAsia="Times New Roman" w:hAnsi="Segoe UI" w:cs="Segoe UI"/>
                      <w:color w:val="171717"/>
                      <w:sz w:val="20"/>
                      <w:szCs w:val="20"/>
                    </w:rPr>
                    <w:t>Teams</w:t>
                  </w:r>
                  <w:proofErr w:type="gramEnd"/>
                  <w:r w:rsidRPr="005F782E">
                    <w:rPr>
                      <w:rFonts w:ascii="Segoe UI" w:eastAsia="Times New Roman" w:hAnsi="Segoe UI" w:cs="Segoe UI"/>
                      <w:color w:val="171717"/>
                      <w:sz w:val="20"/>
                      <w:szCs w:val="20"/>
                    </w:rPr>
                    <w:t xml:space="preserve"> member</w:t>
                  </w:r>
                </w:p>
              </w:tc>
              <w:tc>
                <w:tcPr>
                  <w:tcW w:w="2500" w:type="pct"/>
                  <w:shd w:val="clear" w:color="auto" w:fill="FFFFFF"/>
                  <w:hideMark/>
                </w:tcPr>
                <w:p w14:paraId="357025F8" w14:textId="77777777" w:rsidR="00F06B04" w:rsidRPr="005F782E" w:rsidRDefault="00F06B04" w:rsidP="005F782E">
                  <w:pPr>
                    <w:pBdr>
                      <w:top w:val="single" w:sz="4" w:space="1" w:color="auto"/>
                    </w:pBdr>
                    <w:spacing w:after="0" w:line="240" w:lineRule="auto"/>
                    <w:rPr>
                      <w:rFonts w:ascii="Segoe UI" w:eastAsia="Times New Roman" w:hAnsi="Segoe UI" w:cs="Segoe UI"/>
                      <w:color w:val="171717"/>
                      <w:sz w:val="20"/>
                      <w:szCs w:val="20"/>
                    </w:rPr>
                  </w:pPr>
                  <w:r w:rsidRPr="005F782E">
                    <w:rPr>
                      <w:rFonts w:ascii="Segoe UI" w:eastAsia="Times New Roman" w:hAnsi="Segoe UI" w:cs="Segoe UI"/>
                      <w:color w:val="171717"/>
                      <w:sz w:val="20"/>
                      <w:szCs w:val="20"/>
                    </w:rPr>
                    <w:t xml:space="preserve">Members can view the </w:t>
                  </w:r>
                  <w:proofErr w:type="spellStart"/>
                  <w:r w:rsidRPr="005F782E">
                    <w:rPr>
                      <w:rFonts w:ascii="Segoe UI" w:eastAsia="Times New Roman" w:hAnsi="Segoe UI" w:cs="Segoe UI"/>
                      <w:color w:val="171717"/>
                      <w:sz w:val="20"/>
                      <w:szCs w:val="20"/>
                    </w:rPr>
                    <w:t>Dataverse</w:t>
                  </w:r>
                  <w:proofErr w:type="spellEnd"/>
                  <w:r w:rsidRPr="005F782E">
                    <w:rPr>
                      <w:rFonts w:ascii="Segoe UI" w:eastAsia="Times New Roman" w:hAnsi="Segoe UI" w:cs="Segoe UI"/>
                      <w:color w:val="171717"/>
                      <w:sz w:val="20"/>
                      <w:szCs w:val="20"/>
                    </w:rPr>
                    <w:t xml:space="preserve"> for Teams environment's resources, run all apps and resources, and create or update their own resources. They have full access to all data.</w:t>
                  </w:r>
                </w:p>
              </w:tc>
              <w:tc>
                <w:tcPr>
                  <w:tcW w:w="1500" w:type="pct"/>
                  <w:shd w:val="clear" w:color="auto" w:fill="FFFFFF"/>
                  <w:hideMark/>
                </w:tcPr>
                <w:p w14:paraId="2A6D5DDB" w14:textId="77777777" w:rsidR="00F06B04" w:rsidRPr="005F782E" w:rsidRDefault="00F06B04" w:rsidP="005F782E">
                  <w:pPr>
                    <w:pBdr>
                      <w:top w:val="single" w:sz="4" w:space="1" w:color="auto"/>
                    </w:pBdr>
                    <w:spacing w:after="0" w:line="240" w:lineRule="auto"/>
                    <w:rPr>
                      <w:rFonts w:ascii="Segoe UI" w:eastAsia="Times New Roman" w:hAnsi="Segoe UI" w:cs="Segoe UI"/>
                      <w:color w:val="171717"/>
                      <w:sz w:val="20"/>
                      <w:szCs w:val="20"/>
                    </w:rPr>
                  </w:pPr>
                  <w:r w:rsidRPr="005F782E">
                    <w:rPr>
                      <w:rFonts w:ascii="Segoe UI" w:eastAsia="Times New Roman" w:hAnsi="Segoe UI" w:cs="Segoe UI"/>
                      <w:color w:val="171717"/>
                      <w:sz w:val="20"/>
                      <w:szCs w:val="20"/>
                    </w:rPr>
                    <w:t>Teams Member</w:t>
                  </w:r>
                </w:p>
              </w:tc>
            </w:tr>
            <w:tr w:rsidR="00F06B04" w:rsidRPr="005F782E" w14:paraId="14FA3B16" w14:textId="77777777" w:rsidTr="005F782E">
              <w:tc>
                <w:tcPr>
                  <w:tcW w:w="1000" w:type="pct"/>
                  <w:shd w:val="clear" w:color="auto" w:fill="FFFFFF"/>
                  <w:hideMark/>
                </w:tcPr>
                <w:p w14:paraId="31B36934" w14:textId="77777777" w:rsidR="00F06B04" w:rsidRPr="005F782E" w:rsidRDefault="00F06B04" w:rsidP="005F782E">
                  <w:pPr>
                    <w:pBdr>
                      <w:top w:val="single" w:sz="4" w:space="1" w:color="auto"/>
                    </w:pBdr>
                    <w:spacing w:after="0" w:line="240" w:lineRule="auto"/>
                    <w:rPr>
                      <w:rFonts w:ascii="Segoe UI" w:eastAsia="Times New Roman" w:hAnsi="Segoe UI" w:cs="Segoe UI"/>
                      <w:color w:val="171717"/>
                      <w:sz w:val="20"/>
                      <w:szCs w:val="20"/>
                    </w:rPr>
                  </w:pPr>
                  <w:r w:rsidRPr="005F782E">
                    <w:rPr>
                      <w:rFonts w:ascii="Segoe UI" w:eastAsia="Times New Roman" w:hAnsi="Segoe UI" w:cs="Segoe UI"/>
                      <w:color w:val="171717"/>
                      <w:sz w:val="20"/>
                      <w:szCs w:val="20"/>
                    </w:rPr>
                    <w:t>Teams guest</w:t>
                  </w:r>
                </w:p>
              </w:tc>
              <w:tc>
                <w:tcPr>
                  <w:tcW w:w="2500" w:type="pct"/>
                  <w:shd w:val="clear" w:color="auto" w:fill="FFFFFF"/>
                  <w:hideMark/>
                </w:tcPr>
                <w:p w14:paraId="4AD7BDD1" w14:textId="77777777" w:rsidR="00F06B04" w:rsidRPr="005F782E" w:rsidRDefault="00F06B04" w:rsidP="005F782E">
                  <w:pPr>
                    <w:pBdr>
                      <w:top w:val="single" w:sz="4" w:space="1" w:color="auto"/>
                    </w:pBdr>
                    <w:spacing w:after="0" w:line="240" w:lineRule="auto"/>
                    <w:rPr>
                      <w:rFonts w:ascii="Segoe UI" w:eastAsia="Times New Roman" w:hAnsi="Segoe UI" w:cs="Segoe UI"/>
                      <w:color w:val="171717"/>
                      <w:sz w:val="20"/>
                      <w:szCs w:val="20"/>
                    </w:rPr>
                  </w:pPr>
                  <w:r w:rsidRPr="005F782E">
                    <w:rPr>
                      <w:rFonts w:ascii="Segoe UI" w:eastAsia="Times New Roman" w:hAnsi="Segoe UI" w:cs="Segoe UI"/>
                      <w:color w:val="171717"/>
                      <w:sz w:val="20"/>
                      <w:szCs w:val="20"/>
                    </w:rPr>
                    <w:t>Guests are people from outside the tenant that a team owner invites, such as a partner or a customer. They can view and run all resources in the team. By default, guests have full access to records they create and don't have access to other users' records.</w:t>
                  </w:r>
                </w:p>
              </w:tc>
              <w:tc>
                <w:tcPr>
                  <w:tcW w:w="1500" w:type="pct"/>
                  <w:shd w:val="clear" w:color="auto" w:fill="FFFFFF"/>
                  <w:hideMark/>
                </w:tcPr>
                <w:p w14:paraId="5199D12B" w14:textId="77777777" w:rsidR="00F06B04" w:rsidRPr="005F782E" w:rsidRDefault="00F06B04" w:rsidP="005F782E">
                  <w:pPr>
                    <w:pBdr>
                      <w:top w:val="single" w:sz="4" w:space="1" w:color="auto"/>
                    </w:pBdr>
                    <w:spacing w:after="0" w:line="240" w:lineRule="auto"/>
                    <w:rPr>
                      <w:rFonts w:ascii="Segoe UI" w:eastAsia="Times New Roman" w:hAnsi="Segoe UI" w:cs="Segoe UI"/>
                      <w:color w:val="171717"/>
                      <w:sz w:val="20"/>
                      <w:szCs w:val="20"/>
                    </w:rPr>
                  </w:pPr>
                  <w:r w:rsidRPr="005F782E">
                    <w:rPr>
                      <w:rFonts w:ascii="Segoe UI" w:eastAsia="Times New Roman" w:hAnsi="Segoe UI" w:cs="Segoe UI"/>
                      <w:color w:val="171717"/>
                      <w:sz w:val="20"/>
                      <w:szCs w:val="20"/>
                    </w:rPr>
                    <w:t>Teams Guest</w:t>
                  </w:r>
                </w:p>
              </w:tc>
            </w:tr>
            <w:tr w:rsidR="00F06B04" w:rsidRPr="005F782E" w14:paraId="2F1152F3" w14:textId="77777777" w:rsidTr="005F782E">
              <w:tc>
                <w:tcPr>
                  <w:tcW w:w="1000" w:type="pct"/>
                  <w:shd w:val="clear" w:color="auto" w:fill="FFFFFF"/>
                  <w:hideMark/>
                </w:tcPr>
                <w:p w14:paraId="5EB97403" w14:textId="77777777" w:rsidR="00F06B04" w:rsidRPr="005F782E" w:rsidRDefault="00F06B04" w:rsidP="005F782E">
                  <w:pPr>
                    <w:pBdr>
                      <w:top w:val="single" w:sz="4" w:space="1" w:color="auto"/>
                    </w:pBdr>
                    <w:spacing w:after="0" w:line="240" w:lineRule="auto"/>
                    <w:rPr>
                      <w:rFonts w:ascii="Segoe UI" w:eastAsia="Times New Roman" w:hAnsi="Segoe UI" w:cs="Segoe UI"/>
                      <w:color w:val="171717"/>
                      <w:sz w:val="20"/>
                      <w:szCs w:val="20"/>
                    </w:rPr>
                  </w:pPr>
                  <w:r w:rsidRPr="005F782E">
                    <w:rPr>
                      <w:rFonts w:ascii="Segoe UI" w:eastAsia="Times New Roman" w:hAnsi="Segoe UI" w:cs="Segoe UI"/>
                      <w:color w:val="171717"/>
                      <w:sz w:val="20"/>
                      <w:szCs w:val="20"/>
                    </w:rPr>
                    <w:t>Global admin / Power Platform admin</w:t>
                  </w:r>
                </w:p>
              </w:tc>
              <w:tc>
                <w:tcPr>
                  <w:tcW w:w="2500" w:type="pct"/>
                  <w:shd w:val="clear" w:color="auto" w:fill="FFFFFF"/>
                  <w:hideMark/>
                </w:tcPr>
                <w:p w14:paraId="0BA479B3" w14:textId="77777777" w:rsidR="00F06B04" w:rsidRPr="005F782E" w:rsidRDefault="00F06B04" w:rsidP="005F782E">
                  <w:pPr>
                    <w:pBdr>
                      <w:top w:val="single" w:sz="4" w:space="1" w:color="auto"/>
                    </w:pBdr>
                    <w:spacing w:after="0" w:line="240" w:lineRule="auto"/>
                    <w:rPr>
                      <w:rFonts w:ascii="Segoe UI" w:eastAsia="Times New Roman" w:hAnsi="Segoe UI" w:cs="Segoe UI"/>
                      <w:color w:val="171717"/>
                      <w:sz w:val="20"/>
                      <w:szCs w:val="20"/>
                    </w:rPr>
                  </w:pPr>
                  <w:r w:rsidRPr="005F782E">
                    <w:rPr>
                      <w:rFonts w:ascii="Segoe UI" w:eastAsia="Times New Roman" w:hAnsi="Segoe UI" w:cs="Segoe UI"/>
                      <w:color w:val="171717"/>
                      <w:sz w:val="20"/>
                      <w:szCs w:val="20"/>
                    </w:rPr>
                    <w:t xml:space="preserve">These are tenant-level admins who manage the health and maintenance of the tenant's environments. They need not be owners or members of the team, but through their tenant-level admin privileges they can perform environment maintenance tasks such as backup and restore for all </w:t>
                  </w:r>
                  <w:proofErr w:type="spellStart"/>
                  <w:r w:rsidRPr="005F782E">
                    <w:rPr>
                      <w:rFonts w:ascii="Segoe UI" w:eastAsia="Times New Roman" w:hAnsi="Segoe UI" w:cs="Segoe UI"/>
                      <w:color w:val="171717"/>
                      <w:sz w:val="20"/>
                      <w:szCs w:val="20"/>
                    </w:rPr>
                    <w:t>Dataverse</w:t>
                  </w:r>
                  <w:proofErr w:type="spellEnd"/>
                  <w:r w:rsidRPr="005F782E">
                    <w:rPr>
                      <w:rFonts w:ascii="Segoe UI" w:eastAsia="Times New Roman" w:hAnsi="Segoe UI" w:cs="Segoe UI"/>
                      <w:color w:val="171717"/>
                      <w:sz w:val="20"/>
                      <w:szCs w:val="20"/>
                    </w:rPr>
                    <w:t xml:space="preserve"> for Teams environments. </w:t>
                  </w:r>
                  <w:proofErr w:type="gramStart"/>
                  <w:r w:rsidRPr="005F782E">
                    <w:rPr>
                      <w:rFonts w:ascii="Segoe UI" w:eastAsia="Times New Roman" w:hAnsi="Segoe UI" w:cs="Segoe UI"/>
                      <w:color w:val="171717"/>
                      <w:sz w:val="20"/>
                      <w:szCs w:val="20"/>
                    </w:rPr>
                    <w:t>Similar to</w:t>
                  </w:r>
                  <w:proofErr w:type="gramEnd"/>
                  <w:r w:rsidRPr="005F782E">
                    <w:rPr>
                      <w:rFonts w:ascii="Segoe UI" w:eastAsia="Times New Roman" w:hAnsi="Segoe UI" w:cs="Segoe UI"/>
                      <w:color w:val="171717"/>
                      <w:sz w:val="20"/>
                      <w:szCs w:val="20"/>
                    </w:rPr>
                    <w:t xml:space="preserve"> </w:t>
                  </w:r>
                  <w:proofErr w:type="spellStart"/>
                  <w:r w:rsidRPr="005F782E">
                    <w:rPr>
                      <w:rFonts w:ascii="Segoe UI" w:eastAsia="Times New Roman" w:hAnsi="Segoe UI" w:cs="Segoe UI"/>
                      <w:color w:val="171717"/>
                      <w:sz w:val="20"/>
                      <w:szCs w:val="20"/>
                    </w:rPr>
                    <w:t>Dataverse</w:t>
                  </w:r>
                  <w:proofErr w:type="spellEnd"/>
                  <w:r w:rsidRPr="005F782E">
                    <w:rPr>
                      <w:rFonts w:ascii="Segoe UI" w:eastAsia="Times New Roman" w:hAnsi="Segoe UI" w:cs="Segoe UI"/>
                      <w:color w:val="171717"/>
                      <w:sz w:val="20"/>
                      <w:szCs w:val="20"/>
                    </w:rPr>
                    <w:t xml:space="preserve">, these tenant-level admins will have System Administrator privileges with Read-Write access mode to </w:t>
                  </w:r>
                  <w:proofErr w:type="spellStart"/>
                  <w:r w:rsidRPr="005F782E">
                    <w:rPr>
                      <w:rFonts w:ascii="Segoe UI" w:eastAsia="Times New Roman" w:hAnsi="Segoe UI" w:cs="Segoe UI"/>
                      <w:color w:val="171717"/>
                      <w:sz w:val="20"/>
                      <w:szCs w:val="20"/>
                    </w:rPr>
                    <w:t>Dataverse</w:t>
                  </w:r>
                  <w:proofErr w:type="spellEnd"/>
                  <w:r w:rsidRPr="005F782E">
                    <w:rPr>
                      <w:rFonts w:ascii="Segoe UI" w:eastAsia="Times New Roman" w:hAnsi="Segoe UI" w:cs="Segoe UI"/>
                      <w:color w:val="171717"/>
                      <w:sz w:val="20"/>
                      <w:szCs w:val="20"/>
                    </w:rPr>
                    <w:t xml:space="preserve"> for Teams environments.</w:t>
                  </w:r>
                </w:p>
              </w:tc>
              <w:tc>
                <w:tcPr>
                  <w:tcW w:w="1500" w:type="pct"/>
                  <w:shd w:val="clear" w:color="auto" w:fill="FFFFFF"/>
                  <w:hideMark/>
                </w:tcPr>
                <w:p w14:paraId="3FDD7D01" w14:textId="77777777" w:rsidR="00F06B04" w:rsidRPr="005F782E" w:rsidRDefault="00F06B04" w:rsidP="005F782E">
                  <w:pPr>
                    <w:pBdr>
                      <w:top w:val="single" w:sz="4" w:space="1" w:color="auto"/>
                    </w:pBdr>
                    <w:spacing w:after="0" w:line="240" w:lineRule="auto"/>
                    <w:rPr>
                      <w:rFonts w:ascii="Segoe UI" w:eastAsia="Times New Roman" w:hAnsi="Segoe UI" w:cs="Segoe UI"/>
                      <w:color w:val="171717"/>
                      <w:sz w:val="20"/>
                      <w:szCs w:val="20"/>
                    </w:rPr>
                  </w:pPr>
                  <w:r w:rsidRPr="005F782E">
                    <w:rPr>
                      <w:rFonts w:ascii="Segoe UI" w:eastAsia="Times New Roman" w:hAnsi="Segoe UI" w:cs="Segoe UI"/>
                      <w:color w:val="171717"/>
                      <w:sz w:val="20"/>
                      <w:szCs w:val="20"/>
                    </w:rPr>
                    <w:t>System Administrator</w:t>
                  </w:r>
                </w:p>
              </w:tc>
            </w:tr>
            <w:tr w:rsidR="00F06B04" w:rsidRPr="005F782E" w14:paraId="7EC5418E" w14:textId="77777777" w:rsidTr="005F782E">
              <w:tc>
                <w:tcPr>
                  <w:tcW w:w="1000" w:type="pct"/>
                  <w:shd w:val="clear" w:color="auto" w:fill="FFFFFF"/>
                  <w:hideMark/>
                </w:tcPr>
                <w:p w14:paraId="46A807F9" w14:textId="77777777" w:rsidR="00F06B04" w:rsidRPr="005F782E" w:rsidRDefault="00F06B04" w:rsidP="005F782E">
                  <w:pPr>
                    <w:pBdr>
                      <w:top w:val="single" w:sz="4" w:space="1" w:color="auto"/>
                    </w:pBdr>
                    <w:spacing w:after="0" w:line="240" w:lineRule="auto"/>
                    <w:rPr>
                      <w:rFonts w:ascii="Segoe UI" w:eastAsia="Times New Roman" w:hAnsi="Segoe UI" w:cs="Segoe UI"/>
                      <w:color w:val="171717"/>
                      <w:sz w:val="20"/>
                      <w:szCs w:val="20"/>
                    </w:rPr>
                  </w:pPr>
                  <w:r w:rsidRPr="005F782E">
                    <w:rPr>
                      <w:rFonts w:ascii="Segoe UI" w:eastAsia="Times New Roman" w:hAnsi="Segoe UI" w:cs="Segoe UI"/>
                      <w:color w:val="171717"/>
                      <w:sz w:val="20"/>
                      <w:szCs w:val="20"/>
                    </w:rPr>
                    <w:t>Dynamics 365 admin</w:t>
                  </w:r>
                </w:p>
              </w:tc>
              <w:tc>
                <w:tcPr>
                  <w:tcW w:w="2500" w:type="pct"/>
                  <w:shd w:val="clear" w:color="auto" w:fill="FFFFFF"/>
                  <w:hideMark/>
                </w:tcPr>
                <w:p w14:paraId="3746B12D" w14:textId="77777777" w:rsidR="00F06B04" w:rsidRPr="005F782E" w:rsidRDefault="00F06B04" w:rsidP="005F782E">
                  <w:pPr>
                    <w:pBdr>
                      <w:top w:val="single" w:sz="4" w:space="1" w:color="auto"/>
                    </w:pBdr>
                    <w:spacing w:after="0" w:line="240" w:lineRule="auto"/>
                    <w:rPr>
                      <w:rFonts w:ascii="Segoe UI" w:eastAsia="Times New Roman" w:hAnsi="Segoe UI" w:cs="Segoe UI"/>
                      <w:color w:val="171717"/>
                      <w:sz w:val="20"/>
                      <w:szCs w:val="20"/>
                    </w:rPr>
                  </w:pPr>
                  <w:r w:rsidRPr="005F782E">
                    <w:rPr>
                      <w:rFonts w:ascii="Segoe UI" w:eastAsia="Times New Roman" w:hAnsi="Segoe UI" w:cs="Segoe UI"/>
                      <w:color w:val="171717"/>
                      <w:sz w:val="20"/>
                      <w:szCs w:val="20"/>
                    </w:rPr>
                    <w:t xml:space="preserve">These admins need to be owners or members of the team (because every team is linked to </w:t>
                  </w:r>
                  <w:proofErr w:type="gramStart"/>
                  <w:r w:rsidRPr="005F782E">
                    <w:rPr>
                      <w:rFonts w:ascii="Segoe UI" w:eastAsia="Times New Roman" w:hAnsi="Segoe UI" w:cs="Segoe UI"/>
                      <w:color w:val="171717"/>
                      <w:sz w:val="20"/>
                      <w:szCs w:val="20"/>
                    </w:rPr>
                    <w:t>an</w:t>
                  </w:r>
                  <w:proofErr w:type="gramEnd"/>
                  <w:r w:rsidRPr="005F782E">
                    <w:rPr>
                      <w:rFonts w:ascii="Segoe UI" w:eastAsia="Times New Roman" w:hAnsi="Segoe UI" w:cs="Segoe UI"/>
                      <w:color w:val="171717"/>
                      <w:sz w:val="20"/>
                      <w:szCs w:val="20"/>
                    </w:rPr>
                    <w:t xml:space="preserve"> Microsoft 365 group and the </w:t>
                  </w:r>
                  <w:proofErr w:type="spellStart"/>
                  <w:r w:rsidRPr="005F782E">
                    <w:rPr>
                      <w:rFonts w:ascii="Segoe UI" w:eastAsia="Times New Roman" w:hAnsi="Segoe UI" w:cs="Segoe UI"/>
                      <w:color w:val="171717"/>
                      <w:sz w:val="20"/>
                      <w:szCs w:val="20"/>
                    </w:rPr>
                    <w:t>Dataverse</w:t>
                  </w:r>
                  <w:proofErr w:type="spellEnd"/>
                  <w:r w:rsidRPr="005F782E">
                    <w:rPr>
                      <w:rFonts w:ascii="Segoe UI" w:eastAsia="Times New Roman" w:hAnsi="Segoe UI" w:cs="Segoe UI"/>
                      <w:color w:val="171717"/>
                      <w:sz w:val="20"/>
                      <w:szCs w:val="20"/>
                    </w:rPr>
                    <w:t xml:space="preserve"> for Teams environment will always be restricted for access to that Microsoft 365 group) to have System Administrator–level privileges to manage the health and maintenance of the environment.</w:t>
                  </w:r>
                </w:p>
              </w:tc>
              <w:tc>
                <w:tcPr>
                  <w:tcW w:w="1500" w:type="pct"/>
                  <w:shd w:val="clear" w:color="auto" w:fill="FFFFFF"/>
                  <w:hideMark/>
                </w:tcPr>
                <w:p w14:paraId="2E07DD65" w14:textId="77777777" w:rsidR="00F06B04" w:rsidRPr="005F782E" w:rsidRDefault="00F06B04" w:rsidP="005F782E">
                  <w:pPr>
                    <w:pBdr>
                      <w:top w:val="single" w:sz="4" w:space="1" w:color="auto"/>
                    </w:pBdr>
                    <w:spacing w:after="0" w:line="240" w:lineRule="auto"/>
                    <w:rPr>
                      <w:rFonts w:ascii="Segoe UI" w:eastAsia="Times New Roman" w:hAnsi="Segoe UI" w:cs="Segoe UI"/>
                      <w:color w:val="171717"/>
                      <w:sz w:val="20"/>
                      <w:szCs w:val="20"/>
                    </w:rPr>
                  </w:pPr>
                  <w:r w:rsidRPr="005F782E">
                    <w:rPr>
                      <w:rFonts w:ascii="Segoe UI" w:eastAsia="Times New Roman" w:hAnsi="Segoe UI" w:cs="Segoe UI"/>
                      <w:color w:val="171717"/>
                      <w:sz w:val="20"/>
                      <w:szCs w:val="20"/>
                    </w:rPr>
                    <w:t>System Administrator if they are an owner in the team; System Administrator and Teams Member if they are a member in the team. No access if they aren't an owner or member in the team.</w:t>
                  </w:r>
                </w:p>
              </w:tc>
            </w:tr>
            <w:tr w:rsidR="00F06B04" w:rsidRPr="005F782E" w14:paraId="42587DEF" w14:textId="77777777" w:rsidTr="005F782E">
              <w:tc>
                <w:tcPr>
                  <w:tcW w:w="1000" w:type="pct"/>
                  <w:shd w:val="clear" w:color="auto" w:fill="FFFFFF"/>
                  <w:hideMark/>
                </w:tcPr>
                <w:p w14:paraId="7070EAEE" w14:textId="77777777" w:rsidR="00F06B04" w:rsidRPr="005F782E" w:rsidRDefault="00F06B04" w:rsidP="005F782E">
                  <w:pPr>
                    <w:pBdr>
                      <w:top w:val="single" w:sz="4" w:space="1" w:color="auto"/>
                    </w:pBdr>
                    <w:spacing w:after="0" w:line="240" w:lineRule="auto"/>
                    <w:rPr>
                      <w:rFonts w:ascii="Segoe UI" w:eastAsia="Times New Roman" w:hAnsi="Segoe UI" w:cs="Segoe UI"/>
                      <w:color w:val="171717"/>
                      <w:sz w:val="20"/>
                      <w:szCs w:val="20"/>
                    </w:rPr>
                  </w:pPr>
                  <w:r w:rsidRPr="005F782E">
                    <w:rPr>
                      <w:rFonts w:ascii="Segoe UI" w:eastAsia="Times New Roman" w:hAnsi="Segoe UI" w:cs="Segoe UI"/>
                      <w:color w:val="171717"/>
                      <w:sz w:val="20"/>
                      <w:szCs w:val="20"/>
                    </w:rPr>
                    <w:t>Colleagues with access</w:t>
                  </w:r>
                </w:p>
              </w:tc>
              <w:tc>
                <w:tcPr>
                  <w:tcW w:w="2500" w:type="pct"/>
                  <w:shd w:val="clear" w:color="auto" w:fill="FFFFFF"/>
                  <w:hideMark/>
                </w:tcPr>
                <w:p w14:paraId="36F1A087" w14:textId="77777777" w:rsidR="00F06B04" w:rsidRPr="005F782E" w:rsidRDefault="00F06B04" w:rsidP="005F782E">
                  <w:pPr>
                    <w:pBdr>
                      <w:top w:val="single" w:sz="4" w:space="1" w:color="auto"/>
                    </w:pBdr>
                    <w:spacing w:after="0" w:line="240" w:lineRule="auto"/>
                    <w:rPr>
                      <w:rFonts w:ascii="Segoe UI" w:eastAsia="Times New Roman" w:hAnsi="Segoe UI" w:cs="Segoe UI"/>
                      <w:color w:val="171717"/>
                      <w:sz w:val="20"/>
                      <w:szCs w:val="20"/>
                    </w:rPr>
                  </w:pPr>
                  <w:r w:rsidRPr="005F782E">
                    <w:rPr>
                      <w:rFonts w:ascii="Segoe UI" w:eastAsia="Times New Roman" w:hAnsi="Segoe UI" w:cs="Segoe UI"/>
                      <w:color w:val="171717"/>
                      <w:sz w:val="20"/>
                      <w:szCs w:val="20"/>
                    </w:rPr>
                    <w:t xml:space="preserve">Colleagues with access are people in the tenant who aren't in the team but have been invited to run apps in the team. By default, colleagues with access have no access to data. Their </w:t>
                  </w:r>
                  <w:r w:rsidRPr="005F782E">
                    <w:rPr>
                      <w:rFonts w:ascii="Segoe UI" w:eastAsia="Times New Roman" w:hAnsi="Segoe UI" w:cs="Segoe UI"/>
                      <w:color w:val="171717"/>
                      <w:sz w:val="20"/>
                      <w:szCs w:val="20"/>
                    </w:rPr>
                    <w:lastRenderedPageBreak/>
                    <w:t xml:space="preserve">data access rights can be granted based on the app or resources that they need to run. Note: when a colleague with access is invited to run apps in a team, the Microsoft 365 group association with the team's </w:t>
                  </w:r>
                  <w:proofErr w:type="spellStart"/>
                  <w:r w:rsidRPr="005F782E">
                    <w:rPr>
                      <w:rFonts w:ascii="Segoe UI" w:eastAsia="Times New Roman" w:hAnsi="Segoe UI" w:cs="Segoe UI"/>
                      <w:color w:val="171717"/>
                      <w:sz w:val="20"/>
                      <w:szCs w:val="20"/>
                    </w:rPr>
                    <w:t>Dataverse</w:t>
                  </w:r>
                  <w:proofErr w:type="spellEnd"/>
                  <w:r w:rsidRPr="005F782E">
                    <w:rPr>
                      <w:rFonts w:ascii="Segoe UI" w:eastAsia="Times New Roman" w:hAnsi="Segoe UI" w:cs="Segoe UI"/>
                      <w:color w:val="171717"/>
                      <w:sz w:val="20"/>
                      <w:szCs w:val="20"/>
                    </w:rPr>
                    <w:t xml:space="preserve"> for Teams environment will be automatically removed to allow app run access to the colleague with access.</w:t>
                  </w:r>
                </w:p>
              </w:tc>
              <w:tc>
                <w:tcPr>
                  <w:tcW w:w="1500" w:type="pct"/>
                  <w:shd w:val="clear" w:color="auto" w:fill="FFFFFF"/>
                  <w:hideMark/>
                </w:tcPr>
                <w:p w14:paraId="6EA81C74" w14:textId="77777777" w:rsidR="00F06B04" w:rsidRPr="005F782E" w:rsidRDefault="00F06B04" w:rsidP="005F782E">
                  <w:pPr>
                    <w:pBdr>
                      <w:top w:val="single" w:sz="4" w:space="1" w:color="auto"/>
                    </w:pBdr>
                    <w:spacing w:after="0" w:line="240" w:lineRule="auto"/>
                    <w:rPr>
                      <w:rFonts w:ascii="Segoe UI" w:eastAsia="Times New Roman" w:hAnsi="Segoe UI" w:cs="Segoe UI"/>
                      <w:color w:val="171717"/>
                      <w:sz w:val="20"/>
                      <w:szCs w:val="20"/>
                    </w:rPr>
                  </w:pPr>
                  <w:r w:rsidRPr="005F782E">
                    <w:rPr>
                      <w:rFonts w:ascii="Segoe UI" w:eastAsia="Times New Roman" w:hAnsi="Segoe UI" w:cs="Segoe UI"/>
                      <w:color w:val="171717"/>
                      <w:sz w:val="20"/>
                      <w:szCs w:val="20"/>
                    </w:rPr>
                    <w:lastRenderedPageBreak/>
                    <w:t>Basic User</w:t>
                  </w:r>
                </w:p>
              </w:tc>
            </w:tr>
          </w:tbl>
          <w:p w14:paraId="6D715E8A" w14:textId="77777777" w:rsidR="00F06B04" w:rsidRDefault="00F06B04"/>
          <w:p w14:paraId="349C6962" w14:textId="5B8737B7" w:rsidR="00F06B04" w:rsidRDefault="00F06B04"/>
        </w:tc>
      </w:tr>
      <w:tr w:rsidR="00F06B04" w14:paraId="393DB6EE" w14:textId="77777777" w:rsidTr="00834218">
        <w:tc>
          <w:tcPr>
            <w:tcW w:w="1117" w:type="dxa"/>
            <w:vMerge/>
          </w:tcPr>
          <w:p w14:paraId="1F127208" w14:textId="77777777" w:rsidR="00F06B04" w:rsidRDefault="00F06B04"/>
        </w:tc>
        <w:tc>
          <w:tcPr>
            <w:tcW w:w="1254" w:type="dxa"/>
          </w:tcPr>
          <w:p w14:paraId="21AD6C68" w14:textId="57D8E092" w:rsidR="00F06B04" w:rsidRDefault="00F06B04">
            <w:r>
              <w:t>Power Apps</w:t>
            </w:r>
          </w:p>
        </w:tc>
        <w:tc>
          <w:tcPr>
            <w:tcW w:w="6979" w:type="dxa"/>
          </w:tcPr>
          <w:p w14:paraId="1524A0E9" w14:textId="540FC90F" w:rsidR="00F06B04" w:rsidRPr="007C77BD" w:rsidRDefault="00F06B04">
            <w:pPr>
              <w:rPr>
                <w:rFonts w:ascii="Segoe UI" w:hAnsi="Segoe UI" w:cs="Segoe UI"/>
                <w:color w:val="171717"/>
                <w:sz w:val="20"/>
                <w:szCs w:val="20"/>
                <w:shd w:val="clear" w:color="auto" w:fill="FFFFFF"/>
              </w:rPr>
            </w:pPr>
            <w:r>
              <w:rPr>
                <w:rFonts w:ascii="Segoe UI" w:hAnsi="Segoe UI" w:cs="Segoe UI"/>
                <w:color w:val="171717"/>
                <w:sz w:val="20"/>
                <w:szCs w:val="20"/>
                <w:shd w:val="clear" w:color="auto" w:fill="FFFFFF"/>
              </w:rPr>
              <w:t xml:space="preserve">Teams, (User, </w:t>
            </w:r>
            <w:proofErr w:type="spellStart"/>
            <w:r>
              <w:rPr>
                <w:rFonts w:ascii="Segoe UI" w:hAnsi="Segoe UI" w:cs="Segoe UI"/>
                <w:color w:val="171717"/>
                <w:sz w:val="20"/>
                <w:szCs w:val="20"/>
                <w:shd w:val="clear" w:color="auto" w:fill="FFFFFF"/>
              </w:rPr>
              <w:t>UserGroup</w:t>
            </w:r>
            <w:proofErr w:type="spellEnd"/>
            <w:r>
              <w:rPr>
                <w:rFonts w:ascii="Segoe UI" w:hAnsi="Segoe UI" w:cs="Segoe UI"/>
                <w:color w:val="171717"/>
                <w:sz w:val="20"/>
                <w:szCs w:val="20"/>
                <w:shd w:val="clear" w:color="auto" w:fill="FFFFFF"/>
              </w:rPr>
              <w:t xml:space="preserve">) + Security </w:t>
            </w:r>
            <w:proofErr w:type="gramStart"/>
            <w:r>
              <w:rPr>
                <w:rFonts w:ascii="Segoe UI" w:hAnsi="Segoe UI" w:cs="Segoe UI"/>
                <w:color w:val="171717"/>
                <w:sz w:val="20"/>
                <w:szCs w:val="20"/>
                <w:shd w:val="clear" w:color="auto" w:fill="FFFFFF"/>
              </w:rPr>
              <w:t>Group(</w:t>
            </w:r>
            <w:proofErr w:type="gramEnd"/>
            <w:r>
              <w:rPr>
                <w:rFonts w:ascii="Segoe UI" w:hAnsi="Segoe UI" w:cs="Segoe UI"/>
                <w:color w:val="171717"/>
                <w:sz w:val="20"/>
                <w:szCs w:val="20"/>
                <w:shd w:val="clear" w:color="auto" w:fill="FFFFFF"/>
              </w:rPr>
              <w:t xml:space="preserve">Share with colleague) </w:t>
            </w:r>
          </w:p>
        </w:tc>
      </w:tr>
      <w:tr w:rsidR="00F06B04" w14:paraId="5EB7C206" w14:textId="77777777" w:rsidTr="00834218">
        <w:tc>
          <w:tcPr>
            <w:tcW w:w="1117" w:type="dxa"/>
            <w:vMerge/>
          </w:tcPr>
          <w:p w14:paraId="292CBDB5" w14:textId="77777777" w:rsidR="00F06B04" w:rsidRDefault="00F06B04"/>
        </w:tc>
        <w:tc>
          <w:tcPr>
            <w:tcW w:w="1254" w:type="dxa"/>
          </w:tcPr>
          <w:p w14:paraId="34769A80" w14:textId="305A8995" w:rsidR="00F06B04" w:rsidRDefault="00F06B04">
            <w:r>
              <w:t>Power Automate</w:t>
            </w:r>
          </w:p>
        </w:tc>
        <w:tc>
          <w:tcPr>
            <w:tcW w:w="6979" w:type="dxa"/>
          </w:tcPr>
          <w:p w14:paraId="5D2FB701" w14:textId="77777777" w:rsidR="00F06B04" w:rsidRPr="007C77BD" w:rsidRDefault="00F06B04">
            <w:pPr>
              <w:rPr>
                <w:rFonts w:ascii="Segoe UI" w:hAnsi="Segoe UI" w:cs="Segoe UI"/>
                <w:color w:val="171717"/>
                <w:sz w:val="20"/>
                <w:szCs w:val="20"/>
                <w:shd w:val="clear" w:color="auto" w:fill="FFFFFF"/>
              </w:rPr>
            </w:pPr>
            <w:r w:rsidRPr="007C77BD">
              <w:rPr>
                <w:rFonts w:ascii="Segoe UI" w:hAnsi="Segoe UI" w:cs="Segoe UI"/>
                <w:color w:val="171717"/>
                <w:sz w:val="20"/>
                <w:szCs w:val="20"/>
                <w:shd w:val="clear" w:color="auto" w:fill="FFFFFF"/>
              </w:rPr>
              <w:t xml:space="preserve">A Microsoft team with a </w:t>
            </w:r>
            <w:proofErr w:type="spellStart"/>
            <w:r w:rsidRPr="007C77BD">
              <w:rPr>
                <w:rFonts w:ascii="Segoe UI" w:hAnsi="Segoe UI" w:cs="Segoe UI"/>
                <w:color w:val="171717"/>
                <w:sz w:val="20"/>
                <w:szCs w:val="20"/>
                <w:shd w:val="clear" w:color="auto" w:fill="FFFFFF"/>
              </w:rPr>
              <w:t>Dataverse</w:t>
            </w:r>
            <w:proofErr w:type="spellEnd"/>
            <w:r w:rsidRPr="007C77BD">
              <w:rPr>
                <w:rFonts w:ascii="Segoe UI" w:hAnsi="Segoe UI" w:cs="Segoe UI"/>
                <w:color w:val="171717"/>
                <w:sz w:val="20"/>
                <w:szCs w:val="20"/>
                <w:shd w:val="clear" w:color="auto" w:fill="FFFFFF"/>
              </w:rPr>
              <w:t xml:space="preserve"> for Teams environment. A team is provisioned in the </w:t>
            </w:r>
            <w:proofErr w:type="spellStart"/>
            <w:r w:rsidRPr="007C77BD">
              <w:rPr>
                <w:rFonts w:ascii="Segoe UI" w:hAnsi="Segoe UI" w:cs="Segoe UI"/>
                <w:color w:val="171717"/>
                <w:sz w:val="20"/>
                <w:szCs w:val="20"/>
                <w:shd w:val="clear" w:color="auto" w:fill="FFFFFF"/>
              </w:rPr>
              <w:t>Dataverse</w:t>
            </w:r>
            <w:proofErr w:type="spellEnd"/>
            <w:r w:rsidRPr="007C77BD">
              <w:rPr>
                <w:rFonts w:ascii="Segoe UI" w:hAnsi="Segoe UI" w:cs="Segoe UI"/>
                <w:color w:val="171717"/>
                <w:sz w:val="20"/>
                <w:szCs w:val="20"/>
                <w:shd w:val="clear" w:color="auto" w:fill="FFFFFF"/>
              </w:rPr>
              <w:t xml:space="preserve"> for Teams environment when you create an app or bot in Microsoft Teams for the first time or install an app from the Microsoft Power Apps catalog. </w:t>
            </w:r>
          </w:p>
          <w:p w14:paraId="4E645D43" w14:textId="77777777" w:rsidR="00F06B04" w:rsidRDefault="00F06B04"/>
          <w:p w14:paraId="303240F4" w14:textId="77777777" w:rsidR="00F06B04" w:rsidRDefault="00F06B04">
            <w:pPr>
              <w:rPr>
                <w:rFonts w:ascii="Segoe UI" w:hAnsi="Segoe UI" w:cs="Segoe UI"/>
                <w:color w:val="171717"/>
                <w:shd w:val="clear" w:color="auto" w:fill="FFFFFF"/>
              </w:rPr>
            </w:pPr>
            <w:r>
              <w:rPr>
                <w:rFonts w:ascii="Segoe UI" w:hAnsi="Segoe UI" w:cs="Segoe UI"/>
                <w:color w:val="171717"/>
                <w:shd w:val="clear" w:color="auto" w:fill="FFFFFF"/>
              </w:rPr>
              <w:t xml:space="preserve">Flows that are created in Power Automate for Teams are stored in the default environment and not in </w:t>
            </w:r>
            <w:proofErr w:type="spellStart"/>
            <w:r>
              <w:rPr>
                <w:rFonts w:ascii="Segoe UI" w:hAnsi="Segoe UI" w:cs="Segoe UI"/>
                <w:color w:val="171717"/>
                <w:shd w:val="clear" w:color="auto" w:fill="FFFFFF"/>
              </w:rPr>
              <w:t>Dataverse</w:t>
            </w:r>
            <w:proofErr w:type="spellEnd"/>
            <w:r>
              <w:rPr>
                <w:rFonts w:ascii="Segoe UI" w:hAnsi="Segoe UI" w:cs="Segoe UI"/>
                <w:color w:val="171717"/>
                <w:shd w:val="clear" w:color="auto" w:fill="FFFFFF"/>
              </w:rPr>
              <w:t xml:space="preserve"> for Teams.</w:t>
            </w:r>
          </w:p>
          <w:p w14:paraId="00E514FC" w14:textId="77777777" w:rsidR="00F06B04" w:rsidRDefault="00F06B04"/>
          <w:p w14:paraId="3BC71858" w14:textId="77777777" w:rsidR="00F06B04" w:rsidRDefault="00F06B04">
            <w:pPr>
              <w:rPr>
                <w:rFonts w:ascii="Segoe UI" w:hAnsi="Segoe UI" w:cs="Segoe UI"/>
                <w:color w:val="171717"/>
                <w:sz w:val="20"/>
                <w:szCs w:val="20"/>
                <w:shd w:val="clear" w:color="auto" w:fill="FFFFFF"/>
              </w:rPr>
            </w:pPr>
            <w:r>
              <w:rPr>
                <w:rFonts w:ascii="Segoe UI" w:hAnsi="Segoe UI" w:cs="Segoe UI"/>
                <w:color w:val="171717"/>
                <w:sz w:val="20"/>
                <w:szCs w:val="20"/>
                <w:shd w:val="clear" w:color="auto" w:fill="FFFFFF"/>
              </w:rPr>
              <w:t xml:space="preserve">User, </w:t>
            </w:r>
            <w:proofErr w:type="spellStart"/>
            <w:r>
              <w:rPr>
                <w:rFonts w:ascii="Segoe UI" w:hAnsi="Segoe UI" w:cs="Segoe UI"/>
                <w:color w:val="171717"/>
                <w:sz w:val="20"/>
                <w:szCs w:val="20"/>
                <w:shd w:val="clear" w:color="auto" w:fill="FFFFFF"/>
              </w:rPr>
              <w:t>UserGroup</w:t>
            </w:r>
            <w:proofErr w:type="spellEnd"/>
            <w:r>
              <w:rPr>
                <w:rFonts w:ascii="Segoe UI" w:hAnsi="Segoe UI" w:cs="Segoe UI"/>
                <w:color w:val="171717"/>
                <w:sz w:val="20"/>
                <w:szCs w:val="20"/>
                <w:shd w:val="clear" w:color="auto" w:fill="FFFFFF"/>
              </w:rPr>
              <w:t xml:space="preserve"> as Owners</w:t>
            </w:r>
          </w:p>
          <w:p w14:paraId="451200DC" w14:textId="3D0DE41E" w:rsidR="00F06B04" w:rsidRDefault="00F06B04"/>
        </w:tc>
      </w:tr>
      <w:tr w:rsidR="00F06B04" w14:paraId="5BBB5868" w14:textId="77777777" w:rsidTr="00834218">
        <w:tc>
          <w:tcPr>
            <w:tcW w:w="1117" w:type="dxa"/>
            <w:vMerge/>
          </w:tcPr>
          <w:p w14:paraId="4A9B52AB" w14:textId="77777777" w:rsidR="00F06B04" w:rsidRDefault="00F06B04"/>
        </w:tc>
        <w:tc>
          <w:tcPr>
            <w:tcW w:w="1254" w:type="dxa"/>
          </w:tcPr>
          <w:p w14:paraId="43BF58F1" w14:textId="32CF6E54" w:rsidR="00F06B04" w:rsidRDefault="00F06B04">
            <w:r>
              <w:t>Power Virtual Agent</w:t>
            </w:r>
          </w:p>
        </w:tc>
        <w:tc>
          <w:tcPr>
            <w:tcW w:w="6979" w:type="dxa"/>
          </w:tcPr>
          <w:p w14:paraId="1EC3E1D5" w14:textId="419A1096" w:rsidR="00F06B04" w:rsidRDefault="00F06B04">
            <w:r>
              <w:rPr>
                <w:rFonts w:ascii="Segoe UI" w:hAnsi="Segoe UI" w:cs="Segoe UI"/>
                <w:color w:val="171717"/>
                <w:sz w:val="20"/>
                <w:szCs w:val="20"/>
                <w:shd w:val="clear" w:color="auto" w:fill="FFFFFF"/>
              </w:rPr>
              <w:t xml:space="preserve">Team or Organization </w:t>
            </w:r>
          </w:p>
        </w:tc>
      </w:tr>
      <w:tr w:rsidR="00F06B04" w14:paraId="2638B685" w14:textId="77777777" w:rsidTr="00834218">
        <w:tc>
          <w:tcPr>
            <w:tcW w:w="1117" w:type="dxa"/>
            <w:vMerge/>
          </w:tcPr>
          <w:p w14:paraId="3D3B782E" w14:textId="77777777" w:rsidR="00F06B04" w:rsidRDefault="00F06B04"/>
        </w:tc>
        <w:tc>
          <w:tcPr>
            <w:tcW w:w="1254" w:type="dxa"/>
          </w:tcPr>
          <w:p w14:paraId="2D7E53DB" w14:textId="5AE0A527" w:rsidR="00F06B04" w:rsidRDefault="00F06B04">
            <w:r>
              <w:t>Power BI</w:t>
            </w:r>
          </w:p>
        </w:tc>
        <w:tc>
          <w:tcPr>
            <w:tcW w:w="6979" w:type="dxa"/>
          </w:tcPr>
          <w:p w14:paraId="1449EF5F" w14:textId="60F5377D" w:rsidR="00EE54B5" w:rsidRDefault="00EE54B5">
            <w:r>
              <w:t xml:space="preserve">Ref: </w:t>
            </w:r>
            <w:hyperlink r:id="rId9" w:history="1">
              <w:r w:rsidRPr="00D12694">
                <w:rPr>
                  <w:rStyle w:val="Hyperlink"/>
                </w:rPr>
                <w:t>https://docs.microsoft.com/en-us/learn/modules/dataverse-teams-power-bi/5-share-options</w:t>
              </w:r>
            </w:hyperlink>
          </w:p>
          <w:p w14:paraId="72AA9241" w14:textId="77777777" w:rsidR="00EE54B5" w:rsidRDefault="00EE54B5"/>
          <w:p w14:paraId="65B5DD75" w14:textId="6B32BB57" w:rsidR="00F06B04" w:rsidRDefault="00F06B04">
            <w:r w:rsidRPr="00F06B04">
              <w:t>Reports that are published to Power BI workspaces automatically grant access to everyone who is a member of the workspace</w:t>
            </w:r>
          </w:p>
          <w:p w14:paraId="7BAE8B9D" w14:textId="19D2D746" w:rsidR="00F06B04" w:rsidRPr="00F06B04" w:rsidRDefault="00F06B04">
            <w:pPr>
              <w:rPr>
                <w:rStyle w:val="Strong"/>
                <w:rFonts w:ascii="Segoe UI" w:hAnsi="Segoe UI" w:cs="Segoe UI"/>
                <w:color w:val="171717"/>
                <w:sz w:val="20"/>
                <w:szCs w:val="20"/>
                <w:shd w:val="clear" w:color="auto" w:fill="FFFFFF"/>
              </w:rPr>
            </w:pPr>
            <w:r w:rsidRPr="00F06B04">
              <w:rPr>
                <w:sz w:val="20"/>
                <w:szCs w:val="20"/>
              </w:rPr>
              <w:t>-</w:t>
            </w:r>
            <w:r w:rsidRPr="00F06B04">
              <w:rPr>
                <w:rStyle w:val="Strong"/>
                <w:rFonts w:ascii="Segoe UI" w:hAnsi="Segoe UI" w:cs="Segoe UI"/>
                <w:color w:val="171717"/>
                <w:sz w:val="20"/>
                <w:szCs w:val="20"/>
                <w:shd w:val="clear" w:color="auto" w:fill="FFFFFF"/>
              </w:rPr>
              <w:t>People in your organization</w:t>
            </w:r>
          </w:p>
          <w:p w14:paraId="48995413" w14:textId="568293CD" w:rsidR="00F06B04" w:rsidRPr="00F06B04" w:rsidRDefault="00F06B04">
            <w:pPr>
              <w:rPr>
                <w:rStyle w:val="Strong"/>
                <w:rFonts w:ascii="Segoe UI" w:hAnsi="Segoe UI" w:cs="Segoe UI"/>
                <w:color w:val="171717"/>
                <w:sz w:val="20"/>
                <w:szCs w:val="20"/>
                <w:shd w:val="clear" w:color="auto" w:fill="FFFFFF"/>
              </w:rPr>
            </w:pPr>
            <w:r w:rsidRPr="00F06B04">
              <w:rPr>
                <w:rStyle w:val="Strong"/>
                <w:rFonts w:ascii="Segoe UI" w:hAnsi="Segoe UI" w:cs="Segoe UI"/>
                <w:color w:val="171717"/>
                <w:sz w:val="20"/>
                <w:szCs w:val="20"/>
                <w:shd w:val="clear" w:color="auto" w:fill="FFFFFF"/>
              </w:rPr>
              <w:t>-</w:t>
            </w:r>
            <w:r w:rsidRPr="00F06B04">
              <w:rPr>
                <w:rStyle w:val="Strong"/>
                <w:rFonts w:ascii="Segoe UI" w:hAnsi="Segoe UI" w:cs="Segoe UI"/>
                <w:color w:val="171717"/>
                <w:sz w:val="20"/>
                <w:szCs w:val="20"/>
                <w:shd w:val="clear" w:color="auto" w:fill="FFFFFF"/>
              </w:rPr>
              <w:t>People with existing access</w:t>
            </w:r>
          </w:p>
          <w:p w14:paraId="6A6D0DFD" w14:textId="5BC2E6CB" w:rsidR="00F06B04" w:rsidRDefault="00F06B04">
            <w:pPr>
              <w:rPr>
                <w:rFonts w:ascii="Segoe UI" w:hAnsi="Segoe UI" w:cs="Segoe UI"/>
                <w:color w:val="171717"/>
                <w:sz w:val="20"/>
                <w:szCs w:val="20"/>
                <w:shd w:val="clear" w:color="auto" w:fill="FFFFFF"/>
              </w:rPr>
            </w:pPr>
            <w:r w:rsidRPr="00F06B04">
              <w:rPr>
                <w:rStyle w:val="Strong"/>
                <w:rFonts w:ascii="Segoe UI" w:hAnsi="Segoe UI" w:cs="Segoe UI"/>
                <w:color w:val="171717"/>
                <w:sz w:val="20"/>
                <w:szCs w:val="20"/>
                <w:shd w:val="clear" w:color="auto" w:fill="FFFFFF"/>
              </w:rPr>
              <w:t>-</w:t>
            </w:r>
            <w:r w:rsidRPr="00F06B04">
              <w:rPr>
                <w:rStyle w:val="Strong"/>
                <w:rFonts w:ascii="Segoe UI" w:hAnsi="Segoe UI" w:cs="Segoe UI"/>
                <w:color w:val="171717"/>
                <w:sz w:val="20"/>
                <w:szCs w:val="20"/>
                <w:shd w:val="clear" w:color="auto" w:fill="FFFFFF"/>
              </w:rPr>
              <w:t>Specific people</w:t>
            </w:r>
            <w:r w:rsidRPr="00F06B04">
              <w:rPr>
                <w:rStyle w:val="Strong"/>
                <w:rFonts w:ascii="Segoe UI" w:hAnsi="Segoe UI" w:cs="Segoe UI"/>
                <w:color w:val="171717"/>
                <w:sz w:val="20"/>
                <w:szCs w:val="20"/>
                <w:shd w:val="clear" w:color="auto" w:fill="FFFFFF"/>
              </w:rPr>
              <w:t xml:space="preserve"> - </w:t>
            </w:r>
            <w:r w:rsidRPr="00F06B04">
              <w:rPr>
                <w:rFonts w:ascii="Segoe UI" w:hAnsi="Segoe UI" w:cs="Segoe UI"/>
                <w:color w:val="171717"/>
                <w:sz w:val="20"/>
                <w:szCs w:val="20"/>
                <w:shd w:val="clear" w:color="auto" w:fill="FFFFFF"/>
              </w:rPr>
              <w:t>specific people, groups, or external guests in your organization's Microsoft Azure Active Directory (Azure AD)</w:t>
            </w:r>
          </w:p>
          <w:p w14:paraId="5F1CF12E" w14:textId="34FF60C8" w:rsidR="00EE54B5" w:rsidRDefault="00EE54B5">
            <w:pPr>
              <w:rPr>
                <w:rFonts w:ascii="Segoe UI" w:hAnsi="Segoe UI" w:cs="Segoe UI"/>
                <w:color w:val="171717"/>
                <w:sz w:val="20"/>
                <w:szCs w:val="20"/>
                <w:shd w:val="clear" w:color="auto" w:fill="FFFFFF"/>
              </w:rPr>
            </w:pPr>
            <w:r w:rsidRPr="00EE54B5">
              <w:rPr>
                <w:rFonts w:ascii="Segoe UI" w:hAnsi="Segoe UI" w:cs="Segoe UI"/>
                <w:color w:val="171717"/>
                <w:sz w:val="20"/>
                <w:szCs w:val="20"/>
                <w:shd w:val="clear" w:color="auto" w:fill="FFFFFF"/>
              </w:rPr>
              <w:t>From the </w:t>
            </w:r>
            <w:r w:rsidRPr="00EE54B5">
              <w:rPr>
                <w:rStyle w:val="Strong"/>
                <w:rFonts w:ascii="Segoe UI" w:hAnsi="Segoe UI" w:cs="Segoe UI"/>
                <w:color w:val="171717"/>
                <w:sz w:val="20"/>
                <w:szCs w:val="20"/>
                <w:shd w:val="clear" w:color="auto" w:fill="FFFFFF"/>
              </w:rPr>
              <w:t>Managed permissions</w:t>
            </w:r>
            <w:r w:rsidRPr="00EE54B5">
              <w:rPr>
                <w:rFonts w:ascii="Segoe UI" w:hAnsi="Segoe UI" w:cs="Segoe UI"/>
                <w:color w:val="171717"/>
                <w:sz w:val="20"/>
                <w:szCs w:val="20"/>
                <w:shd w:val="clear" w:color="auto" w:fill="FFFFFF"/>
              </w:rPr>
              <w:t> panel, you can review </w:t>
            </w:r>
            <w:r w:rsidRPr="00EE54B5">
              <w:rPr>
                <w:rStyle w:val="Strong"/>
                <w:rFonts w:ascii="Segoe UI" w:hAnsi="Segoe UI" w:cs="Segoe UI"/>
                <w:color w:val="171717"/>
                <w:sz w:val="20"/>
                <w:szCs w:val="20"/>
                <w:shd w:val="clear" w:color="auto" w:fill="FFFFFF"/>
              </w:rPr>
              <w:t>Links giving access</w:t>
            </w:r>
            <w:r w:rsidRPr="00EE54B5">
              <w:rPr>
                <w:rFonts w:ascii="Segoe UI" w:hAnsi="Segoe UI" w:cs="Segoe UI"/>
                <w:color w:val="171717"/>
                <w:sz w:val="20"/>
                <w:szCs w:val="20"/>
                <w:shd w:val="clear" w:color="auto" w:fill="FFFFFF"/>
              </w:rPr>
              <w:t> and who has </w:t>
            </w:r>
            <w:r w:rsidRPr="00EE54B5">
              <w:rPr>
                <w:rStyle w:val="Strong"/>
                <w:rFonts w:ascii="Segoe UI" w:hAnsi="Segoe UI" w:cs="Segoe UI"/>
                <w:color w:val="171717"/>
                <w:sz w:val="20"/>
                <w:szCs w:val="20"/>
                <w:shd w:val="clear" w:color="auto" w:fill="FFFFFF"/>
              </w:rPr>
              <w:t>Direct access</w:t>
            </w:r>
            <w:r w:rsidRPr="00EE54B5">
              <w:rPr>
                <w:rFonts w:ascii="Segoe UI" w:hAnsi="Segoe UI" w:cs="Segoe UI"/>
                <w:color w:val="171717"/>
                <w:sz w:val="20"/>
                <w:szCs w:val="20"/>
                <w:shd w:val="clear" w:color="auto" w:fill="FFFFFF"/>
              </w:rPr>
              <w:t> permissions to the report.</w:t>
            </w:r>
          </w:p>
          <w:p w14:paraId="745B3CA7" w14:textId="4075C628" w:rsidR="00EE54B5" w:rsidRDefault="00EE54B5">
            <w:pPr>
              <w:rPr>
                <w:sz w:val="18"/>
                <w:szCs w:val="18"/>
              </w:rPr>
            </w:pPr>
          </w:p>
          <w:p w14:paraId="013FB524" w14:textId="4FC5F8BE" w:rsidR="00AB7900" w:rsidRPr="0052654E" w:rsidRDefault="00AB7900">
            <w:pPr>
              <w:rPr>
                <w:sz w:val="20"/>
                <w:szCs w:val="20"/>
              </w:rPr>
            </w:pPr>
            <w:r w:rsidRPr="0052654E">
              <w:rPr>
                <w:sz w:val="20"/>
                <w:szCs w:val="20"/>
              </w:rPr>
              <w:t>Permissions are at workspace, reports level.</w:t>
            </w:r>
          </w:p>
          <w:p w14:paraId="775B13FC" w14:textId="77777777" w:rsidR="0052654E" w:rsidRDefault="0052654E">
            <w:pPr>
              <w:rPr>
                <w:sz w:val="18"/>
                <w:szCs w:val="18"/>
              </w:rPr>
            </w:pPr>
          </w:p>
          <w:p w14:paraId="78E46CA8" w14:textId="07DAFE51" w:rsidR="0052654E" w:rsidRDefault="0052654E">
            <w:pPr>
              <w:rPr>
                <w:sz w:val="18"/>
                <w:szCs w:val="18"/>
              </w:rPr>
            </w:pPr>
            <w:r w:rsidRPr="0052654E">
              <w:rPr>
                <w:b/>
                <w:bCs/>
                <w:sz w:val="20"/>
                <w:szCs w:val="20"/>
              </w:rPr>
              <w:t>Power BI Security Roles</w:t>
            </w:r>
            <w:r>
              <w:rPr>
                <w:sz w:val="18"/>
                <w:szCs w:val="18"/>
              </w:rPr>
              <w:t xml:space="preserve"> - </w:t>
            </w:r>
            <w:hyperlink r:id="rId10" w:history="1">
              <w:r w:rsidRPr="00D12694">
                <w:rPr>
                  <w:rStyle w:val="Hyperlink"/>
                  <w:sz w:val="18"/>
                  <w:szCs w:val="18"/>
                </w:rPr>
                <w:t>https://docs.microsoft.com/en-us/power-bi/collaborate-share/service-roles-new-workspaces</w:t>
              </w:r>
            </w:hyperlink>
          </w:p>
          <w:p w14:paraId="353CF3ED" w14:textId="77777777" w:rsidR="0052654E" w:rsidRPr="00EE54B5" w:rsidRDefault="0052654E">
            <w:pPr>
              <w:rPr>
                <w:sz w:val="18"/>
                <w:szCs w:val="18"/>
              </w:rPr>
            </w:pPr>
          </w:p>
          <w:p w14:paraId="78EE8FDA" w14:textId="039BB298" w:rsidR="00F06B04" w:rsidRDefault="002C26D3">
            <w:r w:rsidRPr="002C26D3">
              <w:rPr>
                <w:b/>
                <w:bCs/>
              </w:rPr>
              <w:t>Power BI Data Set permissions</w:t>
            </w:r>
            <w:r>
              <w:t xml:space="preserve"> - </w:t>
            </w:r>
            <w:hyperlink r:id="rId11" w:history="1">
              <w:r w:rsidRPr="00D12694">
                <w:rPr>
                  <w:rStyle w:val="Hyperlink"/>
                </w:rPr>
                <w:t>https://docs.microsoft.com/en-us/power-bi/connect-data/service-datasets-permissions</w:t>
              </w:r>
            </w:hyperlink>
          </w:p>
          <w:p w14:paraId="071F1DBB" w14:textId="4FC43E5D" w:rsidR="00435531" w:rsidRDefault="00435531"/>
          <w:p w14:paraId="36994ECD" w14:textId="309A1BB5" w:rsidR="00435531" w:rsidRDefault="00435531">
            <w:r w:rsidRPr="00435531">
              <w:rPr>
                <w:b/>
                <w:bCs/>
              </w:rPr>
              <w:lastRenderedPageBreak/>
              <w:t>Power BI Row level security</w:t>
            </w:r>
            <w:r>
              <w:t xml:space="preserve"> - </w:t>
            </w:r>
            <w:hyperlink r:id="rId12" w:history="1">
              <w:r w:rsidRPr="00D12694">
                <w:rPr>
                  <w:rStyle w:val="Hyperlink"/>
                </w:rPr>
                <w:t>https://docs.microsoft.com/en-us/power-bi/enterprise/service-admin-rls</w:t>
              </w:r>
            </w:hyperlink>
          </w:p>
          <w:p w14:paraId="23E3B518" w14:textId="77777777" w:rsidR="00435531" w:rsidRDefault="00435531"/>
          <w:p w14:paraId="6263B58C" w14:textId="1E8895FB" w:rsidR="002C26D3" w:rsidRDefault="002C26D3"/>
        </w:tc>
      </w:tr>
      <w:tr w:rsidR="00F06B04" w14:paraId="2C74D15F" w14:textId="77777777" w:rsidTr="00834218">
        <w:tc>
          <w:tcPr>
            <w:tcW w:w="1117" w:type="dxa"/>
          </w:tcPr>
          <w:p w14:paraId="4A39CE04" w14:textId="3F683B08" w:rsidR="00F06B04" w:rsidRDefault="00CD06CD">
            <w:r>
              <w:lastRenderedPageBreak/>
              <w:t>Power Virtual Agent</w:t>
            </w:r>
          </w:p>
        </w:tc>
        <w:tc>
          <w:tcPr>
            <w:tcW w:w="1254" w:type="dxa"/>
          </w:tcPr>
          <w:p w14:paraId="26A146D2" w14:textId="77777777" w:rsidR="00F06B04" w:rsidRDefault="00F06B04"/>
        </w:tc>
        <w:tc>
          <w:tcPr>
            <w:tcW w:w="6979" w:type="dxa"/>
          </w:tcPr>
          <w:p w14:paraId="165A74FD" w14:textId="5D00120A" w:rsidR="0077308D" w:rsidRDefault="0077308D">
            <w:pPr>
              <w:rPr>
                <w:rFonts w:ascii="Segoe UI" w:hAnsi="Segoe UI" w:cs="Segoe UI"/>
                <w:color w:val="171717"/>
                <w:shd w:val="clear" w:color="auto" w:fill="FFFFFF"/>
              </w:rPr>
            </w:pPr>
            <w:r>
              <w:rPr>
                <w:rFonts w:ascii="Segoe UI" w:hAnsi="Segoe UI" w:cs="Segoe UI"/>
                <w:color w:val="171717"/>
                <w:shd w:val="clear" w:color="auto" w:fill="FFFFFF"/>
              </w:rPr>
              <w:t>Who can Edit Bot?</w:t>
            </w:r>
          </w:p>
          <w:p w14:paraId="66C0F4DA" w14:textId="77777777" w:rsidR="0077308D" w:rsidRDefault="0077308D">
            <w:pPr>
              <w:rPr>
                <w:rFonts w:ascii="Segoe UI" w:hAnsi="Segoe UI" w:cs="Segoe UI"/>
                <w:color w:val="171717"/>
                <w:shd w:val="clear" w:color="auto" w:fill="FFFFFF"/>
              </w:rPr>
            </w:pPr>
          </w:p>
          <w:p w14:paraId="1BDCF8E8" w14:textId="523A018E" w:rsidR="00CD06CD" w:rsidRDefault="00CD06CD">
            <w:pPr>
              <w:rPr>
                <w:rFonts w:ascii="Segoe UI" w:hAnsi="Segoe UI" w:cs="Segoe UI"/>
                <w:color w:val="171717"/>
                <w:shd w:val="clear" w:color="auto" w:fill="FFFFFF"/>
              </w:rPr>
            </w:pPr>
            <w:r>
              <w:rPr>
                <w:rFonts w:ascii="Segoe UI" w:hAnsi="Segoe UI" w:cs="Segoe UI"/>
                <w:color w:val="171717"/>
                <w:shd w:val="clear" w:color="auto" w:fill="FFFFFF"/>
              </w:rPr>
              <w:t xml:space="preserve">Ref: </w:t>
            </w:r>
            <w:hyperlink r:id="rId13" w:history="1">
              <w:r w:rsidRPr="00D12694">
                <w:rPr>
                  <w:rStyle w:val="Hyperlink"/>
                  <w:rFonts w:ascii="Segoe UI" w:hAnsi="Segoe UI" w:cs="Segoe UI"/>
                  <w:shd w:val="clear" w:color="auto" w:fill="FFFFFF"/>
                </w:rPr>
                <w:t>https://docs.microsoft.com/en-us/learn/modules/implement-power-virtual-agents/2-environments</w:t>
              </w:r>
            </w:hyperlink>
          </w:p>
          <w:p w14:paraId="77B649A5" w14:textId="77777777" w:rsidR="00CD06CD" w:rsidRDefault="00CD06CD">
            <w:pPr>
              <w:rPr>
                <w:rFonts w:ascii="Segoe UI" w:hAnsi="Segoe UI" w:cs="Segoe UI"/>
                <w:color w:val="171717"/>
                <w:shd w:val="clear" w:color="auto" w:fill="FFFFFF"/>
              </w:rPr>
            </w:pPr>
          </w:p>
          <w:p w14:paraId="5EAA73AE" w14:textId="051BF043" w:rsidR="00F06B04" w:rsidRDefault="00CD06CD">
            <w:pPr>
              <w:rPr>
                <w:rFonts w:ascii="Segoe UI" w:hAnsi="Segoe UI" w:cs="Segoe UI"/>
                <w:color w:val="171717"/>
                <w:shd w:val="clear" w:color="auto" w:fill="FFFFFF"/>
              </w:rPr>
            </w:pPr>
            <w:r>
              <w:rPr>
                <w:rFonts w:ascii="Segoe UI" w:hAnsi="Segoe UI" w:cs="Segoe UI"/>
                <w:color w:val="171717"/>
                <w:shd w:val="clear" w:color="auto" w:fill="FFFFFF"/>
              </w:rPr>
              <w:t>To create a bot in an environment where you don't have access, you'll need to be a system administrator</w:t>
            </w:r>
          </w:p>
          <w:p w14:paraId="38F0B351" w14:textId="6145A19E" w:rsidR="00CD06CD" w:rsidRDefault="00CD06CD">
            <w:r>
              <w:t>Or Contact Administrator and</w:t>
            </w:r>
          </w:p>
          <w:p w14:paraId="29788EBA" w14:textId="77777777" w:rsidR="00CD06CD" w:rsidRDefault="00CD06CD" w:rsidP="00CD06CD">
            <w:pPr>
              <w:pStyle w:val="ListParagraph"/>
              <w:numPr>
                <w:ilvl w:val="0"/>
                <w:numId w:val="2"/>
              </w:numPr>
            </w:pPr>
            <w:r>
              <w:t>Create a bot in the environment (this step will install the necessary Power Virtual Agents solutions).</w:t>
            </w:r>
          </w:p>
          <w:p w14:paraId="47560716" w14:textId="028E525A" w:rsidR="00CD06CD" w:rsidRDefault="00CD06CD" w:rsidP="00CD06CD">
            <w:pPr>
              <w:pStyle w:val="ListParagraph"/>
              <w:numPr>
                <w:ilvl w:val="0"/>
                <w:numId w:val="2"/>
              </w:numPr>
            </w:pPr>
            <w:r>
              <w:t>Assign the security role of "bot author" to you in the environment.</w:t>
            </w:r>
          </w:p>
          <w:p w14:paraId="70862D2C" w14:textId="77777777" w:rsidR="00CD06CD" w:rsidRDefault="00CD06CD"/>
          <w:p w14:paraId="4CC88BBA" w14:textId="77777777" w:rsidR="005C0D12" w:rsidRDefault="005C0D12">
            <w:pPr>
              <w:rPr>
                <w:rFonts w:ascii="Segoe UI" w:hAnsi="Segoe UI" w:cs="Segoe UI"/>
                <w:color w:val="171717"/>
                <w:sz w:val="20"/>
                <w:szCs w:val="20"/>
                <w:shd w:val="clear" w:color="auto" w:fill="FFFFFF"/>
              </w:rPr>
            </w:pPr>
            <w:r w:rsidRPr="005C0D12">
              <w:rPr>
                <w:rFonts w:ascii="Segoe UI" w:hAnsi="Segoe UI" w:cs="Segoe UI"/>
                <w:color w:val="171717"/>
                <w:sz w:val="20"/>
                <w:szCs w:val="20"/>
                <w:shd w:val="clear" w:color="auto" w:fill="FFFFFF"/>
              </w:rPr>
              <w:t>You can share your bot with other users so that multiple users can edit, manage, and collaborate on a bot. </w:t>
            </w:r>
          </w:p>
          <w:p w14:paraId="2E8D459F" w14:textId="40137730" w:rsidR="005C0D12" w:rsidRDefault="005C0D12">
            <w:pPr>
              <w:rPr>
                <w:rFonts w:ascii="Segoe UI" w:hAnsi="Segoe UI" w:cs="Segoe UI"/>
                <w:color w:val="171717"/>
                <w:sz w:val="20"/>
                <w:szCs w:val="20"/>
                <w:shd w:val="clear" w:color="auto" w:fill="FFFFFF"/>
              </w:rPr>
            </w:pPr>
            <w:r>
              <w:rPr>
                <w:rFonts w:ascii="Segoe UI" w:hAnsi="Segoe UI" w:cs="Segoe UI"/>
                <w:color w:val="171717"/>
                <w:sz w:val="20"/>
                <w:szCs w:val="20"/>
                <w:shd w:val="clear" w:color="auto" w:fill="FFFFFF"/>
              </w:rPr>
              <w:t>Ref:</w:t>
            </w:r>
            <w:r>
              <w:t xml:space="preserve"> </w:t>
            </w:r>
            <w:hyperlink r:id="rId14" w:history="1">
              <w:r w:rsidRPr="00D12694">
                <w:rPr>
                  <w:rStyle w:val="Hyperlink"/>
                  <w:rFonts w:ascii="Segoe UI" w:hAnsi="Segoe UI" w:cs="Segoe UI"/>
                  <w:sz w:val="20"/>
                  <w:szCs w:val="20"/>
                  <w:shd w:val="clear" w:color="auto" w:fill="FFFFFF"/>
                </w:rPr>
                <w:t>https://docs.microsoft.com/en-us/learn/modules/implement-power-virtual-agents/6-administer</w:t>
              </w:r>
            </w:hyperlink>
          </w:p>
          <w:p w14:paraId="45D03C29" w14:textId="60A0D4EC" w:rsidR="001F3BFB" w:rsidRDefault="001F3BFB">
            <w:pPr>
              <w:rPr>
                <w:rFonts w:ascii="Segoe UI" w:hAnsi="Segoe UI" w:cs="Segoe UI"/>
                <w:color w:val="171717"/>
                <w:sz w:val="20"/>
                <w:szCs w:val="20"/>
                <w:shd w:val="clear" w:color="auto" w:fill="FFFFFF"/>
              </w:rPr>
            </w:pPr>
          </w:p>
          <w:p w14:paraId="15154E62" w14:textId="2E28E751" w:rsidR="001F3BFB" w:rsidRPr="001F3BFB" w:rsidRDefault="001F3BFB">
            <w:pPr>
              <w:rPr>
                <w:rFonts w:ascii="Segoe UI" w:hAnsi="Segoe UI" w:cs="Segoe UI"/>
                <w:color w:val="171717"/>
                <w:sz w:val="18"/>
                <w:szCs w:val="18"/>
                <w:shd w:val="clear" w:color="auto" w:fill="FFFFFF"/>
              </w:rPr>
            </w:pPr>
            <w:r w:rsidRPr="001F3BFB">
              <w:rPr>
                <w:rStyle w:val="Strong"/>
                <w:rFonts w:ascii="Segoe UI" w:hAnsi="Segoe UI" w:cs="Segoe UI"/>
                <w:color w:val="171717"/>
                <w:sz w:val="20"/>
                <w:szCs w:val="20"/>
                <w:shd w:val="clear" w:color="auto" w:fill="FFFFFF"/>
              </w:rPr>
              <w:t>Bot author</w:t>
            </w:r>
            <w:r w:rsidRPr="001F3BFB">
              <w:rPr>
                <w:rFonts w:ascii="Segoe UI" w:hAnsi="Segoe UI" w:cs="Segoe UI"/>
                <w:color w:val="171717"/>
                <w:sz w:val="20"/>
                <w:szCs w:val="20"/>
                <w:shd w:val="clear" w:color="auto" w:fill="FFFFFF"/>
              </w:rPr>
              <w:t>, </w:t>
            </w:r>
            <w:r w:rsidRPr="001F3BFB">
              <w:rPr>
                <w:rStyle w:val="Strong"/>
                <w:rFonts w:ascii="Segoe UI" w:hAnsi="Segoe UI" w:cs="Segoe UI"/>
                <w:color w:val="171717"/>
                <w:sz w:val="20"/>
                <w:szCs w:val="20"/>
                <w:shd w:val="clear" w:color="auto" w:fill="FFFFFF"/>
              </w:rPr>
              <w:t>Bot contributor</w:t>
            </w:r>
            <w:r w:rsidRPr="001F3BFB">
              <w:rPr>
                <w:rFonts w:ascii="Segoe UI" w:hAnsi="Segoe UI" w:cs="Segoe UI"/>
                <w:color w:val="171717"/>
                <w:sz w:val="20"/>
                <w:szCs w:val="20"/>
                <w:shd w:val="clear" w:color="auto" w:fill="FFFFFF"/>
              </w:rPr>
              <w:t>, and </w:t>
            </w:r>
            <w:r w:rsidRPr="001F3BFB">
              <w:rPr>
                <w:rStyle w:val="Strong"/>
                <w:rFonts w:ascii="Segoe UI" w:hAnsi="Segoe UI" w:cs="Segoe UI"/>
                <w:color w:val="171717"/>
                <w:sz w:val="20"/>
                <w:szCs w:val="20"/>
                <w:shd w:val="clear" w:color="auto" w:fill="FFFFFF"/>
              </w:rPr>
              <w:t>Bot transcript viewer</w:t>
            </w:r>
            <w:r w:rsidRPr="001F3BFB">
              <w:rPr>
                <w:rFonts w:ascii="Segoe UI" w:hAnsi="Segoe UI" w:cs="Segoe UI"/>
                <w:color w:val="171717"/>
                <w:sz w:val="20"/>
                <w:szCs w:val="20"/>
                <w:shd w:val="clear" w:color="auto" w:fill="FFFFFF"/>
              </w:rPr>
              <w:t> are the three security roles for Power Virtual Agents that you can manage at Microsoft Power Platform admin center.</w:t>
            </w:r>
          </w:p>
          <w:p w14:paraId="750A184E" w14:textId="4511865B" w:rsidR="005C0D12" w:rsidRDefault="005C0D12">
            <w:pPr>
              <w:rPr>
                <w:rFonts w:ascii="Segoe UI" w:hAnsi="Segoe UI" w:cs="Segoe UI"/>
                <w:color w:val="171717"/>
                <w:sz w:val="20"/>
                <w:szCs w:val="20"/>
                <w:shd w:val="clear" w:color="auto" w:fill="FFFFFF"/>
              </w:rPr>
            </w:pPr>
          </w:p>
          <w:p w14:paraId="6557B14B" w14:textId="77777777" w:rsidR="001F3BFB" w:rsidRPr="001F3BFB" w:rsidRDefault="001F3BFB" w:rsidP="001F3BFB">
            <w:pPr>
              <w:shd w:val="clear" w:color="auto" w:fill="FFFFFF"/>
              <w:spacing w:before="100" w:beforeAutospacing="1" w:after="100" w:afterAutospacing="1"/>
              <w:rPr>
                <w:rFonts w:ascii="Segoe UI" w:eastAsia="Times New Roman" w:hAnsi="Segoe UI" w:cs="Segoe UI"/>
                <w:color w:val="171717"/>
                <w:sz w:val="20"/>
                <w:szCs w:val="20"/>
              </w:rPr>
            </w:pPr>
            <w:r w:rsidRPr="001F3BFB">
              <w:rPr>
                <w:rFonts w:ascii="Segoe UI" w:eastAsia="Times New Roman" w:hAnsi="Segoe UI" w:cs="Segoe UI"/>
                <w:color w:val="171717"/>
                <w:sz w:val="20"/>
                <w:szCs w:val="20"/>
              </w:rPr>
              <w:t>You can assign the </w:t>
            </w:r>
            <w:r w:rsidRPr="001F3BFB">
              <w:rPr>
                <w:rFonts w:ascii="Segoe UI" w:eastAsia="Times New Roman" w:hAnsi="Segoe UI" w:cs="Segoe UI"/>
                <w:b/>
                <w:bCs/>
                <w:color w:val="171717"/>
                <w:sz w:val="20"/>
                <w:szCs w:val="20"/>
              </w:rPr>
              <w:t>Environment maker</w:t>
            </w:r>
            <w:r w:rsidRPr="001F3BFB">
              <w:rPr>
                <w:rFonts w:ascii="Segoe UI" w:eastAsia="Times New Roman" w:hAnsi="Segoe UI" w:cs="Segoe UI"/>
                <w:color w:val="171717"/>
                <w:sz w:val="20"/>
                <w:szCs w:val="20"/>
              </w:rPr>
              <w:t xml:space="preserve"> security role when sharing a </w:t>
            </w:r>
            <w:proofErr w:type="spellStart"/>
            <w:r w:rsidRPr="001F3BFB">
              <w:rPr>
                <w:rFonts w:ascii="Segoe UI" w:eastAsia="Times New Roman" w:hAnsi="Segoe UI" w:cs="Segoe UI"/>
                <w:color w:val="171717"/>
                <w:sz w:val="20"/>
                <w:szCs w:val="20"/>
              </w:rPr>
              <w:t>bot</w:t>
            </w:r>
            <w:proofErr w:type="spellEnd"/>
            <w:r w:rsidRPr="001F3BFB">
              <w:rPr>
                <w:rFonts w:ascii="Segoe UI" w:eastAsia="Times New Roman" w:hAnsi="Segoe UI" w:cs="Segoe UI"/>
                <w:color w:val="171717"/>
                <w:sz w:val="20"/>
                <w:szCs w:val="20"/>
              </w:rPr>
              <w:t xml:space="preserve"> with a user who doesn't have sufficient environment permissions to run Power Virtual Agents.</w:t>
            </w:r>
          </w:p>
          <w:p w14:paraId="70396462" w14:textId="187B8187" w:rsidR="001F3BFB" w:rsidRDefault="001F3BFB" w:rsidP="001F3BFB">
            <w:pPr>
              <w:shd w:val="clear" w:color="auto" w:fill="FFFFFF"/>
              <w:spacing w:before="100" w:beforeAutospacing="1" w:after="100" w:afterAutospacing="1"/>
              <w:rPr>
                <w:rFonts w:ascii="Segoe UI" w:eastAsia="Times New Roman" w:hAnsi="Segoe UI" w:cs="Segoe UI"/>
                <w:color w:val="171717"/>
                <w:sz w:val="20"/>
                <w:szCs w:val="20"/>
              </w:rPr>
            </w:pPr>
            <w:r w:rsidRPr="001F3BFB">
              <w:rPr>
                <w:rFonts w:ascii="Segoe UI" w:eastAsia="Times New Roman" w:hAnsi="Segoe UI" w:cs="Segoe UI"/>
                <w:color w:val="171717"/>
                <w:sz w:val="20"/>
                <w:szCs w:val="20"/>
              </w:rPr>
              <w:t>When you are sharing the bot, if the specified user doesn't have sufficient permissions to use Power Virtual Agents in the environment, you will be notified that the </w:t>
            </w:r>
            <w:r w:rsidRPr="001F3BFB">
              <w:rPr>
                <w:rFonts w:ascii="Segoe UI" w:eastAsia="Times New Roman" w:hAnsi="Segoe UI" w:cs="Segoe UI"/>
                <w:b/>
                <w:bCs/>
                <w:color w:val="171717"/>
                <w:sz w:val="20"/>
                <w:szCs w:val="20"/>
              </w:rPr>
              <w:t>Environment maker</w:t>
            </w:r>
            <w:r w:rsidRPr="001F3BFB">
              <w:rPr>
                <w:rFonts w:ascii="Segoe UI" w:eastAsia="Times New Roman" w:hAnsi="Segoe UI" w:cs="Segoe UI"/>
                <w:color w:val="171717"/>
                <w:sz w:val="20"/>
                <w:szCs w:val="20"/>
              </w:rPr>
              <w:t> security role will be assigned to the person so that they can use the bot.</w:t>
            </w:r>
          </w:p>
          <w:p w14:paraId="5524CF1D" w14:textId="1F4C317A" w:rsidR="003F402F" w:rsidRDefault="003F402F" w:rsidP="001F3BFB">
            <w:pPr>
              <w:shd w:val="clear" w:color="auto" w:fill="FFFFFF"/>
              <w:spacing w:before="100" w:beforeAutospacing="1" w:after="100" w:afterAutospacing="1"/>
              <w:rPr>
                <w:rFonts w:ascii="Segoe UI" w:eastAsia="Times New Roman" w:hAnsi="Segoe UI" w:cs="Segoe UI"/>
                <w:color w:val="171717"/>
                <w:sz w:val="20"/>
                <w:szCs w:val="20"/>
              </w:rPr>
            </w:pPr>
            <w:r>
              <w:rPr>
                <w:rFonts w:ascii="Segoe UI" w:eastAsia="Times New Roman" w:hAnsi="Segoe UI" w:cs="Segoe UI"/>
                <w:color w:val="171717"/>
                <w:sz w:val="20"/>
                <w:szCs w:val="20"/>
              </w:rPr>
              <w:t>--------</w:t>
            </w:r>
          </w:p>
          <w:p w14:paraId="4912D17D" w14:textId="63DF3B6D" w:rsidR="003F402F" w:rsidRPr="001F3BFB" w:rsidRDefault="003F402F" w:rsidP="001F3BFB">
            <w:pPr>
              <w:shd w:val="clear" w:color="auto" w:fill="FFFFFF"/>
              <w:spacing w:before="100" w:beforeAutospacing="1" w:after="100" w:afterAutospacing="1"/>
              <w:rPr>
                <w:rFonts w:ascii="Segoe UI" w:eastAsia="Times New Roman" w:hAnsi="Segoe UI" w:cs="Segoe UI"/>
                <w:color w:val="171717"/>
                <w:sz w:val="20"/>
                <w:szCs w:val="20"/>
              </w:rPr>
            </w:pPr>
            <w:r>
              <w:rPr>
                <w:rFonts w:ascii="Segoe UI" w:eastAsia="Times New Roman" w:hAnsi="Segoe UI" w:cs="Segoe UI"/>
                <w:color w:val="171717"/>
                <w:sz w:val="20"/>
                <w:szCs w:val="20"/>
              </w:rPr>
              <w:t>Who can use the BOT?</w:t>
            </w:r>
          </w:p>
          <w:p w14:paraId="64CCF125" w14:textId="77777777" w:rsidR="001F3BFB" w:rsidRPr="001F3BFB" w:rsidRDefault="001F3BFB" w:rsidP="001F3BFB">
            <w:pPr>
              <w:shd w:val="clear" w:color="auto" w:fill="FFFFFF"/>
              <w:spacing w:before="100" w:beforeAutospacing="1" w:after="100" w:afterAutospacing="1"/>
              <w:rPr>
                <w:rFonts w:ascii="Segoe UI" w:eastAsia="Times New Roman" w:hAnsi="Segoe UI" w:cs="Segoe UI"/>
                <w:color w:val="171717"/>
                <w:sz w:val="20"/>
                <w:szCs w:val="20"/>
              </w:rPr>
            </w:pPr>
            <w:r w:rsidRPr="001F3BFB">
              <w:rPr>
                <w:rFonts w:ascii="Segoe UI" w:eastAsia="Times New Roman" w:hAnsi="Segoe UI" w:cs="Segoe UI"/>
                <w:color w:val="171717"/>
                <w:sz w:val="20"/>
                <w:szCs w:val="20"/>
              </w:rPr>
              <w:t>The </w:t>
            </w:r>
            <w:r w:rsidRPr="001F3BFB">
              <w:rPr>
                <w:rFonts w:ascii="Segoe UI" w:eastAsia="Times New Roman" w:hAnsi="Segoe UI" w:cs="Segoe UI"/>
                <w:b/>
                <w:bCs/>
                <w:color w:val="171717"/>
                <w:sz w:val="20"/>
                <w:szCs w:val="20"/>
              </w:rPr>
              <w:t>Access</w:t>
            </w:r>
            <w:r w:rsidRPr="001F3BFB">
              <w:rPr>
                <w:rFonts w:ascii="Segoe UI" w:eastAsia="Times New Roman" w:hAnsi="Segoe UI" w:cs="Segoe UI"/>
                <w:color w:val="171717"/>
                <w:sz w:val="20"/>
                <w:szCs w:val="20"/>
              </w:rPr>
              <w:t> and </w:t>
            </w:r>
            <w:r w:rsidRPr="001F3BFB">
              <w:rPr>
                <w:rFonts w:ascii="Segoe UI" w:eastAsia="Times New Roman" w:hAnsi="Segoe UI" w:cs="Segoe UI"/>
                <w:b/>
                <w:bCs/>
                <w:color w:val="171717"/>
                <w:sz w:val="20"/>
                <w:szCs w:val="20"/>
              </w:rPr>
              <w:t>Authentication</w:t>
            </w:r>
            <w:r w:rsidRPr="001F3BFB">
              <w:rPr>
                <w:rFonts w:ascii="Segoe UI" w:eastAsia="Times New Roman" w:hAnsi="Segoe UI" w:cs="Segoe UI"/>
                <w:color w:val="171717"/>
                <w:sz w:val="20"/>
                <w:szCs w:val="20"/>
              </w:rPr>
              <w:t> options control who can access your bot. You can select one of two groups:</w:t>
            </w:r>
          </w:p>
          <w:p w14:paraId="254C07DD" w14:textId="77777777" w:rsidR="001F3BFB" w:rsidRPr="001F3BFB" w:rsidRDefault="001F3BFB" w:rsidP="001F3BFB">
            <w:pPr>
              <w:numPr>
                <w:ilvl w:val="0"/>
                <w:numId w:val="3"/>
              </w:numPr>
              <w:shd w:val="clear" w:color="auto" w:fill="FFFFFF"/>
              <w:spacing w:before="100" w:beforeAutospacing="1" w:after="100" w:afterAutospacing="1"/>
              <w:ind w:left="1290"/>
              <w:rPr>
                <w:rFonts w:ascii="Segoe UI" w:eastAsia="Times New Roman" w:hAnsi="Segoe UI" w:cs="Segoe UI"/>
                <w:color w:val="171717"/>
                <w:sz w:val="20"/>
                <w:szCs w:val="20"/>
              </w:rPr>
            </w:pPr>
            <w:r w:rsidRPr="001F3BFB">
              <w:rPr>
                <w:rFonts w:ascii="Segoe UI" w:eastAsia="Times New Roman" w:hAnsi="Segoe UI" w:cs="Segoe UI"/>
                <w:b/>
                <w:bCs/>
                <w:color w:val="171717"/>
                <w:sz w:val="20"/>
                <w:szCs w:val="20"/>
              </w:rPr>
              <w:t>All bot managers</w:t>
            </w:r>
            <w:r w:rsidRPr="001F3BFB">
              <w:rPr>
                <w:rFonts w:ascii="Segoe UI" w:eastAsia="Times New Roman" w:hAnsi="Segoe UI" w:cs="Segoe UI"/>
                <w:color w:val="171717"/>
                <w:sz w:val="20"/>
                <w:szCs w:val="20"/>
              </w:rPr>
              <w:t> - This selection allows only bot managers to chat with the bot. You can share your bot so that other bot managers can access it.</w:t>
            </w:r>
          </w:p>
          <w:p w14:paraId="70D66094" w14:textId="77777777" w:rsidR="001F3BFB" w:rsidRPr="001F3BFB" w:rsidRDefault="001F3BFB" w:rsidP="001F3BFB">
            <w:pPr>
              <w:numPr>
                <w:ilvl w:val="0"/>
                <w:numId w:val="3"/>
              </w:numPr>
              <w:shd w:val="clear" w:color="auto" w:fill="FFFFFF"/>
              <w:spacing w:before="100" w:beforeAutospacing="1" w:after="100" w:afterAutospacing="1"/>
              <w:ind w:left="1290"/>
              <w:rPr>
                <w:rFonts w:ascii="Segoe UI" w:eastAsia="Times New Roman" w:hAnsi="Segoe UI" w:cs="Segoe UI"/>
                <w:color w:val="171717"/>
                <w:sz w:val="20"/>
                <w:szCs w:val="20"/>
              </w:rPr>
            </w:pPr>
            <w:r w:rsidRPr="001F3BFB">
              <w:rPr>
                <w:rFonts w:ascii="Segoe UI" w:eastAsia="Times New Roman" w:hAnsi="Segoe UI" w:cs="Segoe UI"/>
                <w:b/>
                <w:bCs/>
                <w:color w:val="171717"/>
                <w:sz w:val="20"/>
                <w:szCs w:val="20"/>
              </w:rPr>
              <w:t>Everyone in my organization (Organization name)</w:t>
            </w:r>
            <w:r w:rsidRPr="001F3BFB">
              <w:rPr>
                <w:rFonts w:ascii="Segoe UI" w:eastAsia="Times New Roman" w:hAnsi="Segoe UI" w:cs="Segoe UI"/>
                <w:color w:val="171717"/>
                <w:sz w:val="20"/>
                <w:szCs w:val="20"/>
              </w:rPr>
              <w:t xml:space="preserve"> - This selection allows everyone in the organization to access and </w:t>
            </w:r>
            <w:r w:rsidRPr="001F3BFB">
              <w:rPr>
                <w:rFonts w:ascii="Segoe UI" w:eastAsia="Times New Roman" w:hAnsi="Segoe UI" w:cs="Segoe UI"/>
                <w:color w:val="171717"/>
                <w:sz w:val="20"/>
                <w:szCs w:val="20"/>
              </w:rPr>
              <w:lastRenderedPageBreak/>
              <w:t>chat with your bot. Users who are outside of the organization will see an error when chatting with the bot.</w:t>
            </w:r>
          </w:p>
          <w:p w14:paraId="4C5C1B9D" w14:textId="049C259D" w:rsidR="001F3BFB" w:rsidRDefault="001F3BFB">
            <w:pPr>
              <w:rPr>
                <w:rFonts w:ascii="Segoe UI" w:hAnsi="Segoe UI" w:cs="Segoe UI"/>
                <w:color w:val="171717"/>
                <w:sz w:val="20"/>
                <w:szCs w:val="20"/>
                <w:shd w:val="clear" w:color="auto" w:fill="FFFFFF"/>
              </w:rPr>
            </w:pPr>
          </w:p>
          <w:p w14:paraId="755BA7C3" w14:textId="4B8D4B0C" w:rsidR="001F3BFB" w:rsidRDefault="001F3BFB">
            <w:pPr>
              <w:rPr>
                <w:rFonts w:ascii="Segoe UI" w:hAnsi="Segoe UI" w:cs="Segoe UI"/>
                <w:color w:val="171717"/>
                <w:sz w:val="20"/>
                <w:szCs w:val="20"/>
                <w:shd w:val="clear" w:color="auto" w:fill="FFFFFF"/>
              </w:rPr>
            </w:pPr>
            <w:r>
              <w:rPr>
                <w:rFonts w:ascii="Segoe UI" w:hAnsi="Segoe UI" w:cs="Segoe UI"/>
                <w:color w:val="171717"/>
                <w:sz w:val="20"/>
                <w:szCs w:val="20"/>
                <w:shd w:val="clear" w:color="auto" w:fill="FFFFFF"/>
              </w:rPr>
              <w:t>Authentication for users</w:t>
            </w:r>
          </w:p>
          <w:p w14:paraId="0684E7D3" w14:textId="24B6E118" w:rsidR="001F3BFB" w:rsidRDefault="001F3BFB">
            <w:pPr>
              <w:rPr>
                <w:rFonts w:ascii="Segoe UI" w:hAnsi="Segoe UI" w:cs="Segoe UI"/>
                <w:color w:val="171717"/>
                <w:sz w:val="20"/>
                <w:szCs w:val="20"/>
                <w:shd w:val="clear" w:color="auto" w:fill="FFFFFF"/>
              </w:rPr>
            </w:pPr>
            <w:r>
              <w:rPr>
                <w:rFonts w:ascii="Segoe UI" w:hAnsi="Segoe UI" w:cs="Segoe UI"/>
                <w:color w:val="171717"/>
                <w:sz w:val="20"/>
                <w:szCs w:val="20"/>
                <w:shd w:val="clear" w:color="auto" w:fill="FFFFFF"/>
              </w:rPr>
              <w:t>-</w:t>
            </w:r>
            <w:r w:rsidR="0077308D">
              <w:rPr>
                <w:rFonts w:ascii="Segoe UI" w:hAnsi="Segoe UI" w:cs="Segoe UI"/>
                <w:color w:val="171717"/>
                <w:sz w:val="20"/>
                <w:szCs w:val="20"/>
                <w:shd w:val="clear" w:color="auto" w:fill="FFFFFF"/>
              </w:rPr>
              <w:t xml:space="preserve"> </w:t>
            </w:r>
            <w:r>
              <w:rPr>
                <w:rFonts w:ascii="Segoe UI" w:hAnsi="Segoe UI" w:cs="Segoe UI"/>
                <w:color w:val="171717"/>
                <w:sz w:val="20"/>
                <w:szCs w:val="20"/>
                <w:shd w:val="clear" w:color="auto" w:fill="FFFFFF"/>
              </w:rPr>
              <w:t>No Authentication</w:t>
            </w:r>
          </w:p>
          <w:p w14:paraId="794F2C8F" w14:textId="6F4E7282" w:rsidR="001F3BFB" w:rsidRDefault="001F3BFB">
            <w:pPr>
              <w:rPr>
                <w:rFonts w:ascii="Segoe UI" w:hAnsi="Segoe UI" w:cs="Segoe UI"/>
                <w:color w:val="171717"/>
                <w:sz w:val="20"/>
                <w:szCs w:val="20"/>
                <w:shd w:val="clear" w:color="auto" w:fill="FFFFFF"/>
              </w:rPr>
            </w:pPr>
            <w:r>
              <w:rPr>
                <w:rFonts w:ascii="Segoe UI" w:hAnsi="Segoe UI" w:cs="Segoe UI"/>
                <w:color w:val="171717"/>
                <w:sz w:val="20"/>
                <w:szCs w:val="20"/>
                <w:shd w:val="clear" w:color="auto" w:fill="FFFFFF"/>
              </w:rPr>
              <w:t>-</w:t>
            </w:r>
            <w:r w:rsidR="0077308D">
              <w:rPr>
                <w:rFonts w:ascii="Segoe UI" w:hAnsi="Segoe UI" w:cs="Segoe UI"/>
                <w:color w:val="171717"/>
                <w:sz w:val="20"/>
                <w:szCs w:val="20"/>
                <w:shd w:val="clear" w:color="auto" w:fill="FFFFFF"/>
              </w:rPr>
              <w:t xml:space="preserve"> </w:t>
            </w:r>
            <w:r>
              <w:rPr>
                <w:rFonts w:ascii="Segoe UI" w:hAnsi="Segoe UI" w:cs="Segoe UI"/>
                <w:color w:val="171717"/>
                <w:sz w:val="20"/>
                <w:szCs w:val="20"/>
                <w:shd w:val="clear" w:color="auto" w:fill="FFFFFF"/>
              </w:rPr>
              <w:t>Only for teams</w:t>
            </w:r>
          </w:p>
          <w:p w14:paraId="49271602" w14:textId="2F8BE402" w:rsidR="001F3BFB" w:rsidRDefault="001F3BFB">
            <w:pPr>
              <w:rPr>
                <w:rFonts w:ascii="Segoe UI" w:hAnsi="Segoe UI" w:cs="Segoe UI"/>
                <w:color w:val="171717"/>
                <w:sz w:val="20"/>
                <w:szCs w:val="20"/>
                <w:shd w:val="clear" w:color="auto" w:fill="FFFFFF"/>
              </w:rPr>
            </w:pPr>
            <w:r>
              <w:rPr>
                <w:rFonts w:ascii="Segoe UI" w:hAnsi="Segoe UI" w:cs="Segoe UI"/>
                <w:color w:val="171717"/>
                <w:sz w:val="20"/>
                <w:szCs w:val="20"/>
                <w:shd w:val="clear" w:color="auto" w:fill="FFFFFF"/>
              </w:rPr>
              <w:t>-</w:t>
            </w:r>
            <w:r w:rsidR="0077308D">
              <w:rPr>
                <w:rFonts w:ascii="Segoe UI" w:hAnsi="Segoe UI" w:cs="Segoe UI"/>
                <w:color w:val="171717"/>
                <w:sz w:val="20"/>
                <w:szCs w:val="20"/>
                <w:shd w:val="clear" w:color="auto" w:fill="FFFFFF"/>
              </w:rPr>
              <w:t xml:space="preserve"> </w:t>
            </w:r>
            <w:r>
              <w:rPr>
                <w:rFonts w:ascii="Segoe UI" w:hAnsi="Segoe UI" w:cs="Segoe UI"/>
                <w:color w:val="171717"/>
                <w:sz w:val="20"/>
                <w:szCs w:val="20"/>
                <w:shd w:val="clear" w:color="auto" w:fill="FFFFFF"/>
              </w:rPr>
              <w:t>Manual</w:t>
            </w:r>
            <w:r w:rsidR="0077308D">
              <w:rPr>
                <w:rFonts w:ascii="Segoe UI" w:hAnsi="Segoe UI" w:cs="Segoe UI"/>
                <w:color w:val="171717"/>
                <w:sz w:val="20"/>
                <w:szCs w:val="20"/>
                <w:shd w:val="clear" w:color="auto" w:fill="FFFFFF"/>
              </w:rPr>
              <w:t xml:space="preserve"> </w:t>
            </w:r>
            <w:r>
              <w:rPr>
                <w:rFonts w:ascii="Segoe UI" w:hAnsi="Segoe UI" w:cs="Segoe UI"/>
                <w:color w:val="171717"/>
                <w:sz w:val="20"/>
                <w:szCs w:val="20"/>
                <w:shd w:val="clear" w:color="auto" w:fill="FFFFFF"/>
              </w:rPr>
              <w:t>(for any channels including teams)</w:t>
            </w:r>
          </w:p>
          <w:p w14:paraId="246A3F33" w14:textId="16E60A52" w:rsidR="001F3BFB" w:rsidRDefault="002A65DA">
            <w:pPr>
              <w:rPr>
                <w:rFonts w:ascii="Segoe UI" w:hAnsi="Segoe UI" w:cs="Segoe UI"/>
                <w:color w:val="171717"/>
                <w:sz w:val="20"/>
                <w:szCs w:val="20"/>
                <w:shd w:val="clear" w:color="auto" w:fill="FFFFFF"/>
              </w:rPr>
            </w:pPr>
            <w:r>
              <w:rPr>
                <w:rFonts w:ascii="Segoe UI" w:hAnsi="Segoe UI" w:cs="Segoe UI"/>
                <w:color w:val="171717"/>
                <w:sz w:val="20"/>
                <w:szCs w:val="20"/>
                <w:shd w:val="clear" w:color="auto" w:fill="FFFFFF"/>
              </w:rPr>
              <w:t xml:space="preserve"> </w:t>
            </w:r>
            <w:r w:rsidR="0077308D">
              <w:rPr>
                <w:rFonts w:ascii="Segoe UI" w:hAnsi="Segoe UI" w:cs="Segoe UI"/>
                <w:color w:val="171717"/>
                <w:sz w:val="20"/>
                <w:szCs w:val="20"/>
                <w:shd w:val="clear" w:color="auto" w:fill="FFFFFF"/>
              </w:rPr>
              <w:t xml:space="preserve"> </w:t>
            </w:r>
            <w:r>
              <w:rPr>
                <w:rFonts w:ascii="Segoe UI" w:hAnsi="Segoe UI" w:cs="Segoe UI"/>
                <w:color w:val="171717"/>
                <w:sz w:val="20"/>
                <w:szCs w:val="20"/>
                <w:shd w:val="clear" w:color="auto" w:fill="FFFFFF"/>
              </w:rPr>
              <w:t>- Manual using Az Active Directory V2</w:t>
            </w:r>
          </w:p>
          <w:p w14:paraId="210B9219" w14:textId="1226B2E6" w:rsidR="002A65DA" w:rsidRDefault="002A65DA">
            <w:pPr>
              <w:rPr>
                <w:rFonts w:ascii="Segoe UI" w:hAnsi="Segoe UI" w:cs="Segoe UI"/>
                <w:color w:val="171717"/>
                <w:sz w:val="20"/>
                <w:szCs w:val="20"/>
                <w:shd w:val="clear" w:color="auto" w:fill="FFFFFF"/>
              </w:rPr>
            </w:pPr>
            <w:r>
              <w:rPr>
                <w:rFonts w:ascii="Segoe UI" w:hAnsi="Segoe UI" w:cs="Segoe UI"/>
                <w:color w:val="171717"/>
                <w:sz w:val="20"/>
                <w:szCs w:val="20"/>
                <w:shd w:val="clear" w:color="auto" w:fill="FFFFFF"/>
              </w:rPr>
              <w:t xml:space="preserve"> </w:t>
            </w:r>
            <w:r w:rsidR="0077308D">
              <w:rPr>
                <w:rFonts w:ascii="Segoe UI" w:hAnsi="Segoe UI" w:cs="Segoe UI"/>
                <w:color w:val="171717"/>
                <w:sz w:val="20"/>
                <w:szCs w:val="20"/>
                <w:shd w:val="clear" w:color="auto" w:fill="FFFFFF"/>
              </w:rPr>
              <w:t xml:space="preserve"> </w:t>
            </w:r>
            <w:r>
              <w:rPr>
                <w:rFonts w:ascii="Segoe UI" w:hAnsi="Segoe UI" w:cs="Segoe UI"/>
                <w:color w:val="171717"/>
                <w:sz w:val="20"/>
                <w:szCs w:val="20"/>
                <w:shd w:val="clear" w:color="auto" w:fill="FFFFFF"/>
              </w:rPr>
              <w:t>- Generic Oauth2</w:t>
            </w:r>
          </w:p>
          <w:p w14:paraId="7EF10BFE" w14:textId="77777777" w:rsidR="002A65DA" w:rsidRDefault="002A65DA">
            <w:pPr>
              <w:rPr>
                <w:rFonts w:ascii="Segoe UI" w:hAnsi="Segoe UI" w:cs="Segoe UI"/>
                <w:color w:val="171717"/>
                <w:sz w:val="20"/>
                <w:szCs w:val="20"/>
                <w:shd w:val="clear" w:color="auto" w:fill="FFFFFF"/>
              </w:rPr>
            </w:pPr>
          </w:p>
          <w:p w14:paraId="3BBE0F5E" w14:textId="77777777" w:rsidR="00FD3541" w:rsidRPr="003F1EDA" w:rsidRDefault="00FD3541" w:rsidP="00FD3541">
            <w:pPr>
              <w:shd w:val="clear" w:color="auto" w:fill="FFFFFF"/>
              <w:spacing w:before="450" w:after="270"/>
              <w:outlineLvl w:val="2"/>
              <w:rPr>
                <w:rFonts w:ascii="Segoe UI" w:eastAsia="Times New Roman" w:hAnsi="Segoe UI" w:cs="Segoe UI"/>
                <w:b/>
                <w:bCs/>
                <w:color w:val="171717"/>
                <w:sz w:val="20"/>
                <w:szCs w:val="20"/>
              </w:rPr>
            </w:pPr>
            <w:r w:rsidRPr="003F1EDA">
              <w:rPr>
                <w:rFonts w:ascii="Segoe UI" w:eastAsia="Times New Roman" w:hAnsi="Segoe UI" w:cs="Segoe UI"/>
                <w:b/>
                <w:bCs/>
                <w:color w:val="171717"/>
                <w:sz w:val="20"/>
                <w:szCs w:val="20"/>
              </w:rPr>
              <w:t>Web channel security</w:t>
            </w:r>
          </w:p>
          <w:p w14:paraId="1222B052" w14:textId="77777777" w:rsidR="001F3BFB" w:rsidRDefault="001F3BFB">
            <w:pPr>
              <w:rPr>
                <w:rFonts w:ascii="Segoe UI" w:hAnsi="Segoe UI" w:cs="Segoe UI"/>
                <w:color w:val="171717"/>
                <w:sz w:val="20"/>
                <w:szCs w:val="20"/>
                <w:shd w:val="clear" w:color="auto" w:fill="FFFFFF"/>
              </w:rPr>
            </w:pPr>
          </w:p>
          <w:p w14:paraId="00A2F934" w14:textId="77777777" w:rsidR="001F3BFB" w:rsidRDefault="001F3BFB">
            <w:pPr>
              <w:rPr>
                <w:rFonts w:ascii="Segoe UI" w:hAnsi="Segoe UI" w:cs="Segoe UI"/>
                <w:color w:val="171717"/>
                <w:sz w:val="20"/>
                <w:szCs w:val="20"/>
                <w:shd w:val="clear" w:color="auto" w:fill="FFFFFF"/>
              </w:rPr>
            </w:pPr>
          </w:p>
          <w:p w14:paraId="1426B830" w14:textId="6F06DAF0" w:rsidR="005C0D12" w:rsidRDefault="005C0D12"/>
        </w:tc>
      </w:tr>
      <w:tr w:rsidR="00914A13" w14:paraId="3700411C" w14:textId="77777777" w:rsidTr="00834218">
        <w:tc>
          <w:tcPr>
            <w:tcW w:w="1117" w:type="dxa"/>
          </w:tcPr>
          <w:p w14:paraId="48EBF07B" w14:textId="1304E6ED" w:rsidR="00914A13" w:rsidRDefault="00914A13">
            <w:proofErr w:type="spellStart"/>
            <w:r>
              <w:lastRenderedPageBreak/>
              <w:t>Dataverse</w:t>
            </w:r>
            <w:proofErr w:type="spellEnd"/>
            <w:r w:rsidR="00A41488">
              <w:t xml:space="preserve"> Security Roles</w:t>
            </w:r>
          </w:p>
        </w:tc>
        <w:tc>
          <w:tcPr>
            <w:tcW w:w="1254" w:type="dxa"/>
          </w:tcPr>
          <w:p w14:paraId="1E7571C7" w14:textId="77777777" w:rsidR="00914A13" w:rsidRDefault="00914A13"/>
        </w:tc>
        <w:tc>
          <w:tcPr>
            <w:tcW w:w="6979" w:type="dxa"/>
          </w:tcPr>
          <w:p w14:paraId="1F970632" w14:textId="496099AA" w:rsidR="00914A13" w:rsidRDefault="00914A13">
            <w:pPr>
              <w:rPr>
                <w:rFonts w:ascii="Segoe UI" w:hAnsi="Segoe UI" w:cs="Segoe UI"/>
                <w:color w:val="171717"/>
                <w:shd w:val="clear" w:color="auto" w:fill="FFFFFF"/>
              </w:rPr>
            </w:pPr>
            <w:r>
              <w:rPr>
                <w:rFonts w:ascii="Segoe UI" w:hAnsi="Segoe UI" w:cs="Segoe UI"/>
                <w:color w:val="171717"/>
                <w:shd w:val="clear" w:color="auto" w:fill="FFFFFF"/>
              </w:rPr>
              <w:t xml:space="preserve">Ref: </w:t>
            </w:r>
            <w:hyperlink r:id="rId15" w:history="1">
              <w:r w:rsidRPr="00D12694">
                <w:rPr>
                  <w:rStyle w:val="Hyperlink"/>
                  <w:rFonts w:ascii="Segoe UI" w:hAnsi="Segoe UI" w:cs="Segoe UI"/>
                  <w:shd w:val="clear" w:color="auto" w:fill="FFFFFF"/>
                </w:rPr>
                <w:t>https://docs.microsoft.com/en-us/power-platform/admin/database-security</w:t>
              </w:r>
            </w:hyperlink>
          </w:p>
          <w:p w14:paraId="68FB10EC" w14:textId="77777777" w:rsidR="00914A13" w:rsidRDefault="00914A13">
            <w:pPr>
              <w:rPr>
                <w:rFonts w:ascii="Segoe UI" w:hAnsi="Segoe UI" w:cs="Segoe UI"/>
                <w:color w:val="171717"/>
                <w:shd w:val="clear" w:color="auto" w:fill="FFFFFF"/>
              </w:rPr>
            </w:pPr>
          </w:p>
          <w:p w14:paraId="6D3B3939" w14:textId="5D7CF882" w:rsidR="008B6933" w:rsidRDefault="008B6933">
            <w:pPr>
              <w:rPr>
                <w:rFonts w:ascii="Segoe UI" w:hAnsi="Segoe UI" w:cs="Segoe UI"/>
                <w:color w:val="171717"/>
                <w:shd w:val="clear" w:color="auto" w:fill="FFFFFF"/>
              </w:rPr>
            </w:pPr>
            <w:hyperlink r:id="rId16" w:history="1">
              <w:r w:rsidRPr="00D12694">
                <w:rPr>
                  <w:rStyle w:val="Hyperlink"/>
                  <w:rFonts w:ascii="Segoe UI" w:hAnsi="Segoe UI" w:cs="Segoe UI"/>
                  <w:shd w:val="clear" w:color="auto" w:fill="FFFFFF"/>
                </w:rPr>
                <w:t>https://docs.microsoft.com/en-us/learn/modules/create-manage-environments/4-roles</w:t>
              </w:r>
            </w:hyperlink>
          </w:p>
          <w:p w14:paraId="1E5672B0" w14:textId="757A8D25" w:rsidR="00B2316F" w:rsidRDefault="00B2316F">
            <w:pPr>
              <w:rPr>
                <w:rFonts w:ascii="Segoe UI" w:hAnsi="Segoe UI" w:cs="Segoe UI"/>
                <w:color w:val="171717"/>
                <w:shd w:val="clear" w:color="auto" w:fill="FFFFFF"/>
              </w:rPr>
            </w:pPr>
          </w:p>
          <w:p w14:paraId="7985C205" w14:textId="3907F722" w:rsidR="00B2316F" w:rsidRDefault="00B2316F">
            <w:pPr>
              <w:rPr>
                <w:rFonts w:ascii="Segoe UI" w:hAnsi="Segoe UI" w:cs="Segoe UI"/>
                <w:color w:val="171717"/>
                <w:shd w:val="clear" w:color="auto" w:fill="FFFFFF"/>
              </w:rPr>
            </w:pPr>
            <w:hyperlink r:id="rId17" w:history="1">
              <w:r w:rsidRPr="00D12694">
                <w:rPr>
                  <w:rStyle w:val="Hyperlink"/>
                  <w:rFonts w:ascii="Segoe UI" w:hAnsi="Segoe UI" w:cs="Segoe UI"/>
                  <w:shd w:val="clear" w:color="auto" w:fill="FFFFFF"/>
                </w:rPr>
                <w:t>https://docs.microsoft.com/en-us/learn/modules/get-started-security-roles/4a-security-role</w:t>
              </w:r>
            </w:hyperlink>
          </w:p>
          <w:p w14:paraId="4513583C" w14:textId="77777777" w:rsidR="00B2316F" w:rsidRDefault="00B2316F">
            <w:pPr>
              <w:rPr>
                <w:rFonts w:ascii="Segoe UI" w:hAnsi="Segoe UI" w:cs="Segoe UI"/>
                <w:color w:val="171717"/>
                <w:shd w:val="clear" w:color="auto" w:fill="FFFFFF"/>
              </w:rPr>
            </w:pPr>
          </w:p>
          <w:p w14:paraId="1A9A92D9" w14:textId="0B7A487A" w:rsidR="008B6933" w:rsidRDefault="008B6933">
            <w:pPr>
              <w:rPr>
                <w:rFonts w:ascii="Segoe UI" w:hAnsi="Segoe UI" w:cs="Segoe UI"/>
                <w:color w:val="171717"/>
                <w:shd w:val="clear" w:color="auto" w:fill="FFFFFF"/>
              </w:rPr>
            </w:pPr>
          </w:p>
        </w:tc>
      </w:tr>
      <w:tr w:rsidR="008B6933" w14:paraId="06E34A2E" w14:textId="77777777" w:rsidTr="00834218">
        <w:tc>
          <w:tcPr>
            <w:tcW w:w="1117" w:type="dxa"/>
          </w:tcPr>
          <w:p w14:paraId="7498743D" w14:textId="52EE4296" w:rsidR="008B6933" w:rsidRDefault="008B6933">
            <w:r>
              <w:t>Tables</w:t>
            </w:r>
          </w:p>
        </w:tc>
        <w:tc>
          <w:tcPr>
            <w:tcW w:w="1254" w:type="dxa"/>
          </w:tcPr>
          <w:p w14:paraId="17B0399B" w14:textId="77777777" w:rsidR="008B6933" w:rsidRDefault="008B6933"/>
        </w:tc>
        <w:tc>
          <w:tcPr>
            <w:tcW w:w="6979" w:type="dxa"/>
          </w:tcPr>
          <w:p w14:paraId="2F3E565C" w14:textId="47B37475" w:rsidR="008B6933" w:rsidRPr="008B6933" w:rsidRDefault="008B6933" w:rsidP="008B6933">
            <w:pPr>
              <w:shd w:val="clear" w:color="auto" w:fill="FFFFFF"/>
              <w:rPr>
                <w:rFonts w:ascii="Segoe UI" w:eastAsia="Times New Roman" w:hAnsi="Segoe UI" w:cs="Segoe UI"/>
                <w:color w:val="171717"/>
              </w:rPr>
            </w:pPr>
            <w:r w:rsidRPr="008B6933">
              <w:rPr>
                <w:rFonts w:ascii="Segoe UI" w:eastAsia="Times New Roman" w:hAnsi="Segoe UI" w:cs="Segoe UI"/>
                <w:color w:val="171717"/>
              </w:rPr>
              <w:t xml:space="preserve">Ref: </w:t>
            </w:r>
            <w:hyperlink r:id="rId18" w:history="1">
              <w:r w:rsidRPr="008B6933">
                <w:rPr>
                  <w:rStyle w:val="Hyperlink"/>
                  <w:rFonts w:ascii="Segoe UI" w:eastAsia="Times New Roman" w:hAnsi="Segoe UI" w:cs="Segoe UI"/>
                </w:rPr>
                <w:t>https://docs.microsoft.com/en-us/learn/modules/get-started-with-powerapps-common-data-service/2-learn-about-entities</w:t>
              </w:r>
            </w:hyperlink>
          </w:p>
          <w:p w14:paraId="69625853" w14:textId="77777777" w:rsidR="008B6933" w:rsidRDefault="008B6933" w:rsidP="008B6933">
            <w:pPr>
              <w:shd w:val="clear" w:color="auto" w:fill="FFFFFF"/>
              <w:rPr>
                <w:rFonts w:ascii="Segoe UI" w:eastAsia="Times New Roman" w:hAnsi="Segoe UI" w:cs="Segoe UI"/>
                <w:b/>
                <w:bCs/>
                <w:color w:val="171717"/>
              </w:rPr>
            </w:pPr>
          </w:p>
          <w:p w14:paraId="66816787" w14:textId="096628F8" w:rsidR="008B6933" w:rsidRPr="008B6933" w:rsidRDefault="008B6933" w:rsidP="008B6933">
            <w:pPr>
              <w:shd w:val="clear" w:color="auto" w:fill="FFFFFF"/>
              <w:rPr>
                <w:rFonts w:ascii="Segoe UI" w:eastAsia="Times New Roman" w:hAnsi="Segoe UI" w:cs="Segoe UI"/>
                <w:color w:val="171717"/>
              </w:rPr>
            </w:pPr>
            <w:r w:rsidRPr="008B6933">
              <w:rPr>
                <w:rFonts w:ascii="Segoe UI" w:eastAsia="Times New Roman" w:hAnsi="Segoe UI" w:cs="Segoe UI"/>
                <w:b/>
                <w:bCs/>
                <w:color w:val="171717"/>
              </w:rPr>
              <w:t>User or team owned</w:t>
            </w:r>
            <w:r w:rsidRPr="008B6933">
              <w:rPr>
                <w:rFonts w:ascii="Segoe UI" w:eastAsia="Times New Roman" w:hAnsi="Segoe UI" w:cs="Segoe UI"/>
                <w:color w:val="171717"/>
              </w:rPr>
              <w:t>: Actions that can be performed on these rows can be controlled at the user level.</w:t>
            </w:r>
          </w:p>
          <w:p w14:paraId="0D6D9397" w14:textId="77777777" w:rsidR="008B6933" w:rsidRPr="008B6933" w:rsidRDefault="008B6933" w:rsidP="008B6933">
            <w:pPr>
              <w:shd w:val="clear" w:color="auto" w:fill="FFFFFF"/>
              <w:rPr>
                <w:rFonts w:ascii="Segoe UI" w:eastAsia="Times New Roman" w:hAnsi="Segoe UI" w:cs="Segoe UI"/>
                <w:color w:val="171717"/>
              </w:rPr>
            </w:pPr>
            <w:r w:rsidRPr="008B6933">
              <w:rPr>
                <w:rFonts w:ascii="Segoe UI" w:eastAsia="Times New Roman" w:hAnsi="Segoe UI" w:cs="Segoe UI"/>
                <w:b/>
                <w:bCs/>
                <w:color w:val="171717"/>
              </w:rPr>
              <w:t>Organization-owned</w:t>
            </w:r>
            <w:r w:rsidRPr="008B6933">
              <w:rPr>
                <w:rFonts w:ascii="Segoe UI" w:eastAsia="Times New Roman" w:hAnsi="Segoe UI" w:cs="Segoe UI"/>
                <w:color w:val="171717"/>
              </w:rPr>
              <w:t>: Access to the data is controlled at the organization level.</w:t>
            </w:r>
          </w:p>
          <w:p w14:paraId="5E9EA315" w14:textId="77777777" w:rsidR="008B6933" w:rsidRDefault="008B6933">
            <w:pPr>
              <w:rPr>
                <w:rFonts w:ascii="Segoe UI" w:hAnsi="Segoe UI" w:cs="Segoe UI"/>
                <w:color w:val="171717"/>
                <w:shd w:val="clear" w:color="auto" w:fill="FFFFFF"/>
              </w:rPr>
            </w:pPr>
          </w:p>
        </w:tc>
      </w:tr>
      <w:tr w:rsidR="008B6933" w14:paraId="0FF45FD7" w14:textId="77777777" w:rsidTr="00834218">
        <w:tc>
          <w:tcPr>
            <w:tcW w:w="1117" w:type="dxa"/>
          </w:tcPr>
          <w:p w14:paraId="137C98DE" w14:textId="2FB6D23D" w:rsidR="008B6933" w:rsidRDefault="0027668A">
            <w:r>
              <w:t xml:space="preserve">Env Default or </w:t>
            </w:r>
            <w:proofErr w:type="gramStart"/>
            <w:r>
              <w:t>built in</w:t>
            </w:r>
            <w:proofErr w:type="gramEnd"/>
            <w:r>
              <w:t xml:space="preserve"> roles</w:t>
            </w:r>
          </w:p>
        </w:tc>
        <w:tc>
          <w:tcPr>
            <w:tcW w:w="1254" w:type="dxa"/>
          </w:tcPr>
          <w:p w14:paraId="2E0140AF" w14:textId="77777777" w:rsidR="008B6933" w:rsidRDefault="008B6933"/>
        </w:tc>
        <w:tc>
          <w:tcPr>
            <w:tcW w:w="6979" w:type="dxa"/>
          </w:tcPr>
          <w:p w14:paraId="7266C9AC" w14:textId="77777777" w:rsidR="0027668A" w:rsidRPr="0027668A" w:rsidRDefault="0027668A" w:rsidP="0027668A">
            <w:pPr>
              <w:shd w:val="clear" w:color="auto" w:fill="FFFFFF"/>
              <w:spacing w:before="100" w:beforeAutospacing="1" w:after="100" w:afterAutospacing="1"/>
              <w:rPr>
                <w:rFonts w:ascii="Segoe UI" w:eastAsia="Times New Roman" w:hAnsi="Segoe UI" w:cs="Segoe UI"/>
                <w:color w:val="171717"/>
                <w:sz w:val="20"/>
                <w:szCs w:val="20"/>
              </w:rPr>
            </w:pPr>
            <w:r w:rsidRPr="0027668A">
              <w:rPr>
                <w:rFonts w:ascii="Segoe UI" w:eastAsia="Times New Roman" w:hAnsi="Segoe UI" w:cs="Segoe UI"/>
                <w:color w:val="171717"/>
                <w:sz w:val="20"/>
                <w:szCs w:val="20"/>
              </w:rPr>
              <w:t>System Administrator</w:t>
            </w:r>
          </w:p>
          <w:p w14:paraId="6C53B342" w14:textId="72D57D82" w:rsidR="0027668A" w:rsidRPr="004811AB" w:rsidRDefault="0027668A" w:rsidP="0027668A">
            <w:pPr>
              <w:shd w:val="clear" w:color="auto" w:fill="FFFFFF"/>
              <w:spacing w:before="100" w:beforeAutospacing="1" w:after="100" w:afterAutospacing="1"/>
              <w:rPr>
                <w:rFonts w:ascii="Segoe UI" w:eastAsia="Times New Roman" w:hAnsi="Segoe UI" w:cs="Segoe UI"/>
                <w:color w:val="171717"/>
                <w:sz w:val="20"/>
                <w:szCs w:val="20"/>
              </w:rPr>
            </w:pPr>
            <w:r w:rsidRPr="0027668A">
              <w:rPr>
                <w:rFonts w:ascii="Segoe UI" w:eastAsia="Times New Roman" w:hAnsi="Segoe UI" w:cs="Segoe UI"/>
                <w:color w:val="171717"/>
                <w:sz w:val="20"/>
                <w:szCs w:val="20"/>
              </w:rPr>
              <w:t>Environment Maker</w:t>
            </w:r>
          </w:p>
          <w:p w14:paraId="110C9A35" w14:textId="77777777" w:rsidR="00396084" w:rsidRPr="00396084" w:rsidRDefault="00396084" w:rsidP="00396084">
            <w:pPr>
              <w:shd w:val="clear" w:color="auto" w:fill="FFFFFF"/>
              <w:spacing w:before="100" w:beforeAutospacing="1" w:after="100" w:afterAutospacing="1"/>
              <w:rPr>
                <w:rFonts w:ascii="Segoe UI" w:eastAsia="Times New Roman" w:hAnsi="Segoe UI" w:cs="Segoe UI"/>
                <w:color w:val="171717"/>
                <w:sz w:val="20"/>
                <w:szCs w:val="20"/>
              </w:rPr>
            </w:pPr>
            <w:r w:rsidRPr="00396084">
              <w:rPr>
                <w:rFonts w:ascii="Segoe UI" w:eastAsia="Times New Roman" w:hAnsi="Segoe UI" w:cs="Segoe UI"/>
                <w:color w:val="171717"/>
                <w:sz w:val="20"/>
                <w:szCs w:val="20"/>
              </w:rPr>
              <w:t>When you add a user to an environment, they are assigned two roles by default.</w:t>
            </w:r>
          </w:p>
          <w:p w14:paraId="2B849ED3" w14:textId="77777777" w:rsidR="00396084" w:rsidRPr="00396084" w:rsidRDefault="00396084" w:rsidP="00396084">
            <w:pPr>
              <w:shd w:val="clear" w:color="auto" w:fill="FFFFFF"/>
              <w:spacing w:before="100" w:beforeAutospacing="1" w:after="100" w:afterAutospacing="1"/>
              <w:ind w:left="720"/>
              <w:rPr>
                <w:rFonts w:ascii="Segoe UI" w:eastAsia="Times New Roman" w:hAnsi="Segoe UI" w:cs="Segoe UI"/>
                <w:color w:val="171717"/>
                <w:sz w:val="20"/>
                <w:szCs w:val="20"/>
              </w:rPr>
            </w:pPr>
            <w:proofErr w:type="spellStart"/>
            <w:r w:rsidRPr="00396084">
              <w:rPr>
                <w:rFonts w:ascii="Segoe UI" w:eastAsia="Times New Roman" w:hAnsi="Segoe UI" w:cs="Segoe UI"/>
                <w:color w:val="171717"/>
                <w:sz w:val="20"/>
                <w:szCs w:val="20"/>
              </w:rPr>
              <w:lastRenderedPageBreak/>
              <w:t>Dataverse</w:t>
            </w:r>
            <w:proofErr w:type="spellEnd"/>
            <w:r w:rsidRPr="00396084">
              <w:rPr>
                <w:rFonts w:ascii="Segoe UI" w:eastAsia="Times New Roman" w:hAnsi="Segoe UI" w:cs="Segoe UI"/>
                <w:color w:val="171717"/>
                <w:sz w:val="20"/>
                <w:szCs w:val="20"/>
              </w:rPr>
              <w:t xml:space="preserve"> User (this role is created when you instantiate an instance of a </w:t>
            </w:r>
            <w:proofErr w:type="spellStart"/>
            <w:r w:rsidRPr="00396084">
              <w:rPr>
                <w:rFonts w:ascii="Segoe UI" w:eastAsia="Times New Roman" w:hAnsi="Segoe UI" w:cs="Segoe UI"/>
                <w:color w:val="171717"/>
                <w:sz w:val="20"/>
                <w:szCs w:val="20"/>
              </w:rPr>
              <w:t>Dataverse</w:t>
            </w:r>
            <w:proofErr w:type="spellEnd"/>
            <w:r w:rsidRPr="00396084">
              <w:rPr>
                <w:rFonts w:ascii="Segoe UI" w:eastAsia="Times New Roman" w:hAnsi="Segoe UI" w:cs="Segoe UI"/>
                <w:color w:val="171717"/>
                <w:sz w:val="20"/>
                <w:szCs w:val="20"/>
              </w:rPr>
              <w:t xml:space="preserve"> database and all users in the environment are assigned this role)</w:t>
            </w:r>
          </w:p>
          <w:p w14:paraId="19CDC7A4" w14:textId="77777777" w:rsidR="00396084" w:rsidRPr="00396084" w:rsidRDefault="00396084" w:rsidP="00396084">
            <w:pPr>
              <w:shd w:val="clear" w:color="auto" w:fill="FFFFFF"/>
              <w:spacing w:before="100" w:beforeAutospacing="1" w:after="100" w:afterAutospacing="1"/>
              <w:ind w:left="720"/>
              <w:rPr>
                <w:rFonts w:ascii="Segoe UI" w:eastAsia="Times New Roman" w:hAnsi="Segoe UI" w:cs="Segoe UI"/>
                <w:color w:val="171717"/>
                <w:sz w:val="20"/>
                <w:szCs w:val="20"/>
              </w:rPr>
            </w:pPr>
            <w:r w:rsidRPr="00396084">
              <w:rPr>
                <w:rFonts w:ascii="Segoe UI" w:eastAsia="Times New Roman" w:hAnsi="Segoe UI" w:cs="Segoe UI"/>
                <w:color w:val="171717"/>
                <w:sz w:val="20"/>
                <w:szCs w:val="20"/>
              </w:rPr>
              <w:t>Environment Maker</w:t>
            </w:r>
          </w:p>
          <w:p w14:paraId="033CCE1B" w14:textId="77777777" w:rsidR="00396084" w:rsidRPr="0027668A" w:rsidRDefault="00396084" w:rsidP="0027668A">
            <w:pPr>
              <w:shd w:val="clear" w:color="auto" w:fill="FFFFFF"/>
              <w:spacing w:before="100" w:beforeAutospacing="1" w:after="100" w:afterAutospacing="1"/>
              <w:rPr>
                <w:rFonts w:ascii="Segoe UI" w:eastAsia="Times New Roman" w:hAnsi="Segoe UI" w:cs="Segoe UI"/>
                <w:color w:val="171717"/>
              </w:rPr>
            </w:pPr>
          </w:p>
          <w:p w14:paraId="011B50B8" w14:textId="77777777" w:rsidR="008B6933" w:rsidRPr="008B6933" w:rsidRDefault="008B6933" w:rsidP="008B6933">
            <w:pPr>
              <w:shd w:val="clear" w:color="auto" w:fill="FFFFFF"/>
              <w:rPr>
                <w:rFonts w:ascii="Segoe UI" w:eastAsia="Times New Roman" w:hAnsi="Segoe UI" w:cs="Segoe UI"/>
                <w:color w:val="171717"/>
              </w:rPr>
            </w:pPr>
          </w:p>
        </w:tc>
      </w:tr>
      <w:tr w:rsidR="0027668A" w14:paraId="230F9949" w14:textId="77777777" w:rsidTr="00834218">
        <w:tc>
          <w:tcPr>
            <w:tcW w:w="1117" w:type="dxa"/>
          </w:tcPr>
          <w:p w14:paraId="7D8AFF0A" w14:textId="5DA2150B" w:rsidR="0027668A" w:rsidRDefault="00396084">
            <w:proofErr w:type="spellStart"/>
            <w:r>
              <w:lastRenderedPageBreak/>
              <w:t>Dataverse</w:t>
            </w:r>
            <w:proofErr w:type="spellEnd"/>
          </w:p>
        </w:tc>
        <w:tc>
          <w:tcPr>
            <w:tcW w:w="1254" w:type="dxa"/>
          </w:tcPr>
          <w:p w14:paraId="58671BB7" w14:textId="77777777" w:rsidR="0027668A" w:rsidRDefault="0027668A"/>
        </w:tc>
        <w:tc>
          <w:tcPr>
            <w:tcW w:w="6979" w:type="dxa"/>
          </w:tcPr>
          <w:p w14:paraId="03F5929A" w14:textId="7A9436B8" w:rsidR="0027668A" w:rsidRDefault="00396084" w:rsidP="0027668A">
            <w:pPr>
              <w:shd w:val="clear" w:color="auto" w:fill="FFFFFF"/>
              <w:spacing w:before="100" w:beforeAutospacing="1" w:after="100" w:afterAutospacing="1"/>
              <w:rPr>
                <w:rFonts w:ascii="Segoe UI" w:eastAsia="Times New Roman" w:hAnsi="Segoe UI" w:cs="Segoe UI"/>
                <w:color w:val="171717"/>
              </w:rPr>
            </w:pPr>
            <w:r>
              <w:rPr>
                <w:rFonts w:ascii="Segoe UI" w:eastAsia="Times New Roman" w:hAnsi="Segoe UI" w:cs="Segoe UI"/>
                <w:color w:val="171717"/>
              </w:rPr>
              <w:t xml:space="preserve">Ref: </w:t>
            </w:r>
            <w:hyperlink r:id="rId19" w:history="1">
              <w:r w:rsidRPr="00D12694">
                <w:rPr>
                  <w:rStyle w:val="Hyperlink"/>
                  <w:rFonts w:ascii="Segoe UI" w:eastAsia="Times New Roman" w:hAnsi="Segoe UI" w:cs="Segoe UI"/>
                </w:rPr>
                <w:t>https://docs.microsoft.com/en-us/learn/modules/get-started-security-roles/4-security-concepts</w:t>
              </w:r>
            </w:hyperlink>
          </w:p>
          <w:p w14:paraId="70EC9F88" w14:textId="77777777" w:rsidR="00396084" w:rsidRPr="004811AB" w:rsidRDefault="00396084" w:rsidP="0027668A">
            <w:pPr>
              <w:shd w:val="clear" w:color="auto" w:fill="FFFFFF"/>
              <w:spacing w:before="100" w:beforeAutospacing="1" w:after="100" w:afterAutospacing="1"/>
              <w:rPr>
                <w:rFonts w:ascii="Segoe UI" w:eastAsia="Times New Roman" w:hAnsi="Segoe UI" w:cs="Segoe UI"/>
                <w:color w:val="171717"/>
                <w:sz w:val="18"/>
                <w:szCs w:val="18"/>
              </w:rPr>
            </w:pPr>
            <w:r w:rsidRPr="004811AB">
              <w:rPr>
                <w:rFonts w:ascii="Segoe UI" w:eastAsia="Times New Roman" w:hAnsi="Segoe UI" w:cs="Segoe UI"/>
                <w:color w:val="171717"/>
                <w:sz w:val="18"/>
                <w:szCs w:val="18"/>
              </w:rPr>
              <w:t>Role Based Security</w:t>
            </w:r>
          </w:p>
          <w:p w14:paraId="640D0488" w14:textId="77777777" w:rsidR="00396084" w:rsidRPr="004811AB" w:rsidRDefault="00396084" w:rsidP="0027668A">
            <w:pPr>
              <w:shd w:val="clear" w:color="auto" w:fill="FFFFFF"/>
              <w:spacing w:before="100" w:beforeAutospacing="1" w:after="100" w:afterAutospacing="1"/>
              <w:rPr>
                <w:rFonts w:ascii="Segoe UI" w:eastAsia="Times New Roman" w:hAnsi="Segoe UI" w:cs="Segoe UI"/>
                <w:color w:val="171717"/>
                <w:sz w:val="18"/>
                <w:szCs w:val="18"/>
              </w:rPr>
            </w:pPr>
            <w:r w:rsidRPr="004811AB">
              <w:rPr>
                <w:rFonts w:ascii="Segoe UI" w:eastAsia="Times New Roman" w:hAnsi="Segoe UI" w:cs="Segoe UI"/>
                <w:color w:val="171717"/>
                <w:sz w:val="18"/>
                <w:szCs w:val="18"/>
              </w:rPr>
              <w:t>Business Units</w:t>
            </w:r>
          </w:p>
          <w:p w14:paraId="340D4E28" w14:textId="3E326A2A" w:rsidR="00396084" w:rsidRPr="004811AB" w:rsidRDefault="00396084" w:rsidP="0027668A">
            <w:pPr>
              <w:shd w:val="clear" w:color="auto" w:fill="FFFFFF"/>
              <w:spacing w:before="100" w:beforeAutospacing="1" w:after="100" w:afterAutospacing="1"/>
              <w:rPr>
                <w:rFonts w:ascii="Segoe UI" w:eastAsia="Times New Roman" w:hAnsi="Segoe UI" w:cs="Segoe UI"/>
                <w:color w:val="171717"/>
                <w:sz w:val="18"/>
                <w:szCs w:val="18"/>
              </w:rPr>
            </w:pPr>
            <w:r w:rsidRPr="004811AB">
              <w:rPr>
                <w:rFonts w:ascii="Segoe UI" w:eastAsia="Times New Roman" w:hAnsi="Segoe UI" w:cs="Segoe UI"/>
                <w:color w:val="171717"/>
                <w:sz w:val="18"/>
                <w:szCs w:val="18"/>
              </w:rPr>
              <w:t>Entity Record Ownership (Organization and User)</w:t>
            </w:r>
          </w:p>
          <w:p w14:paraId="36D26D69" w14:textId="77777777" w:rsidR="00396084" w:rsidRPr="004811AB" w:rsidRDefault="00396084" w:rsidP="0027668A">
            <w:pPr>
              <w:shd w:val="clear" w:color="auto" w:fill="FFFFFF"/>
              <w:spacing w:before="100" w:beforeAutospacing="1" w:after="100" w:afterAutospacing="1"/>
              <w:rPr>
                <w:rFonts w:ascii="Segoe UI" w:eastAsia="Times New Roman" w:hAnsi="Segoe UI" w:cs="Segoe UI"/>
                <w:color w:val="171717"/>
                <w:sz w:val="18"/>
                <w:szCs w:val="18"/>
              </w:rPr>
            </w:pPr>
            <w:proofErr w:type="gramStart"/>
            <w:r w:rsidRPr="004811AB">
              <w:rPr>
                <w:rFonts w:ascii="Segoe UI" w:eastAsia="Times New Roman" w:hAnsi="Segoe UI" w:cs="Segoe UI"/>
                <w:color w:val="171717"/>
                <w:sz w:val="18"/>
                <w:szCs w:val="18"/>
              </w:rPr>
              <w:t>Teams(</w:t>
            </w:r>
            <w:proofErr w:type="gramEnd"/>
            <w:r w:rsidRPr="004811AB">
              <w:rPr>
                <w:rFonts w:ascii="Segoe UI" w:eastAsia="Times New Roman" w:hAnsi="Segoe UI" w:cs="Segoe UI"/>
                <w:color w:val="171717"/>
                <w:sz w:val="18"/>
                <w:szCs w:val="18"/>
              </w:rPr>
              <w:t>Owned by BU)</w:t>
            </w:r>
          </w:p>
          <w:p w14:paraId="65073226" w14:textId="77777777" w:rsidR="00396084" w:rsidRPr="004811AB" w:rsidRDefault="00396084" w:rsidP="0027668A">
            <w:pPr>
              <w:shd w:val="clear" w:color="auto" w:fill="FFFFFF"/>
              <w:spacing w:before="100" w:beforeAutospacing="1" w:after="100" w:afterAutospacing="1"/>
              <w:rPr>
                <w:rFonts w:ascii="Segoe UI" w:eastAsia="Times New Roman" w:hAnsi="Segoe UI" w:cs="Segoe UI"/>
                <w:color w:val="171717"/>
                <w:sz w:val="18"/>
                <w:szCs w:val="18"/>
              </w:rPr>
            </w:pPr>
            <w:r w:rsidRPr="004811AB">
              <w:rPr>
                <w:rFonts w:ascii="Segoe UI" w:eastAsia="Times New Roman" w:hAnsi="Segoe UI" w:cs="Segoe UI"/>
                <w:color w:val="171717"/>
                <w:sz w:val="18"/>
                <w:szCs w:val="18"/>
              </w:rPr>
              <w:t>Column Level Security</w:t>
            </w:r>
          </w:p>
          <w:p w14:paraId="2F9B133F" w14:textId="6A2E4AA1" w:rsidR="00396084" w:rsidRDefault="00B2316F" w:rsidP="0027668A">
            <w:pPr>
              <w:shd w:val="clear" w:color="auto" w:fill="FFFFFF"/>
              <w:spacing w:before="100" w:beforeAutospacing="1" w:after="100" w:afterAutospacing="1"/>
              <w:rPr>
                <w:rFonts w:ascii="Segoe UI" w:eastAsia="Times New Roman" w:hAnsi="Segoe UI" w:cs="Segoe UI"/>
                <w:color w:val="171717"/>
                <w:sz w:val="18"/>
                <w:szCs w:val="18"/>
              </w:rPr>
            </w:pPr>
            <w:r w:rsidRPr="004811AB">
              <w:rPr>
                <w:rFonts w:ascii="Segoe UI" w:eastAsia="Times New Roman" w:hAnsi="Segoe UI" w:cs="Segoe UI"/>
                <w:color w:val="171717"/>
                <w:sz w:val="18"/>
                <w:szCs w:val="18"/>
              </w:rPr>
              <w:t>Hierarchy Security to control access (Manager and Position)</w:t>
            </w:r>
          </w:p>
          <w:p w14:paraId="0CF1EACB" w14:textId="77F746DA" w:rsidR="00A41488" w:rsidRDefault="00A41488" w:rsidP="0027668A">
            <w:pPr>
              <w:shd w:val="clear" w:color="auto" w:fill="FFFFFF"/>
              <w:spacing w:before="100" w:beforeAutospacing="1" w:after="100" w:afterAutospacing="1"/>
              <w:rPr>
                <w:rFonts w:ascii="Segoe UI" w:eastAsia="Times New Roman" w:hAnsi="Segoe UI" w:cs="Segoe UI"/>
                <w:color w:val="171717"/>
                <w:sz w:val="18"/>
                <w:szCs w:val="18"/>
              </w:rPr>
            </w:pPr>
            <w:r>
              <w:rPr>
                <w:rFonts w:ascii="Segoe UI" w:eastAsia="Times New Roman" w:hAnsi="Segoe UI" w:cs="Segoe UI"/>
                <w:color w:val="171717"/>
                <w:sz w:val="18"/>
                <w:szCs w:val="18"/>
              </w:rPr>
              <w:t xml:space="preserve">Ref: </w:t>
            </w:r>
            <w:hyperlink r:id="rId20" w:history="1">
              <w:r w:rsidRPr="00D12694">
                <w:rPr>
                  <w:rStyle w:val="Hyperlink"/>
                  <w:rFonts w:ascii="Segoe UI" w:eastAsia="Times New Roman" w:hAnsi="Segoe UI" w:cs="Segoe UI"/>
                  <w:sz w:val="18"/>
                  <w:szCs w:val="18"/>
                </w:rPr>
                <w:t>https://docs.microsoft.com/en-us/learn/modules/get-started-security-roles/6a-teams</w:t>
              </w:r>
            </w:hyperlink>
          </w:p>
          <w:p w14:paraId="3554E235" w14:textId="10394362" w:rsidR="00A41488" w:rsidRDefault="00A41488" w:rsidP="0027668A">
            <w:pPr>
              <w:shd w:val="clear" w:color="auto" w:fill="FFFFFF"/>
              <w:spacing w:before="100" w:beforeAutospacing="1" w:after="100" w:afterAutospacing="1"/>
              <w:rPr>
                <w:rFonts w:ascii="Segoe UI" w:eastAsia="Times New Roman" w:hAnsi="Segoe UI" w:cs="Segoe UI"/>
                <w:color w:val="171717"/>
                <w:sz w:val="18"/>
                <w:szCs w:val="18"/>
              </w:rPr>
            </w:pPr>
            <w:r>
              <w:rPr>
                <w:rFonts w:ascii="Segoe UI" w:eastAsia="Times New Roman" w:hAnsi="Segoe UI" w:cs="Segoe UI"/>
                <w:color w:val="171717"/>
                <w:sz w:val="18"/>
                <w:szCs w:val="18"/>
              </w:rPr>
              <w:t xml:space="preserve">Configure </w:t>
            </w:r>
            <w:proofErr w:type="spellStart"/>
            <w:r>
              <w:rPr>
                <w:rFonts w:ascii="Segoe UI" w:eastAsia="Times New Roman" w:hAnsi="Segoe UI" w:cs="Segoe UI"/>
                <w:color w:val="171717"/>
                <w:sz w:val="18"/>
                <w:szCs w:val="18"/>
              </w:rPr>
              <w:t>Dataverse</w:t>
            </w:r>
            <w:proofErr w:type="spellEnd"/>
            <w:r>
              <w:rPr>
                <w:rFonts w:ascii="Segoe UI" w:eastAsia="Times New Roman" w:hAnsi="Segoe UI" w:cs="Segoe UI"/>
                <w:color w:val="171717"/>
                <w:sz w:val="18"/>
                <w:szCs w:val="18"/>
              </w:rPr>
              <w:t xml:space="preserve"> Teams for Security</w:t>
            </w:r>
          </w:p>
          <w:p w14:paraId="392663BA" w14:textId="77777777" w:rsidR="00A41488" w:rsidRPr="004811AB" w:rsidRDefault="00A41488" w:rsidP="0027668A">
            <w:pPr>
              <w:shd w:val="clear" w:color="auto" w:fill="FFFFFF"/>
              <w:spacing w:before="100" w:beforeAutospacing="1" w:after="100" w:afterAutospacing="1"/>
              <w:rPr>
                <w:rFonts w:ascii="Segoe UI" w:eastAsia="Times New Roman" w:hAnsi="Segoe UI" w:cs="Segoe UI"/>
                <w:color w:val="171717"/>
                <w:sz w:val="18"/>
                <w:szCs w:val="18"/>
              </w:rPr>
            </w:pPr>
          </w:p>
          <w:p w14:paraId="069F29B4" w14:textId="3AECF5B6" w:rsidR="00B2316F" w:rsidRPr="0027668A" w:rsidRDefault="00B2316F" w:rsidP="0027668A">
            <w:pPr>
              <w:shd w:val="clear" w:color="auto" w:fill="FFFFFF"/>
              <w:spacing w:before="100" w:beforeAutospacing="1" w:after="100" w:afterAutospacing="1"/>
              <w:rPr>
                <w:rFonts w:ascii="Segoe UI" w:eastAsia="Times New Roman" w:hAnsi="Segoe UI" w:cs="Segoe UI"/>
                <w:color w:val="171717"/>
              </w:rPr>
            </w:pPr>
          </w:p>
        </w:tc>
      </w:tr>
      <w:tr w:rsidR="004811AB" w14:paraId="64D4F9E7" w14:textId="77777777" w:rsidTr="00834218">
        <w:tc>
          <w:tcPr>
            <w:tcW w:w="1117" w:type="dxa"/>
          </w:tcPr>
          <w:p w14:paraId="32740C9D" w14:textId="566E90F5" w:rsidR="004811AB" w:rsidRDefault="004811AB">
            <w:r>
              <w:t>Record Level Privileges</w:t>
            </w:r>
          </w:p>
        </w:tc>
        <w:tc>
          <w:tcPr>
            <w:tcW w:w="1254" w:type="dxa"/>
          </w:tcPr>
          <w:p w14:paraId="2914BED3" w14:textId="77777777" w:rsidR="004811AB" w:rsidRDefault="004811AB"/>
        </w:tc>
        <w:tc>
          <w:tcPr>
            <w:tcW w:w="6979" w:type="dxa"/>
          </w:tcPr>
          <w:p w14:paraId="2B9FBEE7" w14:textId="797DB9CF" w:rsidR="004811AB" w:rsidRDefault="004811AB" w:rsidP="0027668A">
            <w:pPr>
              <w:shd w:val="clear" w:color="auto" w:fill="FFFFFF"/>
              <w:spacing w:before="100" w:beforeAutospacing="1" w:after="100" w:afterAutospacing="1"/>
              <w:rPr>
                <w:rFonts w:ascii="Segoe UI" w:eastAsia="Times New Roman" w:hAnsi="Segoe UI" w:cs="Segoe UI"/>
                <w:color w:val="171717"/>
              </w:rPr>
            </w:pPr>
            <w:r>
              <w:rPr>
                <w:rFonts w:ascii="Segoe UI" w:eastAsia="Times New Roman" w:hAnsi="Segoe UI" w:cs="Segoe UI"/>
                <w:color w:val="171717"/>
              </w:rPr>
              <w:t>Ref:</w:t>
            </w:r>
            <w:r>
              <w:t xml:space="preserve"> </w:t>
            </w:r>
            <w:hyperlink r:id="rId21" w:history="1">
              <w:r w:rsidRPr="00D12694">
                <w:rPr>
                  <w:rStyle w:val="Hyperlink"/>
                  <w:rFonts w:ascii="Segoe UI" w:eastAsia="Times New Roman" w:hAnsi="Segoe UI" w:cs="Segoe UI"/>
                </w:rPr>
                <w:t>https://docs.microsoft.com/en-us/learn/modules/get-started-security-roles/5-custom</w:t>
              </w:r>
            </w:hyperlink>
          </w:p>
          <w:p w14:paraId="1BE96BB0" w14:textId="621A724C" w:rsidR="004811AB" w:rsidRDefault="004811AB" w:rsidP="0027668A">
            <w:pPr>
              <w:shd w:val="clear" w:color="auto" w:fill="FFFFFF"/>
              <w:spacing w:before="100" w:beforeAutospacing="1" w:after="100" w:afterAutospacing="1"/>
              <w:rPr>
                <w:rFonts w:ascii="Segoe UI" w:eastAsia="Times New Roman" w:hAnsi="Segoe UI" w:cs="Segoe UI"/>
                <w:color w:val="171717"/>
              </w:rPr>
            </w:pPr>
          </w:p>
        </w:tc>
      </w:tr>
      <w:tr w:rsidR="002C50FE" w14:paraId="15B45083" w14:textId="77777777" w:rsidTr="00834218">
        <w:tc>
          <w:tcPr>
            <w:tcW w:w="1117" w:type="dxa"/>
          </w:tcPr>
          <w:p w14:paraId="26BC16EC" w14:textId="461D334B" w:rsidR="002C50FE" w:rsidRDefault="002C50FE">
            <w:r>
              <w:t>Flow</w:t>
            </w:r>
          </w:p>
        </w:tc>
        <w:tc>
          <w:tcPr>
            <w:tcW w:w="1254" w:type="dxa"/>
          </w:tcPr>
          <w:p w14:paraId="18C8356D" w14:textId="77777777" w:rsidR="002C50FE" w:rsidRDefault="002C50FE"/>
        </w:tc>
        <w:tc>
          <w:tcPr>
            <w:tcW w:w="6979" w:type="dxa"/>
          </w:tcPr>
          <w:p w14:paraId="35A12790" w14:textId="615D57D5" w:rsidR="002C50FE" w:rsidRDefault="002C50FE" w:rsidP="0027668A">
            <w:pPr>
              <w:shd w:val="clear" w:color="auto" w:fill="FFFFFF"/>
              <w:spacing w:before="100" w:beforeAutospacing="1" w:after="100" w:afterAutospacing="1"/>
              <w:rPr>
                <w:rFonts w:ascii="Segoe UI" w:eastAsia="Times New Roman" w:hAnsi="Segoe UI" w:cs="Segoe UI"/>
                <w:color w:val="171717"/>
              </w:rPr>
            </w:pPr>
            <w:r>
              <w:rPr>
                <w:rFonts w:ascii="Segoe UI" w:eastAsia="Times New Roman" w:hAnsi="Segoe UI" w:cs="Segoe UI"/>
                <w:color w:val="171717"/>
              </w:rPr>
              <w:t xml:space="preserve">Ref: </w:t>
            </w:r>
            <w:r w:rsidRPr="002C50FE">
              <w:rPr>
                <w:rFonts w:ascii="Segoe UI" w:eastAsia="Times New Roman" w:hAnsi="Segoe UI" w:cs="Segoe UI"/>
                <w:color w:val="171717"/>
              </w:rPr>
              <w:t>https://docs.microsoft.com/en-us/learn/modules/get-started-flows/8-flow-share-flows</w:t>
            </w:r>
          </w:p>
          <w:p w14:paraId="71DCB8B4" w14:textId="29AB8F32" w:rsidR="002C50FE" w:rsidRPr="002C50FE" w:rsidRDefault="002C50FE" w:rsidP="0027668A">
            <w:pPr>
              <w:shd w:val="clear" w:color="auto" w:fill="FFFFFF"/>
              <w:spacing w:before="100" w:beforeAutospacing="1" w:after="100" w:afterAutospacing="1"/>
              <w:rPr>
                <w:rFonts w:ascii="Segoe UI" w:hAnsi="Segoe UI" w:cs="Segoe UI"/>
                <w:color w:val="171717"/>
                <w:sz w:val="18"/>
                <w:szCs w:val="18"/>
                <w:shd w:val="clear" w:color="auto" w:fill="FFFFFF"/>
              </w:rPr>
            </w:pPr>
            <w:r w:rsidRPr="002C50FE">
              <w:rPr>
                <w:rFonts w:ascii="Segoe UI" w:eastAsia="Times New Roman" w:hAnsi="Segoe UI" w:cs="Segoe UI"/>
                <w:color w:val="171717"/>
                <w:sz w:val="18"/>
                <w:szCs w:val="18"/>
              </w:rPr>
              <w:t xml:space="preserve">Owner- </w:t>
            </w:r>
            <w:r w:rsidRPr="002C50FE">
              <w:rPr>
                <w:rFonts w:ascii="Segoe UI" w:hAnsi="Segoe UI" w:cs="Segoe UI"/>
                <w:color w:val="171717"/>
                <w:sz w:val="18"/>
                <w:szCs w:val="18"/>
                <w:shd w:val="clear" w:color="auto" w:fill="FFFFFF"/>
              </w:rPr>
              <w:t>name</w:t>
            </w:r>
            <w:r w:rsidRPr="002C50FE">
              <w:rPr>
                <w:rFonts w:ascii="Segoe UI" w:hAnsi="Segoe UI" w:cs="Segoe UI"/>
                <w:color w:val="171717"/>
                <w:sz w:val="18"/>
                <w:szCs w:val="18"/>
                <w:shd w:val="clear" w:color="auto" w:fill="FFFFFF"/>
              </w:rPr>
              <w:t>, email address, or group name of the person or group </w:t>
            </w:r>
          </w:p>
          <w:p w14:paraId="029FF558" w14:textId="77777777" w:rsidR="002C50FE" w:rsidRPr="002C50FE" w:rsidRDefault="002C50FE" w:rsidP="0027668A">
            <w:pPr>
              <w:shd w:val="clear" w:color="auto" w:fill="FFFFFF"/>
              <w:spacing w:before="100" w:beforeAutospacing="1" w:after="100" w:afterAutospacing="1"/>
              <w:rPr>
                <w:rFonts w:ascii="Segoe UI" w:hAnsi="Segoe UI" w:cs="Segoe UI"/>
                <w:color w:val="171717"/>
                <w:sz w:val="18"/>
                <w:szCs w:val="18"/>
                <w:shd w:val="clear" w:color="auto" w:fill="D7EAF8"/>
              </w:rPr>
            </w:pPr>
            <w:r w:rsidRPr="002C50FE">
              <w:rPr>
                <w:rFonts w:ascii="Segoe UI" w:eastAsia="Times New Roman" w:hAnsi="Segoe UI" w:cs="Segoe UI"/>
                <w:color w:val="171717"/>
                <w:sz w:val="18"/>
                <w:szCs w:val="18"/>
              </w:rPr>
              <w:t xml:space="preserve">Co-Owner-Microsoft </w:t>
            </w:r>
            <w:proofErr w:type="gramStart"/>
            <w:r w:rsidRPr="002C50FE">
              <w:rPr>
                <w:rFonts w:ascii="Segoe UI" w:eastAsia="Times New Roman" w:hAnsi="Segoe UI" w:cs="Segoe UI"/>
                <w:color w:val="171717"/>
                <w:sz w:val="18"/>
                <w:szCs w:val="18"/>
              </w:rPr>
              <w:t>Lists(</w:t>
            </w:r>
            <w:proofErr w:type="gramEnd"/>
            <w:r w:rsidRPr="002C50FE">
              <w:rPr>
                <w:rFonts w:ascii="Segoe UI" w:hAnsi="Segoe UI" w:cs="Segoe UI"/>
                <w:color w:val="171717"/>
                <w:sz w:val="18"/>
                <w:szCs w:val="18"/>
                <w:shd w:val="clear" w:color="auto" w:fill="D7EAF8"/>
              </w:rPr>
              <w:t>SharePoint users must have Edit permission or be a member of the Members or Owners group to run flows in SharePoint.</w:t>
            </w:r>
            <w:r w:rsidRPr="002C50FE">
              <w:rPr>
                <w:rFonts w:ascii="Segoe UI" w:hAnsi="Segoe UI" w:cs="Segoe UI"/>
                <w:color w:val="171717"/>
                <w:sz w:val="18"/>
                <w:szCs w:val="18"/>
                <w:shd w:val="clear" w:color="auto" w:fill="D7EAF8"/>
              </w:rPr>
              <w:t>)</w:t>
            </w:r>
          </w:p>
          <w:p w14:paraId="68122728" w14:textId="0B7A715E" w:rsidR="002C50FE" w:rsidRDefault="002C50FE" w:rsidP="002C50FE">
            <w:pPr>
              <w:pStyle w:val="NormalWeb"/>
              <w:shd w:val="clear" w:color="auto" w:fill="FFFFFF"/>
              <w:rPr>
                <w:rFonts w:ascii="Segoe UI" w:hAnsi="Segoe UI" w:cs="Segoe UI"/>
                <w:color w:val="171717"/>
                <w:sz w:val="20"/>
                <w:szCs w:val="20"/>
              </w:rPr>
            </w:pPr>
            <w:r w:rsidRPr="002C50FE">
              <w:rPr>
                <w:rFonts w:ascii="Segoe UI" w:hAnsi="Segoe UI" w:cs="Segoe UI"/>
                <w:color w:val="171717"/>
                <w:sz w:val="20"/>
                <w:szCs w:val="20"/>
                <w:shd w:val="clear" w:color="auto" w:fill="D7EAF8"/>
              </w:rPr>
              <w:t xml:space="preserve">Owner can </w:t>
            </w:r>
            <w:r w:rsidRPr="002C50FE">
              <w:rPr>
                <w:rFonts w:ascii="Segoe UI" w:hAnsi="Segoe UI" w:cs="Segoe UI"/>
                <w:color w:val="171717"/>
                <w:sz w:val="20"/>
                <w:szCs w:val="20"/>
              </w:rPr>
              <w:t>Add or remove other owners (but not the flow's creator).</w:t>
            </w:r>
          </w:p>
          <w:p w14:paraId="735BE5AF" w14:textId="3938B449" w:rsidR="00AF642E" w:rsidRPr="002C50FE" w:rsidRDefault="00AF642E" w:rsidP="002C50FE">
            <w:pPr>
              <w:pStyle w:val="NormalWeb"/>
              <w:shd w:val="clear" w:color="auto" w:fill="FFFFFF"/>
              <w:rPr>
                <w:rFonts w:ascii="Segoe UI" w:hAnsi="Segoe UI" w:cs="Segoe UI"/>
                <w:color w:val="171717"/>
                <w:sz w:val="20"/>
                <w:szCs w:val="20"/>
              </w:rPr>
            </w:pPr>
            <w:r w:rsidRPr="00AF642E">
              <w:rPr>
                <w:rFonts w:ascii="Segoe UI" w:hAnsi="Segoe UI" w:cs="Segoe UI"/>
                <w:color w:val="171717"/>
                <w:sz w:val="22"/>
                <w:szCs w:val="22"/>
                <w:shd w:val="clear" w:color="auto" w:fill="D7EAF8"/>
              </w:rPr>
              <w:lastRenderedPageBreak/>
              <w:t>If you remove an owner whose credentials are used to access Power Automate services, be sure to update the credentials for those connections, so that the flow continues to work correctly</w:t>
            </w:r>
            <w:r>
              <w:rPr>
                <w:rFonts w:ascii="Segoe UI" w:hAnsi="Segoe UI" w:cs="Segoe UI"/>
                <w:color w:val="171717"/>
                <w:shd w:val="clear" w:color="auto" w:fill="D7EAF8"/>
              </w:rPr>
              <w:t>.</w:t>
            </w:r>
          </w:p>
          <w:p w14:paraId="53B65A55" w14:textId="1B750818" w:rsidR="002C50FE" w:rsidRDefault="002C50FE" w:rsidP="0027668A">
            <w:pPr>
              <w:shd w:val="clear" w:color="auto" w:fill="FFFFFF"/>
              <w:spacing w:before="100" w:beforeAutospacing="1" w:after="100" w:afterAutospacing="1"/>
              <w:rPr>
                <w:rFonts w:ascii="Segoe UI" w:eastAsia="Times New Roman" w:hAnsi="Segoe UI" w:cs="Segoe UI"/>
                <w:color w:val="171717"/>
              </w:rPr>
            </w:pPr>
          </w:p>
        </w:tc>
      </w:tr>
      <w:tr w:rsidR="002C50FE" w14:paraId="329FE13E" w14:textId="77777777" w:rsidTr="00834218">
        <w:tc>
          <w:tcPr>
            <w:tcW w:w="1117" w:type="dxa"/>
          </w:tcPr>
          <w:p w14:paraId="688091FF" w14:textId="15C581B6" w:rsidR="002C50FE" w:rsidRDefault="009851C2">
            <w:r>
              <w:lastRenderedPageBreak/>
              <w:t>Model Driven Apps</w:t>
            </w:r>
          </w:p>
        </w:tc>
        <w:tc>
          <w:tcPr>
            <w:tcW w:w="1254" w:type="dxa"/>
          </w:tcPr>
          <w:p w14:paraId="276DDA8D" w14:textId="77777777" w:rsidR="002C50FE" w:rsidRDefault="002C50FE"/>
        </w:tc>
        <w:tc>
          <w:tcPr>
            <w:tcW w:w="6979" w:type="dxa"/>
          </w:tcPr>
          <w:p w14:paraId="550DDCF6" w14:textId="77777777" w:rsidR="009851C2" w:rsidRDefault="009851C2" w:rsidP="009851C2">
            <w:pPr>
              <w:shd w:val="clear" w:color="auto" w:fill="FFFFFF"/>
              <w:rPr>
                <w:rFonts w:ascii="Segoe UI" w:eastAsia="Times New Roman" w:hAnsi="Segoe UI" w:cs="Segoe UI"/>
                <w:color w:val="171717"/>
                <w:sz w:val="20"/>
                <w:szCs w:val="20"/>
              </w:rPr>
            </w:pPr>
            <w:r>
              <w:rPr>
                <w:rFonts w:ascii="Segoe UI" w:eastAsia="Times New Roman" w:hAnsi="Segoe UI" w:cs="Segoe UI"/>
                <w:color w:val="171717"/>
                <w:sz w:val="20"/>
                <w:szCs w:val="20"/>
              </w:rPr>
              <w:t xml:space="preserve">Ref: </w:t>
            </w:r>
            <w:hyperlink r:id="rId22" w:history="1">
              <w:r w:rsidRPr="00D12694">
                <w:rPr>
                  <w:rStyle w:val="Hyperlink"/>
                  <w:rFonts w:ascii="Segoe UI" w:eastAsia="Times New Roman" w:hAnsi="Segoe UI" w:cs="Segoe UI"/>
                  <w:sz w:val="20"/>
                  <w:szCs w:val="20"/>
                </w:rPr>
                <w:t>https://docs.microsoft.com/en-us/learn/modules/get-started-with-model-driven-apps-in-powerapps/5-control-security-when-sharing-model-driven-apps</w:t>
              </w:r>
            </w:hyperlink>
          </w:p>
          <w:p w14:paraId="3C6610D0" w14:textId="0FE2ABE7" w:rsidR="002C50FE" w:rsidRDefault="009851C2" w:rsidP="009851C2">
            <w:pPr>
              <w:shd w:val="clear" w:color="auto" w:fill="FFFFFF"/>
              <w:spacing w:before="100" w:beforeAutospacing="1" w:after="100" w:afterAutospacing="1"/>
              <w:rPr>
                <w:rFonts w:ascii="Segoe UI" w:eastAsia="Times New Roman" w:hAnsi="Segoe UI" w:cs="Segoe UI"/>
                <w:color w:val="171717"/>
              </w:rPr>
            </w:pPr>
            <w:r>
              <w:rPr>
                <w:rFonts w:ascii="Segoe UI" w:eastAsia="Times New Roman" w:hAnsi="Segoe UI" w:cs="Segoe UI"/>
                <w:color w:val="171717"/>
                <w:sz w:val="20"/>
                <w:szCs w:val="20"/>
              </w:rPr>
              <w:t>Can be shared with User, Group</w:t>
            </w:r>
          </w:p>
        </w:tc>
      </w:tr>
      <w:tr w:rsidR="00834218" w14:paraId="30F16C29" w14:textId="77777777" w:rsidTr="00834218">
        <w:tc>
          <w:tcPr>
            <w:tcW w:w="1117" w:type="dxa"/>
          </w:tcPr>
          <w:p w14:paraId="1B9B4302" w14:textId="3DFE5C9B" w:rsidR="00834218" w:rsidRDefault="00834218" w:rsidP="00834218">
            <w:r>
              <w:t>Canvas App</w:t>
            </w:r>
          </w:p>
        </w:tc>
        <w:tc>
          <w:tcPr>
            <w:tcW w:w="1254" w:type="dxa"/>
          </w:tcPr>
          <w:p w14:paraId="2E66612B" w14:textId="77777777" w:rsidR="00834218" w:rsidRDefault="00834218" w:rsidP="00834218"/>
        </w:tc>
        <w:tc>
          <w:tcPr>
            <w:tcW w:w="6979" w:type="dxa"/>
          </w:tcPr>
          <w:p w14:paraId="6ADA7960" w14:textId="77777777" w:rsidR="00834218" w:rsidRDefault="00834218" w:rsidP="00834218">
            <w:pPr>
              <w:shd w:val="clear" w:color="auto" w:fill="FFFFFF"/>
              <w:rPr>
                <w:rFonts w:ascii="Segoe UI" w:eastAsia="Times New Roman" w:hAnsi="Segoe UI" w:cs="Segoe UI"/>
                <w:color w:val="171717"/>
                <w:sz w:val="20"/>
                <w:szCs w:val="20"/>
              </w:rPr>
            </w:pPr>
            <w:r>
              <w:rPr>
                <w:rFonts w:ascii="Segoe UI" w:eastAsia="Times New Roman" w:hAnsi="Segoe UI" w:cs="Segoe UI"/>
                <w:color w:val="171717"/>
                <w:sz w:val="20"/>
                <w:szCs w:val="20"/>
              </w:rPr>
              <w:t xml:space="preserve">Ref: </w:t>
            </w:r>
            <w:hyperlink r:id="rId23" w:history="1">
              <w:r w:rsidRPr="00D12694">
                <w:rPr>
                  <w:rStyle w:val="Hyperlink"/>
                  <w:rFonts w:ascii="Segoe UI" w:eastAsia="Times New Roman" w:hAnsi="Segoe UI" w:cs="Segoe UI"/>
                  <w:sz w:val="20"/>
                  <w:szCs w:val="20"/>
                </w:rPr>
                <w:t>https://docs.microsoft.com/en-us/learn/modules/manage-apps-in-powerapps/2-share-apps</w:t>
              </w:r>
            </w:hyperlink>
          </w:p>
          <w:p w14:paraId="5A6F5575" w14:textId="77777777" w:rsidR="00834218" w:rsidRDefault="00834218" w:rsidP="00834218">
            <w:pPr>
              <w:shd w:val="clear" w:color="auto" w:fill="FFFFFF"/>
              <w:rPr>
                <w:rFonts w:ascii="Segoe UI" w:eastAsia="Times New Roman" w:hAnsi="Segoe UI" w:cs="Segoe UI"/>
                <w:color w:val="171717"/>
                <w:sz w:val="20"/>
                <w:szCs w:val="20"/>
              </w:rPr>
            </w:pPr>
            <w:r>
              <w:rPr>
                <w:rFonts w:ascii="Segoe UI" w:eastAsia="Times New Roman" w:hAnsi="Segoe UI" w:cs="Segoe UI"/>
                <w:color w:val="171717"/>
                <w:sz w:val="20"/>
                <w:szCs w:val="20"/>
              </w:rPr>
              <w:t>User (Everyone), AD Security Group</w:t>
            </w:r>
          </w:p>
          <w:p w14:paraId="7C2E448A" w14:textId="77777777" w:rsidR="00834218" w:rsidRDefault="00834218" w:rsidP="00834218">
            <w:pPr>
              <w:shd w:val="clear" w:color="auto" w:fill="FFFFFF"/>
              <w:rPr>
                <w:rFonts w:ascii="Segoe UI" w:eastAsia="Times New Roman" w:hAnsi="Segoe UI" w:cs="Segoe UI"/>
                <w:color w:val="171717"/>
                <w:sz w:val="20"/>
                <w:szCs w:val="20"/>
              </w:rPr>
            </w:pPr>
          </w:p>
          <w:p w14:paraId="16085693" w14:textId="77777777" w:rsidR="00834218" w:rsidRPr="004E5F60" w:rsidRDefault="00834218" w:rsidP="00834218">
            <w:pPr>
              <w:shd w:val="clear" w:color="auto" w:fill="FFFFFF"/>
              <w:spacing w:before="100" w:beforeAutospacing="1" w:after="100" w:afterAutospacing="1"/>
              <w:rPr>
                <w:rFonts w:ascii="Segoe UI" w:eastAsia="Times New Roman" w:hAnsi="Segoe UI" w:cs="Segoe UI"/>
                <w:color w:val="171717"/>
                <w:sz w:val="20"/>
                <w:szCs w:val="20"/>
              </w:rPr>
            </w:pPr>
            <w:r w:rsidRPr="004E5F60">
              <w:rPr>
                <w:rFonts w:ascii="Segoe UI" w:eastAsia="Times New Roman" w:hAnsi="Segoe UI" w:cs="Segoe UI"/>
                <w:color w:val="171717"/>
                <w:sz w:val="20"/>
                <w:szCs w:val="20"/>
              </w:rPr>
              <w:t>By default, the user receives the User permission. If you want the user to also be able to edit the app, then select the co-owner check box. The following is a description of both permissions:</w:t>
            </w:r>
          </w:p>
          <w:p w14:paraId="58EE035E" w14:textId="77777777" w:rsidR="00834218" w:rsidRPr="004E5F60" w:rsidRDefault="00834218" w:rsidP="00834218">
            <w:pPr>
              <w:numPr>
                <w:ilvl w:val="0"/>
                <w:numId w:val="8"/>
              </w:numPr>
              <w:shd w:val="clear" w:color="auto" w:fill="FFFFFF"/>
              <w:ind w:left="1290"/>
              <w:rPr>
                <w:rFonts w:ascii="Segoe UI" w:eastAsia="Times New Roman" w:hAnsi="Segoe UI" w:cs="Segoe UI"/>
                <w:color w:val="171717"/>
                <w:sz w:val="20"/>
                <w:szCs w:val="20"/>
              </w:rPr>
            </w:pPr>
            <w:r w:rsidRPr="004E5F60">
              <w:rPr>
                <w:rFonts w:ascii="Segoe UI" w:eastAsia="Times New Roman" w:hAnsi="Segoe UI" w:cs="Segoe UI"/>
                <w:b/>
                <w:bCs/>
                <w:color w:val="171717"/>
                <w:sz w:val="20"/>
                <w:szCs w:val="20"/>
              </w:rPr>
              <w:t>Co-owner</w:t>
            </w:r>
            <w:r w:rsidRPr="004E5F60">
              <w:rPr>
                <w:rFonts w:ascii="Segoe UI" w:eastAsia="Times New Roman" w:hAnsi="Segoe UI" w:cs="Segoe UI"/>
                <w:color w:val="171717"/>
                <w:sz w:val="20"/>
                <w:szCs w:val="20"/>
              </w:rPr>
              <w:t> - Users can use, edit, and share the app, but can't delete or change the owner.</w:t>
            </w:r>
          </w:p>
          <w:p w14:paraId="3E040F4E" w14:textId="77777777" w:rsidR="00834218" w:rsidRPr="004E5F60" w:rsidRDefault="00834218" w:rsidP="00834218">
            <w:pPr>
              <w:numPr>
                <w:ilvl w:val="0"/>
                <w:numId w:val="8"/>
              </w:numPr>
              <w:shd w:val="clear" w:color="auto" w:fill="FFFFFF"/>
              <w:ind w:left="1290"/>
              <w:rPr>
                <w:rFonts w:ascii="Segoe UI" w:eastAsia="Times New Roman" w:hAnsi="Segoe UI" w:cs="Segoe UI"/>
                <w:color w:val="171717"/>
                <w:sz w:val="20"/>
                <w:szCs w:val="20"/>
              </w:rPr>
            </w:pPr>
            <w:r w:rsidRPr="004E5F60">
              <w:rPr>
                <w:rFonts w:ascii="Segoe UI" w:eastAsia="Times New Roman" w:hAnsi="Segoe UI" w:cs="Segoe UI"/>
                <w:b/>
                <w:bCs/>
                <w:color w:val="171717"/>
                <w:sz w:val="20"/>
                <w:szCs w:val="20"/>
              </w:rPr>
              <w:t>User</w:t>
            </w:r>
            <w:r w:rsidRPr="004E5F60">
              <w:rPr>
                <w:rFonts w:ascii="Segoe UI" w:eastAsia="Times New Roman" w:hAnsi="Segoe UI" w:cs="Segoe UI"/>
                <w:color w:val="171717"/>
                <w:sz w:val="20"/>
                <w:szCs w:val="20"/>
              </w:rPr>
              <w:t> - Users can view and use the app, but they can't change it.</w:t>
            </w:r>
          </w:p>
          <w:p w14:paraId="28AA865D" w14:textId="77777777" w:rsidR="00834218" w:rsidRDefault="00834218" w:rsidP="00834218">
            <w:pPr>
              <w:shd w:val="clear" w:color="auto" w:fill="FFFFFF"/>
              <w:rPr>
                <w:rFonts w:ascii="Segoe UI" w:eastAsia="Times New Roman" w:hAnsi="Segoe UI" w:cs="Segoe UI"/>
                <w:color w:val="171717"/>
                <w:sz w:val="20"/>
                <w:szCs w:val="20"/>
              </w:rPr>
            </w:pPr>
          </w:p>
        </w:tc>
      </w:tr>
    </w:tbl>
    <w:p w14:paraId="684D6737" w14:textId="77777777" w:rsidR="00A5598A" w:rsidRDefault="00A5598A"/>
    <w:sectPr w:rsidR="00A5598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604EA" w14:textId="77777777" w:rsidR="00044C26" w:rsidRDefault="00044C26" w:rsidP="00F06B04">
      <w:pPr>
        <w:spacing w:after="0" w:line="240" w:lineRule="auto"/>
      </w:pPr>
      <w:r>
        <w:separator/>
      </w:r>
    </w:p>
  </w:endnote>
  <w:endnote w:type="continuationSeparator" w:id="0">
    <w:p w14:paraId="59DB6B1F" w14:textId="77777777" w:rsidR="00044C26" w:rsidRDefault="00044C26" w:rsidP="00F06B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EB727" w14:textId="77777777" w:rsidR="00044C26" w:rsidRDefault="00044C26" w:rsidP="00F06B04">
      <w:pPr>
        <w:spacing w:after="0" w:line="240" w:lineRule="auto"/>
      </w:pPr>
      <w:r>
        <w:separator/>
      </w:r>
    </w:p>
  </w:footnote>
  <w:footnote w:type="continuationSeparator" w:id="0">
    <w:p w14:paraId="002C2689" w14:textId="77777777" w:rsidR="00044C26" w:rsidRDefault="00044C26" w:rsidP="00F06B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2166C"/>
    <w:multiLevelType w:val="multilevel"/>
    <w:tmpl w:val="B0960FFC"/>
    <w:lvl w:ilvl="0">
      <w:start w:val="1"/>
      <w:numFmt w:val="bullet"/>
      <w:lvlText w:val=""/>
      <w:lvlJc w:val="left"/>
      <w:pPr>
        <w:tabs>
          <w:tab w:val="num" w:pos="510"/>
        </w:tabs>
        <w:ind w:left="510" w:hanging="360"/>
      </w:pPr>
      <w:rPr>
        <w:rFonts w:ascii="Symbol" w:hAnsi="Symbol" w:hint="default"/>
        <w:sz w:val="20"/>
      </w:rPr>
    </w:lvl>
    <w:lvl w:ilvl="1" w:tentative="1">
      <w:start w:val="1"/>
      <w:numFmt w:val="bullet"/>
      <w:lvlText w:val="o"/>
      <w:lvlJc w:val="left"/>
      <w:pPr>
        <w:tabs>
          <w:tab w:val="num" w:pos="1230"/>
        </w:tabs>
        <w:ind w:left="1230" w:hanging="360"/>
      </w:pPr>
      <w:rPr>
        <w:rFonts w:ascii="Courier New" w:hAnsi="Courier New" w:hint="default"/>
        <w:sz w:val="20"/>
      </w:rPr>
    </w:lvl>
    <w:lvl w:ilvl="2" w:tentative="1">
      <w:start w:val="1"/>
      <w:numFmt w:val="bullet"/>
      <w:lvlText w:val=""/>
      <w:lvlJc w:val="left"/>
      <w:pPr>
        <w:tabs>
          <w:tab w:val="num" w:pos="1950"/>
        </w:tabs>
        <w:ind w:left="1950" w:hanging="360"/>
      </w:pPr>
      <w:rPr>
        <w:rFonts w:ascii="Wingdings" w:hAnsi="Wingdings" w:hint="default"/>
        <w:sz w:val="20"/>
      </w:rPr>
    </w:lvl>
    <w:lvl w:ilvl="3" w:tentative="1">
      <w:start w:val="1"/>
      <w:numFmt w:val="bullet"/>
      <w:lvlText w:val=""/>
      <w:lvlJc w:val="left"/>
      <w:pPr>
        <w:tabs>
          <w:tab w:val="num" w:pos="2670"/>
        </w:tabs>
        <w:ind w:left="2670" w:hanging="360"/>
      </w:pPr>
      <w:rPr>
        <w:rFonts w:ascii="Wingdings" w:hAnsi="Wingdings" w:hint="default"/>
        <w:sz w:val="20"/>
      </w:rPr>
    </w:lvl>
    <w:lvl w:ilvl="4" w:tentative="1">
      <w:start w:val="1"/>
      <w:numFmt w:val="bullet"/>
      <w:lvlText w:val=""/>
      <w:lvlJc w:val="left"/>
      <w:pPr>
        <w:tabs>
          <w:tab w:val="num" w:pos="3390"/>
        </w:tabs>
        <w:ind w:left="3390" w:hanging="360"/>
      </w:pPr>
      <w:rPr>
        <w:rFonts w:ascii="Wingdings" w:hAnsi="Wingdings" w:hint="default"/>
        <w:sz w:val="20"/>
      </w:rPr>
    </w:lvl>
    <w:lvl w:ilvl="5" w:tentative="1">
      <w:start w:val="1"/>
      <w:numFmt w:val="bullet"/>
      <w:lvlText w:val=""/>
      <w:lvlJc w:val="left"/>
      <w:pPr>
        <w:tabs>
          <w:tab w:val="num" w:pos="4110"/>
        </w:tabs>
        <w:ind w:left="4110" w:hanging="360"/>
      </w:pPr>
      <w:rPr>
        <w:rFonts w:ascii="Wingdings" w:hAnsi="Wingdings" w:hint="default"/>
        <w:sz w:val="20"/>
      </w:rPr>
    </w:lvl>
    <w:lvl w:ilvl="6" w:tentative="1">
      <w:start w:val="1"/>
      <w:numFmt w:val="bullet"/>
      <w:lvlText w:val=""/>
      <w:lvlJc w:val="left"/>
      <w:pPr>
        <w:tabs>
          <w:tab w:val="num" w:pos="4830"/>
        </w:tabs>
        <w:ind w:left="4830" w:hanging="360"/>
      </w:pPr>
      <w:rPr>
        <w:rFonts w:ascii="Wingdings" w:hAnsi="Wingdings" w:hint="default"/>
        <w:sz w:val="20"/>
      </w:rPr>
    </w:lvl>
    <w:lvl w:ilvl="7" w:tentative="1">
      <w:start w:val="1"/>
      <w:numFmt w:val="bullet"/>
      <w:lvlText w:val=""/>
      <w:lvlJc w:val="left"/>
      <w:pPr>
        <w:tabs>
          <w:tab w:val="num" w:pos="5550"/>
        </w:tabs>
        <w:ind w:left="5550" w:hanging="360"/>
      </w:pPr>
      <w:rPr>
        <w:rFonts w:ascii="Wingdings" w:hAnsi="Wingdings" w:hint="default"/>
        <w:sz w:val="20"/>
      </w:rPr>
    </w:lvl>
    <w:lvl w:ilvl="8" w:tentative="1">
      <w:start w:val="1"/>
      <w:numFmt w:val="bullet"/>
      <w:lvlText w:val=""/>
      <w:lvlJc w:val="left"/>
      <w:pPr>
        <w:tabs>
          <w:tab w:val="num" w:pos="6270"/>
        </w:tabs>
        <w:ind w:left="6270" w:hanging="360"/>
      </w:pPr>
      <w:rPr>
        <w:rFonts w:ascii="Wingdings" w:hAnsi="Wingdings" w:hint="default"/>
        <w:sz w:val="20"/>
      </w:rPr>
    </w:lvl>
  </w:abstractNum>
  <w:abstractNum w:abstractNumId="1" w15:restartNumberingAfterBreak="0">
    <w:nsid w:val="33E2100E"/>
    <w:multiLevelType w:val="multilevel"/>
    <w:tmpl w:val="1242A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B23F9F"/>
    <w:multiLevelType w:val="multilevel"/>
    <w:tmpl w:val="F848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6B3DBC"/>
    <w:multiLevelType w:val="multilevel"/>
    <w:tmpl w:val="5268C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151A01"/>
    <w:multiLevelType w:val="multilevel"/>
    <w:tmpl w:val="8170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D70333"/>
    <w:multiLevelType w:val="multilevel"/>
    <w:tmpl w:val="D7E4C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433100"/>
    <w:multiLevelType w:val="multilevel"/>
    <w:tmpl w:val="F5149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0D0A9D"/>
    <w:multiLevelType w:val="hybridMultilevel"/>
    <w:tmpl w:val="080E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8145870">
    <w:abstractNumId w:val="2"/>
  </w:num>
  <w:num w:numId="2" w16cid:durableId="425541445">
    <w:abstractNumId w:val="7"/>
  </w:num>
  <w:num w:numId="3" w16cid:durableId="1911496170">
    <w:abstractNumId w:val="1"/>
  </w:num>
  <w:num w:numId="4" w16cid:durableId="1030031568">
    <w:abstractNumId w:val="6"/>
  </w:num>
  <w:num w:numId="5" w16cid:durableId="666786687">
    <w:abstractNumId w:val="0"/>
  </w:num>
  <w:num w:numId="6" w16cid:durableId="272784656">
    <w:abstractNumId w:val="5"/>
  </w:num>
  <w:num w:numId="7" w16cid:durableId="247037217">
    <w:abstractNumId w:val="3"/>
  </w:num>
  <w:num w:numId="8" w16cid:durableId="59213030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4416"/>
    <w:rsid w:val="00044C26"/>
    <w:rsid w:val="00063917"/>
    <w:rsid w:val="00066290"/>
    <w:rsid w:val="000949D3"/>
    <w:rsid w:val="000C28AD"/>
    <w:rsid w:val="00107936"/>
    <w:rsid w:val="0014653F"/>
    <w:rsid w:val="001711A5"/>
    <w:rsid w:val="001F3BFB"/>
    <w:rsid w:val="0027668A"/>
    <w:rsid w:val="002A65DA"/>
    <w:rsid w:val="002C26D3"/>
    <w:rsid w:val="002C50FE"/>
    <w:rsid w:val="00396084"/>
    <w:rsid w:val="003F402F"/>
    <w:rsid w:val="00435531"/>
    <w:rsid w:val="004811AB"/>
    <w:rsid w:val="0052654E"/>
    <w:rsid w:val="0058657E"/>
    <w:rsid w:val="005A1629"/>
    <w:rsid w:val="005C0D12"/>
    <w:rsid w:val="005F782E"/>
    <w:rsid w:val="006D068B"/>
    <w:rsid w:val="00714416"/>
    <w:rsid w:val="0077308D"/>
    <w:rsid w:val="007C77BD"/>
    <w:rsid w:val="007F3C44"/>
    <w:rsid w:val="00834218"/>
    <w:rsid w:val="008B6933"/>
    <w:rsid w:val="00914A13"/>
    <w:rsid w:val="009851C2"/>
    <w:rsid w:val="009F7E0A"/>
    <w:rsid w:val="00A41488"/>
    <w:rsid w:val="00A5598A"/>
    <w:rsid w:val="00A93A94"/>
    <w:rsid w:val="00AB7900"/>
    <w:rsid w:val="00AF642E"/>
    <w:rsid w:val="00B2316F"/>
    <w:rsid w:val="00CD06CD"/>
    <w:rsid w:val="00D3543F"/>
    <w:rsid w:val="00D465F2"/>
    <w:rsid w:val="00E543F7"/>
    <w:rsid w:val="00EE54B5"/>
    <w:rsid w:val="00F06B04"/>
    <w:rsid w:val="00F4033B"/>
    <w:rsid w:val="00F82AE8"/>
    <w:rsid w:val="00FD354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CA52E"/>
  <w15:chartTrackingRefBased/>
  <w15:docId w15:val="{D64705FB-1AD6-4810-B27B-BB40AF6D3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144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711A5"/>
    <w:rPr>
      <w:b/>
      <w:bCs/>
    </w:rPr>
  </w:style>
  <w:style w:type="paragraph" w:styleId="NormalWeb">
    <w:name w:val="Normal (Web)"/>
    <w:basedOn w:val="Normal"/>
    <w:uiPriority w:val="99"/>
    <w:unhideWhenUsed/>
    <w:rsid w:val="001711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66290"/>
    <w:rPr>
      <w:color w:val="0563C1" w:themeColor="hyperlink"/>
      <w:u w:val="single"/>
    </w:rPr>
  </w:style>
  <w:style w:type="character" w:styleId="UnresolvedMention">
    <w:name w:val="Unresolved Mention"/>
    <w:basedOn w:val="DefaultParagraphFont"/>
    <w:uiPriority w:val="99"/>
    <w:semiHidden/>
    <w:unhideWhenUsed/>
    <w:rsid w:val="00066290"/>
    <w:rPr>
      <w:color w:val="605E5C"/>
      <w:shd w:val="clear" w:color="auto" w:fill="E1DFDD"/>
    </w:rPr>
  </w:style>
  <w:style w:type="paragraph" w:styleId="Header">
    <w:name w:val="header"/>
    <w:basedOn w:val="Normal"/>
    <w:link w:val="HeaderChar"/>
    <w:uiPriority w:val="99"/>
    <w:unhideWhenUsed/>
    <w:rsid w:val="00F06B04"/>
    <w:pPr>
      <w:tabs>
        <w:tab w:val="center" w:pos="4680"/>
        <w:tab w:val="right" w:pos="9360"/>
      </w:tabs>
      <w:spacing w:after="0" w:line="240" w:lineRule="auto"/>
    </w:pPr>
    <w:rPr>
      <w:szCs w:val="20"/>
    </w:rPr>
  </w:style>
  <w:style w:type="character" w:customStyle="1" w:styleId="HeaderChar">
    <w:name w:val="Header Char"/>
    <w:basedOn w:val="DefaultParagraphFont"/>
    <w:link w:val="Header"/>
    <w:uiPriority w:val="99"/>
    <w:rsid w:val="00F06B04"/>
    <w:rPr>
      <w:szCs w:val="20"/>
      <w:lang w:bidi="hi-IN"/>
    </w:rPr>
  </w:style>
  <w:style w:type="paragraph" w:styleId="Footer">
    <w:name w:val="footer"/>
    <w:basedOn w:val="Normal"/>
    <w:link w:val="FooterChar"/>
    <w:uiPriority w:val="99"/>
    <w:unhideWhenUsed/>
    <w:rsid w:val="00F06B04"/>
    <w:pPr>
      <w:tabs>
        <w:tab w:val="center" w:pos="4680"/>
        <w:tab w:val="right" w:pos="9360"/>
      </w:tabs>
      <w:spacing w:after="0" w:line="240" w:lineRule="auto"/>
    </w:pPr>
    <w:rPr>
      <w:szCs w:val="20"/>
    </w:rPr>
  </w:style>
  <w:style w:type="character" w:customStyle="1" w:styleId="FooterChar">
    <w:name w:val="Footer Char"/>
    <w:basedOn w:val="DefaultParagraphFont"/>
    <w:link w:val="Footer"/>
    <w:uiPriority w:val="99"/>
    <w:rsid w:val="00F06B04"/>
    <w:rPr>
      <w:szCs w:val="20"/>
      <w:lang w:bidi="hi-IN"/>
    </w:rPr>
  </w:style>
  <w:style w:type="paragraph" w:styleId="ListParagraph">
    <w:name w:val="List Paragraph"/>
    <w:basedOn w:val="Normal"/>
    <w:uiPriority w:val="34"/>
    <w:qFormat/>
    <w:rsid w:val="00CD06CD"/>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21563">
      <w:bodyDiv w:val="1"/>
      <w:marLeft w:val="0"/>
      <w:marRight w:val="0"/>
      <w:marTop w:val="0"/>
      <w:marBottom w:val="0"/>
      <w:divBdr>
        <w:top w:val="none" w:sz="0" w:space="0" w:color="auto"/>
        <w:left w:val="none" w:sz="0" w:space="0" w:color="auto"/>
        <w:bottom w:val="none" w:sz="0" w:space="0" w:color="auto"/>
        <w:right w:val="none" w:sz="0" w:space="0" w:color="auto"/>
      </w:divBdr>
    </w:div>
    <w:div w:id="112791307">
      <w:bodyDiv w:val="1"/>
      <w:marLeft w:val="0"/>
      <w:marRight w:val="0"/>
      <w:marTop w:val="0"/>
      <w:marBottom w:val="0"/>
      <w:divBdr>
        <w:top w:val="none" w:sz="0" w:space="0" w:color="auto"/>
        <w:left w:val="none" w:sz="0" w:space="0" w:color="auto"/>
        <w:bottom w:val="none" w:sz="0" w:space="0" w:color="auto"/>
        <w:right w:val="none" w:sz="0" w:space="0" w:color="auto"/>
      </w:divBdr>
    </w:div>
    <w:div w:id="366875966">
      <w:bodyDiv w:val="1"/>
      <w:marLeft w:val="0"/>
      <w:marRight w:val="0"/>
      <w:marTop w:val="0"/>
      <w:marBottom w:val="0"/>
      <w:divBdr>
        <w:top w:val="none" w:sz="0" w:space="0" w:color="auto"/>
        <w:left w:val="none" w:sz="0" w:space="0" w:color="auto"/>
        <w:bottom w:val="none" w:sz="0" w:space="0" w:color="auto"/>
        <w:right w:val="none" w:sz="0" w:space="0" w:color="auto"/>
      </w:divBdr>
    </w:div>
    <w:div w:id="451289166">
      <w:bodyDiv w:val="1"/>
      <w:marLeft w:val="0"/>
      <w:marRight w:val="0"/>
      <w:marTop w:val="0"/>
      <w:marBottom w:val="0"/>
      <w:divBdr>
        <w:top w:val="none" w:sz="0" w:space="0" w:color="auto"/>
        <w:left w:val="none" w:sz="0" w:space="0" w:color="auto"/>
        <w:bottom w:val="none" w:sz="0" w:space="0" w:color="auto"/>
        <w:right w:val="none" w:sz="0" w:space="0" w:color="auto"/>
      </w:divBdr>
    </w:div>
    <w:div w:id="861749641">
      <w:bodyDiv w:val="1"/>
      <w:marLeft w:val="0"/>
      <w:marRight w:val="0"/>
      <w:marTop w:val="0"/>
      <w:marBottom w:val="0"/>
      <w:divBdr>
        <w:top w:val="none" w:sz="0" w:space="0" w:color="auto"/>
        <w:left w:val="none" w:sz="0" w:space="0" w:color="auto"/>
        <w:bottom w:val="none" w:sz="0" w:space="0" w:color="auto"/>
        <w:right w:val="none" w:sz="0" w:space="0" w:color="auto"/>
      </w:divBdr>
    </w:div>
    <w:div w:id="1499079114">
      <w:bodyDiv w:val="1"/>
      <w:marLeft w:val="0"/>
      <w:marRight w:val="0"/>
      <w:marTop w:val="0"/>
      <w:marBottom w:val="0"/>
      <w:divBdr>
        <w:top w:val="none" w:sz="0" w:space="0" w:color="auto"/>
        <w:left w:val="none" w:sz="0" w:space="0" w:color="auto"/>
        <w:bottom w:val="none" w:sz="0" w:space="0" w:color="auto"/>
        <w:right w:val="none" w:sz="0" w:space="0" w:color="auto"/>
      </w:divBdr>
    </w:div>
    <w:div w:id="1503737288">
      <w:bodyDiv w:val="1"/>
      <w:marLeft w:val="0"/>
      <w:marRight w:val="0"/>
      <w:marTop w:val="0"/>
      <w:marBottom w:val="0"/>
      <w:divBdr>
        <w:top w:val="none" w:sz="0" w:space="0" w:color="auto"/>
        <w:left w:val="none" w:sz="0" w:space="0" w:color="auto"/>
        <w:bottom w:val="none" w:sz="0" w:space="0" w:color="auto"/>
        <w:right w:val="none" w:sz="0" w:space="0" w:color="auto"/>
      </w:divBdr>
    </w:div>
    <w:div w:id="1610818419">
      <w:bodyDiv w:val="1"/>
      <w:marLeft w:val="0"/>
      <w:marRight w:val="0"/>
      <w:marTop w:val="0"/>
      <w:marBottom w:val="0"/>
      <w:divBdr>
        <w:top w:val="none" w:sz="0" w:space="0" w:color="auto"/>
        <w:left w:val="none" w:sz="0" w:space="0" w:color="auto"/>
        <w:bottom w:val="none" w:sz="0" w:space="0" w:color="auto"/>
        <w:right w:val="none" w:sz="0" w:space="0" w:color="auto"/>
      </w:divBdr>
    </w:div>
    <w:div w:id="1658067480">
      <w:bodyDiv w:val="1"/>
      <w:marLeft w:val="0"/>
      <w:marRight w:val="0"/>
      <w:marTop w:val="0"/>
      <w:marBottom w:val="0"/>
      <w:divBdr>
        <w:top w:val="none" w:sz="0" w:space="0" w:color="auto"/>
        <w:left w:val="none" w:sz="0" w:space="0" w:color="auto"/>
        <w:bottom w:val="none" w:sz="0" w:space="0" w:color="auto"/>
        <w:right w:val="none" w:sz="0" w:space="0" w:color="auto"/>
      </w:divBdr>
    </w:div>
    <w:div w:id="1682706237">
      <w:bodyDiv w:val="1"/>
      <w:marLeft w:val="0"/>
      <w:marRight w:val="0"/>
      <w:marTop w:val="0"/>
      <w:marBottom w:val="0"/>
      <w:divBdr>
        <w:top w:val="none" w:sz="0" w:space="0" w:color="auto"/>
        <w:left w:val="none" w:sz="0" w:space="0" w:color="auto"/>
        <w:bottom w:val="none" w:sz="0" w:space="0" w:color="auto"/>
        <w:right w:val="none" w:sz="0" w:space="0" w:color="auto"/>
      </w:divBdr>
    </w:div>
    <w:div w:id="2022778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ower-platform/admin/about-teams-environment" TargetMode="External"/><Relationship Id="rId13" Type="http://schemas.openxmlformats.org/officeDocument/2006/relationships/hyperlink" Target="https://docs.microsoft.com/en-us/learn/modules/implement-power-virtual-agents/2-environments" TargetMode="External"/><Relationship Id="rId18" Type="http://schemas.openxmlformats.org/officeDocument/2006/relationships/hyperlink" Target="https://docs.microsoft.com/en-us/learn/modules/get-started-with-powerapps-common-data-service/2-learn-about-entities" TargetMode="External"/><Relationship Id="rId3" Type="http://schemas.openxmlformats.org/officeDocument/2006/relationships/settings" Target="settings.xml"/><Relationship Id="rId21" Type="http://schemas.openxmlformats.org/officeDocument/2006/relationships/hyperlink" Target="https://docs.microsoft.com/en-us/learn/modules/get-started-security-roles/5-custom" TargetMode="External"/><Relationship Id="rId7" Type="http://schemas.openxmlformats.org/officeDocument/2006/relationships/hyperlink" Target="https://docs.microsoft.com/en-us/learn/modules/get-started-dataverse-teams/3-create-table" TargetMode="External"/><Relationship Id="rId12" Type="http://schemas.openxmlformats.org/officeDocument/2006/relationships/hyperlink" Target="https://docs.microsoft.com/en-us/power-bi/enterprise/service-admin-rls" TargetMode="External"/><Relationship Id="rId17" Type="http://schemas.openxmlformats.org/officeDocument/2006/relationships/hyperlink" Target="https://docs.microsoft.com/en-us/learn/modules/get-started-security-roles/4a-security-role"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ocs.microsoft.com/en-us/learn/modules/create-manage-environments/4-roles" TargetMode="External"/><Relationship Id="rId20" Type="http://schemas.openxmlformats.org/officeDocument/2006/relationships/hyperlink" Target="https://docs.microsoft.com/en-us/learn/modules/get-started-security-roles/6a-team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power-bi/connect-data/service-datasets-permission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cs.microsoft.com/en-us/power-platform/admin/database-security" TargetMode="External"/><Relationship Id="rId23" Type="http://schemas.openxmlformats.org/officeDocument/2006/relationships/hyperlink" Target="https://docs.microsoft.com/en-us/learn/modules/manage-apps-in-powerapps/2-share-apps" TargetMode="External"/><Relationship Id="rId10" Type="http://schemas.openxmlformats.org/officeDocument/2006/relationships/hyperlink" Target="https://docs.microsoft.com/en-us/power-bi/collaborate-share/service-roles-new-workspaces" TargetMode="External"/><Relationship Id="rId19" Type="http://schemas.openxmlformats.org/officeDocument/2006/relationships/hyperlink" Target="https://docs.microsoft.com/en-us/learn/modules/get-started-security-roles/4-security-concepts" TargetMode="External"/><Relationship Id="rId4" Type="http://schemas.openxmlformats.org/officeDocument/2006/relationships/webSettings" Target="webSettings.xml"/><Relationship Id="rId9" Type="http://schemas.openxmlformats.org/officeDocument/2006/relationships/hyperlink" Target="https://docs.microsoft.com/en-us/learn/modules/dataverse-teams-power-bi/5-share-options" TargetMode="External"/><Relationship Id="rId14" Type="http://schemas.openxmlformats.org/officeDocument/2006/relationships/hyperlink" Target="https://docs.microsoft.com/en-us/learn/modules/implement-power-virtual-agents/6-administer" TargetMode="External"/><Relationship Id="rId22" Type="http://schemas.openxmlformats.org/officeDocument/2006/relationships/hyperlink" Target="https://docs.microsoft.com/en-us/learn/modules/get-started-with-model-driven-apps-in-powerapps/5-control-security-when-sharing-model-driven-ap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1677</TotalTime>
  <Pages>7</Pages>
  <Words>1847</Words>
  <Characters>10533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Anantha Subramanian</dc:creator>
  <cp:keywords/>
  <dc:description/>
  <cp:lastModifiedBy>Anantha Subramanian</cp:lastModifiedBy>
  <cp:revision>27</cp:revision>
  <dcterms:created xsi:type="dcterms:W3CDTF">2022-08-08T04:40:00Z</dcterms:created>
  <dcterms:modified xsi:type="dcterms:W3CDTF">2022-08-11T05:26:00Z</dcterms:modified>
</cp:coreProperties>
</file>