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234B4" w14:textId="52F284FF" w:rsidR="00A272AB" w:rsidRPr="00DF1757" w:rsidRDefault="00A272AB" w:rsidP="00A272AB">
      <w:pPr>
        <w:pStyle w:val="Title"/>
        <w:rPr>
          <w:sz w:val="72"/>
          <w:szCs w:val="72"/>
          <w:u w:val="single"/>
          <w:lang w:val="en-US"/>
        </w:rPr>
      </w:pPr>
      <w:r w:rsidRPr="00DF1757">
        <w:rPr>
          <w:sz w:val="72"/>
          <w:szCs w:val="72"/>
          <w:u w:val="single"/>
          <w:lang w:val="en-US"/>
        </w:rPr>
        <w:t xml:space="preserve">Project – </w:t>
      </w:r>
      <w:r>
        <w:rPr>
          <w:sz w:val="72"/>
          <w:szCs w:val="72"/>
          <w:u w:val="single"/>
          <w:lang w:val="en-US"/>
        </w:rPr>
        <w:t>2</w:t>
      </w:r>
    </w:p>
    <w:p w14:paraId="023C91EB" w14:textId="77777777" w:rsidR="00A272AB" w:rsidRPr="00DF1757" w:rsidRDefault="00A272AB" w:rsidP="00A272AB">
      <w:pPr>
        <w:pStyle w:val="Title"/>
        <w:rPr>
          <w:sz w:val="72"/>
          <w:szCs w:val="72"/>
          <w:lang w:val="en-US"/>
        </w:rPr>
      </w:pPr>
    </w:p>
    <w:p w14:paraId="68B6A482" w14:textId="77777777" w:rsidR="00A272AB" w:rsidRDefault="00A272AB" w:rsidP="00A272AB">
      <w:pPr>
        <w:pStyle w:val="Title"/>
        <w:jc w:val="center"/>
        <w:rPr>
          <w:b/>
          <w:bCs/>
          <w:sz w:val="72"/>
          <w:szCs w:val="72"/>
          <w:lang w:val="en-US"/>
        </w:rPr>
      </w:pPr>
      <w:r w:rsidRPr="00DF1757">
        <w:rPr>
          <w:b/>
          <w:bCs/>
          <w:noProof/>
          <w:sz w:val="72"/>
          <w:szCs w:val="72"/>
          <w:lang w:val="en-US"/>
        </w:rPr>
        <mc:AlternateContent>
          <mc:Choice Requires="wps">
            <w:drawing>
              <wp:anchor distT="45720" distB="45720" distL="114300" distR="114300" simplePos="0" relativeHeight="251659264" behindDoc="0" locked="0" layoutInCell="1" allowOverlap="1" wp14:anchorId="2FAFF9C7" wp14:editId="0D0E2568">
                <wp:simplePos x="0" y="0"/>
                <wp:positionH relativeFrom="column">
                  <wp:posOffset>3312160</wp:posOffset>
                </wp:positionH>
                <wp:positionV relativeFrom="paragraph">
                  <wp:posOffset>6311265</wp:posOffset>
                </wp:positionV>
                <wp:extent cx="2360930" cy="1404620"/>
                <wp:effectExtent l="0" t="0" r="2794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92D050"/>
                        </a:solidFill>
                        <a:ln w="9525">
                          <a:solidFill>
                            <a:srgbClr val="000000"/>
                          </a:solidFill>
                          <a:miter lim="800000"/>
                          <a:headEnd/>
                          <a:tailEnd/>
                        </a:ln>
                      </wps:spPr>
                      <wps:txbx>
                        <w:txbxContent>
                          <w:p w14:paraId="7EBDADCB" w14:textId="77777777" w:rsidR="00A272AB" w:rsidRPr="00DF1757" w:rsidRDefault="00A272AB" w:rsidP="00A272AB">
                            <w:pP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175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Ananth Gopalakrishna Achar</w:t>
                            </w:r>
                          </w:p>
                          <w:p w14:paraId="4DC139C9" w14:textId="77777777" w:rsidR="00A272AB" w:rsidRPr="00DF1757" w:rsidRDefault="00A272AB" w:rsidP="00A272AB">
                            <w:pP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175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PGP-DSBA 2020 - 2021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FAFF9C7" id="_x0000_t202" coordsize="21600,21600" o:spt="202" path="m,l,21600r21600,l21600,xe">
                <v:stroke joinstyle="miter"/>
                <v:path gradientshapeok="t" o:connecttype="rect"/>
              </v:shapetype>
              <v:shape id="Text Box 2" o:spid="_x0000_s1026" type="#_x0000_t202" style="position:absolute;left:0;text-align:left;margin-left:260.8pt;margin-top:496.9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" fillcolor="#92d050">
                <v:textbox style="mso-fit-shape-to-text:t">
                  <w:txbxContent>
                    <w:p w14:paraId="7EBDADCB" w14:textId="77777777" w:rsidR="00A272AB" w:rsidRPr="00DF1757" w:rsidRDefault="00A272AB" w:rsidP="00A272AB">
                      <w:pP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175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Ananth Gopalakrishna Achar</w:t>
                      </w:r>
                    </w:p>
                    <w:p w14:paraId="4DC139C9" w14:textId="77777777" w:rsidR="00A272AB" w:rsidRPr="00DF1757" w:rsidRDefault="00A272AB" w:rsidP="00A272AB">
                      <w:pP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1757">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PGP-DSBA 2020 - 2021</w:t>
                      </w:r>
                    </w:p>
                  </w:txbxContent>
                </v:textbox>
                <w10:wrap type="square"/>
              </v:shape>
            </w:pict>
          </mc:Fallback>
        </mc:AlternateContent>
      </w:r>
      <w:r w:rsidRPr="00DF1757">
        <w:rPr>
          <w:b/>
          <w:bCs/>
          <w:sz w:val="72"/>
          <w:szCs w:val="72"/>
          <w:lang w:val="en-US"/>
        </w:rPr>
        <w:t>Company Loan Default Prediction</w:t>
      </w:r>
    </w:p>
    <w:p w14:paraId="41D1FBA6" w14:textId="77777777" w:rsidR="00A272AB" w:rsidRDefault="00A272AB" w:rsidP="00A272AB">
      <w:pPr>
        <w:rPr>
          <w:rFonts w:asciiTheme="majorHAnsi" w:eastAsiaTheme="majorEastAsia" w:hAnsiTheme="majorHAnsi" w:cstheme="majorBidi"/>
          <w:b/>
          <w:bCs/>
          <w:spacing w:val="-10"/>
          <w:kern w:val="28"/>
          <w:sz w:val="72"/>
          <w:szCs w:val="72"/>
          <w:lang w:val="en-US"/>
        </w:rPr>
      </w:pPr>
      <w:r>
        <w:rPr>
          <w:b/>
          <w:bCs/>
          <w:sz w:val="72"/>
          <w:szCs w:val="72"/>
          <w:lang w:val="en-US"/>
        </w:rPr>
        <w:br w:type="page"/>
      </w:r>
    </w:p>
    <w:p w14:paraId="0919C9DB" w14:textId="443D0601" w:rsidR="00A272AB" w:rsidRDefault="00A272AB" w:rsidP="00A272AB">
      <w:pPr>
        <w:pStyle w:val="Title"/>
        <w:tabs>
          <w:tab w:val="left" w:pos="744"/>
        </w:tabs>
        <w:rPr>
          <w:b/>
          <w:bCs/>
          <w:sz w:val="28"/>
          <w:szCs w:val="28"/>
          <w:u w:val="single"/>
        </w:rPr>
      </w:pPr>
      <w:r w:rsidRPr="00B17BDB">
        <w:rPr>
          <w:b/>
          <w:bCs/>
          <w:sz w:val="28"/>
          <w:szCs w:val="28"/>
          <w:u w:val="single"/>
        </w:rPr>
        <w:lastRenderedPageBreak/>
        <w:t xml:space="preserve">Table of Contents </w:t>
      </w:r>
    </w:p>
    <w:p w14:paraId="741C33BF" w14:textId="78FA08FD" w:rsidR="008E7037" w:rsidRDefault="008E7037" w:rsidP="008E7037"/>
    <w:p w14:paraId="2B37D39D" w14:textId="3FBEE8D1" w:rsidR="008E7037" w:rsidRPr="008E7037" w:rsidRDefault="008E7037" w:rsidP="008E7037">
      <w:pPr>
        <w:rPr>
          <w:rFonts w:asciiTheme="majorHAnsi" w:eastAsiaTheme="majorEastAsia" w:hAnsiTheme="majorHAnsi" w:cstheme="majorBidi"/>
          <w:b/>
          <w:bCs/>
          <w:spacing w:val="-10"/>
          <w:kern w:val="28"/>
          <w:sz w:val="24"/>
          <w:szCs w:val="24"/>
          <w:u w:val="single"/>
        </w:rPr>
      </w:pPr>
      <w:r w:rsidRPr="008E7037">
        <w:rPr>
          <w:rFonts w:asciiTheme="majorHAnsi" w:eastAsiaTheme="majorEastAsia" w:hAnsiTheme="majorHAnsi" w:cstheme="majorBidi"/>
          <w:b/>
          <w:bCs/>
          <w:spacing w:val="-10"/>
          <w:kern w:val="28"/>
          <w:sz w:val="24"/>
          <w:szCs w:val="24"/>
          <w:u w:val="single"/>
        </w:rPr>
        <w:t>Credit Risk</w:t>
      </w:r>
    </w:p>
    <w:p w14:paraId="3D618FBB" w14:textId="77777777" w:rsidR="00A272AB" w:rsidRDefault="00A272AB" w:rsidP="00A272AB">
      <w:pPr>
        <w:pStyle w:val="Title"/>
        <w:tabs>
          <w:tab w:val="left" w:pos="744"/>
        </w:tabs>
        <w:rPr>
          <w:sz w:val="22"/>
          <w:szCs w:val="22"/>
        </w:rPr>
      </w:pPr>
    </w:p>
    <w:p w14:paraId="70F102A1" w14:textId="16095383" w:rsidR="00A272AB" w:rsidRDefault="00A272AB" w:rsidP="00A272AB">
      <w:pPr>
        <w:pStyle w:val="Title"/>
        <w:tabs>
          <w:tab w:val="left" w:pos="744"/>
        </w:tabs>
        <w:spacing w:line="360" w:lineRule="auto"/>
        <w:rPr>
          <w:b/>
          <w:bCs/>
          <w:sz w:val="24"/>
          <w:szCs w:val="24"/>
        </w:rPr>
      </w:pPr>
      <w:r w:rsidRPr="00B17BDB">
        <w:rPr>
          <w:b/>
          <w:bCs/>
          <w:sz w:val="24"/>
          <w:szCs w:val="24"/>
        </w:rPr>
        <w:t>Executive Summary.................................................................................................................................</w:t>
      </w:r>
      <w:r w:rsidR="00213A37">
        <w:rPr>
          <w:b/>
          <w:bCs/>
          <w:sz w:val="24"/>
          <w:szCs w:val="24"/>
        </w:rPr>
        <w:t>3</w:t>
      </w:r>
      <w:r w:rsidRPr="00B17BDB">
        <w:rPr>
          <w:b/>
          <w:bCs/>
          <w:sz w:val="24"/>
          <w:szCs w:val="24"/>
        </w:rPr>
        <w:t xml:space="preserve"> </w:t>
      </w:r>
    </w:p>
    <w:p w14:paraId="68FEC52F" w14:textId="4A9F78AB" w:rsidR="00A272AB" w:rsidRPr="00B17BDB" w:rsidRDefault="00A272AB" w:rsidP="00A272AB">
      <w:pPr>
        <w:pStyle w:val="Title"/>
        <w:tabs>
          <w:tab w:val="left" w:pos="744"/>
        </w:tabs>
        <w:spacing w:line="360" w:lineRule="auto"/>
        <w:rPr>
          <w:b/>
          <w:bCs/>
          <w:sz w:val="24"/>
          <w:szCs w:val="24"/>
        </w:rPr>
      </w:pPr>
      <w:r w:rsidRPr="00B17BDB">
        <w:rPr>
          <w:b/>
          <w:bCs/>
          <w:sz w:val="24"/>
          <w:szCs w:val="24"/>
        </w:rPr>
        <w:t>Data Description ...............................................................................................................................</w:t>
      </w:r>
      <w:r>
        <w:rPr>
          <w:b/>
          <w:bCs/>
          <w:sz w:val="24"/>
          <w:szCs w:val="24"/>
        </w:rPr>
        <w:t>.</w:t>
      </w:r>
      <w:r w:rsidRPr="00B17BDB">
        <w:rPr>
          <w:b/>
          <w:bCs/>
          <w:sz w:val="24"/>
          <w:szCs w:val="24"/>
        </w:rPr>
        <w:t>......</w:t>
      </w:r>
      <w:r w:rsidR="00213A37">
        <w:rPr>
          <w:b/>
          <w:bCs/>
          <w:sz w:val="24"/>
          <w:szCs w:val="24"/>
        </w:rPr>
        <w:t>3</w:t>
      </w:r>
      <w:r w:rsidRPr="00B17BDB">
        <w:rPr>
          <w:b/>
          <w:bCs/>
          <w:sz w:val="24"/>
          <w:szCs w:val="24"/>
        </w:rPr>
        <w:t xml:space="preserve"> </w:t>
      </w:r>
    </w:p>
    <w:p w14:paraId="10DF8F18" w14:textId="0B110EEF" w:rsidR="00A272AB" w:rsidRPr="00B17BDB" w:rsidRDefault="00A272AB" w:rsidP="00A272AB">
      <w:pPr>
        <w:pStyle w:val="Title"/>
        <w:tabs>
          <w:tab w:val="left" w:pos="744"/>
        </w:tabs>
        <w:spacing w:line="360" w:lineRule="auto"/>
        <w:rPr>
          <w:b/>
          <w:bCs/>
          <w:sz w:val="24"/>
          <w:szCs w:val="24"/>
        </w:rPr>
      </w:pPr>
      <w:r w:rsidRPr="00B17BDB">
        <w:rPr>
          <w:b/>
          <w:bCs/>
          <w:sz w:val="24"/>
          <w:szCs w:val="24"/>
        </w:rPr>
        <w:t>Exploratory Data Analysis...............................................................................................................</w:t>
      </w:r>
      <w:r>
        <w:rPr>
          <w:b/>
          <w:bCs/>
          <w:sz w:val="24"/>
          <w:szCs w:val="24"/>
        </w:rPr>
        <w:t>.</w:t>
      </w:r>
      <w:r w:rsidRPr="00B17BDB">
        <w:rPr>
          <w:b/>
          <w:bCs/>
          <w:sz w:val="24"/>
          <w:szCs w:val="24"/>
        </w:rPr>
        <w:t>........</w:t>
      </w:r>
      <w:r w:rsidR="00213A37">
        <w:rPr>
          <w:b/>
          <w:bCs/>
          <w:sz w:val="24"/>
          <w:szCs w:val="24"/>
        </w:rPr>
        <w:t>5</w:t>
      </w:r>
      <w:r w:rsidRPr="00B17BDB">
        <w:rPr>
          <w:b/>
          <w:bCs/>
          <w:sz w:val="24"/>
          <w:szCs w:val="24"/>
        </w:rPr>
        <w:t xml:space="preserve"> </w:t>
      </w:r>
    </w:p>
    <w:p w14:paraId="6B813839" w14:textId="7CF29ACB" w:rsidR="00A272AB" w:rsidRPr="00B17BDB" w:rsidRDefault="004C168B" w:rsidP="00A272AB">
      <w:pPr>
        <w:pStyle w:val="Title"/>
        <w:tabs>
          <w:tab w:val="left" w:pos="744"/>
        </w:tabs>
        <w:spacing w:line="360" w:lineRule="auto"/>
        <w:rPr>
          <w:b/>
          <w:bCs/>
          <w:sz w:val="24"/>
          <w:szCs w:val="24"/>
        </w:rPr>
      </w:pPr>
      <w:r>
        <w:rPr>
          <w:b/>
          <w:bCs/>
          <w:sz w:val="24"/>
          <w:szCs w:val="24"/>
        </w:rPr>
        <w:t>Random Forest Classifier</w:t>
      </w:r>
      <w:r w:rsidR="00A272AB" w:rsidRPr="00B17BDB">
        <w:rPr>
          <w:b/>
          <w:bCs/>
          <w:sz w:val="24"/>
          <w:szCs w:val="24"/>
        </w:rPr>
        <w:t xml:space="preserve"> ....................................................................</w:t>
      </w:r>
      <w:r w:rsidR="00A272AB">
        <w:rPr>
          <w:b/>
          <w:bCs/>
          <w:sz w:val="24"/>
          <w:szCs w:val="24"/>
        </w:rPr>
        <w:t>...................................................</w:t>
      </w:r>
      <w:r w:rsidR="00A272AB" w:rsidRPr="00B17BDB">
        <w:rPr>
          <w:b/>
          <w:bCs/>
          <w:sz w:val="24"/>
          <w:szCs w:val="24"/>
        </w:rPr>
        <w:t>.</w:t>
      </w:r>
      <w:r>
        <w:rPr>
          <w:b/>
          <w:bCs/>
          <w:sz w:val="24"/>
          <w:szCs w:val="24"/>
        </w:rPr>
        <w:t>8</w:t>
      </w:r>
      <w:r w:rsidR="00A272AB" w:rsidRPr="00B17BDB">
        <w:rPr>
          <w:b/>
          <w:bCs/>
          <w:sz w:val="24"/>
          <w:szCs w:val="24"/>
        </w:rPr>
        <w:t xml:space="preserve"> </w:t>
      </w:r>
    </w:p>
    <w:p w14:paraId="5756DEDD" w14:textId="75704649" w:rsidR="00A272AB" w:rsidRPr="00B17BDB" w:rsidRDefault="00CA7C72" w:rsidP="00A272AB">
      <w:pPr>
        <w:pStyle w:val="Title"/>
        <w:tabs>
          <w:tab w:val="left" w:pos="744"/>
        </w:tabs>
        <w:spacing w:line="360" w:lineRule="auto"/>
        <w:rPr>
          <w:b/>
          <w:bCs/>
          <w:sz w:val="24"/>
          <w:szCs w:val="24"/>
        </w:rPr>
      </w:pPr>
      <w:r>
        <w:rPr>
          <w:b/>
          <w:bCs/>
          <w:sz w:val="24"/>
          <w:szCs w:val="24"/>
        </w:rPr>
        <w:t>Linear Discriminant Analysis</w:t>
      </w:r>
      <w:r w:rsidR="00A272AB" w:rsidRPr="00B17BDB">
        <w:rPr>
          <w:b/>
          <w:bCs/>
          <w:sz w:val="24"/>
          <w:szCs w:val="24"/>
        </w:rPr>
        <w:t>.........................................................................................</w:t>
      </w:r>
      <w:r w:rsidR="00A272AB">
        <w:rPr>
          <w:b/>
          <w:bCs/>
          <w:sz w:val="24"/>
          <w:szCs w:val="24"/>
        </w:rPr>
        <w:t>.</w:t>
      </w:r>
      <w:r w:rsidR="00A272AB" w:rsidRPr="00B17BDB">
        <w:rPr>
          <w:b/>
          <w:bCs/>
          <w:sz w:val="24"/>
          <w:szCs w:val="24"/>
        </w:rPr>
        <w:t>.</w:t>
      </w:r>
      <w:r w:rsidR="00A272AB">
        <w:rPr>
          <w:b/>
          <w:bCs/>
          <w:sz w:val="24"/>
          <w:szCs w:val="24"/>
        </w:rPr>
        <w:t>.</w:t>
      </w:r>
      <w:r w:rsidR="00A272AB" w:rsidRPr="00B17BDB">
        <w:rPr>
          <w:b/>
          <w:bCs/>
          <w:sz w:val="24"/>
          <w:szCs w:val="24"/>
        </w:rPr>
        <w:t>.</w:t>
      </w:r>
      <w:r>
        <w:rPr>
          <w:b/>
          <w:bCs/>
          <w:sz w:val="24"/>
          <w:szCs w:val="24"/>
        </w:rPr>
        <w:t>....................</w:t>
      </w:r>
      <w:r w:rsidR="00A272AB" w:rsidRPr="00B17BDB">
        <w:rPr>
          <w:b/>
          <w:bCs/>
          <w:sz w:val="24"/>
          <w:szCs w:val="24"/>
        </w:rPr>
        <w:t>.</w:t>
      </w:r>
      <w:r>
        <w:rPr>
          <w:b/>
          <w:bCs/>
          <w:sz w:val="24"/>
          <w:szCs w:val="24"/>
        </w:rPr>
        <w:t>10</w:t>
      </w:r>
      <w:r w:rsidR="00A272AB" w:rsidRPr="00B17BDB">
        <w:rPr>
          <w:b/>
          <w:bCs/>
          <w:sz w:val="24"/>
          <w:szCs w:val="24"/>
        </w:rPr>
        <w:t xml:space="preserve"> </w:t>
      </w:r>
    </w:p>
    <w:p w14:paraId="3AB09D60" w14:textId="154A75CC" w:rsidR="00A272AB" w:rsidRDefault="00C378D6" w:rsidP="00A272AB">
      <w:pPr>
        <w:pStyle w:val="Title"/>
        <w:tabs>
          <w:tab w:val="left" w:pos="744"/>
        </w:tabs>
        <w:spacing w:line="360" w:lineRule="auto"/>
        <w:rPr>
          <w:b/>
          <w:bCs/>
          <w:sz w:val="24"/>
          <w:szCs w:val="24"/>
        </w:rPr>
      </w:pPr>
      <w:r>
        <w:rPr>
          <w:b/>
          <w:bCs/>
          <w:sz w:val="24"/>
          <w:szCs w:val="24"/>
        </w:rPr>
        <w:t>Logistic Regression model</w:t>
      </w:r>
      <w:r w:rsidR="00A272AB" w:rsidRPr="00B17BDB">
        <w:rPr>
          <w:b/>
          <w:bCs/>
          <w:sz w:val="24"/>
          <w:szCs w:val="24"/>
        </w:rPr>
        <w:t>................................................................................................................</w:t>
      </w:r>
      <w:r w:rsidR="00A272AB">
        <w:rPr>
          <w:b/>
          <w:bCs/>
          <w:sz w:val="24"/>
          <w:szCs w:val="24"/>
        </w:rPr>
        <w:t>.</w:t>
      </w:r>
      <w:r w:rsidR="00A272AB" w:rsidRPr="00B17BDB">
        <w:rPr>
          <w:b/>
          <w:bCs/>
          <w:sz w:val="24"/>
          <w:szCs w:val="24"/>
        </w:rPr>
        <w:t>....</w:t>
      </w:r>
      <w:r>
        <w:rPr>
          <w:b/>
          <w:bCs/>
          <w:sz w:val="24"/>
          <w:szCs w:val="24"/>
        </w:rPr>
        <w:t>.</w:t>
      </w:r>
      <w:r w:rsidR="00A272AB">
        <w:rPr>
          <w:b/>
          <w:bCs/>
          <w:sz w:val="24"/>
          <w:szCs w:val="24"/>
        </w:rPr>
        <w:t>1</w:t>
      </w:r>
      <w:r>
        <w:rPr>
          <w:b/>
          <w:bCs/>
          <w:sz w:val="24"/>
          <w:szCs w:val="24"/>
        </w:rPr>
        <w:t>2</w:t>
      </w:r>
      <w:r w:rsidR="00A272AB" w:rsidRPr="00B17BDB">
        <w:rPr>
          <w:b/>
          <w:bCs/>
          <w:sz w:val="24"/>
          <w:szCs w:val="24"/>
        </w:rPr>
        <w:t xml:space="preserve"> </w:t>
      </w:r>
    </w:p>
    <w:p w14:paraId="24924498" w14:textId="4F287CA0" w:rsidR="00A272AB" w:rsidRPr="00B17BDB" w:rsidRDefault="00C378D6" w:rsidP="00A272AB">
      <w:pPr>
        <w:pStyle w:val="Title"/>
        <w:tabs>
          <w:tab w:val="left" w:pos="744"/>
        </w:tabs>
        <w:spacing w:line="360" w:lineRule="auto"/>
        <w:rPr>
          <w:b/>
          <w:bCs/>
          <w:sz w:val="24"/>
          <w:szCs w:val="24"/>
        </w:rPr>
      </w:pPr>
      <w:r>
        <w:rPr>
          <w:b/>
          <w:bCs/>
          <w:sz w:val="24"/>
          <w:szCs w:val="24"/>
        </w:rPr>
        <w:t>Comparison of performance metrics from the three models</w:t>
      </w:r>
      <w:r w:rsidR="00A272AB" w:rsidRPr="00B17BDB">
        <w:rPr>
          <w:b/>
          <w:bCs/>
          <w:sz w:val="24"/>
          <w:szCs w:val="24"/>
        </w:rPr>
        <w:t>..............................................................................................................................</w:t>
      </w:r>
      <w:r>
        <w:rPr>
          <w:b/>
          <w:bCs/>
          <w:sz w:val="24"/>
          <w:szCs w:val="24"/>
        </w:rPr>
        <w:t>..................</w:t>
      </w:r>
      <w:r w:rsidR="00A272AB" w:rsidRPr="00B17BDB">
        <w:rPr>
          <w:b/>
          <w:bCs/>
          <w:sz w:val="24"/>
          <w:szCs w:val="24"/>
        </w:rPr>
        <w:t>......</w:t>
      </w:r>
      <w:r w:rsidR="00A272AB">
        <w:rPr>
          <w:b/>
          <w:bCs/>
          <w:sz w:val="24"/>
          <w:szCs w:val="24"/>
        </w:rPr>
        <w:t>1</w:t>
      </w:r>
      <w:r>
        <w:rPr>
          <w:b/>
          <w:bCs/>
          <w:sz w:val="24"/>
          <w:szCs w:val="24"/>
        </w:rPr>
        <w:t>5</w:t>
      </w:r>
      <w:r w:rsidR="00A272AB" w:rsidRPr="00B17BDB">
        <w:rPr>
          <w:b/>
          <w:bCs/>
          <w:sz w:val="24"/>
          <w:szCs w:val="24"/>
        </w:rPr>
        <w:t xml:space="preserve"> </w:t>
      </w:r>
    </w:p>
    <w:p w14:paraId="03789831" w14:textId="77777777" w:rsidR="008E7037" w:rsidRDefault="008E7037" w:rsidP="00A272AB">
      <w:pPr>
        <w:pStyle w:val="Title"/>
        <w:tabs>
          <w:tab w:val="left" w:pos="744"/>
        </w:tabs>
        <w:spacing w:line="360" w:lineRule="auto"/>
        <w:rPr>
          <w:b/>
          <w:bCs/>
          <w:sz w:val="24"/>
          <w:szCs w:val="24"/>
        </w:rPr>
      </w:pPr>
      <w:r>
        <w:rPr>
          <w:b/>
          <w:bCs/>
          <w:sz w:val="24"/>
          <w:szCs w:val="24"/>
        </w:rPr>
        <w:t>Applying SMOTE</w:t>
      </w:r>
      <w:r w:rsidR="00A272AB" w:rsidRPr="00B17BDB">
        <w:rPr>
          <w:b/>
          <w:bCs/>
          <w:sz w:val="24"/>
          <w:szCs w:val="24"/>
        </w:rPr>
        <w:t>.</w:t>
      </w:r>
      <w:r w:rsidR="00A272AB">
        <w:rPr>
          <w:b/>
          <w:bCs/>
          <w:sz w:val="24"/>
          <w:szCs w:val="24"/>
        </w:rPr>
        <w:t>.</w:t>
      </w:r>
      <w:r w:rsidR="00A272AB" w:rsidRPr="00B17BDB">
        <w:rPr>
          <w:b/>
          <w:bCs/>
          <w:sz w:val="24"/>
          <w:szCs w:val="24"/>
        </w:rPr>
        <w:t>.........................................................................................................</w:t>
      </w:r>
      <w:r w:rsidR="00A272AB">
        <w:rPr>
          <w:b/>
          <w:bCs/>
          <w:sz w:val="24"/>
          <w:szCs w:val="24"/>
        </w:rPr>
        <w:t>....................</w:t>
      </w:r>
      <w:r w:rsidR="00A272AB" w:rsidRPr="00B17BDB">
        <w:rPr>
          <w:b/>
          <w:bCs/>
          <w:sz w:val="24"/>
          <w:szCs w:val="24"/>
        </w:rPr>
        <w:t>......</w:t>
      </w:r>
      <w:r>
        <w:rPr>
          <w:b/>
          <w:bCs/>
          <w:sz w:val="24"/>
          <w:szCs w:val="24"/>
        </w:rPr>
        <w:t>16</w:t>
      </w:r>
    </w:p>
    <w:p w14:paraId="131FC108" w14:textId="3D7CDD9C" w:rsidR="008E7037" w:rsidRPr="008E7037" w:rsidRDefault="008E7037" w:rsidP="008E7037">
      <w:pPr>
        <w:rPr>
          <w:rFonts w:asciiTheme="majorHAnsi" w:eastAsiaTheme="majorEastAsia" w:hAnsiTheme="majorHAnsi" w:cstheme="majorBidi"/>
          <w:b/>
          <w:bCs/>
          <w:spacing w:val="-10"/>
          <w:kern w:val="28"/>
          <w:sz w:val="24"/>
          <w:szCs w:val="24"/>
          <w:u w:val="single"/>
        </w:rPr>
      </w:pPr>
    </w:p>
    <w:p w14:paraId="7A4E8621" w14:textId="0A6EDF62" w:rsidR="008E7037" w:rsidRPr="008E7037" w:rsidRDefault="008E7037" w:rsidP="008E7037">
      <w:pPr>
        <w:rPr>
          <w:rFonts w:asciiTheme="majorHAnsi" w:eastAsiaTheme="majorEastAsia" w:hAnsiTheme="majorHAnsi" w:cstheme="majorBidi"/>
          <w:b/>
          <w:bCs/>
          <w:spacing w:val="-10"/>
          <w:kern w:val="28"/>
          <w:sz w:val="24"/>
          <w:szCs w:val="24"/>
          <w:u w:val="single"/>
        </w:rPr>
      </w:pPr>
      <w:proofErr w:type="spellStart"/>
      <w:r w:rsidRPr="008E7037">
        <w:rPr>
          <w:rFonts w:asciiTheme="majorHAnsi" w:eastAsiaTheme="majorEastAsia" w:hAnsiTheme="majorHAnsi" w:cstheme="majorBidi"/>
          <w:b/>
          <w:bCs/>
          <w:spacing w:val="-10"/>
          <w:kern w:val="28"/>
          <w:sz w:val="24"/>
          <w:szCs w:val="24"/>
          <w:u w:val="single"/>
        </w:rPr>
        <w:t>Analyzing</w:t>
      </w:r>
      <w:proofErr w:type="spellEnd"/>
      <w:r w:rsidRPr="008E7037">
        <w:rPr>
          <w:rFonts w:asciiTheme="majorHAnsi" w:eastAsiaTheme="majorEastAsia" w:hAnsiTheme="majorHAnsi" w:cstheme="majorBidi"/>
          <w:b/>
          <w:bCs/>
          <w:spacing w:val="-10"/>
          <w:kern w:val="28"/>
          <w:sz w:val="24"/>
          <w:szCs w:val="24"/>
          <w:u w:val="single"/>
        </w:rPr>
        <w:t xml:space="preserve"> Market Risk and Returns</w:t>
      </w:r>
    </w:p>
    <w:p w14:paraId="1A5E3118" w14:textId="4473375D" w:rsidR="00A272AB" w:rsidRPr="00B17BDB" w:rsidRDefault="00A272AB" w:rsidP="00A272AB">
      <w:pPr>
        <w:pStyle w:val="Title"/>
        <w:tabs>
          <w:tab w:val="left" w:pos="744"/>
        </w:tabs>
        <w:spacing w:line="360" w:lineRule="auto"/>
        <w:rPr>
          <w:b/>
          <w:bCs/>
          <w:sz w:val="24"/>
          <w:szCs w:val="24"/>
        </w:rPr>
      </w:pPr>
      <w:r w:rsidRPr="00B17BDB">
        <w:rPr>
          <w:b/>
          <w:bCs/>
          <w:sz w:val="24"/>
          <w:szCs w:val="24"/>
        </w:rPr>
        <w:t xml:space="preserve"> </w:t>
      </w:r>
    </w:p>
    <w:p w14:paraId="2A8E3033" w14:textId="3E5E954B" w:rsidR="00A272AB" w:rsidRPr="00B17BDB" w:rsidRDefault="00EB6611" w:rsidP="00A272AB">
      <w:pPr>
        <w:pStyle w:val="Title"/>
        <w:tabs>
          <w:tab w:val="left" w:pos="744"/>
        </w:tabs>
        <w:spacing w:line="360" w:lineRule="auto"/>
        <w:rPr>
          <w:b/>
          <w:bCs/>
          <w:sz w:val="24"/>
          <w:szCs w:val="24"/>
        </w:rPr>
      </w:pPr>
      <w:r>
        <w:rPr>
          <w:b/>
          <w:bCs/>
          <w:sz w:val="24"/>
          <w:szCs w:val="24"/>
        </w:rPr>
        <w:t>Problem summary</w:t>
      </w:r>
      <w:r w:rsidR="00A272AB">
        <w:rPr>
          <w:b/>
          <w:bCs/>
          <w:sz w:val="24"/>
          <w:szCs w:val="24"/>
        </w:rPr>
        <w:t>..</w:t>
      </w:r>
      <w:r w:rsidR="00A272AB" w:rsidRPr="00B17BDB">
        <w:rPr>
          <w:b/>
          <w:bCs/>
          <w:sz w:val="24"/>
          <w:szCs w:val="24"/>
        </w:rPr>
        <w:t>...................................................................</w:t>
      </w:r>
      <w:r w:rsidR="00A272AB">
        <w:rPr>
          <w:b/>
          <w:bCs/>
          <w:sz w:val="24"/>
          <w:szCs w:val="24"/>
        </w:rPr>
        <w:t>.........................</w:t>
      </w:r>
      <w:r>
        <w:rPr>
          <w:b/>
          <w:bCs/>
          <w:sz w:val="24"/>
          <w:szCs w:val="24"/>
        </w:rPr>
        <w:t>.............................</w:t>
      </w:r>
      <w:r w:rsidR="00A272AB">
        <w:rPr>
          <w:b/>
          <w:bCs/>
          <w:sz w:val="24"/>
          <w:szCs w:val="24"/>
        </w:rPr>
        <w:t>.</w:t>
      </w:r>
      <w:r w:rsidR="00A272AB" w:rsidRPr="00B17BDB">
        <w:rPr>
          <w:b/>
          <w:bCs/>
          <w:sz w:val="24"/>
          <w:szCs w:val="24"/>
        </w:rPr>
        <w:t>...</w:t>
      </w:r>
      <w:r>
        <w:rPr>
          <w:b/>
          <w:bCs/>
          <w:sz w:val="24"/>
          <w:szCs w:val="24"/>
        </w:rPr>
        <w:t>.</w:t>
      </w:r>
      <w:r w:rsidR="00A272AB" w:rsidRPr="00B17BDB">
        <w:rPr>
          <w:b/>
          <w:bCs/>
          <w:sz w:val="24"/>
          <w:szCs w:val="24"/>
        </w:rPr>
        <w:t>..</w:t>
      </w:r>
      <w:r>
        <w:rPr>
          <w:b/>
          <w:bCs/>
          <w:sz w:val="24"/>
          <w:szCs w:val="24"/>
        </w:rPr>
        <w:t>19</w:t>
      </w:r>
      <w:r w:rsidR="00A272AB" w:rsidRPr="00B17BDB">
        <w:rPr>
          <w:b/>
          <w:bCs/>
          <w:sz w:val="24"/>
          <w:szCs w:val="24"/>
        </w:rPr>
        <w:t xml:space="preserve"> </w:t>
      </w:r>
    </w:p>
    <w:p w14:paraId="2BDBDD22" w14:textId="457212B4" w:rsidR="00A272AB" w:rsidRPr="00B17BDB" w:rsidRDefault="00EB6611" w:rsidP="00A272AB">
      <w:pPr>
        <w:pStyle w:val="Title"/>
        <w:tabs>
          <w:tab w:val="left" w:pos="744"/>
        </w:tabs>
        <w:spacing w:line="360" w:lineRule="auto"/>
        <w:rPr>
          <w:b/>
          <w:bCs/>
          <w:sz w:val="24"/>
          <w:szCs w:val="24"/>
        </w:rPr>
      </w:pPr>
      <w:r>
        <w:rPr>
          <w:b/>
          <w:bCs/>
          <w:sz w:val="24"/>
          <w:szCs w:val="24"/>
        </w:rPr>
        <w:t>Exploratory data analysis</w:t>
      </w:r>
      <w:r w:rsidR="00A272AB" w:rsidRPr="00B17BDB">
        <w:rPr>
          <w:b/>
          <w:bCs/>
          <w:sz w:val="24"/>
          <w:szCs w:val="24"/>
        </w:rPr>
        <w:t>.................</w:t>
      </w:r>
      <w:r w:rsidR="00A272AB">
        <w:rPr>
          <w:b/>
          <w:bCs/>
          <w:sz w:val="24"/>
          <w:szCs w:val="24"/>
        </w:rPr>
        <w:t>..............................................</w:t>
      </w:r>
      <w:r>
        <w:rPr>
          <w:b/>
          <w:bCs/>
          <w:sz w:val="24"/>
          <w:szCs w:val="24"/>
        </w:rPr>
        <w:t>..................................................</w:t>
      </w:r>
      <w:r w:rsidR="00A272AB">
        <w:rPr>
          <w:b/>
          <w:bCs/>
          <w:sz w:val="24"/>
          <w:szCs w:val="24"/>
        </w:rPr>
        <w:t>.....</w:t>
      </w:r>
      <w:r w:rsidR="00A272AB" w:rsidRPr="00B17BDB">
        <w:rPr>
          <w:b/>
          <w:bCs/>
          <w:sz w:val="24"/>
          <w:szCs w:val="24"/>
        </w:rPr>
        <w:t>.</w:t>
      </w:r>
      <w:r>
        <w:rPr>
          <w:b/>
          <w:bCs/>
          <w:sz w:val="24"/>
          <w:szCs w:val="24"/>
        </w:rPr>
        <w:t>19</w:t>
      </w:r>
      <w:r w:rsidR="00A272AB" w:rsidRPr="00B17BDB">
        <w:rPr>
          <w:b/>
          <w:bCs/>
          <w:sz w:val="24"/>
          <w:szCs w:val="24"/>
        </w:rPr>
        <w:t xml:space="preserve"> </w:t>
      </w:r>
    </w:p>
    <w:p w14:paraId="2CBF3B91" w14:textId="717F206B" w:rsidR="00A272AB" w:rsidRPr="00B17BDB" w:rsidRDefault="007E5C88" w:rsidP="00A272AB">
      <w:pPr>
        <w:pStyle w:val="Title"/>
        <w:tabs>
          <w:tab w:val="left" w:pos="744"/>
        </w:tabs>
        <w:spacing w:line="360" w:lineRule="auto"/>
        <w:rPr>
          <w:b/>
          <w:bCs/>
          <w:sz w:val="24"/>
          <w:szCs w:val="24"/>
        </w:rPr>
      </w:pPr>
      <w:r>
        <w:rPr>
          <w:b/>
          <w:bCs/>
          <w:sz w:val="24"/>
          <w:szCs w:val="24"/>
        </w:rPr>
        <w:t>Stock Price Graph</w:t>
      </w:r>
      <w:r w:rsidR="00A272AB" w:rsidRPr="00B17BDB">
        <w:rPr>
          <w:b/>
          <w:bCs/>
          <w:sz w:val="24"/>
          <w:szCs w:val="24"/>
        </w:rPr>
        <w:t>...........................................................................</w:t>
      </w:r>
      <w:r w:rsidR="00A272AB">
        <w:rPr>
          <w:b/>
          <w:bCs/>
          <w:sz w:val="24"/>
          <w:szCs w:val="24"/>
        </w:rPr>
        <w:t>.......................................................</w:t>
      </w:r>
      <w:r>
        <w:rPr>
          <w:b/>
          <w:bCs/>
          <w:sz w:val="24"/>
          <w:szCs w:val="24"/>
        </w:rPr>
        <w:t>.20</w:t>
      </w:r>
    </w:p>
    <w:p w14:paraId="3F5CF7D4" w14:textId="52D1BB28" w:rsidR="00A272AB" w:rsidRPr="00B17BDB" w:rsidRDefault="00166FD8" w:rsidP="00A272AB">
      <w:pPr>
        <w:spacing w:line="240" w:lineRule="auto"/>
        <w:rPr>
          <w:b/>
          <w:bCs/>
          <w:sz w:val="24"/>
          <w:szCs w:val="24"/>
        </w:rPr>
      </w:pPr>
      <w:r>
        <w:rPr>
          <w:rFonts w:asciiTheme="majorHAnsi" w:eastAsiaTheme="majorEastAsia" w:hAnsiTheme="majorHAnsi" w:cstheme="majorBidi"/>
          <w:b/>
          <w:bCs/>
          <w:spacing w:val="-10"/>
          <w:kern w:val="28"/>
          <w:sz w:val="24"/>
          <w:szCs w:val="24"/>
        </w:rPr>
        <w:t>Calculating Stock Returns</w:t>
      </w:r>
      <w:r w:rsidR="00A272AB" w:rsidRPr="00A211B6">
        <w:rPr>
          <w:rFonts w:asciiTheme="majorHAnsi" w:eastAsiaTheme="majorEastAsia" w:hAnsiTheme="majorHAnsi" w:cstheme="majorBidi"/>
          <w:b/>
          <w:bCs/>
          <w:spacing w:val="-10"/>
          <w:kern w:val="28"/>
          <w:sz w:val="24"/>
          <w:szCs w:val="24"/>
        </w:rPr>
        <w:t>...................................</w:t>
      </w:r>
      <w:r w:rsidR="00A272AB">
        <w:rPr>
          <w:rFonts w:asciiTheme="majorHAnsi" w:eastAsiaTheme="majorEastAsia" w:hAnsiTheme="majorHAnsi" w:cstheme="majorBidi"/>
          <w:b/>
          <w:bCs/>
          <w:spacing w:val="-10"/>
          <w:kern w:val="28"/>
          <w:sz w:val="24"/>
          <w:szCs w:val="24"/>
        </w:rPr>
        <w:t>...</w:t>
      </w:r>
      <w:r>
        <w:rPr>
          <w:rFonts w:asciiTheme="majorHAnsi" w:eastAsiaTheme="majorEastAsia" w:hAnsiTheme="majorHAnsi" w:cstheme="majorBidi"/>
          <w:b/>
          <w:bCs/>
          <w:spacing w:val="-10"/>
          <w:kern w:val="28"/>
          <w:sz w:val="24"/>
          <w:szCs w:val="24"/>
        </w:rPr>
        <w:t>...........................................................................</w:t>
      </w:r>
      <w:r w:rsidR="00A272AB">
        <w:rPr>
          <w:rFonts w:asciiTheme="majorHAnsi" w:eastAsiaTheme="majorEastAsia" w:hAnsiTheme="majorHAnsi" w:cstheme="majorBidi"/>
          <w:b/>
          <w:bCs/>
          <w:spacing w:val="-10"/>
          <w:kern w:val="28"/>
          <w:sz w:val="24"/>
          <w:szCs w:val="24"/>
        </w:rPr>
        <w:t>....</w:t>
      </w:r>
      <w:r>
        <w:rPr>
          <w:rFonts w:asciiTheme="majorHAnsi" w:eastAsiaTheme="majorEastAsia" w:hAnsiTheme="majorHAnsi" w:cstheme="majorBidi"/>
          <w:b/>
          <w:bCs/>
          <w:spacing w:val="-10"/>
          <w:kern w:val="28"/>
          <w:sz w:val="24"/>
          <w:szCs w:val="24"/>
        </w:rPr>
        <w:t>.</w:t>
      </w:r>
      <w:r w:rsidR="00A272AB">
        <w:rPr>
          <w:rFonts w:asciiTheme="majorHAnsi" w:eastAsiaTheme="majorEastAsia" w:hAnsiTheme="majorHAnsi" w:cstheme="majorBidi"/>
          <w:b/>
          <w:bCs/>
          <w:spacing w:val="-10"/>
          <w:kern w:val="28"/>
          <w:sz w:val="24"/>
          <w:szCs w:val="24"/>
        </w:rPr>
        <w:t>2</w:t>
      </w:r>
      <w:r>
        <w:rPr>
          <w:rFonts w:asciiTheme="majorHAnsi" w:eastAsiaTheme="majorEastAsia" w:hAnsiTheme="majorHAnsi" w:cstheme="majorBidi"/>
          <w:b/>
          <w:bCs/>
          <w:spacing w:val="-10"/>
          <w:kern w:val="28"/>
          <w:sz w:val="24"/>
          <w:szCs w:val="24"/>
        </w:rPr>
        <w:t>2</w:t>
      </w:r>
    </w:p>
    <w:p w14:paraId="6C9C44CC" w14:textId="5E33617A" w:rsidR="00A272AB" w:rsidRPr="00B17BDB" w:rsidRDefault="00166FD8" w:rsidP="00A272AB">
      <w:pPr>
        <w:pStyle w:val="Title"/>
        <w:tabs>
          <w:tab w:val="left" w:pos="744"/>
        </w:tabs>
        <w:spacing w:line="360" w:lineRule="auto"/>
        <w:rPr>
          <w:b/>
          <w:bCs/>
          <w:sz w:val="24"/>
          <w:szCs w:val="24"/>
        </w:rPr>
      </w:pPr>
      <w:r>
        <w:rPr>
          <w:b/>
          <w:bCs/>
          <w:sz w:val="24"/>
          <w:szCs w:val="24"/>
        </w:rPr>
        <w:t>Calculating Stock Means</w:t>
      </w:r>
      <w:r w:rsidR="00A272AB" w:rsidRPr="00B17BDB">
        <w:rPr>
          <w:b/>
          <w:bCs/>
          <w:sz w:val="24"/>
          <w:szCs w:val="24"/>
        </w:rPr>
        <w:t>............................</w:t>
      </w:r>
      <w:r w:rsidR="00A272AB">
        <w:rPr>
          <w:b/>
          <w:bCs/>
          <w:sz w:val="24"/>
          <w:szCs w:val="24"/>
        </w:rPr>
        <w:t>......................................................................................</w:t>
      </w:r>
      <w:r w:rsidR="00A272AB" w:rsidRPr="00B17BDB">
        <w:rPr>
          <w:b/>
          <w:bCs/>
          <w:sz w:val="24"/>
          <w:szCs w:val="24"/>
        </w:rPr>
        <w:t>......</w:t>
      </w:r>
      <w:r w:rsidR="00A272AB">
        <w:rPr>
          <w:b/>
          <w:bCs/>
          <w:sz w:val="24"/>
          <w:szCs w:val="24"/>
        </w:rPr>
        <w:t>2</w:t>
      </w:r>
      <w:r>
        <w:rPr>
          <w:b/>
          <w:bCs/>
          <w:sz w:val="24"/>
          <w:szCs w:val="24"/>
        </w:rPr>
        <w:t>3</w:t>
      </w:r>
      <w:r w:rsidR="00A272AB" w:rsidRPr="00B17BDB">
        <w:rPr>
          <w:b/>
          <w:bCs/>
          <w:sz w:val="24"/>
          <w:szCs w:val="24"/>
        </w:rPr>
        <w:t xml:space="preserve"> </w:t>
      </w:r>
    </w:p>
    <w:p w14:paraId="42083C92" w14:textId="474466DC" w:rsidR="00A272AB" w:rsidRDefault="00166FD8" w:rsidP="00A272AB">
      <w:pPr>
        <w:pStyle w:val="Title"/>
        <w:tabs>
          <w:tab w:val="left" w:pos="744"/>
        </w:tabs>
        <w:spacing w:line="360" w:lineRule="auto"/>
        <w:rPr>
          <w:b/>
          <w:bCs/>
          <w:sz w:val="24"/>
          <w:szCs w:val="24"/>
        </w:rPr>
      </w:pPr>
      <w:r>
        <w:rPr>
          <w:b/>
          <w:bCs/>
          <w:sz w:val="24"/>
          <w:szCs w:val="24"/>
        </w:rPr>
        <w:t>Calculating Stock Standard Deviation</w:t>
      </w:r>
      <w:r w:rsidR="00A272AB" w:rsidRPr="00B17BDB">
        <w:rPr>
          <w:b/>
          <w:bCs/>
          <w:sz w:val="24"/>
          <w:szCs w:val="24"/>
        </w:rPr>
        <w:t>.................................................................................................</w:t>
      </w:r>
      <w:r w:rsidR="00A272AB">
        <w:rPr>
          <w:b/>
          <w:bCs/>
          <w:sz w:val="24"/>
          <w:szCs w:val="24"/>
        </w:rPr>
        <w:t>.</w:t>
      </w:r>
      <w:r>
        <w:rPr>
          <w:b/>
          <w:bCs/>
          <w:sz w:val="24"/>
          <w:szCs w:val="24"/>
        </w:rPr>
        <w:t>23</w:t>
      </w:r>
      <w:r w:rsidR="00A272AB" w:rsidRPr="00B17BDB">
        <w:rPr>
          <w:b/>
          <w:bCs/>
          <w:sz w:val="24"/>
          <w:szCs w:val="24"/>
        </w:rPr>
        <w:t xml:space="preserve"> </w:t>
      </w:r>
    </w:p>
    <w:p w14:paraId="262AE72E" w14:textId="0589E1EE" w:rsidR="0064752F" w:rsidRPr="0064752F" w:rsidRDefault="0064752F" w:rsidP="0064752F">
      <w:pPr>
        <w:rPr>
          <w:rFonts w:asciiTheme="majorHAnsi" w:eastAsiaTheme="majorEastAsia" w:hAnsiTheme="majorHAnsi" w:cstheme="majorBidi"/>
          <w:b/>
          <w:bCs/>
          <w:spacing w:val="-10"/>
          <w:kern w:val="28"/>
          <w:sz w:val="24"/>
          <w:szCs w:val="24"/>
        </w:rPr>
      </w:pPr>
      <w:r w:rsidRPr="0064752F">
        <w:rPr>
          <w:rFonts w:asciiTheme="majorHAnsi" w:eastAsiaTheme="majorEastAsia" w:hAnsiTheme="majorHAnsi" w:cstheme="majorBidi"/>
          <w:b/>
          <w:bCs/>
          <w:spacing w:val="-10"/>
          <w:kern w:val="28"/>
          <w:sz w:val="24"/>
          <w:szCs w:val="24"/>
        </w:rPr>
        <w:t>Plot of Stock Means vs Standard Deviation……………………………………………………………………</w:t>
      </w:r>
      <w:r>
        <w:rPr>
          <w:rFonts w:asciiTheme="majorHAnsi" w:eastAsiaTheme="majorEastAsia" w:hAnsiTheme="majorHAnsi" w:cstheme="majorBidi"/>
          <w:b/>
          <w:bCs/>
          <w:spacing w:val="-10"/>
          <w:kern w:val="28"/>
          <w:sz w:val="24"/>
          <w:szCs w:val="24"/>
        </w:rPr>
        <w:t>..</w:t>
      </w:r>
      <w:r w:rsidRPr="0064752F">
        <w:rPr>
          <w:rFonts w:asciiTheme="majorHAnsi" w:eastAsiaTheme="majorEastAsia" w:hAnsiTheme="majorHAnsi" w:cstheme="majorBidi"/>
          <w:b/>
          <w:bCs/>
          <w:spacing w:val="-10"/>
          <w:kern w:val="28"/>
          <w:sz w:val="24"/>
          <w:szCs w:val="24"/>
        </w:rPr>
        <w:t>…..24</w:t>
      </w:r>
    </w:p>
    <w:p w14:paraId="51088D9F" w14:textId="77777777" w:rsidR="00A272AB" w:rsidRDefault="00A272AB" w:rsidP="00A272AB">
      <w:pPr>
        <w:pStyle w:val="Title"/>
        <w:tabs>
          <w:tab w:val="left" w:pos="744"/>
        </w:tabs>
        <w:spacing w:line="360" w:lineRule="auto"/>
        <w:rPr>
          <w:rFonts w:ascii="Calibri" w:hAnsi="Calibri" w:cs="Calibri"/>
          <w:b/>
          <w:bCs/>
          <w:sz w:val="28"/>
          <w:szCs w:val="28"/>
          <w:u w:val="single"/>
        </w:rPr>
      </w:pPr>
    </w:p>
    <w:p w14:paraId="502DEBC5" w14:textId="77777777" w:rsidR="00A272AB" w:rsidRDefault="00A272AB" w:rsidP="00A272AB">
      <w:pPr>
        <w:pStyle w:val="Title"/>
        <w:tabs>
          <w:tab w:val="left" w:pos="744"/>
        </w:tabs>
        <w:spacing w:line="360" w:lineRule="auto"/>
        <w:rPr>
          <w:rFonts w:ascii="Calibri" w:hAnsi="Calibri" w:cs="Calibri"/>
          <w:b/>
          <w:bCs/>
          <w:sz w:val="28"/>
          <w:szCs w:val="28"/>
          <w:u w:val="single"/>
        </w:rPr>
      </w:pPr>
    </w:p>
    <w:p w14:paraId="0CBACAB2" w14:textId="77777777" w:rsidR="00A272AB" w:rsidRDefault="00A272AB" w:rsidP="00A272AB">
      <w:pPr>
        <w:pStyle w:val="Title"/>
        <w:tabs>
          <w:tab w:val="left" w:pos="744"/>
        </w:tabs>
        <w:spacing w:line="360" w:lineRule="auto"/>
        <w:rPr>
          <w:rFonts w:ascii="Calibri" w:hAnsi="Calibri" w:cs="Calibri"/>
          <w:b/>
          <w:bCs/>
          <w:sz w:val="28"/>
          <w:szCs w:val="28"/>
          <w:u w:val="single"/>
        </w:rPr>
      </w:pPr>
    </w:p>
    <w:p w14:paraId="6822F2BC" w14:textId="3D2F82C1" w:rsidR="00A272AB" w:rsidRDefault="00A272AB"/>
    <w:p w14:paraId="62B7F34A" w14:textId="77777777" w:rsidR="00A272AB" w:rsidRDefault="00A272AB">
      <w:r>
        <w:br w:type="page"/>
      </w:r>
    </w:p>
    <w:p w14:paraId="2CD331F0" w14:textId="03EDA46E" w:rsidR="00A272AB" w:rsidRDefault="00A272AB">
      <w:pPr>
        <w:rPr>
          <w:b/>
          <w:bCs/>
          <w:sz w:val="28"/>
          <w:szCs w:val="28"/>
          <w:u w:val="single"/>
        </w:rPr>
      </w:pPr>
      <w:r w:rsidRPr="00A272AB">
        <w:rPr>
          <w:b/>
          <w:bCs/>
          <w:sz w:val="28"/>
          <w:szCs w:val="28"/>
          <w:u w:val="single"/>
        </w:rPr>
        <w:lastRenderedPageBreak/>
        <w:t>Executive Summary:</w:t>
      </w:r>
    </w:p>
    <w:p w14:paraId="25B55752" w14:textId="77777777" w:rsidR="00A272AB" w:rsidRDefault="00A272AB" w:rsidP="00A272AB">
      <w:pPr>
        <w:rPr>
          <w:sz w:val="24"/>
          <w:szCs w:val="24"/>
        </w:rPr>
      </w:pPr>
      <w:r>
        <w:rPr>
          <w:sz w:val="24"/>
          <w:szCs w:val="24"/>
        </w:rPr>
        <w:t xml:space="preserve">A bank’s loan data is given to us containing the list of variables taken from the </w:t>
      </w:r>
      <w:proofErr w:type="gramStart"/>
      <w:r>
        <w:rPr>
          <w:sz w:val="24"/>
          <w:szCs w:val="24"/>
        </w:rPr>
        <w:t>Financial</w:t>
      </w:r>
      <w:proofErr w:type="gramEnd"/>
      <w:r>
        <w:rPr>
          <w:sz w:val="24"/>
          <w:szCs w:val="24"/>
        </w:rPr>
        <w:t xml:space="preserve"> statements of the companies. We are expected to predict whether the company will default on their loan obligation or not. Attributes like credit worthiness, interest rates on the loan and financial stability of the company can be inferred from whether the company has defaulted or not.</w:t>
      </w:r>
    </w:p>
    <w:p w14:paraId="136B5FCB" w14:textId="77777777" w:rsidR="00A272AB" w:rsidRPr="007D60A3" w:rsidRDefault="00A272AB" w:rsidP="00A272AB">
      <w:pPr>
        <w:rPr>
          <w:rFonts w:ascii="Calibri" w:hAnsi="Calibri" w:cs="Calibri"/>
          <w:b/>
          <w:bCs/>
          <w:sz w:val="28"/>
          <w:szCs w:val="28"/>
          <w:u w:val="single"/>
        </w:rPr>
      </w:pPr>
      <w:r w:rsidRPr="007D60A3">
        <w:rPr>
          <w:rFonts w:ascii="Calibri" w:hAnsi="Calibri" w:cs="Calibri"/>
          <w:b/>
          <w:bCs/>
          <w:sz w:val="28"/>
          <w:szCs w:val="28"/>
          <w:u w:val="single"/>
        </w:rPr>
        <w:t>Data Description:</w:t>
      </w:r>
    </w:p>
    <w:tbl>
      <w:tblPr>
        <w:tblW w:w="11080" w:type="dxa"/>
        <w:tblLook w:val="04A0" w:firstRow="1" w:lastRow="0" w:firstColumn="1" w:lastColumn="0" w:noHBand="0" w:noVBand="1"/>
      </w:tblPr>
      <w:tblGrid>
        <w:gridCol w:w="640"/>
        <w:gridCol w:w="4220"/>
        <w:gridCol w:w="6220"/>
      </w:tblGrid>
      <w:tr w:rsidR="00A272AB" w:rsidRPr="007D60A3" w14:paraId="056DCB32" w14:textId="77777777" w:rsidTr="00BD081B">
        <w:trPr>
          <w:trHeight w:val="288"/>
        </w:trPr>
        <w:tc>
          <w:tcPr>
            <w:tcW w:w="64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64270706" w14:textId="77777777" w:rsidR="00A272AB" w:rsidRPr="007D60A3" w:rsidRDefault="00A272AB" w:rsidP="00BD081B">
            <w:pPr>
              <w:spacing w:after="0" w:line="240" w:lineRule="auto"/>
              <w:rPr>
                <w:rFonts w:ascii="Calibri" w:eastAsia="Times New Roman" w:hAnsi="Calibri" w:cs="Calibri"/>
                <w:b/>
                <w:bCs/>
                <w:color w:val="000000"/>
                <w:lang w:eastAsia="en-IN"/>
              </w:rPr>
            </w:pPr>
            <w:r w:rsidRPr="007D60A3">
              <w:rPr>
                <w:rFonts w:ascii="Calibri" w:eastAsia="Times New Roman" w:hAnsi="Calibri" w:cs="Calibri"/>
                <w:b/>
                <w:bCs/>
                <w:color w:val="000000"/>
                <w:lang w:eastAsia="en-IN"/>
              </w:rPr>
              <w:t>#</w:t>
            </w:r>
          </w:p>
        </w:tc>
        <w:tc>
          <w:tcPr>
            <w:tcW w:w="4220" w:type="dxa"/>
            <w:tcBorders>
              <w:top w:val="single" w:sz="4" w:space="0" w:color="auto"/>
              <w:left w:val="nil"/>
              <w:bottom w:val="single" w:sz="4" w:space="0" w:color="auto"/>
              <w:right w:val="single" w:sz="4" w:space="0" w:color="auto"/>
            </w:tcBorders>
            <w:shd w:val="clear" w:color="000000" w:fill="BFBFBF"/>
            <w:noWrap/>
            <w:vAlign w:val="bottom"/>
            <w:hideMark/>
          </w:tcPr>
          <w:p w14:paraId="48454D7E" w14:textId="77777777" w:rsidR="00A272AB" w:rsidRPr="007D60A3" w:rsidRDefault="00A272AB" w:rsidP="00BD081B">
            <w:pPr>
              <w:spacing w:after="0" w:line="240" w:lineRule="auto"/>
              <w:rPr>
                <w:rFonts w:ascii="Calibri" w:eastAsia="Times New Roman" w:hAnsi="Calibri" w:cs="Calibri"/>
                <w:b/>
                <w:bCs/>
                <w:color w:val="000000"/>
                <w:lang w:eastAsia="en-IN"/>
              </w:rPr>
            </w:pPr>
            <w:r w:rsidRPr="007D60A3">
              <w:rPr>
                <w:rFonts w:ascii="Calibri" w:eastAsia="Times New Roman" w:hAnsi="Calibri" w:cs="Calibri"/>
                <w:b/>
                <w:bCs/>
                <w:color w:val="000000"/>
                <w:lang w:eastAsia="en-IN"/>
              </w:rPr>
              <w:t>Field Name</w:t>
            </w:r>
          </w:p>
        </w:tc>
        <w:tc>
          <w:tcPr>
            <w:tcW w:w="6220" w:type="dxa"/>
            <w:tcBorders>
              <w:top w:val="single" w:sz="4" w:space="0" w:color="auto"/>
              <w:left w:val="nil"/>
              <w:bottom w:val="single" w:sz="4" w:space="0" w:color="auto"/>
              <w:right w:val="single" w:sz="4" w:space="0" w:color="auto"/>
            </w:tcBorders>
            <w:shd w:val="clear" w:color="000000" w:fill="BFBFBF"/>
            <w:noWrap/>
            <w:vAlign w:val="bottom"/>
            <w:hideMark/>
          </w:tcPr>
          <w:p w14:paraId="25BAAC39" w14:textId="77777777" w:rsidR="00A272AB" w:rsidRPr="007D60A3" w:rsidRDefault="00A272AB" w:rsidP="00BD081B">
            <w:pPr>
              <w:spacing w:after="0" w:line="240" w:lineRule="auto"/>
              <w:rPr>
                <w:rFonts w:ascii="Calibri" w:eastAsia="Times New Roman" w:hAnsi="Calibri" w:cs="Calibri"/>
                <w:b/>
                <w:bCs/>
                <w:color w:val="000000"/>
                <w:lang w:eastAsia="en-IN"/>
              </w:rPr>
            </w:pPr>
            <w:r w:rsidRPr="007D60A3">
              <w:rPr>
                <w:rFonts w:ascii="Calibri" w:eastAsia="Times New Roman" w:hAnsi="Calibri" w:cs="Calibri"/>
                <w:b/>
                <w:bCs/>
                <w:color w:val="000000"/>
                <w:lang w:eastAsia="en-IN"/>
              </w:rPr>
              <w:t>Description</w:t>
            </w:r>
          </w:p>
        </w:tc>
      </w:tr>
      <w:tr w:rsidR="00A272AB" w:rsidRPr="007D60A3" w14:paraId="5AD130D4"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018F163"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1</w:t>
            </w:r>
          </w:p>
        </w:tc>
        <w:tc>
          <w:tcPr>
            <w:tcW w:w="4220" w:type="dxa"/>
            <w:tcBorders>
              <w:top w:val="nil"/>
              <w:left w:val="nil"/>
              <w:bottom w:val="single" w:sz="4" w:space="0" w:color="auto"/>
              <w:right w:val="single" w:sz="4" w:space="0" w:color="auto"/>
            </w:tcBorders>
            <w:shd w:val="clear" w:color="auto" w:fill="auto"/>
            <w:vAlign w:val="bottom"/>
            <w:hideMark/>
          </w:tcPr>
          <w:p w14:paraId="37F153F5" w14:textId="77777777" w:rsidR="00A272AB" w:rsidRPr="007D60A3" w:rsidRDefault="00A272AB" w:rsidP="00BD081B">
            <w:pPr>
              <w:spacing w:after="0" w:line="240" w:lineRule="auto"/>
              <w:rPr>
                <w:rFonts w:ascii="Calibri" w:eastAsia="Times New Roman" w:hAnsi="Calibri" w:cs="Calibri"/>
                <w:color w:val="000000"/>
                <w:lang w:eastAsia="en-IN"/>
              </w:rPr>
            </w:pPr>
            <w:proofErr w:type="spellStart"/>
            <w:r w:rsidRPr="007D60A3">
              <w:rPr>
                <w:rFonts w:ascii="Calibri" w:eastAsia="Times New Roman" w:hAnsi="Calibri" w:cs="Calibri"/>
                <w:color w:val="000000"/>
                <w:lang w:eastAsia="en-IN"/>
              </w:rPr>
              <w:t>Co_Code</w:t>
            </w:r>
            <w:proofErr w:type="spellEnd"/>
          </w:p>
        </w:tc>
        <w:tc>
          <w:tcPr>
            <w:tcW w:w="6220" w:type="dxa"/>
            <w:tcBorders>
              <w:top w:val="nil"/>
              <w:left w:val="nil"/>
              <w:bottom w:val="single" w:sz="4" w:space="0" w:color="auto"/>
              <w:right w:val="single" w:sz="4" w:space="0" w:color="auto"/>
            </w:tcBorders>
            <w:shd w:val="clear" w:color="auto" w:fill="auto"/>
            <w:vAlign w:val="bottom"/>
            <w:hideMark/>
          </w:tcPr>
          <w:p w14:paraId="402EB48C"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Company Code</w:t>
            </w:r>
          </w:p>
        </w:tc>
      </w:tr>
      <w:tr w:rsidR="00A272AB" w:rsidRPr="007D60A3" w14:paraId="72DB4816"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64B2A48"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2</w:t>
            </w:r>
          </w:p>
        </w:tc>
        <w:tc>
          <w:tcPr>
            <w:tcW w:w="4220" w:type="dxa"/>
            <w:tcBorders>
              <w:top w:val="nil"/>
              <w:left w:val="nil"/>
              <w:bottom w:val="single" w:sz="4" w:space="0" w:color="auto"/>
              <w:right w:val="single" w:sz="4" w:space="0" w:color="auto"/>
            </w:tcBorders>
            <w:shd w:val="clear" w:color="auto" w:fill="auto"/>
            <w:vAlign w:val="bottom"/>
            <w:hideMark/>
          </w:tcPr>
          <w:p w14:paraId="2CA1C9E6" w14:textId="77777777" w:rsidR="00A272AB" w:rsidRPr="007D60A3" w:rsidRDefault="00A272AB" w:rsidP="00BD081B">
            <w:pPr>
              <w:spacing w:after="0" w:line="240" w:lineRule="auto"/>
              <w:rPr>
                <w:rFonts w:ascii="Calibri" w:eastAsia="Times New Roman" w:hAnsi="Calibri" w:cs="Calibri"/>
                <w:color w:val="000000"/>
                <w:lang w:eastAsia="en-IN"/>
              </w:rPr>
            </w:pPr>
            <w:proofErr w:type="spellStart"/>
            <w:r w:rsidRPr="007D60A3">
              <w:rPr>
                <w:rFonts w:ascii="Calibri" w:eastAsia="Times New Roman" w:hAnsi="Calibri" w:cs="Calibri"/>
                <w:color w:val="000000"/>
                <w:lang w:eastAsia="en-IN"/>
              </w:rPr>
              <w:t>Co_Name</w:t>
            </w:r>
            <w:proofErr w:type="spellEnd"/>
          </w:p>
        </w:tc>
        <w:tc>
          <w:tcPr>
            <w:tcW w:w="6220" w:type="dxa"/>
            <w:tcBorders>
              <w:top w:val="nil"/>
              <w:left w:val="nil"/>
              <w:bottom w:val="single" w:sz="4" w:space="0" w:color="auto"/>
              <w:right w:val="single" w:sz="4" w:space="0" w:color="auto"/>
            </w:tcBorders>
            <w:shd w:val="clear" w:color="auto" w:fill="auto"/>
            <w:vAlign w:val="bottom"/>
            <w:hideMark/>
          </w:tcPr>
          <w:p w14:paraId="55CB49CE"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Company Name</w:t>
            </w:r>
          </w:p>
        </w:tc>
      </w:tr>
      <w:tr w:rsidR="00A272AB" w:rsidRPr="007D60A3" w14:paraId="66DD9E1D" w14:textId="77777777" w:rsidTr="00BD081B">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169758B"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3</w:t>
            </w:r>
          </w:p>
        </w:tc>
        <w:tc>
          <w:tcPr>
            <w:tcW w:w="4220" w:type="dxa"/>
            <w:tcBorders>
              <w:top w:val="nil"/>
              <w:left w:val="nil"/>
              <w:bottom w:val="single" w:sz="4" w:space="0" w:color="auto"/>
              <w:right w:val="single" w:sz="4" w:space="0" w:color="auto"/>
            </w:tcBorders>
            <w:shd w:val="clear" w:color="auto" w:fill="auto"/>
            <w:vAlign w:val="bottom"/>
            <w:hideMark/>
          </w:tcPr>
          <w:p w14:paraId="25CF3196" w14:textId="77777777" w:rsidR="00A272AB" w:rsidRPr="007D60A3" w:rsidRDefault="00A272AB" w:rsidP="00BD081B">
            <w:pPr>
              <w:spacing w:after="0" w:line="240" w:lineRule="auto"/>
              <w:rPr>
                <w:rFonts w:ascii="Calibri" w:eastAsia="Times New Roman" w:hAnsi="Calibri" w:cs="Calibri"/>
                <w:color w:val="000000"/>
                <w:lang w:eastAsia="en-IN"/>
              </w:rPr>
            </w:pPr>
            <w:proofErr w:type="spellStart"/>
            <w:r w:rsidRPr="007D60A3">
              <w:rPr>
                <w:rFonts w:ascii="Calibri" w:eastAsia="Times New Roman" w:hAnsi="Calibri" w:cs="Calibri"/>
                <w:color w:val="000000"/>
                <w:lang w:eastAsia="en-IN"/>
              </w:rPr>
              <w:t>Networth</w:t>
            </w:r>
            <w:proofErr w:type="spellEnd"/>
            <w:r w:rsidRPr="007D60A3">
              <w:rPr>
                <w:rFonts w:ascii="Calibri" w:eastAsia="Times New Roman" w:hAnsi="Calibri" w:cs="Calibri"/>
                <w:color w:val="000000"/>
                <w:lang w:eastAsia="en-IN"/>
              </w:rPr>
              <w:t xml:space="preserve"> Next Year</w:t>
            </w:r>
          </w:p>
        </w:tc>
        <w:tc>
          <w:tcPr>
            <w:tcW w:w="6220" w:type="dxa"/>
            <w:tcBorders>
              <w:top w:val="nil"/>
              <w:left w:val="nil"/>
              <w:bottom w:val="single" w:sz="4" w:space="0" w:color="auto"/>
              <w:right w:val="single" w:sz="4" w:space="0" w:color="auto"/>
            </w:tcBorders>
            <w:shd w:val="clear" w:color="auto" w:fill="auto"/>
            <w:vAlign w:val="bottom"/>
            <w:hideMark/>
          </w:tcPr>
          <w:p w14:paraId="18AE0409"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Value of a company as on 2016 - Next </w:t>
            </w:r>
            <w:proofErr w:type="gramStart"/>
            <w:r w:rsidRPr="007D60A3">
              <w:rPr>
                <w:rFonts w:ascii="Calibri" w:eastAsia="Times New Roman" w:hAnsi="Calibri" w:cs="Calibri"/>
                <w:color w:val="000000"/>
                <w:lang w:eastAsia="en-IN"/>
              </w:rPr>
              <w:t>Year(</w:t>
            </w:r>
            <w:proofErr w:type="gramEnd"/>
            <w:r w:rsidRPr="007D60A3">
              <w:rPr>
                <w:rFonts w:ascii="Calibri" w:eastAsia="Times New Roman" w:hAnsi="Calibri" w:cs="Calibri"/>
                <w:color w:val="000000"/>
                <w:lang w:eastAsia="en-IN"/>
              </w:rPr>
              <w:t>difference between the value of total assets and total liabilities)</w:t>
            </w:r>
          </w:p>
        </w:tc>
      </w:tr>
      <w:tr w:rsidR="00A272AB" w:rsidRPr="007D60A3" w14:paraId="3FA10C47" w14:textId="77777777" w:rsidTr="00BD081B">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F07BE5C"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4</w:t>
            </w:r>
          </w:p>
        </w:tc>
        <w:tc>
          <w:tcPr>
            <w:tcW w:w="4220" w:type="dxa"/>
            <w:tcBorders>
              <w:top w:val="nil"/>
              <w:left w:val="nil"/>
              <w:bottom w:val="single" w:sz="4" w:space="0" w:color="auto"/>
              <w:right w:val="single" w:sz="4" w:space="0" w:color="auto"/>
            </w:tcBorders>
            <w:shd w:val="clear" w:color="auto" w:fill="auto"/>
            <w:vAlign w:val="bottom"/>
            <w:hideMark/>
          </w:tcPr>
          <w:p w14:paraId="471ECAFB"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Equity Paid Up</w:t>
            </w:r>
          </w:p>
        </w:tc>
        <w:tc>
          <w:tcPr>
            <w:tcW w:w="6220" w:type="dxa"/>
            <w:tcBorders>
              <w:top w:val="nil"/>
              <w:left w:val="nil"/>
              <w:bottom w:val="single" w:sz="4" w:space="0" w:color="auto"/>
              <w:right w:val="single" w:sz="4" w:space="0" w:color="auto"/>
            </w:tcBorders>
            <w:shd w:val="clear" w:color="auto" w:fill="auto"/>
            <w:vAlign w:val="bottom"/>
            <w:hideMark/>
          </w:tcPr>
          <w:p w14:paraId="035DC6D2"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Amount that has been received by the company through the issue of shares to the shareholders</w:t>
            </w:r>
          </w:p>
        </w:tc>
      </w:tr>
      <w:tr w:rsidR="00A272AB" w:rsidRPr="007D60A3" w14:paraId="35A0C54C"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060DD28"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5</w:t>
            </w:r>
          </w:p>
        </w:tc>
        <w:tc>
          <w:tcPr>
            <w:tcW w:w="4220" w:type="dxa"/>
            <w:tcBorders>
              <w:top w:val="nil"/>
              <w:left w:val="nil"/>
              <w:bottom w:val="single" w:sz="4" w:space="0" w:color="auto"/>
              <w:right w:val="single" w:sz="4" w:space="0" w:color="auto"/>
            </w:tcBorders>
            <w:shd w:val="clear" w:color="auto" w:fill="auto"/>
            <w:vAlign w:val="bottom"/>
            <w:hideMark/>
          </w:tcPr>
          <w:p w14:paraId="3F110772" w14:textId="77777777" w:rsidR="00A272AB" w:rsidRPr="007D60A3" w:rsidRDefault="00A272AB" w:rsidP="00BD081B">
            <w:pPr>
              <w:spacing w:after="0" w:line="240" w:lineRule="auto"/>
              <w:rPr>
                <w:rFonts w:ascii="Calibri" w:eastAsia="Times New Roman" w:hAnsi="Calibri" w:cs="Calibri"/>
                <w:color w:val="000000"/>
                <w:lang w:eastAsia="en-IN"/>
              </w:rPr>
            </w:pPr>
            <w:proofErr w:type="spellStart"/>
            <w:r w:rsidRPr="007D60A3">
              <w:rPr>
                <w:rFonts w:ascii="Calibri" w:eastAsia="Times New Roman" w:hAnsi="Calibri" w:cs="Calibri"/>
                <w:color w:val="000000"/>
                <w:lang w:eastAsia="en-IN"/>
              </w:rPr>
              <w:t>Networth</w:t>
            </w:r>
            <w:proofErr w:type="spellEnd"/>
          </w:p>
        </w:tc>
        <w:tc>
          <w:tcPr>
            <w:tcW w:w="6220" w:type="dxa"/>
            <w:tcBorders>
              <w:top w:val="nil"/>
              <w:left w:val="nil"/>
              <w:bottom w:val="single" w:sz="4" w:space="0" w:color="auto"/>
              <w:right w:val="single" w:sz="4" w:space="0" w:color="auto"/>
            </w:tcBorders>
            <w:shd w:val="clear" w:color="auto" w:fill="auto"/>
            <w:vAlign w:val="bottom"/>
            <w:hideMark/>
          </w:tcPr>
          <w:p w14:paraId="0B5777EF"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Value of a company as on 2015 - Current Year</w:t>
            </w:r>
          </w:p>
        </w:tc>
      </w:tr>
      <w:tr w:rsidR="00A272AB" w:rsidRPr="007D60A3" w14:paraId="6FEEA4F3" w14:textId="77777777" w:rsidTr="00BD081B">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3BDB44C"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6</w:t>
            </w:r>
          </w:p>
        </w:tc>
        <w:tc>
          <w:tcPr>
            <w:tcW w:w="4220" w:type="dxa"/>
            <w:tcBorders>
              <w:top w:val="nil"/>
              <w:left w:val="nil"/>
              <w:bottom w:val="single" w:sz="4" w:space="0" w:color="auto"/>
              <w:right w:val="single" w:sz="4" w:space="0" w:color="auto"/>
            </w:tcBorders>
            <w:shd w:val="clear" w:color="auto" w:fill="auto"/>
            <w:vAlign w:val="bottom"/>
            <w:hideMark/>
          </w:tcPr>
          <w:p w14:paraId="4FBAB095"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Capital Employed</w:t>
            </w:r>
          </w:p>
        </w:tc>
        <w:tc>
          <w:tcPr>
            <w:tcW w:w="6220" w:type="dxa"/>
            <w:tcBorders>
              <w:top w:val="nil"/>
              <w:left w:val="nil"/>
              <w:bottom w:val="single" w:sz="4" w:space="0" w:color="auto"/>
              <w:right w:val="single" w:sz="4" w:space="0" w:color="auto"/>
            </w:tcBorders>
            <w:shd w:val="clear" w:color="auto" w:fill="auto"/>
            <w:vAlign w:val="bottom"/>
            <w:hideMark/>
          </w:tcPr>
          <w:p w14:paraId="48153066"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Total amount of capital used for the acquisition of profits by a company</w:t>
            </w:r>
          </w:p>
        </w:tc>
      </w:tr>
      <w:tr w:rsidR="00A272AB" w:rsidRPr="007D60A3" w14:paraId="72058879"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13AEDB2"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7</w:t>
            </w:r>
          </w:p>
        </w:tc>
        <w:tc>
          <w:tcPr>
            <w:tcW w:w="4220" w:type="dxa"/>
            <w:tcBorders>
              <w:top w:val="nil"/>
              <w:left w:val="nil"/>
              <w:bottom w:val="single" w:sz="4" w:space="0" w:color="auto"/>
              <w:right w:val="single" w:sz="4" w:space="0" w:color="auto"/>
            </w:tcBorders>
            <w:shd w:val="clear" w:color="auto" w:fill="auto"/>
            <w:vAlign w:val="bottom"/>
            <w:hideMark/>
          </w:tcPr>
          <w:p w14:paraId="3CBDA366"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Total Debt</w:t>
            </w:r>
          </w:p>
        </w:tc>
        <w:tc>
          <w:tcPr>
            <w:tcW w:w="6220" w:type="dxa"/>
            <w:tcBorders>
              <w:top w:val="nil"/>
              <w:left w:val="nil"/>
              <w:bottom w:val="single" w:sz="4" w:space="0" w:color="auto"/>
              <w:right w:val="single" w:sz="4" w:space="0" w:color="auto"/>
            </w:tcBorders>
            <w:shd w:val="clear" w:color="auto" w:fill="auto"/>
            <w:vAlign w:val="bottom"/>
            <w:hideMark/>
          </w:tcPr>
          <w:p w14:paraId="523262CF"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The sum of money borrowed by the company and is due to be paid</w:t>
            </w:r>
          </w:p>
        </w:tc>
      </w:tr>
      <w:tr w:rsidR="00A272AB" w:rsidRPr="007D60A3" w14:paraId="562C73E0"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9516BAA"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8</w:t>
            </w:r>
          </w:p>
        </w:tc>
        <w:tc>
          <w:tcPr>
            <w:tcW w:w="4220" w:type="dxa"/>
            <w:tcBorders>
              <w:top w:val="nil"/>
              <w:left w:val="nil"/>
              <w:bottom w:val="single" w:sz="4" w:space="0" w:color="auto"/>
              <w:right w:val="single" w:sz="4" w:space="0" w:color="auto"/>
            </w:tcBorders>
            <w:shd w:val="clear" w:color="auto" w:fill="auto"/>
            <w:vAlign w:val="bottom"/>
            <w:hideMark/>
          </w:tcPr>
          <w:p w14:paraId="239C2D34"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Gross Block </w:t>
            </w:r>
          </w:p>
        </w:tc>
        <w:tc>
          <w:tcPr>
            <w:tcW w:w="6220" w:type="dxa"/>
            <w:tcBorders>
              <w:top w:val="nil"/>
              <w:left w:val="nil"/>
              <w:bottom w:val="single" w:sz="4" w:space="0" w:color="auto"/>
              <w:right w:val="single" w:sz="4" w:space="0" w:color="auto"/>
            </w:tcBorders>
            <w:shd w:val="clear" w:color="auto" w:fill="auto"/>
            <w:vAlign w:val="bottom"/>
            <w:hideMark/>
          </w:tcPr>
          <w:p w14:paraId="397EF291"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Total value of all of the assets that a company owns</w:t>
            </w:r>
          </w:p>
        </w:tc>
      </w:tr>
      <w:tr w:rsidR="00A272AB" w:rsidRPr="007D60A3" w14:paraId="26D75512" w14:textId="77777777" w:rsidTr="00BD081B">
        <w:trPr>
          <w:trHeight w:val="864"/>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26631FE"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9</w:t>
            </w:r>
          </w:p>
        </w:tc>
        <w:tc>
          <w:tcPr>
            <w:tcW w:w="4220" w:type="dxa"/>
            <w:tcBorders>
              <w:top w:val="nil"/>
              <w:left w:val="nil"/>
              <w:bottom w:val="single" w:sz="4" w:space="0" w:color="auto"/>
              <w:right w:val="single" w:sz="4" w:space="0" w:color="auto"/>
            </w:tcBorders>
            <w:shd w:val="clear" w:color="auto" w:fill="auto"/>
            <w:vAlign w:val="bottom"/>
            <w:hideMark/>
          </w:tcPr>
          <w:p w14:paraId="25989A0B"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Net Working Capital </w:t>
            </w:r>
          </w:p>
        </w:tc>
        <w:tc>
          <w:tcPr>
            <w:tcW w:w="6220" w:type="dxa"/>
            <w:tcBorders>
              <w:top w:val="nil"/>
              <w:left w:val="nil"/>
              <w:bottom w:val="single" w:sz="4" w:space="0" w:color="auto"/>
              <w:right w:val="single" w:sz="4" w:space="0" w:color="auto"/>
            </w:tcBorders>
            <w:shd w:val="clear" w:color="auto" w:fill="auto"/>
            <w:vAlign w:val="bottom"/>
            <w:hideMark/>
          </w:tcPr>
          <w:p w14:paraId="6A5A5763"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The difference between a company's current assets (cash, accounts receivable, inventories of raw materials and finished goods) and its current liabilities (accounts payable).</w:t>
            </w:r>
          </w:p>
        </w:tc>
      </w:tr>
      <w:tr w:rsidR="00A272AB" w:rsidRPr="007D60A3" w14:paraId="1204846F" w14:textId="77777777" w:rsidTr="00BD081B">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DE760CB"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10</w:t>
            </w:r>
          </w:p>
        </w:tc>
        <w:tc>
          <w:tcPr>
            <w:tcW w:w="4220" w:type="dxa"/>
            <w:tcBorders>
              <w:top w:val="nil"/>
              <w:left w:val="nil"/>
              <w:bottom w:val="single" w:sz="4" w:space="0" w:color="auto"/>
              <w:right w:val="single" w:sz="4" w:space="0" w:color="auto"/>
            </w:tcBorders>
            <w:shd w:val="clear" w:color="auto" w:fill="auto"/>
            <w:vAlign w:val="bottom"/>
            <w:hideMark/>
          </w:tcPr>
          <w:p w14:paraId="207909A4"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Current Assets </w:t>
            </w:r>
          </w:p>
        </w:tc>
        <w:tc>
          <w:tcPr>
            <w:tcW w:w="6220" w:type="dxa"/>
            <w:tcBorders>
              <w:top w:val="nil"/>
              <w:left w:val="nil"/>
              <w:bottom w:val="single" w:sz="4" w:space="0" w:color="auto"/>
              <w:right w:val="single" w:sz="4" w:space="0" w:color="auto"/>
            </w:tcBorders>
            <w:shd w:val="clear" w:color="auto" w:fill="auto"/>
            <w:vAlign w:val="bottom"/>
            <w:hideMark/>
          </w:tcPr>
          <w:p w14:paraId="5E738D67"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All the assets of a company that are expected to be sold or used as a result of standard business operations over the next year.</w:t>
            </w:r>
          </w:p>
        </w:tc>
      </w:tr>
      <w:tr w:rsidR="00A272AB" w:rsidRPr="007D60A3" w14:paraId="7FE39A47" w14:textId="77777777" w:rsidTr="00BD081B">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2594BE6"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11</w:t>
            </w:r>
          </w:p>
        </w:tc>
        <w:tc>
          <w:tcPr>
            <w:tcW w:w="4220" w:type="dxa"/>
            <w:tcBorders>
              <w:top w:val="nil"/>
              <w:left w:val="nil"/>
              <w:bottom w:val="single" w:sz="4" w:space="0" w:color="auto"/>
              <w:right w:val="single" w:sz="4" w:space="0" w:color="auto"/>
            </w:tcBorders>
            <w:shd w:val="clear" w:color="auto" w:fill="auto"/>
            <w:vAlign w:val="bottom"/>
            <w:hideMark/>
          </w:tcPr>
          <w:p w14:paraId="46C18B86"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Current Liabilities and Provisions </w:t>
            </w:r>
          </w:p>
        </w:tc>
        <w:tc>
          <w:tcPr>
            <w:tcW w:w="6220" w:type="dxa"/>
            <w:tcBorders>
              <w:top w:val="nil"/>
              <w:left w:val="nil"/>
              <w:bottom w:val="single" w:sz="4" w:space="0" w:color="auto"/>
              <w:right w:val="single" w:sz="4" w:space="0" w:color="auto"/>
            </w:tcBorders>
            <w:shd w:val="clear" w:color="auto" w:fill="auto"/>
            <w:vAlign w:val="bottom"/>
            <w:hideMark/>
          </w:tcPr>
          <w:p w14:paraId="0A126CC6"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Short-term financial obligations that are due within one year (includes amount that is set aside cover a future liability)</w:t>
            </w:r>
          </w:p>
        </w:tc>
      </w:tr>
      <w:tr w:rsidR="00A272AB" w:rsidRPr="007D60A3" w14:paraId="0886D1F7"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9A29864"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12</w:t>
            </w:r>
          </w:p>
        </w:tc>
        <w:tc>
          <w:tcPr>
            <w:tcW w:w="4220" w:type="dxa"/>
            <w:tcBorders>
              <w:top w:val="nil"/>
              <w:left w:val="nil"/>
              <w:bottom w:val="single" w:sz="4" w:space="0" w:color="auto"/>
              <w:right w:val="single" w:sz="4" w:space="0" w:color="auto"/>
            </w:tcBorders>
            <w:shd w:val="clear" w:color="auto" w:fill="auto"/>
            <w:vAlign w:val="bottom"/>
            <w:hideMark/>
          </w:tcPr>
          <w:p w14:paraId="4DBD253F"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Total Assets/Liabilities </w:t>
            </w:r>
          </w:p>
        </w:tc>
        <w:tc>
          <w:tcPr>
            <w:tcW w:w="6220" w:type="dxa"/>
            <w:tcBorders>
              <w:top w:val="nil"/>
              <w:left w:val="nil"/>
              <w:bottom w:val="single" w:sz="4" w:space="0" w:color="auto"/>
              <w:right w:val="single" w:sz="4" w:space="0" w:color="auto"/>
            </w:tcBorders>
            <w:shd w:val="clear" w:color="auto" w:fill="auto"/>
            <w:vAlign w:val="bottom"/>
            <w:hideMark/>
          </w:tcPr>
          <w:p w14:paraId="6C4AB175" w14:textId="15A58E22"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Ratio of total assets to liabilities of the company</w:t>
            </w:r>
          </w:p>
        </w:tc>
      </w:tr>
      <w:tr w:rsidR="00A272AB" w:rsidRPr="007D60A3" w14:paraId="1766DA39"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73198F8"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13</w:t>
            </w:r>
          </w:p>
        </w:tc>
        <w:tc>
          <w:tcPr>
            <w:tcW w:w="4220" w:type="dxa"/>
            <w:tcBorders>
              <w:top w:val="nil"/>
              <w:left w:val="nil"/>
              <w:bottom w:val="single" w:sz="4" w:space="0" w:color="auto"/>
              <w:right w:val="single" w:sz="4" w:space="0" w:color="auto"/>
            </w:tcBorders>
            <w:shd w:val="clear" w:color="auto" w:fill="auto"/>
            <w:vAlign w:val="bottom"/>
            <w:hideMark/>
          </w:tcPr>
          <w:p w14:paraId="04C62A54"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Gross Sales</w:t>
            </w:r>
          </w:p>
        </w:tc>
        <w:tc>
          <w:tcPr>
            <w:tcW w:w="6220" w:type="dxa"/>
            <w:tcBorders>
              <w:top w:val="nil"/>
              <w:left w:val="nil"/>
              <w:bottom w:val="single" w:sz="4" w:space="0" w:color="auto"/>
              <w:right w:val="single" w:sz="4" w:space="0" w:color="auto"/>
            </w:tcBorders>
            <w:shd w:val="clear" w:color="auto" w:fill="auto"/>
            <w:vAlign w:val="bottom"/>
            <w:hideMark/>
          </w:tcPr>
          <w:p w14:paraId="41528FE3"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The grand total of sale transactions within the accounting period </w:t>
            </w:r>
          </w:p>
        </w:tc>
      </w:tr>
      <w:tr w:rsidR="00A272AB" w:rsidRPr="007D60A3" w14:paraId="4EFFAE4A"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FCE7F9E"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14</w:t>
            </w:r>
          </w:p>
        </w:tc>
        <w:tc>
          <w:tcPr>
            <w:tcW w:w="4220" w:type="dxa"/>
            <w:tcBorders>
              <w:top w:val="nil"/>
              <w:left w:val="nil"/>
              <w:bottom w:val="single" w:sz="4" w:space="0" w:color="auto"/>
              <w:right w:val="single" w:sz="4" w:space="0" w:color="auto"/>
            </w:tcBorders>
            <w:shd w:val="clear" w:color="auto" w:fill="auto"/>
            <w:vAlign w:val="bottom"/>
            <w:hideMark/>
          </w:tcPr>
          <w:p w14:paraId="1002B21C"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Net Sales</w:t>
            </w:r>
          </w:p>
        </w:tc>
        <w:tc>
          <w:tcPr>
            <w:tcW w:w="6220" w:type="dxa"/>
            <w:tcBorders>
              <w:top w:val="nil"/>
              <w:left w:val="nil"/>
              <w:bottom w:val="single" w:sz="4" w:space="0" w:color="auto"/>
              <w:right w:val="single" w:sz="4" w:space="0" w:color="auto"/>
            </w:tcBorders>
            <w:shd w:val="clear" w:color="auto" w:fill="auto"/>
            <w:vAlign w:val="bottom"/>
            <w:hideMark/>
          </w:tcPr>
          <w:p w14:paraId="52778A41"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Gross sales minus returns, allowances, and discounts</w:t>
            </w:r>
          </w:p>
        </w:tc>
      </w:tr>
      <w:tr w:rsidR="00A272AB" w:rsidRPr="007D60A3" w14:paraId="6F9B086B" w14:textId="77777777" w:rsidTr="00BD081B">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1CE1C15"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15</w:t>
            </w:r>
          </w:p>
        </w:tc>
        <w:tc>
          <w:tcPr>
            <w:tcW w:w="4220" w:type="dxa"/>
            <w:tcBorders>
              <w:top w:val="nil"/>
              <w:left w:val="nil"/>
              <w:bottom w:val="single" w:sz="4" w:space="0" w:color="auto"/>
              <w:right w:val="single" w:sz="4" w:space="0" w:color="auto"/>
            </w:tcBorders>
            <w:shd w:val="clear" w:color="auto" w:fill="auto"/>
            <w:vAlign w:val="bottom"/>
            <w:hideMark/>
          </w:tcPr>
          <w:p w14:paraId="1B182B3F"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Other Income</w:t>
            </w:r>
          </w:p>
        </w:tc>
        <w:tc>
          <w:tcPr>
            <w:tcW w:w="6220" w:type="dxa"/>
            <w:tcBorders>
              <w:top w:val="nil"/>
              <w:left w:val="nil"/>
              <w:bottom w:val="single" w:sz="4" w:space="0" w:color="auto"/>
              <w:right w:val="single" w:sz="4" w:space="0" w:color="auto"/>
            </w:tcBorders>
            <w:shd w:val="clear" w:color="auto" w:fill="auto"/>
            <w:vAlign w:val="bottom"/>
            <w:hideMark/>
          </w:tcPr>
          <w:p w14:paraId="093FCCA8"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Income realized from non-business activities (</w:t>
            </w:r>
            <w:proofErr w:type="gramStart"/>
            <w:r w:rsidRPr="007D60A3">
              <w:rPr>
                <w:rFonts w:ascii="Calibri" w:eastAsia="Times New Roman" w:hAnsi="Calibri" w:cs="Calibri"/>
                <w:color w:val="000000"/>
                <w:lang w:eastAsia="en-IN"/>
              </w:rPr>
              <w:t>e.g.</w:t>
            </w:r>
            <w:proofErr w:type="gramEnd"/>
            <w:r w:rsidRPr="007D60A3">
              <w:rPr>
                <w:rFonts w:ascii="Calibri" w:eastAsia="Times New Roman" w:hAnsi="Calibri" w:cs="Calibri"/>
                <w:color w:val="000000"/>
                <w:lang w:eastAsia="en-IN"/>
              </w:rPr>
              <w:t xml:space="preserve"> sale of long term asset)</w:t>
            </w:r>
          </w:p>
        </w:tc>
      </w:tr>
      <w:tr w:rsidR="00A272AB" w:rsidRPr="007D60A3" w14:paraId="26E0F065" w14:textId="77777777" w:rsidTr="00BD081B">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99EE456"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16</w:t>
            </w:r>
          </w:p>
        </w:tc>
        <w:tc>
          <w:tcPr>
            <w:tcW w:w="4220" w:type="dxa"/>
            <w:tcBorders>
              <w:top w:val="nil"/>
              <w:left w:val="nil"/>
              <w:bottom w:val="single" w:sz="4" w:space="0" w:color="auto"/>
              <w:right w:val="single" w:sz="4" w:space="0" w:color="auto"/>
            </w:tcBorders>
            <w:shd w:val="clear" w:color="auto" w:fill="auto"/>
            <w:vAlign w:val="bottom"/>
            <w:hideMark/>
          </w:tcPr>
          <w:p w14:paraId="4FAA8DA2"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Value Of Output</w:t>
            </w:r>
          </w:p>
        </w:tc>
        <w:tc>
          <w:tcPr>
            <w:tcW w:w="6220" w:type="dxa"/>
            <w:tcBorders>
              <w:top w:val="nil"/>
              <w:left w:val="nil"/>
              <w:bottom w:val="single" w:sz="4" w:space="0" w:color="auto"/>
              <w:right w:val="single" w:sz="4" w:space="0" w:color="auto"/>
            </w:tcBorders>
            <w:shd w:val="clear" w:color="auto" w:fill="auto"/>
            <w:vAlign w:val="bottom"/>
            <w:hideMark/>
          </w:tcPr>
          <w:p w14:paraId="5D086A40"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Product of physical output of goods and services produced by company and its market price</w:t>
            </w:r>
          </w:p>
        </w:tc>
      </w:tr>
      <w:tr w:rsidR="00A272AB" w:rsidRPr="007D60A3" w14:paraId="078ABC32" w14:textId="77777777" w:rsidTr="00BD081B">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E730FAF"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17</w:t>
            </w:r>
          </w:p>
        </w:tc>
        <w:tc>
          <w:tcPr>
            <w:tcW w:w="4220" w:type="dxa"/>
            <w:tcBorders>
              <w:top w:val="nil"/>
              <w:left w:val="nil"/>
              <w:bottom w:val="single" w:sz="4" w:space="0" w:color="auto"/>
              <w:right w:val="single" w:sz="4" w:space="0" w:color="auto"/>
            </w:tcBorders>
            <w:shd w:val="clear" w:color="auto" w:fill="auto"/>
            <w:vAlign w:val="bottom"/>
            <w:hideMark/>
          </w:tcPr>
          <w:p w14:paraId="3F2D80DE"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Cost of Production</w:t>
            </w:r>
          </w:p>
        </w:tc>
        <w:tc>
          <w:tcPr>
            <w:tcW w:w="6220" w:type="dxa"/>
            <w:tcBorders>
              <w:top w:val="nil"/>
              <w:left w:val="nil"/>
              <w:bottom w:val="single" w:sz="4" w:space="0" w:color="auto"/>
              <w:right w:val="single" w:sz="4" w:space="0" w:color="auto"/>
            </w:tcBorders>
            <w:shd w:val="clear" w:color="auto" w:fill="auto"/>
            <w:vAlign w:val="bottom"/>
            <w:hideMark/>
          </w:tcPr>
          <w:p w14:paraId="4FB5ABC0"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Costs incurred by a business from manufacturing a product or providing a service</w:t>
            </w:r>
          </w:p>
        </w:tc>
      </w:tr>
      <w:tr w:rsidR="00A272AB" w:rsidRPr="007D60A3" w14:paraId="0D909D0B" w14:textId="77777777" w:rsidTr="00BD081B">
        <w:trPr>
          <w:trHeight w:val="1152"/>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0627CAA"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18</w:t>
            </w:r>
          </w:p>
        </w:tc>
        <w:tc>
          <w:tcPr>
            <w:tcW w:w="4220" w:type="dxa"/>
            <w:tcBorders>
              <w:top w:val="nil"/>
              <w:left w:val="nil"/>
              <w:bottom w:val="single" w:sz="4" w:space="0" w:color="auto"/>
              <w:right w:val="single" w:sz="4" w:space="0" w:color="auto"/>
            </w:tcBorders>
            <w:shd w:val="clear" w:color="auto" w:fill="auto"/>
            <w:vAlign w:val="bottom"/>
            <w:hideMark/>
          </w:tcPr>
          <w:p w14:paraId="0D556FEF"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Selling Cost</w:t>
            </w:r>
          </w:p>
        </w:tc>
        <w:tc>
          <w:tcPr>
            <w:tcW w:w="6220" w:type="dxa"/>
            <w:tcBorders>
              <w:top w:val="nil"/>
              <w:left w:val="nil"/>
              <w:bottom w:val="single" w:sz="4" w:space="0" w:color="auto"/>
              <w:right w:val="single" w:sz="4" w:space="0" w:color="auto"/>
            </w:tcBorders>
            <w:shd w:val="clear" w:color="auto" w:fill="auto"/>
            <w:vAlign w:val="bottom"/>
            <w:hideMark/>
          </w:tcPr>
          <w:p w14:paraId="21B3E623"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Costs which are made to create the demand for the product (advertising expenditures, packaging and styling, salaries, commissions and travelling expenses of sales personnel, and the cost of shops and showrooms)</w:t>
            </w:r>
          </w:p>
        </w:tc>
      </w:tr>
      <w:tr w:rsidR="00A272AB" w:rsidRPr="007D60A3" w14:paraId="056A5283"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FE557AE"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19</w:t>
            </w:r>
          </w:p>
        </w:tc>
        <w:tc>
          <w:tcPr>
            <w:tcW w:w="4220" w:type="dxa"/>
            <w:tcBorders>
              <w:top w:val="nil"/>
              <w:left w:val="nil"/>
              <w:bottom w:val="single" w:sz="4" w:space="0" w:color="auto"/>
              <w:right w:val="single" w:sz="4" w:space="0" w:color="auto"/>
            </w:tcBorders>
            <w:shd w:val="clear" w:color="auto" w:fill="auto"/>
            <w:vAlign w:val="bottom"/>
            <w:hideMark/>
          </w:tcPr>
          <w:p w14:paraId="1C61A041"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PBIDT</w:t>
            </w:r>
          </w:p>
        </w:tc>
        <w:tc>
          <w:tcPr>
            <w:tcW w:w="6220" w:type="dxa"/>
            <w:tcBorders>
              <w:top w:val="nil"/>
              <w:left w:val="nil"/>
              <w:bottom w:val="single" w:sz="4" w:space="0" w:color="auto"/>
              <w:right w:val="single" w:sz="4" w:space="0" w:color="auto"/>
            </w:tcBorders>
            <w:shd w:val="clear" w:color="auto" w:fill="auto"/>
            <w:vAlign w:val="bottom"/>
            <w:hideMark/>
          </w:tcPr>
          <w:p w14:paraId="684DA2C5"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Profit Before Interest, Depreciation &amp; Taxes</w:t>
            </w:r>
          </w:p>
        </w:tc>
      </w:tr>
      <w:tr w:rsidR="00A272AB" w:rsidRPr="007D60A3" w14:paraId="169FD938"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AEC1121"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20</w:t>
            </w:r>
          </w:p>
        </w:tc>
        <w:tc>
          <w:tcPr>
            <w:tcW w:w="4220" w:type="dxa"/>
            <w:tcBorders>
              <w:top w:val="nil"/>
              <w:left w:val="nil"/>
              <w:bottom w:val="single" w:sz="4" w:space="0" w:color="auto"/>
              <w:right w:val="single" w:sz="4" w:space="0" w:color="auto"/>
            </w:tcBorders>
            <w:shd w:val="clear" w:color="auto" w:fill="auto"/>
            <w:vAlign w:val="bottom"/>
            <w:hideMark/>
          </w:tcPr>
          <w:p w14:paraId="2D59F8E7"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PBDT</w:t>
            </w:r>
          </w:p>
        </w:tc>
        <w:tc>
          <w:tcPr>
            <w:tcW w:w="6220" w:type="dxa"/>
            <w:tcBorders>
              <w:top w:val="nil"/>
              <w:left w:val="nil"/>
              <w:bottom w:val="single" w:sz="4" w:space="0" w:color="auto"/>
              <w:right w:val="single" w:sz="4" w:space="0" w:color="auto"/>
            </w:tcBorders>
            <w:shd w:val="clear" w:color="auto" w:fill="auto"/>
            <w:vAlign w:val="bottom"/>
            <w:hideMark/>
          </w:tcPr>
          <w:p w14:paraId="6FAE8E8E"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Profit Before Depreciation and Tax</w:t>
            </w:r>
          </w:p>
        </w:tc>
      </w:tr>
      <w:tr w:rsidR="00A272AB" w:rsidRPr="007D60A3" w14:paraId="6B99F582"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D5D0819"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21</w:t>
            </w:r>
          </w:p>
        </w:tc>
        <w:tc>
          <w:tcPr>
            <w:tcW w:w="4220" w:type="dxa"/>
            <w:tcBorders>
              <w:top w:val="nil"/>
              <w:left w:val="nil"/>
              <w:bottom w:val="single" w:sz="4" w:space="0" w:color="auto"/>
              <w:right w:val="single" w:sz="4" w:space="0" w:color="auto"/>
            </w:tcBorders>
            <w:shd w:val="clear" w:color="auto" w:fill="auto"/>
            <w:vAlign w:val="bottom"/>
            <w:hideMark/>
          </w:tcPr>
          <w:p w14:paraId="450C56E3"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PBIT</w:t>
            </w:r>
          </w:p>
        </w:tc>
        <w:tc>
          <w:tcPr>
            <w:tcW w:w="6220" w:type="dxa"/>
            <w:tcBorders>
              <w:top w:val="nil"/>
              <w:left w:val="nil"/>
              <w:bottom w:val="single" w:sz="4" w:space="0" w:color="auto"/>
              <w:right w:val="single" w:sz="4" w:space="0" w:color="auto"/>
            </w:tcBorders>
            <w:shd w:val="clear" w:color="auto" w:fill="auto"/>
            <w:vAlign w:val="bottom"/>
            <w:hideMark/>
          </w:tcPr>
          <w:p w14:paraId="056E17F6"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Profit before interest and taxes </w:t>
            </w:r>
          </w:p>
        </w:tc>
      </w:tr>
      <w:tr w:rsidR="00A272AB" w:rsidRPr="007D60A3" w14:paraId="5334B288"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C6C5E76"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22</w:t>
            </w:r>
          </w:p>
        </w:tc>
        <w:tc>
          <w:tcPr>
            <w:tcW w:w="4220" w:type="dxa"/>
            <w:tcBorders>
              <w:top w:val="nil"/>
              <w:left w:val="nil"/>
              <w:bottom w:val="single" w:sz="4" w:space="0" w:color="auto"/>
              <w:right w:val="single" w:sz="4" w:space="0" w:color="auto"/>
            </w:tcBorders>
            <w:shd w:val="clear" w:color="auto" w:fill="auto"/>
            <w:vAlign w:val="bottom"/>
            <w:hideMark/>
          </w:tcPr>
          <w:p w14:paraId="34708D70"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PBT</w:t>
            </w:r>
          </w:p>
        </w:tc>
        <w:tc>
          <w:tcPr>
            <w:tcW w:w="6220" w:type="dxa"/>
            <w:tcBorders>
              <w:top w:val="nil"/>
              <w:left w:val="nil"/>
              <w:bottom w:val="single" w:sz="4" w:space="0" w:color="auto"/>
              <w:right w:val="single" w:sz="4" w:space="0" w:color="auto"/>
            </w:tcBorders>
            <w:shd w:val="clear" w:color="auto" w:fill="auto"/>
            <w:vAlign w:val="bottom"/>
            <w:hideMark/>
          </w:tcPr>
          <w:p w14:paraId="5CEEE0D8"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Profit before tax </w:t>
            </w:r>
          </w:p>
        </w:tc>
      </w:tr>
      <w:tr w:rsidR="00A272AB" w:rsidRPr="007D60A3" w14:paraId="60D2E37E"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7B1F31C"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23</w:t>
            </w:r>
          </w:p>
        </w:tc>
        <w:tc>
          <w:tcPr>
            <w:tcW w:w="4220" w:type="dxa"/>
            <w:tcBorders>
              <w:top w:val="nil"/>
              <w:left w:val="nil"/>
              <w:bottom w:val="single" w:sz="4" w:space="0" w:color="auto"/>
              <w:right w:val="single" w:sz="4" w:space="0" w:color="auto"/>
            </w:tcBorders>
            <w:shd w:val="clear" w:color="auto" w:fill="auto"/>
            <w:vAlign w:val="bottom"/>
            <w:hideMark/>
          </w:tcPr>
          <w:p w14:paraId="70C83BA1"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PAT</w:t>
            </w:r>
          </w:p>
        </w:tc>
        <w:tc>
          <w:tcPr>
            <w:tcW w:w="6220" w:type="dxa"/>
            <w:tcBorders>
              <w:top w:val="nil"/>
              <w:left w:val="nil"/>
              <w:bottom w:val="single" w:sz="4" w:space="0" w:color="auto"/>
              <w:right w:val="single" w:sz="4" w:space="0" w:color="auto"/>
            </w:tcBorders>
            <w:shd w:val="clear" w:color="auto" w:fill="auto"/>
            <w:vAlign w:val="bottom"/>
            <w:hideMark/>
          </w:tcPr>
          <w:p w14:paraId="4CA4941C"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Profit After Tax</w:t>
            </w:r>
          </w:p>
        </w:tc>
      </w:tr>
      <w:tr w:rsidR="00A272AB" w:rsidRPr="007D60A3" w14:paraId="035C1217"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56E3324"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24</w:t>
            </w:r>
          </w:p>
        </w:tc>
        <w:tc>
          <w:tcPr>
            <w:tcW w:w="4220" w:type="dxa"/>
            <w:tcBorders>
              <w:top w:val="nil"/>
              <w:left w:val="nil"/>
              <w:bottom w:val="single" w:sz="4" w:space="0" w:color="auto"/>
              <w:right w:val="single" w:sz="4" w:space="0" w:color="auto"/>
            </w:tcBorders>
            <w:shd w:val="clear" w:color="auto" w:fill="auto"/>
            <w:vAlign w:val="bottom"/>
            <w:hideMark/>
          </w:tcPr>
          <w:p w14:paraId="3FACA1CD"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Adjusted PAT</w:t>
            </w:r>
          </w:p>
        </w:tc>
        <w:tc>
          <w:tcPr>
            <w:tcW w:w="6220" w:type="dxa"/>
            <w:tcBorders>
              <w:top w:val="nil"/>
              <w:left w:val="nil"/>
              <w:bottom w:val="single" w:sz="4" w:space="0" w:color="auto"/>
              <w:right w:val="single" w:sz="4" w:space="0" w:color="auto"/>
            </w:tcBorders>
            <w:shd w:val="clear" w:color="auto" w:fill="auto"/>
            <w:vAlign w:val="bottom"/>
            <w:hideMark/>
          </w:tcPr>
          <w:p w14:paraId="5CC81860"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Adjusted profit is the best estimate of the true profit</w:t>
            </w:r>
          </w:p>
        </w:tc>
      </w:tr>
      <w:tr w:rsidR="00DF54CE" w:rsidRPr="007D60A3" w14:paraId="2932D94A"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tcPr>
          <w:p w14:paraId="5BC553C3" w14:textId="497CA8D0" w:rsidR="00DF54CE" w:rsidRPr="007D60A3" w:rsidRDefault="00DF54CE" w:rsidP="00BD081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25</w:t>
            </w:r>
          </w:p>
        </w:tc>
        <w:tc>
          <w:tcPr>
            <w:tcW w:w="4220" w:type="dxa"/>
            <w:tcBorders>
              <w:top w:val="nil"/>
              <w:left w:val="nil"/>
              <w:bottom w:val="single" w:sz="4" w:space="0" w:color="auto"/>
              <w:right w:val="single" w:sz="4" w:space="0" w:color="auto"/>
            </w:tcBorders>
            <w:shd w:val="clear" w:color="auto" w:fill="auto"/>
            <w:vAlign w:val="bottom"/>
          </w:tcPr>
          <w:p w14:paraId="3C2B3A81" w14:textId="2BD9825A" w:rsidR="00DF54CE" w:rsidRPr="007D60A3" w:rsidRDefault="00DF54CE" w:rsidP="00BD081B">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Retained Earning</w:t>
            </w:r>
          </w:p>
        </w:tc>
        <w:tc>
          <w:tcPr>
            <w:tcW w:w="6220" w:type="dxa"/>
            <w:tcBorders>
              <w:top w:val="nil"/>
              <w:left w:val="nil"/>
              <w:bottom w:val="single" w:sz="4" w:space="0" w:color="auto"/>
              <w:right w:val="single" w:sz="4" w:space="0" w:color="auto"/>
            </w:tcBorders>
            <w:shd w:val="clear" w:color="auto" w:fill="auto"/>
            <w:vAlign w:val="bottom"/>
          </w:tcPr>
          <w:p w14:paraId="61703875" w14:textId="487DCD6C" w:rsidR="00DF54CE" w:rsidRPr="007D60A3" w:rsidRDefault="00DF54CE" w:rsidP="00BD081B">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Earnings after adjusting to </w:t>
            </w:r>
            <w:proofErr w:type="spellStart"/>
            <w:r>
              <w:rPr>
                <w:rFonts w:ascii="Calibri" w:eastAsia="Times New Roman" w:hAnsi="Calibri" w:cs="Calibri"/>
                <w:color w:val="000000"/>
                <w:lang w:eastAsia="en-IN"/>
              </w:rPr>
              <w:t>dividen</w:t>
            </w:r>
            <w:proofErr w:type="spellEnd"/>
          </w:p>
        </w:tc>
      </w:tr>
      <w:tr w:rsidR="00A272AB" w:rsidRPr="007D60A3" w14:paraId="1E89619F" w14:textId="77777777" w:rsidTr="00BD081B">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E2EAF74"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26</w:t>
            </w:r>
          </w:p>
        </w:tc>
        <w:tc>
          <w:tcPr>
            <w:tcW w:w="4220" w:type="dxa"/>
            <w:tcBorders>
              <w:top w:val="nil"/>
              <w:left w:val="nil"/>
              <w:bottom w:val="single" w:sz="4" w:space="0" w:color="auto"/>
              <w:right w:val="single" w:sz="4" w:space="0" w:color="auto"/>
            </w:tcBorders>
            <w:shd w:val="clear" w:color="auto" w:fill="auto"/>
            <w:vAlign w:val="bottom"/>
            <w:hideMark/>
          </w:tcPr>
          <w:p w14:paraId="600DF0B2"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CP</w:t>
            </w:r>
          </w:p>
        </w:tc>
        <w:tc>
          <w:tcPr>
            <w:tcW w:w="6220" w:type="dxa"/>
            <w:tcBorders>
              <w:top w:val="nil"/>
              <w:left w:val="nil"/>
              <w:bottom w:val="single" w:sz="4" w:space="0" w:color="auto"/>
              <w:right w:val="single" w:sz="4" w:space="0" w:color="auto"/>
            </w:tcBorders>
            <w:shd w:val="clear" w:color="auto" w:fill="auto"/>
            <w:vAlign w:val="bottom"/>
            <w:hideMark/>
          </w:tcPr>
          <w:p w14:paraId="11D7CABD"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Commercial </w:t>
            </w:r>
            <w:proofErr w:type="gramStart"/>
            <w:r w:rsidRPr="007D60A3">
              <w:rPr>
                <w:rFonts w:ascii="Calibri" w:eastAsia="Times New Roman" w:hAnsi="Calibri" w:cs="Calibri"/>
                <w:color w:val="000000"/>
                <w:lang w:eastAsia="en-IN"/>
              </w:rPr>
              <w:t>paper ,</w:t>
            </w:r>
            <w:proofErr w:type="gramEnd"/>
            <w:r w:rsidRPr="007D60A3">
              <w:rPr>
                <w:rFonts w:ascii="Calibri" w:eastAsia="Times New Roman" w:hAnsi="Calibri" w:cs="Calibri"/>
                <w:color w:val="000000"/>
                <w:lang w:eastAsia="en-IN"/>
              </w:rPr>
              <w:t xml:space="preserve"> a short-term debt instrument to meet short-term liabilities.</w:t>
            </w:r>
          </w:p>
        </w:tc>
      </w:tr>
      <w:tr w:rsidR="00A272AB" w:rsidRPr="007D60A3" w14:paraId="749F372B"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772C3A4"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27</w:t>
            </w:r>
          </w:p>
        </w:tc>
        <w:tc>
          <w:tcPr>
            <w:tcW w:w="4220" w:type="dxa"/>
            <w:tcBorders>
              <w:top w:val="nil"/>
              <w:left w:val="nil"/>
              <w:bottom w:val="single" w:sz="4" w:space="0" w:color="auto"/>
              <w:right w:val="single" w:sz="4" w:space="0" w:color="auto"/>
            </w:tcBorders>
            <w:shd w:val="clear" w:color="auto" w:fill="auto"/>
            <w:vAlign w:val="bottom"/>
            <w:hideMark/>
          </w:tcPr>
          <w:p w14:paraId="28C82ADE"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Revenue earnings in forex</w:t>
            </w:r>
          </w:p>
        </w:tc>
        <w:tc>
          <w:tcPr>
            <w:tcW w:w="6220" w:type="dxa"/>
            <w:tcBorders>
              <w:top w:val="nil"/>
              <w:left w:val="nil"/>
              <w:bottom w:val="single" w:sz="4" w:space="0" w:color="auto"/>
              <w:right w:val="single" w:sz="4" w:space="0" w:color="auto"/>
            </w:tcBorders>
            <w:shd w:val="clear" w:color="auto" w:fill="auto"/>
            <w:vAlign w:val="bottom"/>
            <w:hideMark/>
          </w:tcPr>
          <w:p w14:paraId="22215AA5"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Revenue earned in foreign currency</w:t>
            </w:r>
          </w:p>
        </w:tc>
      </w:tr>
      <w:tr w:rsidR="00A272AB" w:rsidRPr="007D60A3" w14:paraId="2A321C11"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B14548D"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lastRenderedPageBreak/>
              <w:t>28</w:t>
            </w:r>
          </w:p>
        </w:tc>
        <w:tc>
          <w:tcPr>
            <w:tcW w:w="4220" w:type="dxa"/>
            <w:tcBorders>
              <w:top w:val="nil"/>
              <w:left w:val="nil"/>
              <w:bottom w:val="single" w:sz="4" w:space="0" w:color="auto"/>
              <w:right w:val="single" w:sz="4" w:space="0" w:color="auto"/>
            </w:tcBorders>
            <w:shd w:val="clear" w:color="auto" w:fill="auto"/>
            <w:vAlign w:val="bottom"/>
            <w:hideMark/>
          </w:tcPr>
          <w:p w14:paraId="75FC564C"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Revenue expenses in forex</w:t>
            </w:r>
          </w:p>
        </w:tc>
        <w:tc>
          <w:tcPr>
            <w:tcW w:w="6220" w:type="dxa"/>
            <w:tcBorders>
              <w:top w:val="nil"/>
              <w:left w:val="nil"/>
              <w:bottom w:val="single" w:sz="4" w:space="0" w:color="auto"/>
              <w:right w:val="single" w:sz="4" w:space="0" w:color="auto"/>
            </w:tcBorders>
            <w:shd w:val="clear" w:color="auto" w:fill="auto"/>
            <w:vAlign w:val="bottom"/>
            <w:hideMark/>
          </w:tcPr>
          <w:p w14:paraId="6C87A0D6"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Expenses due to foreign currency transactions </w:t>
            </w:r>
          </w:p>
        </w:tc>
      </w:tr>
      <w:tr w:rsidR="00A272AB" w:rsidRPr="007D60A3" w14:paraId="207E1BBA"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F6B886C"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29</w:t>
            </w:r>
          </w:p>
        </w:tc>
        <w:tc>
          <w:tcPr>
            <w:tcW w:w="4220" w:type="dxa"/>
            <w:tcBorders>
              <w:top w:val="nil"/>
              <w:left w:val="nil"/>
              <w:bottom w:val="single" w:sz="4" w:space="0" w:color="auto"/>
              <w:right w:val="single" w:sz="4" w:space="0" w:color="auto"/>
            </w:tcBorders>
            <w:shd w:val="clear" w:color="auto" w:fill="auto"/>
            <w:vAlign w:val="bottom"/>
            <w:hideMark/>
          </w:tcPr>
          <w:p w14:paraId="3B5D85AE"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Capital expenses in forex</w:t>
            </w:r>
          </w:p>
        </w:tc>
        <w:tc>
          <w:tcPr>
            <w:tcW w:w="6220" w:type="dxa"/>
            <w:tcBorders>
              <w:top w:val="nil"/>
              <w:left w:val="nil"/>
              <w:bottom w:val="single" w:sz="4" w:space="0" w:color="auto"/>
              <w:right w:val="single" w:sz="4" w:space="0" w:color="auto"/>
            </w:tcBorders>
            <w:shd w:val="clear" w:color="auto" w:fill="auto"/>
            <w:vAlign w:val="bottom"/>
            <w:hideMark/>
          </w:tcPr>
          <w:p w14:paraId="0DDE3403"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Long term investment in forex</w:t>
            </w:r>
          </w:p>
        </w:tc>
      </w:tr>
      <w:tr w:rsidR="00A272AB" w:rsidRPr="007D60A3" w14:paraId="7DFBED93"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0FA70BC"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30</w:t>
            </w:r>
          </w:p>
        </w:tc>
        <w:tc>
          <w:tcPr>
            <w:tcW w:w="4220" w:type="dxa"/>
            <w:tcBorders>
              <w:top w:val="nil"/>
              <w:left w:val="nil"/>
              <w:bottom w:val="single" w:sz="4" w:space="0" w:color="auto"/>
              <w:right w:val="single" w:sz="4" w:space="0" w:color="auto"/>
            </w:tcBorders>
            <w:shd w:val="clear" w:color="auto" w:fill="auto"/>
            <w:vAlign w:val="bottom"/>
            <w:hideMark/>
          </w:tcPr>
          <w:p w14:paraId="42C39EAF"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Book Value (Unit </w:t>
            </w:r>
            <w:proofErr w:type="spellStart"/>
            <w:r w:rsidRPr="007D60A3">
              <w:rPr>
                <w:rFonts w:ascii="Calibri" w:eastAsia="Times New Roman" w:hAnsi="Calibri" w:cs="Calibri"/>
                <w:color w:val="000000"/>
                <w:lang w:eastAsia="en-IN"/>
              </w:rPr>
              <w:t>Curr</w:t>
            </w:r>
            <w:proofErr w:type="spellEnd"/>
            <w:r w:rsidRPr="007D60A3">
              <w:rPr>
                <w:rFonts w:ascii="Calibri" w:eastAsia="Times New Roman" w:hAnsi="Calibri" w:cs="Calibri"/>
                <w:color w:val="000000"/>
                <w:lang w:eastAsia="en-IN"/>
              </w:rPr>
              <w:t>)</w:t>
            </w:r>
          </w:p>
        </w:tc>
        <w:tc>
          <w:tcPr>
            <w:tcW w:w="6220" w:type="dxa"/>
            <w:tcBorders>
              <w:top w:val="nil"/>
              <w:left w:val="nil"/>
              <w:bottom w:val="single" w:sz="4" w:space="0" w:color="auto"/>
              <w:right w:val="single" w:sz="4" w:space="0" w:color="auto"/>
            </w:tcBorders>
            <w:shd w:val="clear" w:color="auto" w:fill="auto"/>
            <w:vAlign w:val="bottom"/>
            <w:hideMark/>
          </w:tcPr>
          <w:p w14:paraId="65AB76DD"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Net asset value</w:t>
            </w:r>
          </w:p>
        </w:tc>
      </w:tr>
      <w:tr w:rsidR="00A272AB" w:rsidRPr="007D60A3" w14:paraId="2B02BB36"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4D612D1"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31</w:t>
            </w:r>
          </w:p>
        </w:tc>
        <w:tc>
          <w:tcPr>
            <w:tcW w:w="4220" w:type="dxa"/>
            <w:tcBorders>
              <w:top w:val="nil"/>
              <w:left w:val="nil"/>
              <w:bottom w:val="single" w:sz="4" w:space="0" w:color="auto"/>
              <w:right w:val="single" w:sz="4" w:space="0" w:color="auto"/>
            </w:tcBorders>
            <w:shd w:val="clear" w:color="auto" w:fill="auto"/>
            <w:vAlign w:val="bottom"/>
            <w:hideMark/>
          </w:tcPr>
          <w:p w14:paraId="639CC3D9"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Book Value (Adj.) (Unit </w:t>
            </w:r>
            <w:proofErr w:type="spellStart"/>
            <w:r w:rsidRPr="007D60A3">
              <w:rPr>
                <w:rFonts w:ascii="Calibri" w:eastAsia="Times New Roman" w:hAnsi="Calibri" w:cs="Calibri"/>
                <w:color w:val="000000"/>
                <w:lang w:eastAsia="en-IN"/>
              </w:rPr>
              <w:t>Curr</w:t>
            </w:r>
            <w:proofErr w:type="spellEnd"/>
            <w:r w:rsidRPr="007D60A3">
              <w:rPr>
                <w:rFonts w:ascii="Calibri" w:eastAsia="Times New Roman" w:hAnsi="Calibri" w:cs="Calibri"/>
                <w:color w:val="000000"/>
                <w:lang w:eastAsia="en-IN"/>
              </w:rPr>
              <w:t>)</w:t>
            </w:r>
          </w:p>
        </w:tc>
        <w:tc>
          <w:tcPr>
            <w:tcW w:w="6220" w:type="dxa"/>
            <w:tcBorders>
              <w:top w:val="nil"/>
              <w:left w:val="nil"/>
              <w:bottom w:val="single" w:sz="4" w:space="0" w:color="auto"/>
              <w:right w:val="single" w:sz="4" w:space="0" w:color="auto"/>
            </w:tcBorders>
            <w:shd w:val="clear" w:color="auto" w:fill="auto"/>
            <w:vAlign w:val="bottom"/>
            <w:hideMark/>
          </w:tcPr>
          <w:p w14:paraId="10125991"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Book value adjusted to reflect asset's true fair market value</w:t>
            </w:r>
          </w:p>
        </w:tc>
      </w:tr>
      <w:tr w:rsidR="00A272AB" w:rsidRPr="007D60A3" w14:paraId="3BE1256D" w14:textId="77777777" w:rsidTr="00BD081B">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2D4CE8D"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32</w:t>
            </w:r>
          </w:p>
        </w:tc>
        <w:tc>
          <w:tcPr>
            <w:tcW w:w="4220" w:type="dxa"/>
            <w:tcBorders>
              <w:top w:val="nil"/>
              <w:left w:val="nil"/>
              <w:bottom w:val="single" w:sz="4" w:space="0" w:color="auto"/>
              <w:right w:val="single" w:sz="4" w:space="0" w:color="auto"/>
            </w:tcBorders>
            <w:shd w:val="clear" w:color="auto" w:fill="auto"/>
            <w:vAlign w:val="bottom"/>
            <w:hideMark/>
          </w:tcPr>
          <w:p w14:paraId="5904B915"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Market Capitalisation</w:t>
            </w:r>
          </w:p>
        </w:tc>
        <w:tc>
          <w:tcPr>
            <w:tcW w:w="6220" w:type="dxa"/>
            <w:tcBorders>
              <w:top w:val="nil"/>
              <w:left w:val="nil"/>
              <w:bottom w:val="single" w:sz="4" w:space="0" w:color="auto"/>
              <w:right w:val="single" w:sz="4" w:space="0" w:color="auto"/>
            </w:tcBorders>
            <w:shd w:val="clear" w:color="auto" w:fill="auto"/>
            <w:vAlign w:val="bottom"/>
            <w:hideMark/>
          </w:tcPr>
          <w:p w14:paraId="253D4DDF"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Product of the total number of a company's outstanding shares and the current market price of one share</w:t>
            </w:r>
          </w:p>
        </w:tc>
      </w:tr>
      <w:tr w:rsidR="00A272AB" w:rsidRPr="007D60A3" w14:paraId="4A884162" w14:textId="77777777" w:rsidTr="00BD081B">
        <w:trPr>
          <w:trHeight w:val="864"/>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7659007"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33</w:t>
            </w:r>
          </w:p>
        </w:tc>
        <w:tc>
          <w:tcPr>
            <w:tcW w:w="4220" w:type="dxa"/>
            <w:tcBorders>
              <w:top w:val="nil"/>
              <w:left w:val="nil"/>
              <w:bottom w:val="single" w:sz="4" w:space="0" w:color="auto"/>
              <w:right w:val="single" w:sz="4" w:space="0" w:color="auto"/>
            </w:tcBorders>
            <w:shd w:val="clear" w:color="auto" w:fill="auto"/>
            <w:vAlign w:val="bottom"/>
            <w:hideMark/>
          </w:tcPr>
          <w:p w14:paraId="1E5336AF"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CEPS (annualised) (Unit </w:t>
            </w:r>
            <w:proofErr w:type="spellStart"/>
            <w:r w:rsidRPr="007D60A3">
              <w:rPr>
                <w:rFonts w:ascii="Calibri" w:eastAsia="Times New Roman" w:hAnsi="Calibri" w:cs="Calibri"/>
                <w:color w:val="000000"/>
                <w:lang w:eastAsia="en-IN"/>
              </w:rPr>
              <w:t>Curr</w:t>
            </w:r>
            <w:proofErr w:type="spellEnd"/>
            <w:r w:rsidRPr="007D60A3">
              <w:rPr>
                <w:rFonts w:ascii="Calibri" w:eastAsia="Times New Roman" w:hAnsi="Calibri" w:cs="Calibri"/>
                <w:color w:val="000000"/>
                <w:lang w:eastAsia="en-IN"/>
              </w:rPr>
              <w:t>)</w:t>
            </w:r>
          </w:p>
        </w:tc>
        <w:tc>
          <w:tcPr>
            <w:tcW w:w="6220" w:type="dxa"/>
            <w:tcBorders>
              <w:top w:val="nil"/>
              <w:left w:val="nil"/>
              <w:bottom w:val="single" w:sz="4" w:space="0" w:color="auto"/>
              <w:right w:val="single" w:sz="4" w:space="0" w:color="auto"/>
            </w:tcBorders>
            <w:shd w:val="clear" w:color="auto" w:fill="auto"/>
            <w:vAlign w:val="bottom"/>
            <w:hideMark/>
          </w:tcPr>
          <w:p w14:paraId="79659EC1"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Cash Earnings per Share, profitability ratio that measures the financial performance of a company by calculating cash flows on a per share basis</w:t>
            </w:r>
          </w:p>
        </w:tc>
      </w:tr>
      <w:tr w:rsidR="00A272AB" w:rsidRPr="007D60A3" w14:paraId="06AC48A4"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8411C66"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34</w:t>
            </w:r>
          </w:p>
        </w:tc>
        <w:tc>
          <w:tcPr>
            <w:tcW w:w="4220" w:type="dxa"/>
            <w:tcBorders>
              <w:top w:val="nil"/>
              <w:left w:val="nil"/>
              <w:bottom w:val="single" w:sz="4" w:space="0" w:color="auto"/>
              <w:right w:val="single" w:sz="4" w:space="0" w:color="auto"/>
            </w:tcBorders>
            <w:shd w:val="clear" w:color="auto" w:fill="auto"/>
            <w:vAlign w:val="bottom"/>
            <w:hideMark/>
          </w:tcPr>
          <w:p w14:paraId="24EB600E"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Cash Flow </w:t>
            </w:r>
            <w:proofErr w:type="gramStart"/>
            <w:r w:rsidRPr="007D60A3">
              <w:rPr>
                <w:rFonts w:ascii="Calibri" w:eastAsia="Times New Roman" w:hAnsi="Calibri" w:cs="Calibri"/>
                <w:color w:val="000000"/>
                <w:lang w:eastAsia="en-IN"/>
              </w:rPr>
              <w:t>From</w:t>
            </w:r>
            <w:proofErr w:type="gramEnd"/>
            <w:r w:rsidRPr="007D60A3">
              <w:rPr>
                <w:rFonts w:ascii="Calibri" w:eastAsia="Times New Roman" w:hAnsi="Calibri" w:cs="Calibri"/>
                <w:color w:val="000000"/>
                <w:lang w:eastAsia="en-IN"/>
              </w:rPr>
              <w:t xml:space="preserve"> Operating Activities</w:t>
            </w:r>
          </w:p>
        </w:tc>
        <w:tc>
          <w:tcPr>
            <w:tcW w:w="6220" w:type="dxa"/>
            <w:tcBorders>
              <w:top w:val="nil"/>
              <w:left w:val="nil"/>
              <w:bottom w:val="single" w:sz="4" w:space="0" w:color="auto"/>
              <w:right w:val="single" w:sz="4" w:space="0" w:color="auto"/>
            </w:tcBorders>
            <w:shd w:val="clear" w:color="auto" w:fill="auto"/>
            <w:vAlign w:val="bottom"/>
            <w:hideMark/>
          </w:tcPr>
          <w:p w14:paraId="74D0BB3F"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Use of cash from ongoing regular business activities</w:t>
            </w:r>
          </w:p>
        </w:tc>
      </w:tr>
      <w:tr w:rsidR="00A272AB" w:rsidRPr="007D60A3" w14:paraId="10095063" w14:textId="77777777" w:rsidTr="00BD081B">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A6B6CA9"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35</w:t>
            </w:r>
          </w:p>
        </w:tc>
        <w:tc>
          <w:tcPr>
            <w:tcW w:w="4220" w:type="dxa"/>
            <w:tcBorders>
              <w:top w:val="nil"/>
              <w:left w:val="nil"/>
              <w:bottom w:val="single" w:sz="4" w:space="0" w:color="auto"/>
              <w:right w:val="single" w:sz="4" w:space="0" w:color="auto"/>
            </w:tcBorders>
            <w:shd w:val="clear" w:color="auto" w:fill="auto"/>
            <w:vAlign w:val="bottom"/>
            <w:hideMark/>
          </w:tcPr>
          <w:p w14:paraId="263441E6"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Cash Flow </w:t>
            </w:r>
            <w:proofErr w:type="gramStart"/>
            <w:r w:rsidRPr="007D60A3">
              <w:rPr>
                <w:rFonts w:ascii="Calibri" w:eastAsia="Times New Roman" w:hAnsi="Calibri" w:cs="Calibri"/>
                <w:color w:val="000000"/>
                <w:lang w:eastAsia="en-IN"/>
              </w:rPr>
              <w:t>From</w:t>
            </w:r>
            <w:proofErr w:type="gramEnd"/>
            <w:r w:rsidRPr="007D60A3">
              <w:rPr>
                <w:rFonts w:ascii="Calibri" w:eastAsia="Times New Roman" w:hAnsi="Calibri" w:cs="Calibri"/>
                <w:color w:val="000000"/>
                <w:lang w:eastAsia="en-IN"/>
              </w:rPr>
              <w:t xml:space="preserve"> Investing Activities</w:t>
            </w:r>
          </w:p>
        </w:tc>
        <w:tc>
          <w:tcPr>
            <w:tcW w:w="6220" w:type="dxa"/>
            <w:tcBorders>
              <w:top w:val="nil"/>
              <w:left w:val="nil"/>
              <w:bottom w:val="single" w:sz="4" w:space="0" w:color="auto"/>
              <w:right w:val="single" w:sz="4" w:space="0" w:color="auto"/>
            </w:tcBorders>
            <w:shd w:val="clear" w:color="auto" w:fill="auto"/>
            <w:vAlign w:val="bottom"/>
            <w:hideMark/>
          </w:tcPr>
          <w:p w14:paraId="3DD0D85E"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Cash used in the purchase of non-current assets–or long-term assets– that will deliver value in the future</w:t>
            </w:r>
          </w:p>
        </w:tc>
      </w:tr>
      <w:tr w:rsidR="00A272AB" w:rsidRPr="007D60A3" w14:paraId="0F0FFE05" w14:textId="77777777" w:rsidTr="00BD081B">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05DAF52"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36</w:t>
            </w:r>
          </w:p>
        </w:tc>
        <w:tc>
          <w:tcPr>
            <w:tcW w:w="4220" w:type="dxa"/>
            <w:tcBorders>
              <w:top w:val="nil"/>
              <w:left w:val="nil"/>
              <w:bottom w:val="single" w:sz="4" w:space="0" w:color="auto"/>
              <w:right w:val="single" w:sz="4" w:space="0" w:color="auto"/>
            </w:tcBorders>
            <w:shd w:val="clear" w:color="auto" w:fill="auto"/>
            <w:vAlign w:val="bottom"/>
            <w:hideMark/>
          </w:tcPr>
          <w:p w14:paraId="351BAFF6"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Cash Flow </w:t>
            </w:r>
            <w:proofErr w:type="gramStart"/>
            <w:r w:rsidRPr="007D60A3">
              <w:rPr>
                <w:rFonts w:ascii="Calibri" w:eastAsia="Times New Roman" w:hAnsi="Calibri" w:cs="Calibri"/>
                <w:color w:val="000000"/>
                <w:lang w:eastAsia="en-IN"/>
              </w:rPr>
              <w:t>From</w:t>
            </w:r>
            <w:proofErr w:type="gramEnd"/>
            <w:r w:rsidRPr="007D60A3">
              <w:rPr>
                <w:rFonts w:ascii="Calibri" w:eastAsia="Times New Roman" w:hAnsi="Calibri" w:cs="Calibri"/>
                <w:color w:val="000000"/>
                <w:lang w:eastAsia="en-IN"/>
              </w:rPr>
              <w:t xml:space="preserve"> Financing Activities</w:t>
            </w:r>
          </w:p>
        </w:tc>
        <w:tc>
          <w:tcPr>
            <w:tcW w:w="6220" w:type="dxa"/>
            <w:tcBorders>
              <w:top w:val="nil"/>
              <w:left w:val="nil"/>
              <w:bottom w:val="single" w:sz="4" w:space="0" w:color="auto"/>
              <w:right w:val="single" w:sz="4" w:space="0" w:color="auto"/>
            </w:tcBorders>
            <w:shd w:val="clear" w:color="auto" w:fill="auto"/>
            <w:vAlign w:val="bottom"/>
            <w:hideMark/>
          </w:tcPr>
          <w:p w14:paraId="023A3BAD"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Net flows of cash that are used to fund the company (transactions involving debt, equity, and dividends)</w:t>
            </w:r>
          </w:p>
        </w:tc>
      </w:tr>
      <w:tr w:rsidR="00A272AB" w:rsidRPr="007D60A3" w14:paraId="01CCBC88"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390B2B3"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37</w:t>
            </w:r>
          </w:p>
        </w:tc>
        <w:tc>
          <w:tcPr>
            <w:tcW w:w="4220" w:type="dxa"/>
            <w:tcBorders>
              <w:top w:val="nil"/>
              <w:left w:val="nil"/>
              <w:bottom w:val="single" w:sz="4" w:space="0" w:color="auto"/>
              <w:right w:val="single" w:sz="4" w:space="0" w:color="auto"/>
            </w:tcBorders>
            <w:shd w:val="clear" w:color="auto" w:fill="auto"/>
            <w:vAlign w:val="bottom"/>
            <w:hideMark/>
          </w:tcPr>
          <w:p w14:paraId="1124664E"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ROG-Net Worth (%)</w:t>
            </w:r>
          </w:p>
        </w:tc>
        <w:tc>
          <w:tcPr>
            <w:tcW w:w="6220" w:type="dxa"/>
            <w:tcBorders>
              <w:top w:val="nil"/>
              <w:left w:val="nil"/>
              <w:bottom w:val="single" w:sz="4" w:space="0" w:color="auto"/>
              <w:right w:val="single" w:sz="4" w:space="0" w:color="auto"/>
            </w:tcBorders>
            <w:shd w:val="clear" w:color="auto" w:fill="auto"/>
            <w:vAlign w:val="bottom"/>
            <w:hideMark/>
          </w:tcPr>
          <w:p w14:paraId="3C7579C1"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Rate of Growth - </w:t>
            </w:r>
            <w:proofErr w:type="spellStart"/>
            <w:r w:rsidRPr="007D60A3">
              <w:rPr>
                <w:rFonts w:ascii="Calibri" w:eastAsia="Times New Roman" w:hAnsi="Calibri" w:cs="Calibri"/>
                <w:color w:val="000000"/>
                <w:lang w:eastAsia="en-IN"/>
              </w:rPr>
              <w:t>Networth</w:t>
            </w:r>
            <w:proofErr w:type="spellEnd"/>
          </w:p>
        </w:tc>
      </w:tr>
      <w:tr w:rsidR="00A272AB" w:rsidRPr="007D60A3" w14:paraId="3ED53EF2"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6695199"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38</w:t>
            </w:r>
          </w:p>
        </w:tc>
        <w:tc>
          <w:tcPr>
            <w:tcW w:w="4220" w:type="dxa"/>
            <w:tcBorders>
              <w:top w:val="nil"/>
              <w:left w:val="nil"/>
              <w:bottom w:val="single" w:sz="4" w:space="0" w:color="auto"/>
              <w:right w:val="single" w:sz="4" w:space="0" w:color="auto"/>
            </w:tcBorders>
            <w:shd w:val="clear" w:color="auto" w:fill="auto"/>
            <w:vAlign w:val="bottom"/>
            <w:hideMark/>
          </w:tcPr>
          <w:p w14:paraId="316C2A29"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ROG-Capital Employed (%)</w:t>
            </w:r>
          </w:p>
        </w:tc>
        <w:tc>
          <w:tcPr>
            <w:tcW w:w="6220" w:type="dxa"/>
            <w:tcBorders>
              <w:top w:val="nil"/>
              <w:left w:val="nil"/>
              <w:bottom w:val="single" w:sz="4" w:space="0" w:color="auto"/>
              <w:right w:val="single" w:sz="4" w:space="0" w:color="auto"/>
            </w:tcBorders>
            <w:shd w:val="clear" w:color="auto" w:fill="auto"/>
            <w:vAlign w:val="bottom"/>
            <w:hideMark/>
          </w:tcPr>
          <w:p w14:paraId="1D9A2DA1"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 Capital Employed</w:t>
            </w:r>
          </w:p>
        </w:tc>
      </w:tr>
      <w:tr w:rsidR="00A272AB" w:rsidRPr="007D60A3" w14:paraId="2A9F4DE9"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5DCB25E"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39</w:t>
            </w:r>
          </w:p>
        </w:tc>
        <w:tc>
          <w:tcPr>
            <w:tcW w:w="4220" w:type="dxa"/>
            <w:tcBorders>
              <w:top w:val="nil"/>
              <w:left w:val="nil"/>
              <w:bottom w:val="single" w:sz="4" w:space="0" w:color="auto"/>
              <w:right w:val="single" w:sz="4" w:space="0" w:color="auto"/>
            </w:tcBorders>
            <w:shd w:val="clear" w:color="auto" w:fill="auto"/>
            <w:vAlign w:val="bottom"/>
            <w:hideMark/>
          </w:tcPr>
          <w:p w14:paraId="4EB37B91"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ROG-Gross Block (%)</w:t>
            </w:r>
          </w:p>
        </w:tc>
        <w:tc>
          <w:tcPr>
            <w:tcW w:w="6220" w:type="dxa"/>
            <w:tcBorders>
              <w:top w:val="nil"/>
              <w:left w:val="nil"/>
              <w:bottom w:val="single" w:sz="4" w:space="0" w:color="auto"/>
              <w:right w:val="single" w:sz="4" w:space="0" w:color="auto"/>
            </w:tcBorders>
            <w:shd w:val="clear" w:color="auto" w:fill="auto"/>
            <w:vAlign w:val="bottom"/>
            <w:hideMark/>
          </w:tcPr>
          <w:p w14:paraId="56984516"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 Gross Block</w:t>
            </w:r>
          </w:p>
        </w:tc>
      </w:tr>
      <w:tr w:rsidR="00A272AB" w:rsidRPr="007D60A3" w14:paraId="3202E33F"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C7CB338"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40</w:t>
            </w:r>
          </w:p>
        </w:tc>
        <w:tc>
          <w:tcPr>
            <w:tcW w:w="4220" w:type="dxa"/>
            <w:tcBorders>
              <w:top w:val="nil"/>
              <w:left w:val="nil"/>
              <w:bottom w:val="single" w:sz="4" w:space="0" w:color="auto"/>
              <w:right w:val="single" w:sz="4" w:space="0" w:color="auto"/>
            </w:tcBorders>
            <w:shd w:val="clear" w:color="auto" w:fill="auto"/>
            <w:vAlign w:val="bottom"/>
            <w:hideMark/>
          </w:tcPr>
          <w:p w14:paraId="16F44170"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ROG-Gross Sales (%)</w:t>
            </w:r>
          </w:p>
        </w:tc>
        <w:tc>
          <w:tcPr>
            <w:tcW w:w="6220" w:type="dxa"/>
            <w:tcBorders>
              <w:top w:val="nil"/>
              <w:left w:val="nil"/>
              <w:bottom w:val="single" w:sz="4" w:space="0" w:color="auto"/>
              <w:right w:val="single" w:sz="4" w:space="0" w:color="auto"/>
            </w:tcBorders>
            <w:shd w:val="clear" w:color="auto" w:fill="auto"/>
            <w:vAlign w:val="bottom"/>
            <w:hideMark/>
          </w:tcPr>
          <w:p w14:paraId="337F3437"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 Gross Sales</w:t>
            </w:r>
          </w:p>
        </w:tc>
      </w:tr>
      <w:tr w:rsidR="00A272AB" w:rsidRPr="007D60A3" w14:paraId="3D41721D"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3D4A361"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41</w:t>
            </w:r>
          </w:p>
        </w:tc>
        <w:tc>
          <w:tcPr>
            <w:tcW w:w="4220" w:type="dxa"/>
            <w:tcBorders>
              <w:top w:val="nil"/>
              <w:left w:val="nil"/>
              <w:bottom w:val="single" w:sz="4" w:space="0" w:color="auto"/>
              <w:right w:val="single" w:sz="4" w:space="0" w:color="auto"/>
            </w:tcBorders>
            <w:shd w:val="clear" w:color="auto" w:fill="auto"/>
            <w:vAlign w:val="bottom"/>
            <w:hideMark/>
          </w:tcPr>
          <w:p w14:paraId="7F8CA29E"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ROG-Net Sales (%)</w:t>
            </w:r>
          </w:p>
        </w:tc>
        <w:tc>
          <w:tcPr>
            <w:tcW w:w="6220" w:type="dxa"/>
            <w:tcBorders>
              <w:top w:val="nil"/>
              <w:left w:val="nil"/>
              <w:bottom w:val="single" w:sz="4" w:space="0" w:color="auto"/>
              <w:right w:val="single" w:sz="4" w:space="0" w:color="auto"/>
            </w:tcBorders>
            <w:shd w:val="clear" w:color="auto" w:fill="auto"/>
            <w:vAlign w:val="bottom"/>
            <w:hideMark/>
          </w:tcPr>
          <w:p w14:paraId="51477432"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 Net Sales</w:t>
            </w:r>
          </w:p>
        </w:tc>
      </w:tr>
      <w:tr w:rsidR="00A272AB" w:rsidRPr="007D60A3" w14:paraId="295FE5CF"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2C3951C"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42</w:t>
            </w:r>
          </w:p>
        </w:tc>
        <w:tc>
          <w:tcPr>
            <w:tcW w:w="4220" w:type="dxa"/>
            <w:tcBorders>
              <w:top w:val="nil"/>
              <w:left w:val="nil"/>
              <w:bottom w:val="single" w:sz="4" w:space="0" w:color="auto"/>
              <w:right w:val="single" w:sz="4" w:space="0" w:color="auto"/>
            </w:tcBorders>
            <w:shd w:val="clear" w:color="auto" w:fill="auto"/>
            <w:vAlign w:val="bottom"/>
            <w:hideMark/>
          </w:tcPr>
          <w:p w14:paraId="743C0D17"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ROG-Cost of Production (%)</w:t>
            </w:r>
          </w:p>
        </w:tc>
        <w:tc>
          <w:tcPr>
            <w:tcW w:w="6220" w:type="dxa"/>
            <w:tcBorders>
              <w:top w:val="nil"/>
              <w:left w:val="nil"/>
              <w:bottom w:val="single" w:sz="4" w:space="0" w:color="auto"/>
              <w:right w:val="single" w:sz="4" w:space="0" w:color="auto"/>
            </w:tcBorders>
            <w:shd w:val="clear" w:color="auto" w:fill="auto"/>
            <w:vAlign w:val="bottom"/>
            <w:hideMark/>
          </w:tcPr>
          <w:p w14:paraId="3ECF14DB"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Rate of </w:t>
            </w:r>
            <w:proofErr w:type="gramStart"/>
            <w:r w:rsidRPr="007D60A3">
              <w:rPr>
                <w:rFonts w:ascii="Calibri" w:eastAsia="Times New Roman" w:hAnsi="Calibri" w:cs="Calibri"/>
                <w:color w:val="000000"/>
                <w:lang w:eastAsia="en-IN"/>
              </w:rPr>
              <w:t>Growth  -</w:t>
            </w:r>
            <w:proofErr w:type="gramEnd"/>
            <w:r w:rsidRPr="007D60A3">
              <w:rPr>
                <w:rFonts w:ascii="Calibri" w:eastAsia="Times New Roman" w:hAnsi="Calibri" w:cs="Calibri"/>
                <w:color w:val="000000"/>
                <w:lang w:eastAsia="en-IN"/>
              </w:rPr>
              <w:t xml:space="preserve"> Cost of Production</w:t>
            </w:r>
          </w:p>
        </w:tc>
      </w:tr>
      <w:tr w:rsidR="00A272AB" w:rsidRPr="007D60A3" w14:paraId="604D1BBD"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EFFFE47"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43</w:t>
            </w:r>
          </w:p>
        </w:tc>
        <w:tc>
          <w:tcPr>
            <w:tcW w:w="4220" w:type="dxa"/>
            <w:tcBorders>
              <w:top w:val="nil"/>
              <w:left w:val="nil"/>
              <w:bottom w:val="single" w:sz="4" w:space="0" w:color="auto"/>
              <w:right w:val="single" w:sz="4" w:space="0" w:color="auto"/>
            </w:tcBorders>
            <w:shd w:val="clear" w:color="auto" w:fill="auto"/>
            <w:vAlign w:val="bottom"/>
            <w:hideMark/>
          </w:tcPr>
          <w:p w14:paraId="1DCADFF5"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ROG-Total Assets (%)</w:t>
            </w:r>
          </w:p>
        </w:tc>
        <w:tc>
          <w:tcPr>
            <w:tcW w:w="6220" w:type="dxa"/>
            <w:tcBorders>
              <w:top w:val="nil"/>
              <w:left w:val="nil"/>
              <w:bottom w:val="single" w:sz="4" w:space="0" w:color="auto"/>
              <w:right w:val="single" w:sz="4" w:space="0" w:color="auto"/>
            </w:tcBorders>
            <w:shd w:val="clear" w:color="auto" w:fill="auto"/>
            <w:vAlign w:val="bottom"/>
            <w:hideMark/>
          </w:tcPr>
          <w:p w14:paraId="0AFE7EA4"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 Total Assets</w:t>
            </w:r>
          </w:p>
        </w:tc>
      </w:tr>
      <w:tr w:rsidR="00A272AB" w:rsidRPr="007D60A3" w14:paraId="4B617D73"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92E0A6A"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44</w:t>
            </w:r>
          </w:p>
        </w:tc>
        <w:tc>
          <w:tcPr>
            <w:tcW w:w="4220" w:type="dxa"/>
            <w:tcBorders>
              <w:top w:val="nil"/>
              <w:left w:val="nil"/>
              <w:bottom w:val="single" w:sz="4" w:space="0" w:color="auto"/>
              <w:right w:val="single" w:sz="4" w:space="0" w:color="auto"/>
            </w:tcBorders>
            <w:shd w:val="clear" w:color="auto" w:fill="auto"/>
            <w:vAlign w:val="bottom"/>
            <w:hideMark/>
          </w:tcPr>
          <w:p w14:paraId="46523570"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ROG-PBIDT (%)</w:t>
            </w:r>
          </w:p>
        </w:tc>
        <w:tc>
          <w:tcPr>
            <w:tcW w:w="6220" w:type="dxa"/>
            <w:tcBorders>
              <w:top w:val="nil"/>
              <w:left w:val="nil"/>
              <w:bottom w:val="single" w:sz="4" w:space="0" w:color="auto"/>
              <w:right w:val="single" w:sz="4" w:space="0" w:color="auto"/>
            </w:tcBorders>
            <w:shd w:val="clear" w:color="auto" w:fill="auto"/>
            <w:vAlign w:val="bottom"/>
            <w:hideMark/>
          </w:tcPr>
          <w:p w14:paraId="5AD8D49D"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PBIDT</w:t>
            </w:r>
          </w:p>
        </w:tc>
      </w:tr>
      <w:tr w:rsidR="00A272AB" w:rsidRPr="007D60A3" w14:paraId="64849A79"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6168CA0"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45</w:t>
            </w:r>
          </w:p>
        </w:tc>
        <w:tc>
          <w:tcPr>
            <w:tcW w:w="4220" w:type="dxa"/>
            <w:tcBorders>
              <w:top w:val="nil"/>
              <w:left w:val="nil"/>
              <w:bottom w:val="single" w:sz="4" w:space="0" w:color="auto"/>
              <w:right w:val="single" w:sz="4" w:space="0" w:color="auto"/>
            </w:tcBorders>
            <w:shd w:val="clear" w:color="auto" w:fill="auto"/>
            <w:vAlign w:val="bottom"/>
            <w:hideMark/>
          </w:tcPr>
          <w:p w14:paraId="5A1DCCE3"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ROG-PBDT (%)</w:t>
            </w:r>
          </w:p>
        </w:tc>
        <w:tc>
          <w:tcPr>
            <w:tcW w:w="6220" w:type="dxa"/>
            <w:tcBorders>
              <w:top w:val="nil"/>
              <w:left w:val="nil"/>
              <w:bottom w:val="single" w:sz="4" w:space="0" w:color="auto"/>
              <w:right w:val="single" w:sz="4" w:space="0" w:color="auto"/>
            </w:tcBorders>
            <w:shd w:val="clear" w:color="auto" w:fill="auto"/>
            <w:vAlign w:val="bottom"/>
            <w:hideMark/>
          </w:tcPr>
          <w:p w14:paraId="4449F68F"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PBDT</w:t>
            </w:r>
          </w:p>
        </w:tc>
      </w:tr>
      <w:tr w:rsidR="00A272AB" w:rsidRPr="007D60A3" w14:paraId="34B4E5E5"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E26FB95"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46</w:t>
            </w:r>
          </w:p>
        </w:tc>
        <w:tc>
          <w:tcPr>
            <w:tcW w:w="4220" w:type="dxa"/>
            <w:tcBorders>
              <w:top w:val="nil"/>
              <w:left w:val="nil"/>
              <w:bottom w:val="single" w:sz="4" w:space="0" w:color="auto"/>
              <w:right w:val="single" w:sz="4" w:space="0" w:color="auto"/>
            </w:tcBorders>
            <w:shd w:val="clear" w:color="auto" w:fill="auto"/>
            <w:vAlign w:val="bottom"/>
            <w:hideMark/>
          </w:tcPr>
          <w:p w14:paraId="488E64FC"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ROG-PBIT (%)</w:t>
            </w:r>
          </w:p>
        </w:tc>
        <w:tc>
          <w:tcPr>
            <w:tcW w:w="6220" w:type="dxa"/>
            <w:tcBorders>
              <w:top w:val="nil"/>
              <w:left w:val="nil"/>
              <w:bottom w:val="single" w:sz="4" w:space="0" w:color="auto"/>
              <w:right w:val="single" w:sz="4" w:space="0" w:color="auto"/>
            </w:tcBorders>
            <w:shd w:val="clear" w:color="auto" w:fill="auto"/>
            <w:vAlign w:val="bottom"/>
            <w:hideMark/>
          </w:tcPr>
          <w:p w14:paraId="19C4F9EE"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PBIT</w:t>
            </w:r>
          </w:p>
        </w:tc>
      </w:tr>
      <w:tr w:rsidR="00A272AB" w:rsidRPr="007D60A3" w14:paraId="4BC7ECFE"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AE45224"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47</w:t>
            </w:r>
          </w:p>
        </w:tc>
        <w:tc>
          <w:tcPr>
            <w:tcW w:w="4220" w:type="dxa"/>
            <w:tcBorders>
              <w:top w:val="nil"/>
              <w:left w:val="nil"/>
              <w:bottom w:val="single" w:sz="4" w:space="0" w:color="auto"/>
              <w:right w:val="single" w:sz="4" w:space="0" w:color="auto"/>
            </w:tcBorders>
            <w:shd w:val="clear" w:color="auto" w:fill="auto"/>
            <w:vAlign w:val="bottom"/>
            <w:hideMark/>
          </w:tcPr>
          <w:p w14:paraId="443001A6"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ROG-PBT (%)</w:t>
            </w:r>
          </w:p>
        </w:tc>
        <w:tc>
          <w:tcPr>
            <w:tcW w:w="6220" w:type="dxa"/>
            <w:tcBorders>
              <w:top w:val="nil"/>
              <w:left w:val="nil"/>
              <w:bottom w:val="single" w:sz="4" w:space="0" w:color="auto"/>
              <w:right w:val="single" w:sz="4" w:space="0" w:color="auto"/>
            </w:tcBorders>
            <w:shd w:val="clear" w:color="auto" w:fill="auto"/>
            <w:vAlign w:val="bottom"/>
            <w:hideMark/>
          </w:tcPr>
          <w:p w14:paraId="00BC1D97"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PBT</w:t>
            </w:r>
          </w:p>
        </w:tc>
      </w:tr>
      <w:tr w:rsidR="00A272AB" w:rsidRPr="007D60A3" w14:paraId="0712517D"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FDB9C86"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48</w:t>
            </w:r>
          </w:p>
        </w:tc>
        <w:tc>
          <w:tcPr>
            <w:tcW w:w="4220" w:type="dxa"/>
            <w:tcBorders>
              <w:top w:val="nil"/>
              <w:left w:val="nil"/>
              <w:bottom w:val="single" w:sz="4" w:space="0" w:color="auto"/>
              <w:right w:val="single" w:sz="4" w:space="0" w:color="auto"/>
            </w:tcBorders>
            <w:shd w:val="clear" w:color="auto" w:fill="auto"/>
            <w:vAlign w:val="bottom"/>
            <w:hideMark/>
          </w:tcPr>
          <w:p w14:paraId="3710943A"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ROG-PAT (%)</w:t>
            </w:r>
          </w:p>
        </w:tc>
        <w:tc>
          <w:tcPr>
            <w:tcW w:w="6220" w:type="dxa"/>
            <w:tcBorders>
              <w:top w:val="nil"/>
              <w:left w:val="nil"/>
              <w:bottom w:val="single" w:sz="4" w:space="0" w:color="auto"/>
              <w:right w:val="single" w:sz="4" w:space="0" w:color="auto"/>
            </w:tcBorders>
            <w:shd w:val="clear" w:color="auto" w:fill="auto"/>
            <w:vAlign w:val="bottom"/>
            <w:hideMark/>
          </w:tcPr>
          <w:p w14:paraId="12133CDB"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PAT</w:t>
            </w:r>
          </w:p>
        </w:tc>
      </w:tr>
      <w:tr w:rsidR="00A272AB" w:rsidRPr="007D60A3" w14:paraId="6A482242"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4CCD72A"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49</w:t>
            </w:r>
          </w:p>
        </w:tc>
        <w:tc>
          <w:tcPr>
            <w:tcW w:w="4220" w:type="dxa"/>
            <w:tcBorders>
              <w:top w:val="nil"/>
              <w:left w:val="nil"/>
              <w:bottom w:val="single" w:sz="4" w:space="0" w:color="auto"/>
              <w:right w:val="single" w:sz="4" w:space="0" w:color="auto"/>
            </w:tcBorders>
            <w:shd w:val="clear" w:color="auto" w:fill="auto"/>
            <w:vAlign w:val="bottom"/>
            <w:hideMark/>
          </w:tcPr>
          <w:p w14:paraId="21674D49"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ROG-CP (%)</w:t>
            </w:r>
          </w:p>
        </w:tc>
        <w:tc>
          <w:tcPr>
            <w:tcW w:w="6220" w:type="dxa"/>
            <w:tcBorders>
              <w:top w:val="nil"/>
              <w:left w:val="nil"/>
              <w:bottom w:val="single" w:sz="4" w:space="0" w:color="auto"/>
              <w:right w:val="single" w:sz="4" w:space="0" w:color="auto"/>
            </w:tcBorders>
            <w:shd w:val="clear" w:color="auto" w:fill="auto"/>
            <w:vAlign w:val="bottom"/>
            <w:hideMark/>
          </w:tcPr>
          <w:p w14:paraId="130CB9FF"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CP</w:t>
            </w:r>
          </w:p>
        </w:tc>
      </w:tr>
      <w:tr w:rsidR="00A272AB" w:rsidRPr="007D60A3" w14:paraId="2A4095BE"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C5727C6"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50</w:t>
            </w:r>
          </w:p>
        </w:tc>
        <w:tc>
          <w:tcPr>
            <w:tcW w:w="4220" w:type="dxa"/>
            <w:tcBorders>
              <w:top w:val="nil"/>
              <w:left w:val="nil"/>
              <w:bottom w:val="single" w:sz="4" w:space="0" w:color="auto"/>
              <w:right w:val="single" w:sz="4" w:space="0" w:color="auto"/>
            </w:tcBorders>
            <w:shd w:val="clear" w:color="auto" w:fill="auto"/>
            <w:vAlign w:val="bottom"/>
            <w:hideMark/>
          </w:tcPr>
          <w:p w14:paraId="669DC30D"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ROG-Revenue earnings in forex (%)</w:t>
            </w:r>
          </w:p>
        </w:tc>
        <w:tc>
          <w:tcPr>
            <w:tcW w:w="6220" w:type="dxa"/>
            <w:tcBorders>
              <w:top w:val="nil"/>
              <w:left w:val="nil"/>
              <w:bottom w:val="single" w:sz="4" w:space="0" w:color="auto"/>
              <w:right w:val="single" w:sz="4" w:space="0" w:color="auto"/>
            </w:tcBorders>
            <w:shd w:val="clear" w:color="auto" w:fill="auto"/>
            <w:vAlign w:val="bottom"/>
            <w:hideMark/>
          </w:tcPr>
          <w:p w14:paraId="4D50A7C2"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 Revenue earnings in forex</w:t>
            </w:r>
          </w:p>
        </w:tc>
      </w:tr>
      <w:tr w:rsidR="00A272AB" w:rsidRPr="007D60A3" w14:paraId="3B5FC414"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ABD72D1"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51</w:t>
            </w:r>
          </w:p>
        </w:tc>
        <w:tc>
          <w:tcPr>
            <w:tcW w:w="4220" w:type="dxa"/>
            <w:tcBorders>
              <w:top w:val="nil"/>
              <w:left w:val="nil"/>
              <w:bottom w:val="single" w:sz="4" w:space="0" w:color="auto"/>
              <w:right w:val="single" w:sz="4" w:space="0" w:color="auto"/>
            </w:tcBorders>
            <w:shd w:val="clear" w:color="auto" w:fill="auto"/>
            <w:vAlign w:val="bottom"/>
            <w:hideMark/>
          </w:tcPr>
          <w:p w14:paraId="20EA78C5"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ROG-Revenue expenses in forex (%)</w:t>
            </w:r>
          </w:p>
        </w:tc>
        <w:tc>
          <w:tcPr>
            <w:tcW w:w="6220" w:type="dxa"/>
            <w:tcBorders>
              <w:top w:val="nil"/>
              <w:left w:val="nil"/>
              <w:bottom w:val="single" w:sz="4" w:space="0" w:color="auto"/>
              <w:right w:val="single" w:sz="4" w:space="0" w:color="auto"/>
            </w:tcBorders>
            <w:shd w:val="clear" w:color="auto" w:fill="auto"/>
            <w:vAlign w:val="bottom"/>
            <w:hideMark/>
          </w:tcPr>
          <w:p w14:paraId="5E27E3EC"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 Revenue expenses in forex</w:t>
            </w:r>
          </w:p>
        </w:tc>
      </w:tr>
      <w:tr w:rsidR="00A272AB" w:rsidRPr="007D60A3" w14:paraId="6AE06C9C"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3F209F5"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52</w:t>
            </w:r>
          </w:p>
        </w:tc>
        <w:tc>
          <w:tcPr>
            <w:tcW w:w="4220" w:type="dxa"/>
            <w:tcBorders>
              <w:top w:val="nil"/>
              <w:left w:val="nil"/>
              <w:bottom w:val="single" w:sz="4" w:space="0" w:color="auto"/>
              <w:right w:val="single" w:sz="4" w:space="0" w:color="auto"/>
            </w:tcBorders>
            <w:shd w:val="clear" w:color="auto" w:fill="auto"/>
            <w:vAlign w:val="bottom"/>
            <w:hideMark/>
          </w:tcPr>
          <w:p w14:paraId="5774DBE9"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ROG-Market Capitalisation (%)</w:t>
            </w:r>
          </w:p>
        </w:tc>
        <w:tc>
          <w:tcPr>
            <w:tcW w:w="6220" w:type="dxa"/>
            <w:tcBorders>
              <w:top w:val="nil"/>
              <w:left w:val="nil"/>
              <w:bottom w:val="single" w:sz="4" w:space="0" w:color="auto"/>
              <w:right w:val="single" w:sz="4" w:space="0" w:color="auto"/>
            </w:tcBorders>
            <w:shd w:val="clear" w:color="auto" w:fill="auto"/>
            <w:vAlign w:val="bottom"/>
            <w:hideMark/>
          </w:tcPr>
          <w:p w14:paraId="392566AA"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Rate of Growth - Market Capitalisation</w:t>
            </w:r>
          </w:p>
        </w:tc>
      </w:tr>
      <w:tr w:rsidR="00A272AB" w:rsidRPr="007D60A3" w14:paraId="3D0AA0BE" w14:textId="77777777" w:rsidTr="00BD081B">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EB3893E"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53</w:t>
            </w:r>
          </w:p>
        </w:tc>
        <w:tc>
          <w:tcPr>
            <w:tcW w:w="4220" w:type="dxa"/>
            <w:tcBorders>
              <w:top w:val="nil"/>
              <w:left w:val="nil"/>
              <w:bottom w:val="single" w:sz="4" w:space="0" w:color="auto"/>
              <w:right w:val="single" w:sz="4" w:space="0" w:color="auto"/>
            </w:tcBorders>
            <w:shd w:val="clear" w:color="auto" w:fill="auto"/>
            <w:vAlign w:val="bottom"/>
            <w:hideMark/>
          </w:tcPr>
          <w:p w14:paraId="08A4F102"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Current </w:t>
            </w:r>
            <w:proofErr w:type="gramStart"/>
            <w:r w:rsidRPr="007D60A3">
              <w:rPr>
                <w:rFonts w:ascii="Calibri" w:eastAsia="Times New Roman" w:hAnsi="Calibri" w:cs="Calibri"/>
                <w:color w:val="000000"/>
                <w:lang w:eastAsia="en-IN"/>
              </w:rPr>
              <w:t>Ratio[</w:t>
            </w:r>
            <w:proofErr w:type="gramEnd"/>
            <w:r w:rsidRPr="007D60A3">
              <w:rPr>
                <w:rFonts w:ascii="Calibri" w:eastAsia="Times New Roman" w:hAnsi="Calibri" w:cs="Calibri"/>
                <w:color w:val="000000"/>
                <w:lang w:eastAsia="en-IN"/>
              </w:rPr>
              <w:t>Latest]</w:t>
            </w:r>
          </w:p>
        </w:tc>
        <w:tc>
          <w:tcPr>
            <w:tcW w:w="6220" w:type="dxa"/>
            <w:tcBorders>
              <w:top w:val="nil"/>
              <w:left w:val="nil"/>
              <w:bottom w:val="single" w:sz="4" w:space="0" w:color="auto"/>
              <w:right w:val="single" w:sz="4" w:space="0" w:color="auto"/>
            </w:tcBorders>
            <w:shd w:val="clear" w:color="auto" w:fill="auto"/>
            <w:vAlign w:val="bottom"/>
            <w:hideMark/>
          </w:tcPr>
          <w:p w14:paraId="3ABE9944"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Liquidity ratio, company's ability to pay short-term obligations or those due within one year</w:t>
            </w:r>
          </w:p>
        </w:tc>
      </w:tr>
      <w:tr w:rsidR="00A272AB" w:rsidRPr="007D60A3" w14:paraId="651EF215" w14:textId="77777777" w:rsidTr="00BD081B">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BC56719"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54</w:t>
            </w:r>
          </w:p>
        </w:tc>
        <w:tc>
          <w:tcPr>
            <w:tcW w:w="4220" w:type="dxa"/>
            <w:tcBorders>
              <w:top w:val="nil"/>
              <w:left w:val="nil"/>
              <w:bottom w:val="single" w:sz="4" w:space="0" w:color="auto"/>
              <w:right w:val="single" w:sz="4" w:space="0" w:color="auto"/>
            </w:tcBorders>
            <w:shd w:val="clear" w:color="auto" w:fill="auto"/>
            <w:vAlign w:val="bottom"/>
            <w:hideMark/>
          </w:tcPr>
          <w:p w14:paraId="3F110E43"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Fixed Assets </w:t>
            </w:r>
            <w:proofErr w:type="gramStart"/>
            <w:r w:rsidRPr="007D60A3">
              <w:rPr>
                <w:rFonts w:ascii="Calibri" w:eastAsia="Times New Roman" w:hAnsi="Calibri" w:cs="Calibri"/>
                <w:color w:val="000000"/>
                <w:lang w:eastAsia="en-IN"/>
              </w:rPr>
              <w:t>Ratio[</w:t>
            </w:r>
            <w:proofErr w:type="gramEnd"/>
            <w:r w:rsidRPr="007D60A3">
              <w:rPr>
                <w:rFonts w:ascii="Calibri" w:eastAsia="Times New Roman" w:hAnsi="Calibri" w:cs="Calibri"/>
                <w:color w:val="000000"/>
                <w:lang w:eastAsia="en-IN"/>
              </w:rPr>
              <w:t>Latest]</w:t>
            </w:r>
          </w:p>
        </w:tc>
        <w:tc>
          <w:tcPr>
            <w:tcW w:w="6220" w:type="dxa"/>
            <w:tcBorders>
              <w:top w:val="nil"/>
              <w:left w:val="nil"/>
              <w:bottom w:val="single" w:sz="4" w:space="0" w:color="auto"/>
              <w:right w:val="single" w:sz="4" w:space="0" w:color="auto"/>
            </w:tcBorders>
            <w:shd w:val="clear" w:color="auto" w:fill="auto"/>
            <w:vAlign w:val="bottom"/>
            <w:hideMark/>
          </w:tcPr>
          <w:p w14:paraId="0C5CF490"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Solvency ratio, the capacity of a company to discharge its obligations towards long-term lenders indicating</w:t>
            </w:r>
          </w:p>
        </w:tc>
      </w:tr>
      <w:tr w:rsidR="00A272AB" w:rsidRPr="007D60A3" w14:paraId="1A7A9F7B" w14:textId="77777777" w:rsidTr="00BD081B">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F39EB30"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55</w:t>
            </w:r>
          </w:p>
        </w:tc>
        <w:tc>
          <w:tcPr>
            <w:tcW w:w="4220" w:type="dxa"/>
            <w:tcBorders>
              <w:top w:val="nil"/>
              <w:left w:val="nil"/>
              <w:bottom w:val="single" w:sz="4" w:space="0" w:color="auto"/>
              <w:right w:val="single" w:sz="4" w:space="0" w:color="auto"/>
            </w:tcBorders>
            <w:shd w:val="clear" w:color="auto" w:fill="auto"/>
            <w:vAlign w:val="bottom"/>
            <w:hideMark/>
          </w:tcPr>
          <w:p w14:paraId="1C008F4B"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Inventory </w:t>
            </w:r>
            <w:proofErr w:type="gramStart"/>
            <w:r w:rsidRPr="007D60A3">
              <w:rPr>
                <w:rFonts w:ascii="Calibri" w:eastAsia="Times New Roman" w:hAnsi="Calibri" w:cs="Calibri"/>
                <w:color w:val="000000"/>
                <w:lang w:eastAsia="en-IN"/>
              </w:rPr>
              <w:t>Ratio[</w:t>
            </w:r>
            <w:proofErr w:type="gramEnd"/>
            <w:r w:rsidRPr="007D60A3">
              <w:rPr>
                <w:rFonts w:ascii="Calibri" w:eastAsia="Times New Roman" w:hAnsi="Calibri" w:cs="Calibri"/>
                <w:color w:val="000000"/>
                <w:lang w:eastAsia="en-IN"/>
              </w:rPr>
              <w:t>Latest]</w:t>
            </w:r>
          </w:p>
        </w:tc>
        <w:tc>
          <w:tcPr>
            <w:tcW w:w="6220" w:type="dxa"/>
            <w:tcBorders>
              <w:top w:val="nil"/>
              <w:left w:val="nil"/>
              <w:bottom w:val="single" w:sz="4" w:space="0" w:color="auto"/>
              <w:right w:val="single" w:sz="4" w:space="0" w:color="auto"/>
            </w:tcBorders>
            <w:shd w:val="clear" w:color="auto" w:fill="auto"/>
            <w:vAlign w:val="bottom"/>
            <w:hideMark/>
          </w:tcPr>
          <w:p w14:paraId="5C85F7A7"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Activity ratio, specifies the number of times the stock or inventory has been replaced and sold by the company</w:t>
            </w:r>
          </w:p>
        </w:tc>
      </w:tr>
      <w:tr w:rsidR="00A272AB" w:rsidRPr="007D60A3" w14:paraId="5390E821"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D44F50B"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56</w:t>
            </w:r>
          </w:p>
        </w:tc>
        <w:tc>
          <w:tcPr>
            <w:tcW w:w="4220" w:type="dxa"/>
            <w:tcBorders>
              <w:top w:val="nil"/>
              <w:left w:val="nil"/>
              <w:bottom w:val="single" w:sz="4" w:space="0" w:color="auto"/>
              <w:right w:val="single" w:sz="4" w:space="0" w:color="auto"/>
            </w:tcBorders>
            <w:shd w:val="clear" w:color="auto" w:fill="auto"/>
            <w:vAlign w:val="bottom"/>
            <w:hideMark/>
          </w:tcPr>
          <w:p w14:paraId="09798C27"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Debtors </w:t>
            </w:r>
            <w:proofErr w:type="gramStart"/>
            <w:r w:rsidRPr="007D60A3">
              <w:rPr>
                <w:rFonts w:ascii="Calibri" w:eastAsia="Times New Roman" w:hAnsi="Calibri" w:cs="Calibri"/>
                <w:color w:val="000000"/>
                <w:lang w:eastAsia="en-IN"/>
              </w:rPr>
              <w:t>Ratio[</w:t>
            </w:r>
            <w:proofErr w:type="gramEnd"/>
            <w:r w:rsidRPr="007D60A3">
              <w:rPr>
                <w:rFonts w:ascii="Calibri" w:eastAsia="Times New Roman" w:hAnsi="Calibri" w:cs="Calibri"/>
                <w:color w:val="000000"/>
                <w:lang w:eastAsia="en-IN"/>
              </w:rPr>
              <w:t>Latest]</w:t>
            </w:r>
          </w:p>
        </w:tc>
        <w:tc>
          <w:tcPr>
            <w:tcW w:w="6220" w:type="dxa"/>
            <w:tcBorders>
              <w:top w:val="nil"/>
              <w:left w:val="nil"/>
              <w:bottom w:val="single" w:sz="4" w:space="0" w:color="auto"/>
              <w:right w:val="single" w:sz="4" w:space="0" w:color="auto"/>
            </w:tcBorders>
            <w:shd w:val="clear" w:color="auto" w:fill="auto"/>
            <w:vAlign w:val="bottom"/>
            <w:hideMark/>
          </w:tcPr>
          <w:p w14:paraId="1702700A"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Measures how quickly cash debtors are paying back to the company</w:t>
            </w:r>
          </w:p>
        </w:tc>
      </w:tr>
      <w:tr w:rsidR="00A272AB" w:rsidRPr="007D60A3" w14:paraId="72965A47"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926122D"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57</w:t>
            </w:r>
          </w:p>
        </w:tc>
        <w:tc>
          <w:tcPr>
            <w:tcW w:w="4220" w:type="dxa"/>
            <w:tcBorders>
              <w:top w:val="nil"/>
              <w:left w:val="nil"/>
              <w:bottom w:val="single" w:sz="4" w:space="0" w:color="auto"/>
              <w:right w:val="single" w:sz="4" w:space="0" w:color="auto"/>
            </w:tcBorders>
            <w:shd w:val="clear" w:color="auto" w:fill="auto"/>
            <w:vAlign w:val="bottom"/>
            <w:hideMark/>
          </w:tcPr>
          <w:p w14:paraId="44944088"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Total Asset Turnover </w:t>
            </w:r>
            <w:proofErr w:type="gramStart"/>
            <w:r w:rsidRPr="007D60A3">
              <w:rPr>
                <w:rFonts w:ascii="Calibri" w:eastAsia="Times New Roman" w:hAnsi="Calibri" w:cs="Calibri"/>
                <w:color w:val="000000"/>
                <w:lang w:eastAsia="en-IN"/>
              </w:rPr>
              <w:t>Ratio[</w:t>
            </w:r>
            <w:proofErr w:type="gramEnd"/>
            <w:r w:rsidRPr="007D60A3">
              <w:rPr>
                <w:rFonts w:ascii="Calibri" w:eastAsia="Times New Roman" w:hAnsi="Calibri" w:cs="Calibri"/>
                <w:color w:val="000000"/>
                <w:lang w:eastAsia="en-IN"/>
              </w:rPr>
              <w:t>Latest]</w:t>
            </w:r>
          </w:p>
        </w:tc>
        <w:tc>
          <w:tcPr>
            <w:tcW w:w="6220" w:type="dxa"/>
            <w:tcBorders>
              <w:top w:val="nil"/>
              <w:left w:val="nil"/>
              <w:bottom w:val="single" w:sz="4" w:space="0" w:color="auto"/>
              <w:right w:val="single" w:sz="4" w:space="0" w:color="auto"/>
            </w:tcBorders>
            <w:shd w:val="clear" w:color="auto" w:fill="auto"/>
            <w:vAlign w:val="bottom"/>
            <w:hideMark/>
          </w:tcPr>
          <w:p w14:paraId="067C88BC"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The value of a company's revenues relative to the value of its assets</w:t>
            </w:r>
          </w:p>
        </w:tc>
      </w:tr>
      <w:tr w:rsidR="00A272AB" w:rsidRPr="007D60A3" w14:paraId="631BC761" w14:textId="77777777" w:rsidTr="00BD081B">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D1248A9"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58</w:t>
            </w:r>
          </w:p>
        </w:tc>
        <w:tc>
          <w:tcPr>
            <w:tcW w:w="4220" w:type="dxa"/>
            <w:tcBorders>
              <w:top w:val="nil"/>
              <w:left w:val="nil"/>
              <w:bottom w:val="single" w:sz="4" w:space="0" w:color="auto"/>
              <w:right w:val="single" w:sz="4" w:space="0" w:color="auto"/>
            </w:tcBorders>
            <w:shd w:val="clear" w:color="auto" w:fill="auto"/>
            <w:vAlign w:val="bottom"/>
            <w:hideMark/>
          </w:tcPr>
          <w:p w14:paraId="117A4068"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 xml:space="preserve">Interest Cover </w:t>
            </w:r>
            <w:proofErr w:type="gramStart"/>
            <w:r w:rsidRPr="007D60A3">
              <w:rPr>
                <w:rFonts w:ascii="Calibri" w:eastAsia="Times New Roman" w:hAnsi="Calibri" w:cs="Calibri"/>
                <w:color w:val="000000"/>
                <w:lang w:eastAsia="en-IN"/>
              </w:rPr>
              <w:t>Ratio[</w:t>
            </w:r>
            <w:proofErr w:type="gramEnd"/>
            <w:r w:rsidRPr="007D60A3">
              <w:rPr>
                <w:rFonts w:ascii="Calibri" w:eastAsia="Times New Roman" w:hAnsi="Calibri" w:cs="Calibri"/>
                <w:color w:val="000000"/>
                <w:lang w:eastAsia="en-IN"/>
              </w:rPr>
              <w:t>Latest]</w:t>
            </w:r>
          </w:p>
        </w:tc>
        <w:tc>
          <w:tcPr>
            <w:tcW w:w="6220" w:type="dxa"/>
            <w:tcBorders>
              <w:top w:val="nil"/>
              <w:left w:val="nil"/>
              <w:bottom w:val="single" w:sz="4" w:space="0" w:color="auto"/>
              <w:right w:val="single" w:sz="4" w:space="0" w:color="auto"/>
            </w:tcBorders>
            <w:shd w:val="clear" w:color="auto" w:fill="auto"/>
            <w:vAlign w:val="bottom"/>
            <w:hideMark/>
          </w:tcPr>
          <w:p w14:paraId="1A05946D"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Determines how easily a company can pay interest on its outstanding debt</w:t>
            </w:r>
          </w:p>
        </w:tc>
      </w:tr>
      <w:tr w:rsidR="00A272AB" w:rsidRPr="007D60A3" w14:paraId="35A9702B"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BBCAD67"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59</w:t>
            </w:r>
          </w:p>
        </w:tc>
        <w:tc>
          <w:tcPr>
            <w:tcW w:w="4220" w:type="dxa"/>
            <w:tcBorders>
              <w:top w:val="nil"/>
              <w:left w:val="nil"/>
              <w:bottom w:val="single" w:sz="4" w:space="0" w:color="auto"/>
              <w:right w:val="single" w:sz="4" w:space="0" w:color="auto"/>
            </w:tcBorders>
            <w:shd w:val="clear" w:color="auto" w:fill="auto"/>
            <w:vAlign w:val="bottom"/>
            <w:hideMark/>
          </w:tcPr>
          <w:p w14:paraId="5055281A"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PBIDTM (</w:t>
            </w:r>
            <w:proofErr w:type="gramStart"/>
            <w:r w:rsidRPr="007D60A3">
              <w:rPr>
                <w:rFonts w:ascii="Calibri" w:eastAsia="Times New Roman" w:hAnsi="Calibri" w:cs="Calibri"/>
                <w:color w:val="000000"/>
                <w:lang w:eastAsia="en-IN"/>
              </w:rPr>
              <w:t>%)[</w:t>
            </w:r>
            <w:proofErr w:type="gramEnd"/>
            <w:r w:rsidRPr="007D60A3">
              <w:rPr>
                <w:rFonts w:ascii="Calibri" w:eastAsia="Times New Roman" w:hAnsi="Calibri" w:cs="Calibri"/>
                <w:color w:val="000000"/>
                <w:lang w:eastAsia="en-IN"/>
              </w:rPr>
              <w:t>Latest]</w:t>
            </w:r>
          </w:p>
        </w:tc>
        <w:tc>
          <w:tcPr>
            <w:tcW w:w="6220" w:type="dxa"/>
            <w:tcBorders>
              <w:top w:val="nil"/>
              <w:left w:val="nil"/>
              <w:bottom w:val="single" w:sz="4" w:space="0" w:color="auto"/>
              <w:right w:val="single" w:sz="4" w:space="0" w:color="auto"/>
            </w:tcBorders>
            <w:shd w:val="clear" w:color="auto" w:fill="auto"/>
            <w:vAlign w:val="bottom"/>
            <w:hideMark/>
          </w:tcPr>
          <w:p w14:paraId="6DF0458F"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Profit before Interest Depreciation and Tax Margin</w:t>
            </w:r>
          </w:p>
        </w:tc>
      </w:tr>
      <w:tr w:rsidR="00A272AB" w:rsidRPr="007D60A3" w14:paraId="17E1DCF2"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040E6C8"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60</w:t>
            </w:r>
          </w:p>
        </w:tc>
        <w:tc>
          <w:tcPr>
            <w:tcW w:w="4220" w:type="dxa"/>
            <w:tcBorders>
              <w:top w:val="nil"/>
              <w:left w:val="nil"/>
              <w:bottom w:val="single" w:sz="4" w:space="0" w:color="auto"/>
              <w:right w:val="single" w:sz="4" w:space="0" w:color="auto"/>
            </w:tcBorders>
            <w:shd w:val="clear" w:color="auto" w:fill="auto"/>
            <w:vAlign w:val="bottom"/>
            <w:hideMark/>
          </w:tcPr>
          <w:p w14:paraId="14E2533C"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PBITM (</w:t>
            </w:r>
            <w:proofErr w:type="gramStart"/>
            <w:r w:rsidRPr="007D60A3">
              <w:rPr>
                <w:rFonts w:ascii="Calibri" w:eastAsia="Times New Roman" w:hAnsi="Calibri" w:cs="Calibri"/>
                <w:color w:val="000000"/>
                <w:lang w:eastAsia="en-IN"/>
              </w:rPr>
              <w:t>%)[</w:t>
            </w:r>
            <w:proofErr w:type="gramEnd"/>
            <w:r w:rsidRPr="007D60A3">
              <w:rPr>
                <w:rFonts w:ascii="Calibri" w:eastAsia="Times New Roman" w:hAnsi="Calibri" w:cs="Calibri"/>
                <w:color w:val="000000"/>
                <w:lang w:eastAsia="en-IN"/>
              </w:rPr>
              <w:t>Latest]</w:t>
            </w:r>
          </w:p>
        </w:tc>
        <w:tc>
          <w:tcPr>
            <w:tcW w:w="6220" w:type="dxa"/>
            <w:tcBorders>
              <w:top w:val="nil"/>
              <w:left w:val="nil"/>
              <w:bottom w:val="single" w:sz="4" w:space="0" w:color="auto"/>
              <w:right w:val="single" w:sz="4" w:space="0" w:color="auto"/>
            </w:tcBorders>
            <w:shd w:val="clear" w:color="auto" w:fill="auto"/>
            <w:vAlign w:val="bottom"/>
            <w:hideMark/>
          </w:tcPr>
          <w:p w14:paraId="499FF0B3"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Profit Before Interest Tax Margin</w:t>
            </w:r>
          </w:p>
        </w:tc>
      </w:tr>
      <w:tr w:rsidR="00A272AB" w:rsidRPr="007D60A3" w14:paraId="60F7C94F"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EE5E231"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61</w:t>
            </w:r>
          </w:p>
        </w:tc>
        <w:tc>
          <w:tcPr>
            <w:tcW w:w="4220" w:type="dxa"/>
            <w:tcBorders>
              <w:top w:val="nil"/>
              <w:left w:val="nil"/>
              <w:bottom w:val="single" w:sz="4" w:space="0" w:color="auto"/>
              <w:right w:val="single" w:sz="4" w:space="0" w:color="auto"/>
            </w:tcBorders>
            <w:shd w:val="clear" w:color="auto" w:fill="auto"/>
            <w:vAlign w:val="bottom"/>
            <w:hideMark/>
          </w:tcPr>
          <w:p w14:paraId="64234711"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PBDTM (</w:t>
            </w:r>
            <w:proofErr w:type="gramStart"/>
            <w:r w:rsidRPr="007D60A3">
              <w:rPr>
                <w:rFonts w:ascii="Calibri" w:eastAsia="Times New Roman" w:hAnsi="Calibri" w:cs="Calibri"/>
                <w:color w:val="000000"/>
                <w:lang w:eastAsia="en-IN"/>
              </w:rPr>
              <w:t>%)[</w:t>
            </w:r>
            <w:proofErr w:type="gramEnd"/>
            <w:r w:rsidRPr="007D60A3">
              <w:rPr>
                <w:rFonts w:ascii="Calibri" w:eastAsia="Times New Roman" w:hAnsi="Calibri" w:cs="Calibri"/>
                <w:color w:val="000000"/>
                <w:lang w:eastAsia="en-IN"/>
              </w:rPr>
              <w:t>Latest]</w:t>
            </w:r>
          </w:p>
        </w:tc>
        <w:tc>
          <w:tcPr>
            <w:tcW w:w="6220" w:type="dxa"/>
            <w:tcBorders>
              <w:top w:val="nil"/>
              <w:left w:val="nil"/>
              <w:bottom w:val="single" w:sz="4" w:space="0" w:color="auto"/>
              <w:right w:val="single" w:sz="4" w:space="0" w:color="auto"/>
            </w:tcBorders>
            <w:shd w:val="clear" w:color="auto" w:fill="auto"/>
            <w:vAlign w:val="bottom"/>
            <w:hideMark/>
          </w:tcPr>
          <w:p w14:paraId="386A4C24"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Profit Before Depreciation Tax Margin</w:t>
            </w:r>
          </w:p>
        </w:tc>
      </w:tr>
      <w:tr w:rsidR="00A272AB" w:rsidRPr="007D60A3" w14:paraId="48FCE1D7"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CF2B970"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62</w:t>
            </w:r>
          </w:p>
        </w:tc>
        <w:tc>
          <w:tcPr>
            <w:tcW w:w="4220" w:type="dxa"/>
            <w:tcBorders>
              <w:top w:val="nil"/>
              <w:left w:val="nil"/>
              <w:bottom w:val="single" w:sz="4" w:space="0" w:color="auto"/>
              <w:right w:val="single" w:sz="4" w:space="0" w:color="auto"/>
            </w:tcBorders>
            <w:shd w:val="clear" w:color="auto" w:fill="auto"/>
            <w:vAlign w:val="bottom"/>
            <w:hideMark/>
          </w:tcPr>
          <w:p w14:paraId="26C0BA15"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CPM (</w:t>
            </w:r>
            <w:proofErr w:type="gramStart"/>
            <w:r w:rsidRPr="007D60A3">
              <w:rPr>
                <w:rFonts w:ascii="Calibri" w:eastAsia="Times New Roman" w:hAnsi="Calibri" w:cs="Calibri"/>
                <w:color w:val="000000"/>
                <w:lang w:eastAsia="en-IN"/>
              </w:rPr>
              <w:t>%)[</w:t>
            </w:r>
            <w:proofErr w:type="gramEnd"/>
            <w:r w:rsidRPr="007D60A3">
              <w:rPr>
                <w:rFonts w:ascii="Calibri" w:eastAsia="Times New Roman" w:hAnsi="Calibri" w:cs="Calibri"/>
                <w:color w:val="000000"/>
                <w:lang w:eastAsia="en-IN"/>
              </w:rPr>
              <w:t>Latest]</w:t>
            </w:r>
          </w:p>
        </w:tc>
        <w:tc>
          <w:tcPr>
            <w:tcW w:w="6220" w:type="dxa"/>
            <w:tcBorders>
              <w:top w:val="nil"/>
              <w:left w:val="nil"/>
              <w:bottom w:val="single" w:sz="4" w:space="0" w:color="auto"/>
              <w:right w:val="single" w:sz="4" w:space="0" w:color="auto"/>
            </w:tcBorders>
            <w:shd w:val="clear" w:color="auto" w:fill="auto"/>
            <w:vAlign w:val="bottom"/>
            <w:hideMark/>
          </w:tcPr>
          <w:p w14:paraId="4AAF7A8A"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Cost per thousand (advertising cost)</w:t>
            </w:r>
          </w:p>
        </w:tc>
      </w:tr>
      <w:tr w:rsidR="00A272AB" w:rsidRPr="007D60A3" w14:paraId="3E0DC7BA"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870C98D"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63</w:t>
            </w:r>
          </w:p>
        </w:tc>
        <w:tc>
          <w:tcPr>
            <w:tcW w:w="4220" w:type="dxa"/>
            <w:tcBorders>
              <w:top w:val="nil"/>
              <w:left w:val="nil"/>
              <w:bottom w:val="single" w:sz="4" w:space="0" w:color="auto"/>
              <w:right w:val="single" w:sz="4" w:space="0" w:color="auto"/>
            </w:tcBorders>
            <w:shd w:val="clear" w:color="auto" w:fill="auto"/>
            <w:vAlign w:val="bottom"/>
            <w:hideMark/>
          </w:tcPr>
          <w:p w14:paraId="09F0F4E7"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APATM (</w:t>
            </w:r>
            <w:proofErr w:type="gramStart"/>
            <w:r w:rsidRPr="007D60A3">
              <w:rPr>
                <w:rFonts w:ascii="Calibri" w:eastAsia="Times New Roman" w:hAnsi="Calibri" w:cs="Calibri"/>
                <w:color w:val="000000"/>
                <w:lang w:eastAsia="en-IN"/>
              </w:rPr>
              <w:t>%)[</w:t>
            </w:r>
            <w:proofErr w:type="gramEnd"/>
            <w:r w:rsidRPr="007D60A3">
              <w:rPr>
                <w:rFonts w:ascii="Calibri" w:eastAsia="Times New Roman" w:hAnsi="Calibri" w:cs="Calibri"/>
                <w:color w:val="000000"/>
                <w:lang w:eastAsia="en-IN"/>
              </w:rPr>
              <w:t>Latest]</w:t>
            </w:r>
          </w:p>
        </w:tc>
        <w:tc>
          <w:tcPr>
            <w:tcW w:w="6220" w:type="dxa"/>
            <w:tcBorders>
              <w:top w:val="nil"/>
              <w:left w:val="nil"/>
              <w:bottom w:val="single" w:sz="4" w:space="0" w:color="auto"/>
              <w:right w:val="single" w:sz="4" w:space="0" w:color="auto"/>
            </w:tcBorders>
            <w:shd w:val="clear" w:color="auto" w:fill="auto"/>
            <w:vAlign w:val="bottom"/>
            <w:hideMark/>
          </w:tcPr>
          <w:p w14:paraId="7BEFEAC0"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After tax profit margin</w:t>
            </w:r>
          </w:p>
        </w:tc>
      </w:tr>
      <w:tr w:rsidR="00A272AB" w:rsidRPr="007D60A3" w14:paraId="19A532CC"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1B40DB4"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64</w:t>
            </w:r>
          </w:p>
        </w:tc>
        <w:tc>
          <w:tcPr>
            <w:tcW w:w="4220" w:type="dxa"/>
            <w:tcBorders>
              <w:top w:val="nil"/>
              <w:left w:val="nil"/>
              <w:bottom w:val="single" w:sz="4" w:space="0" w:color="auto"/>
              <w:right w:val="single" w:sz="4" w:space="0" w:color="auto"/>
            </w:tcBorders>
            <w:shd w:val="clear" w:color="auto" w:fill="auto"/>
            <w:vAlign w:val="bottom"/>
            <w:hideMark/>
          </w:tcPr>
          <w:p w14:paraId="637E71C7"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Debtors Velocity (Days)</w:t>
            </w:r>
          </w:p>
        </w:tc>
        <w:tc>
          <w:tcPr>
            <w:tcW w:w="6220" w:type="dxa"/>
            <w:tcBorders>
              <w:top w:val="nil"/>
              <w:left w:val="nil"/>
              <w:bottom w:val="single" w:sz="4" w:space="0" w:color="auto"/>
              <w:right w:val="single" w:sz="4" w:space="0" w:color="auto"/>
            </w:tcBorders>
            <w:shd w:val="clear" w:color="auto" w:fill="auto"/>
            <w:vAlign w:val="bottom"/>
            <w:hideMark/>
          </w:tcPr>
          <w:p w14:paraId="04DFD2C3"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Average days required for receiving the payments</w:t>
            </w:r>
          </w:p>
        </w:tc>
      </w:tr>
      <w:tr w:rsidR="00A272AB" w:rsidRPr="007D60A3" w14:paraId="5C2E7339"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19A792C"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65</w:t>
            </w:r>
          </w:p>
        </w:tc>
        <w:tc>
          <w:tcPr>
            <w:tcW w:w="4220" w:type="dxa"/>
            <w:tcBorders>
              <w:top w:val="nil"/>
              <w:left w:val="nil"/>
              <w:bottom w:val="single" w:sz="4" w:space="0" w:color="auto"/>
              <w:right w:val="single" w:sz="4" w:space="0" w:color="auto"/>
            </w:tcBorders>
            <w:shd w:val="clear" w:color="auto" w:fill="auto"/>
            <w:vAlign w:val="bottom"/>
            <w:hideMark/>
          </w:tcPr>
          <w:p w14:paraId="4E278E9C"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Creditors Velocity (Days)</w:t>
            </w:r>
          </w:p>
        </w:tc>
        <w:tc>
          <w:tcPr>
            <w:tcW w:w="6220" w:type="dxa"/>
            <w:tcBorders>
              <w:top w:val="nil"/>
              <w:left w:val="nil"/>
              <w:bottom w:val="single" w:sz="4" w:space="0" w:color="auto"/>
              <w:right w:val="single" w:sz="4" w:space="0" w:color="auto"/>
            </w:tcBorders>
            <w:shd w:val="clear" w:color="auto" w:fill="auto"/>
            <w:vAlign w:val="bottom"/>
            <w:hideMark/>
          </w:tcPr>
          <w:p w14:paraId="5E96D9CD"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Average number of days company takes to pay suppliers</w:t>
            </w:r>
          </w:p>
        </w:tc>
      </w:tr>
      <w:tr w:rsidR="00A272AB" w:rsidRPr="007D60A3" w14:paraId="3DAD9AAE" w14:textId="77777777" w:rsidTr="00BD081B">
        <w:trPr>
          <w:trHeight w:val="576"/>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D07452B"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lastRenderedPageBreak/>
              <w:t>66</w:t>
            </w:r>
          </w:p>
        </w:tc>
        <w:tc>
          <w:tcPr>
            <w:tcW w:w="4220" w:type="dxa"/>
            <w:tcBorders>
              <w:top w:val="nil"/>
              <w:left w:val="nil"/>
              <w:bottom w:val="single" w:sz="4" w:space="0" w:color="auto"/>
              <w:right w:val="single" w:sz="4" w:space="0" w:color="auto"/>
            </w:tcBorders>
            <w:shd w:val="clear" w:color="auto" w:fill="auto"/>
            <w:vAlign w:val="bottom"/>
            <w:hideMark/>
          </w:tcPr>
          <w:p w14:paraId="1AF57F4E"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Inventory Velocity (Days)</w:t>
            </w:r>
          </w:p>
        </w:tc>
        <w:tc>
          <w:tcPr>
            <w:tcW w:w="6220" w:type="dxa"/>
            <w:tcBorders>
              <w:top w:val="nil"/>
              <w:left w:val="nil"/>
              <w:bottom w:val="single" w:sz="4" w:space="0" w:color="auto"/>
              <w:right w:val="single" w:sz="4" w:space="0" w:color="auto"/>
            </w:tcBorders>
            <w:shd w:val="clear" w:color="auto" w:fill="auto"/>
            <w:vAlign w:val="bottom"/>
            <w:hideMark/>
          </w:tcPr>
          <w:p w14:paraId="57219067"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Average number of days the company needs to turn its inventory into sales</w:t>
            </w:r>
          </w:p>
        </w:tc>
      </w:tr>
      <w:tr w:rsidR="00A272AB" w:rsidRPr="007D60A3" w14:paraId="4AE7F797"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813E831"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67</w:t>
            </w:r>
          </w:p>
        </w:tc>
        <w:tc>
          <w:tcPr>
            <w:tcW w:w="4220" w:type="dxa"/>
            <w:tcBorders>
              <w:top w:val="nil"/>
              <w:left w:val="nil"/>
              <w:bottom w:val="single" w:sz="4" w:space="0" w:color="auto"/>
              <w:right w:val="single" w:sz="4" w:space="0" w:color="auto"/>
            </w:tcBorders>
            <w:shd w:val="clear" w:color="auto" w:fill="auto"/>
            <w:vAlign w:val="bottom"/>
            <w:hideMark/>
          </w:tcPr>
          <w:p w14:paraId="3EBF779E"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Value of Output/Total Assets</w:t>
            </w:r>
          </w:p>
        </w:tc>
        <w:tc>
          <w:tcPr>
            <w:tcW w:w="6220" w:type="dxa"/>
            <w:tcBorders>
              <w:top w:val="nil"/>
              <w:left w:val="nil"/>
              <w:bottom w:val="single" w:sz="4" w:space="0" w:color="auto"/>
              <w:right w:val="single" w:sz="4" w:space="0" w:color="auto"/>
            </w:tcBorders>
            <w:shd w:val="clear" w:color="auto" w:fill="auto"/>
            <w:vAlign w:val="bottom"/>
            <w:hideMark/>
          </w:tcPr>
          <w:p w14:paraId="525CBDBE"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Ratio of Value of Output (market value) to Total Assets</w:t>
            </w:r>
          </w:p>
        </w:tc>
      </w:tr>
      <w:tr w:rsidR="00A272AB" w:rsidRPr="007D60A3" w14:paraId="465EE517" w14:textId="77777777" w:rsidTr="00BD081B">
        <w:trPr>
          <w:trHeight w:val="288"/>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0124654" w14:textId="77777777" w:rsidR="00A272AB" w:rsidRPr="007D60A3" w:rsidRDefault="00A272AB" w:rsidP="00BD081B">
            <w:pPr>
              <w:spacing w:after="0" w:line="240" w:lineRule="auto"/>
              <w:jc w:val="right"/>
              <w:rPr>
                <w:rFonts w:ascii="Calibri" w:eastAsia="Times New Roman" w:hAnsi="Calibri" w:cs="Calibri"/>
                <w:color w:val="000000"/>
                <w:lang w:eastAsia="en-IN"/>
              </w:rPr>
            </w:pPr>
            <w:r w:rsidRPr="007D60A3">
              <w:rPr>
                <w:rFonts w:ascii="Calibri" w:eastAsia="Times New Roman" w:hAnsi="Calibri" w:cs="Calibri"/>
                <w:color w:val="000000"/>
                <w:lang w:eastAsia="en-IN"/>
              </w:rPr>
              <w:t>68</w:t>
            </w:r>
          </w:p>
        </w:tc>
        <w:tc>
          <w:tcPr>
            <w:tcW w:w="4220" w:type="dxa"/>
            <w:tcBorders>
              <w:top w:val="nil"/>
              <w:left w:val="nil"/>
              <w:bottom w:val="single" w:sz="4" w:space="0" w:color="auto"/>
              <w:right w:val="single" w:sz="4" w:space="0" w:color="auto"/>
            </w:tcBorders>
            <w:shd w:val="clear" w:color="auto" w:fill="auto"/>
            <w:vAlign w:val="bottom"/>
            <w:hideMark/>
          </w:tcPr>
          <w:p w14:paraId="1820E2A1"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Value of Output/Gross Block</w:t>
            </w:r>
          </w:p>
        </w:tc>
        <w:tc>
          <w:tcPr>
            <w:tcW w:w="6220" w:type="dxa"/>
            <w:tcBorders>
              <w:top w:val="nil"/>
              <w:left w:val="nil"/>
              <w:bottom w:val="single" w:sz="4" w:space="0" w:color="auto"/>
              <w:right w:val="single" w:sz="4" w:space="0" w:color="auto"/>
            </w:tcBorders>
            <w:shd w:val="clear" w:color="auto" w:fill="auto"/>
            <w:vAlign w:val="bottom"/>
            <w:hideMark/>
          </w:tcPr>
          <w:p w14:paraId="40A2F35C" w14:textId="77777777" w:rsidR="00A272AB" w:rsidRPr="007D60A3" w:rsidRDefault="00A272AB" w:rsidP="00BD081B">
            <w:pPr>
              <w:spacing w:after="0" w:line="240" w:lineRule="auto"/>
              <w:rPr>
                <w:rFonts w:ascii="Calibri" w:eastAsia="Times New Roman" w:hAnsi="Calibri" w:cs="Calibri"/>
                <w:color w:val="000000"/>
                <w:lang w:eastAsia="en-IN"/>
              </w:rPr>
            </w:pPr>
            <w:r w:rsidRPr="007D60A3">
              <w:rPr>
                <w:rFonts w:ascii="Calibri" w:eastAsia="Times New Roman" w:hAnsi="Calibri" w:cs="Calibri"/>
                <w:color w:val="000000"/>
                <w:lang w:eastAsia="en-IN"/>
              </w:rPr>
              <w:t>Ratio of Value of Output (market value) to Gross Block</w:t>
            </w:r>
          </w:p>
        </w:tc>
      </w:tr>
    </w:tbl>
    <w:p w14:paraId="0380F967" w14:textId="77777777" w:rsidR="00AF6C0D" w:rsidRPr="00323B1C" w:rsidRDefault="00AF6C0D" w:rsidP="00AF6C0D">
      <w:pPr>
        <w:rPr>
          <w:rFonts w:ascii="Calibri" w:hAnsi="Calibri" w:cs="Calibri"/>
          <w:b/>
          <w:bCs/>
          <w:sz w:val="28"/>
          <w:szCs w:val="28"/>
          <w:u w:val="single"/>
        </w:rPr>
      </w:pPr>
      <w:r w:rsidRPr="00323B1C">
        <w:rPr>
          <w:rFonts w:ascii="Calibri" w:hAnsi="Calibri" w:cs="Calibri"/>
          <w:b/>
          <w:bCs/>
          <w:sz w:val="28"/>
          <w:szCs w:val="28"/>
          <w:u w:val="single"/>
        </w:rPr>
        <w:t>Exploratory Data Analysis:</w:t>
      </w:r>
    </w:p>
    <w:p w14:paraId="0C8A97DE" w14:textId="77777777" w:rsidR="00AF6C0D" w:rsidRDefault="00AF6C0D" w:rsidP="00AF6C0D">
      <w:pPr>
        <w:spacing w:line="240" w:lineRule="auto"/>
        <w:rPr>
          <w:sz w:val="24"/>
          <w:szCs w:val="24"/>
        </w:rPr>
      </w:pPr>
      <w:r>
        <w:rPr>
          <w:sz w:val="24"/>
          <w:szCs w:val="24"/>
        </w:rPr>
        <w:t>The head of the data looks like this, many columns are not shown here due to space constraint:</w:t>
      </w:r>
    </w:p>
    <w:p w14:paraId="4EC9D438" w14:textId="39FBCF95" w:rsidR="00A272AB" w:rsidRDefault="00AF6C0D">
      <w:pPr>
        <w:rPr>
          <w:b/>
          <w:bCs/>
          <w:sz w:val="28"/>
          <w:szCs w:val="28"/>
          <w:u w:val="single"/>
        </w:rPr>
      </w:pPr>
      <w:r>
        <w:rPr>
          <w:noProof/>
        </w:rPr>
        <w:drawing>
          <wp:inline distT="0" distB="0" distL="0" distR="0" wp14:anchorId="235C6DE2" wp14:editId="0E8907C5">
            <wp:extent cx="6865620" cy="1706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65620" cy="1706880"/>
                    </a:xfrm>
                    <a:prstGeom prst="rect">
                      <a:avLst/>
                    </a:prstGeom>
                  </pic:spPr>
                </pic:pic>
              </a:graphicData>
            </a:graphic>
          </wp:inline>
        </w:drawing>
      </w:r>
    </w:p>
    <w:p w14:paraId="1D3DBF4C" w14:textId="77777777" w:rsidR="00B011E5" w:rsidRDefault="00B011E5" w:rsidP="00B011E5">
      <w:pPr>
        <w:spacing w:line="240" w:lineRule="auto"/>
        <w:rPr>
          <w:sz w:val="24"/>
          <w:szCs w:val="24"/>
        </w:rPr>
      </w:pPr>
      <w:r>
        <w:rPr>
          <w:sz w:val="24"/>
          <w:szCs w:val="24"/>
        </w:rPr>
        <w:t>The shape of the data is as follows:</w:t>
      </w:r>
    </w:p>
    <w:p w14:paraId="0C5757C1" w14:textId="6DFD308B" w:rsidR="00AF6C0D" w:rsidRDefault="00B011E5">
      <w:pPr>
        <w:rPr>
          <w:b/>
          <w:bCs/>
          <w:sz w:val="28"/>
          <w:szCs w:val="28"/>
          <w:u w:val="single"/>
        </w:rPr>
      </w:pPr>
      <w:r>
        <w:rPr>
          <w:noProof/>
        </w:rPr>
        <w:drawing>
          <wp:inline distT="0" distB="0" distL="0" distR="0" wp14:anchorId="090E2246" wp14:editId="774A9EAF">
            <wp:extent cx="4257675" cy="4800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7675" cy="480060"/>
                    </a:xfrm>
                    <a:prstGeom prst="rect">
                      <a:avLst/>
                    </a:prstGeom>
                  </pic:spPr>
                </pic:pic>
              </a:graphicData>
            </a:graphic>
          </wp:inline>
        </w:drawing>
      </w:r>
    </w:p>
    <w:p w14:paraId="50E86C5F" w14:textId="77777777" w:rsidR="00B011E5" w:rsidRDefault="00B011E5" w:rsidP="00B011E5">
      <w:pPr>
        <w:spacing w:line="240" w:lineRule="auto"/>
        <w:rPr>
          <w:sz w:val="24"/>
          <w:szCs w:val="24"/>
        </w:rPr>
      </w:pPr>
      <w:r>
        <w:rPr>
          <w:sz w:val="24"/>
          <w:szCs w:val="24"/>
        </w:rPr>
        <w:t xml:space="preserve">We then look at the info of the data which contains the name of each column, the number of </w:t>
      </w:r>
      <w:proofErr w:type="spellStart"/>
      <w:r>
        <w:rPr>
          <w:sz w:val="24"/>
          <w:szCs w:val="24"/>
        </w:rPr>
        <w:t>non null</w:t>
      </w:r>
      <w:proofErr w:type="spellEnd"/>
      <w:r>
        <w:rPr>
          <w:sz w:val="24"/>
          <w:szCs w:val="24"/>
        </w:rPr>
        <w:t xml:space="preserve"> entries and the data type:</w:t>
      </w:r>
    </w:p>
    <w:p w14:paraId="253C3F75" w14:textId="3A4DCB48" w:rsidR="00B011E5" w:rsidRDefault="00B011E5">
      <w:pPr>
        <w:rPr>
          <w:b/>
          <w:bCs/>
          <w:sz w:val="28"/>
          <w:szCs w:val="28"/>
          <w:u w:val="single"/>
        </w:rPr>
      </w:pPr>
      <w:r>
        <w:rPr>
          <w:noProof/>
        </w:rPr>
        <w:lastRenderedPageBreak/>
        <w:drawing>
          <wp:inline distT="0" distB="0" distL="0" distR="0" wp14:anchorId="5EF5520B" wp14:editId="11DAF023">
            <wp:extent cx="5737860" cy="5775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7860" cy="5775960"/>
                    </a:xfrm>
                    <a:prstGeom prst="rect">
                      <a:avLst/>
                    </a:prstGeom>
                  </pic:spPr>
                </pic:pic>
              </a:graphicData>
            </a:graphic>
          </wp:inline>
        </w:drawing>
      </w:r>
    </w:p>
    <w:p w14:paraId="3A3C6AEA" w14:textId="77777777" w:rsidR="00823664" w:rsidRDefault="00B011E5">
      <w:pPr>
        <w:rPr>
          <w:noProof/>
        </w:rPr>
      </w:pPr>
      <w:r>
        <w:rPr>
          <w:noProof/>
        </w:rPr>
        <w:lastRenderedPageBreak/>
        <w:drawing>
          <wp:inline distT="0" distB="0" distL="0" distR="0" wp14:anchorId="03B568FA" wp14:editId="2DAFE2E2">
            <wp:extent cx="5577840" cy="39852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7840" cy="3985260"/>
                    </a:xfrm>
                    <a:prstGeom prst="rect">
                      <a:avLst/>
                    </a:prstGeom>
                  </pic:spPr>
                </pic:pic>
              </a:graphicData>
            </a:graphic>
          </wp:inline>
        </w:drawing>
      </w:r>
      <w:r w:rsidRPr="00B011E5">
        <w:rPr>
          <w:noProof/>
        </w:rPr>
        <w:t xml:space="preserve"> </w:t>
      </w:r>
      <w:r>
        <w:rPr>
          <w:noProof/>
        </w:rPr>
        <w:drawing>
          <wp:inline distT="0" distB="0" distL="0" distR="0" wp14:anchorId="4D9C02CB" wp14:editId="6B53394E">
            <wp:extent cx="5554980" cy="20040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4980" cy="2004060"/>
                    </a:xfrm>
                    <a:prstGeom prst="rect">
                      <a:avLst/>
                    </a:prstGeom>
                  </pic:spPr>
                </pic:pic>
              </a:graphicData>
            </a:graphic>
          </wp:inline>
        </w:drawing>
      </w:r>
    </w:p>
    <w:p w14:paraId="3ADE6DF9" w14:textId="629176BF" w:rsidR="00823664" w:rsidRDefault="00823664" w:rsidP="00823664">
      <w:pPr>
        <w:spacing w:line="240" w:lineRule="auto"/>
        <w:rPr>
          <w:sz w:val="24"/>
          <w:szCs w:val="24"/>
        </w:rPr>
      </w:pPr>
      <w:r>
        <w:rPr>
          <w:sz w:val="24"/>
          <w:szCs w:val="24"/>
        </w:rPr>
        <w:t xml:space="preserve">It can be inferred from the above output that there are some missing values and all the variables have a numerical data type of Float or Int except for the column: </w:t>
      </w:r>
      <w:proofErr w:type="spellStart"/>
      <w:r>
        <w:rPr>
          <w:sz w:val="24"/>
          <w:szCs w:val="24"/>
        </w:rPr>
        <w:t>Co_Name</w:t>
      </w:r>
      <w:proofErr w:type="spellEnd"/>
      <w:r>
        <w:rPr>
          <w:sz w:val="24"/>
          <w:szCs w:val="24"/>
        </w:rPr>
        <w:t xml:space="preserve"> which is the name of the company.</w:t>
      </w:r>
    </w:p>
    <w:p w14:paraId="05465BB5" w14:textId="708ACB49" w:rsidR="009A4A6B" w:rsidRDefault="009A4A6B" w:rsidP="00823664">
      <w:pPr>
        <w:pStyle w:val="ListParagraph"/>
        <w:numPr>
          <w:ilvl w:val="0"/>
          <w:numId w:val="2"/>
        </w:numPr>
        <w:spacing w:line="240" w:lineRule="auto"/>
        <w:rPr>
          <w:sz w:val="24"/>
          <w:szCs w:val="24"/>
        </w:rPr>
      </w:pPr>
      <w:r>
        <w:rPr>
          <w:sz w:val="24"/>
          <w:szCs w:val="24"/>
        </w:rPr>
        <w:t xml:space="preserve">A binary target variable as ‘Default’ is created using the </w:t>
      </w:r>
      <w:proofErr w:type="spellStart"/>
      <w:r>
        <w:rPr>
          <w:sz w:val="24"/>
          <w:szCs w:val="24"/>
        </w:rPr>
        <w:t>Networth_Next_Year</w:t>
      </w:r>
      <w:proofErr w:type="spellEnd"/>
      <w:r>
        <w:rPr>
          <w:sz w:val="24"/>
          <w:szCs w:val="24"/>
        </w:rPr>
        <w:t xml:space="preserve"> field such that if the </w:t>
      </w:r>
      <w:proofErr w:type="spellStart"/>
      <w:r>
        <w:rPr>
          <w:sz w:val="24"/>
          <w:szCs w:val="24"/>
        </w:rPr>
        <w:t>Networth</w:t>
      </w:r>
      <w:proofErr w:type="spellEnd"/>
      <w:r>
        <w:rPr>
          <w:sz w:val="24"/>
          <w:szCs w:val="24"/>
        </w:rPr>
        <w:t xml:space="preserve"> is positive, then the company has not defaulted (0) and if not, the company has defaulted (1).</w:t>
      </w:r>
    </w:p>
    <w:p w14:paraId="01855F2C" w14:textId="3A3102D4" w:rsidR="00823664" w:rsidRDefault="00823664" w:rsidP="00823664">
      <w:pPr>
        <w:pStyle w:val="ListParagraph"/>
        <w:numPr>
          <w:ilvl w:val="0"/>
          <w:numId w:val="2"/>
        </w:numPr>
        <w:spacing w:line="240" w:lineRule="auto"/>
        <w:rPr>
          <w:sz w:val="24"/>
          <w:szCs w:val="24"/>
        </w:rPr>
      </w:pPr>
      <w:r>
        <w:rPr>
          <w:sz w:val="24"/>
          <w:szCs w:val="24"/>
        </w:rPr>
        <w:t xml:space="preserve">The missing values are treated using the </w:t>
      </w:r>
      <w:r w:rsidR="00F822C8">
        <w:rPr>
          <w:sz w:val="24"/>
          <w:szCs w:val="24"/>
        </w:rPr>
        <w:t xml:space="preserve">median with the help of the </w:t>
      </w:r>
      <w:proofErr w:type="spellStart"/>
      <w:r w:rsidR="00F822C8">
        <w:rPr>
          <w:sz w:val="24"/>
          <w:szCs w:val="24"/>
        </w:rPr>
        <w:t>SimpleImputer</w:t>
      </w:r>
      <w:proofErr w:type="spellEnd"/>
      <w:r w:rsidR="00F822C8">
        <w:rPr>
          <w:sz w:val="24"/>
          <w:szCs w:val="24"/>
        </w:rPr>
        <w:t xml:space="preserve"> function.</w:t>
      </w:r>
    </w:p>
    <w:p w14:paraId="533F47B6" w14:textId="48904150" w:rsidR="00F822C8" w:rsidRDefault="00F822C8" w:rsidP="00823664">
      <w:pPr>
        <w:pStyle w:val="ListParagraph"/>
        <w:numPr>
          <w:ilvl w:val="0"/>
          <w:numId w:val="2"/>
        </w:numPr>
        <w:spacing w:line="240" w:lineRule="auto"/>
        <w:rPr>
          <w:sz w:val="24"/>
          <w:szCs w:val="24"/>
        </w:rPr>
      </w:pPr>
      <w:r>
        <w:rPr>
          <w:sz w:val="24"/>
          <w:szCs w:val="24"/>
        </w:rPr>
        <w:t>Outliers are present in almost every column and they are treated with the upper range and the lower ranges which correspond to third quartile + (1.5 * IQR) and the first quartile – (1.5 * IQR) respectively.</w:t>
      </w:r>
    </w:p>
    <w:p w14:paraId="612662D1" w14:textId="143926A2" w:rsidR="00F822C8" w:rsidRDefault="00B51F9A" w:rsidP="00823664">
      <w:pPr>
        <w:pStyle w:val="ListParagraph"/>
        <w:numPr>
          <w:ilvl w:val="0"/>
          <w:numId w:val="2"/>
        </w:numPr>
        <w:spacing w:line="240" w:lineRule="auto"/>
        <w:rPr>
          <w:sz w:val="24"/>
          <w:szCs w:val="24"/>
        </w:rPr>
      </w:pPr>
      <w:r>
        <w:rPr>
          <w:sz w:val="24"/>
          <w:szCs w:val="24"/>
        </w:rPr>
        <w:t>High positive and negative correlations are observed.</w:t>
      </w:r>
    </w:p>
    <w:p w14:paraId="6F8BCDA5" w14:textId="189E9289" w:rsidR="009A4A6B" w:rsidRDefault="009A4A6B" w:rsidP="00823664">
      <w:pPr>
        <w:pStyle w:val="ListParagraph"/>
        <w:numPr>
          <w:ilvl w:val="0"/>
          <w:numId w:val="2"/>
        </w:numPr>
        <w:spacing w:line="240" w:lineRule="auto"/>
        <w:rPr>
          <w:sz w:val="24"/>
          <w:szCs w:val="24"/>
        </w:rPr>
      </w:pPr>
      <w:r>
        <w:rPr>
          <w:sz w:val="24"/>
          <w:szCs w:val="24"/>
        </w:rPr>
        <w:t>The data is then split into train and test with the test size being 33% and the train size of 67%, the random state is 42 and stratify as y since the</w:t>
      </w:r>
      <w:r w:rsidR="00AE71C0">
        <w:rPr>
          <w:sz w:val="24"/>
          <w:szCs w:val="24"/>
        </w:rPr>
        <w:t>re is an imbalance in the target variable: Default.</w:t>
      </w:r>
    </w:p>
    <w:p w14:paraId="79E176B2" w14:textId="77777777" w:rsidR="009A4A6B" w:rsidRPr="009A4A6B" w:rsidRDefault="009A4A6B" w:rsidP="009A4A6B">
      <w:pPr>
        <w:spacing w:line="240" w:lineRule="auto"/>
        <w:rPr>
          <w:sz w:val="24"/>
          <w:szCs w:val="24"/>
        </w:rPr>
      </w:pPr>
    </w:p>
    <w:p w14:paraId="557C634B" w14:textId="663C684D" w:rsidR="00B011E5" w:rsidRPr="00823664" w:rsidRDefault="00B011E5" w:rsidP="00823664">
      <w:pPr>
        <w:pStyle w:val="ListParagraph"/>
        <w:ind w:left="3600"/>
        <w:rPr>
          <w:sz w:val="28"/>
          <w:szCs w:val="28"/>
        </w:rPr>
      </w:pPr>
      <w:r w:rsidRPr="00823664">
        <w:rPr>
          <w:sz w:val="28"/>
          <w:szCs w:val="28"/>
        </w:rPr>
        <w:br w:type="page"/>
      </w:r>
    </w:p>
    <w:p w14:paraId="5669F7A1" w14:textId="2CF0156C" w:rsidR="00B011E5" w:rsidRDefault="00140DAE">
      <w:pPr>
        <w:rPr>
          <w:b/>
          <w:bCs/>
          <w:sz w:val="28"/>
          <w:szCs w:val="28"/>
          <w:u w:val="single"/>
        </w:rPr>
      </w:pPr>
      <w:r>
        <w:rPr>
          <w:b/>
          <w:bCs/>
          <w:sz w:val="28"/>
          <w:szCs w:val="28"/>
          <w:u w:val="single"/>
        </w:rPr>
        <w:lastRenderedPageBreak/>
        <w:t>Random Forest Classifier:</w:t>
      </w:r>
    </w:p>
    <w:p w14:paraId="1172AA9A" w14:textId="5F690E03" w:rsidR="00140DAE" w:rsidRDefault="00341F7D" w:rsidP="00341F7D">
      <w:pPr>
        <w:pStyle w:val="ListParagraph"/>
        <w:numPr>
          <w:ilvl w:val="0"/>
          <w:numId w:val="3"/>
        </w:numPr>
        <w:rPr>
          <w:sz w:val="24"/>
          <w:szCs w:val="24"/>
        </w:rPr>
      </w:pPr>
      <w:r w:rsidRPr="00341F7D">
        <w:rPr>
          <w:sz w:val="24"/>
          <w:szCs w:val="24"/>
        </w:rPr>
        <w:t xml:space="preserve">From </w:t>
      </w:r>
      <w:r>
        <w:rPr>
          <w:sz w:val="24"/>
          <w:szCs w:val="24"/>
        </w:rPr>
        <w:t>Scikit learn, we import the Random Forest Classifier and also the grid search cross validation.</w:t>
      </w:r>
    </w:p>
    <w:p w14:paraId="5C4B8339" w14:textId="29D44F78" w:rsidR="00341F7D" w:rsidRDefault="00341F7D" w:rsidP="00341F7D">
      <w:pPr>
        <w:pStyle w:val="ListParagraph"/>
        <w:numPr>
          <w:ilvl w:val="0"/>
          <w:numId w:val="3"/>
        </w:numPr>
        <w:rPr>
          <w:sz w:val="24"/>
          <w:szCs w:val="24"/>
        </w:rPr>
      </w:pPr>
      <w:r>
        <w:rPr>
          <w:sz w:val="24"/>
          <w:szCs w:val="24"/>
        </w:rPr>
        <w:t xml:space="preserve">We use the following </w:t>
      </w:r>
      <w:proofErr w:type="spellStart"/>
      <w:r>
        <w:rPr>
          <w:sz w:val="24"/>
          <w:szCs w:val="24"/>
        </w:rPr>
        <w:t>hyperparamters</w:t>
      </w:r>
      <w:proofErr w:type="spellEnd"/>
      <w:r>
        <w:rPr>
          <w:sz w:val="24"/>
          <w:szCs w:val="24"/>
        </w:rPr>
        <w:t xml:space="preserve"> in the grid search CV: maximum depth as (3,5,7). This is defined as the longest path between a root node and a leaf node. Min samples leaf as (5,10,15) and this corresponds to the minimum number of samples that should be present in a leaf after the node is split.</w:t>
      </w:r>
      <w:r w:rsidR="002A18DC">
        <w:rPr>
          <w:sz w:val="24"/>
          <w:szCs w:val="24"/>
        </w:rPr>
        <w:t xml:space="preserve"> Min samples split as (15, 30, 45) this is the minimum number of observations required in a node in order to split the same. N estimators as (25,30)</w:t>
      </w:r>
      <w:r w:rsidR="001F3172">
        <w:rPr>
          <w:sz w:val="24"/>
          <w:szCs w:val="24"/>
        </w:rPr>
        <w:t xml:space="preserve"> which is the number of trees used in building the forest</w:t>
      </w:r>
      <w:r w:rsidR="002A18DC">
        <w:rPr>
          <w:sz w:val="24"/>
          <w:szCs w:val="24"/>
        </w:rPr>
        <w:t>.</w:t>
      </w:r>
      <w:r>
        <w:rPr>
          <w:sz w:val="24"/>
          <w:szCs w:val="24"/>
        </w:rPr>
        <w:t xml:space="preserve"> </w:t>
      </w:r>
    </w:p>
    <w:p w14:paraId="50F9739A" w14:textId="36341260" w:rsidR="00E13440" w:rsidRDefault="00E13440" w:rsidP="00E13440">
      <w:pPr>
        <w:rPr>
          <w:sz w:val="24"/>
          <w:szCs w:val="24"/>
        </w:rPr>
      </w:pPr>
      <w:r>
        <w:rPr>
          <w:noProof/>
        </w:rPr>
        <w:drawing>
          <wp:inline distT="0" distB="0" distL="0" distR="0" wp14:anchorId="78F1C40C" wp14:editId="4DBE1B46">
            <wp:extent cx="4342876" cy="9372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1137" cy="939043"/>
                    </a:xfrm>
                    <a:prstGeom prst="rect">
                      <a:avLst/>
                    </a:prstGeom>
                  </pic:spPr>
                </pic:pic>
              </a:graphicData>
            </a:graphic>
          </wp:inline>
        </w:drawing>
      </w:r>
    </w:p>
    <w:p w14:paraId="06B1B795" w14:textId="1085D0B8" w:rsidR="00E13440" w:rsidRDefault="00E13440" w:rsidP="00E13440">
      <w:pPr>
        <w:pStyle w:val="ListParagraph"/>
        <w:numPr>
          <w:ilvl w:val="0"/>
          <w:numId w:val="4"/>
        </w:numPr>
        <w:rPr>
          <w:sz w:val="24"/>
          <w:szCs w:val="24"/>
        </w:rPr>
      </w:pPr>
      <w:r>
        <w:rPr>
          <w:sz w:val="24"/>
          <w:szCs w:val="24"/>
        </w:rPr>
        <w:t xml:space="preserve">The values for the best grid </w:t>
      </w:r>
      <w:proofErr w:type="gramStart"/>
      <w:r>
        <w:rPr>
          <w:sz w:val="24"/>
          <w:szCs w:val="24"/>
        </w:rPr>
        <w:t>is</w:t>
      </w:r>
      <w:proofErr w:type="gramEnd"/>
      <w:r>
        <w:rPr>
          <w:sz w:val="24"/>
          <w:szCs w:val="24"/>
        </w:rPr>
        <w:t xml:space="preserve"> found to be as:</w:t>
      </w:r>
    </w:p>
    <w:p w14:paraId="78A4CC33" w14:textId="07C9C377" w:rsidR="00E13440" w:rsidRDefault="00E13440" w:rsidP="00E13440">
      <w:pPr>
        <w:rPr>
          <w:sz w:val="24"/>
          <w:szCs w:val="24"/>
        </w:rPr>
      </w:pPr>
      <w:r>
        <w:rPr>
          <w:noProof/>
        </w:rPr>
        <w:drawing>
          <wp:inline distT="0" distB="0" distL="0" distR="0" wp14:anchorId="5A58312F" wp14:editId="279E26CC">
            <wp:extent cx="1945843" cy="731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9447" cy="732875"/>
                    </a:xfrm>
                    <a:prstGeom prst="rect">
                      <a:avLst/>
                    </a:prstGeom>
                  </pic:spPr>
                </pic:pic>
              </a:graphicData>
            </a:graphic>
          </wp:inline>
        </w:drawing>
      </w:r>
    </w:p>
    <w:p w14:paraId="625C6241" w14:textId="25E6063D" w:rsidR="00E13440" w:rsidRDefault="003641E9" w:rsidP="003641E9">
      <w:pPr>
        <w:pStyle w:val="ListParagraph"/>
        <w:numPr>
          <w:ilvl w:val="0"/>
          <w:numId w:val="4"/>
        </w:numPr>
        <w:rPr>
          <w:sz w:val="24"/>
          <w:szCs w:val="24"/>
        </w:rPr>
      </w:pPr>
      <w:r>
        <w:rPr>
          <w:sz w:val="24"/>
          <w:szCs w:val="24"/>
        </w:rPr>
        <w:t>Confusion matrix on the train and test data are as follows:</w:t>
      </w:r>
    </w:p>
    <w:p w14:paraId="048A1A53" w14:textId="0E1B0DF4" w:rsidR="00150302" w:rsidRPr="00150302" w:rsidRDefault="00150302" w:rsidP="00150302">
      <w:pPr>
        <w:rPr>
          <w:sz w:val="24"/>
          <w:szCs w:val="24"/>
        </w:rPr>
      </w:pPr>
      <w:r>
        <w:rPr>
          <w:sz w:val="24"/>
          <w:szCs w:val="24"/>
        </w:rPr>
        <w:t>Train data:</w:t>
      </w:r>
    </w:p>
    <w:p w14:paraId="4B96F8CC" w14:textId="3EF30609" w:rsidR="003641E9" w:rsidRDefault="003641E9" w:rsidP="003641E9">
      <w:pPr>
        <w:rPr>
          <w:sz w:val="24"/>
          <w:szCs w:val="24"/>
        </w:rPr>
      </w:pPr>
      <w:r>
        <w:rPr>
          <w:noProof/>
        </w:rPr>
        <w:drawing>
          <wp:inline distT="0" distB="0" distL="0" distR="0" wp14:anchorId="2DBDF692" wp14:editId="480CDD3E">
            <wp:extent cx="3740150" cy="22737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6142" cy="2283436"/>
                    </a:xfrm>
                    <a:prstGeom prst="rect">
                      <a:avLst/>
                    </a:prstGeom>
                  </pic:spPr>
                </pic:pic>
              </a:graphicData>
            </a:graphic>
          </wp:inline>
        </w:drawing>
      </w:r>
    </w:p>
    <w:p w14:paraId="0C3B4A2F" w14:textId="0594CFC1" w:rsidR="00150302" w:rsidRDefault="00150302" w:rsidP="003641E9">
      <w:pPr>
        <w:rPr>
          <w:sz w:val="24"/>
          <w:szCs w:val="24"/>
        </w:rPr>
      </w:pPr>
      <w:r>
        <w:rPr>
          <w:sz w:val="24"/>
          <w:szCs w:val="24"/>
        </w:rPr>
        <w:t>Test data:</w:t>
      </w:r>
    </w:p>
    <w:p w14:paraId="6708D449" w14:textId="3A15069A" w:rsidR="008D1AE8" w:rsidRDefault="003641E9" w:rsidP="003641E9">
      <w:pPr>
        <w:rPr>
          <w:sz w:val="24"/>
          <w:szCs w:val="24"/>
        </w:rPr>
      </w:pPr>
      <w:r>
        <w:rPr>
          <w:noProof/>
        </w:rPr>
        <w:lastRenderedPageBreak/>
        <w:drawing>
          <wp:inline distT="0" distB="0" distL="0" distR="0" wp14:anchorId="6A01F60D" wp14:editId="4BB70D86">
            <wp:extent cx="3764280" cy="230848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0978" cy="2312595"/>
                    </a:xfrm>
                    <a:prstGeom prst="rect">
                      <a:avLst/>
                    </a:prstGeom>
                  </pic:spPr>
                </pic:pic>
              </a:graphicData>
            </a:graphic>
          </wp:inline>
        </w:drawing>
      </w:r>
    </w:p>
    <w:p w14:paraId="46D37AA6" w14:textId="6E87AE9D" w:rsidR="003641E9" w:rsidRDefault="002D602C" w:rsidP="002D602C">
      <w:pPr>
        <w:pStyle w:val="ListParagraph"/>
        <w:numPr>
          <w:ilvl w:val="0"/>
          <w:numId w:val="4"/>
        </w:numPr>
        <w:rPr>
          <w:sz w:val="24"/>
          <w:szCs w:val="24"/>
        </w:rPr>
      </w:pPr>
      <w:r>
        <w:rPr>
          <w:sz w:val="24"/>
          <w:szCs w:val="24"/>
        </w:rPr>
        <w:t>Classification report:</w:t>
      </w:r>
    </w:p>
    <w:p w14:paraId="6642B07F" w14:textId="768B0F62" w:rsidR="002D602C" w:rsidRDefault="002D602C" w:rsidP="002D602C">
      <w:pPr>
        <w:rPr>
          <w:sz w:val="24"/>
          <w:szCs w:val="24"/>
        </w:rPr>
      </w:pPr>
      <w:r>
        <w:rPr>
          <w:sz w:val="24"/>
          <w:szCs w:val="24"/>
        </w:rPr>
        <w:t>Train data:</w:t>
      </w:r>
    </w:p>
    <w:p w14:paraId="4FDA226E" w14:textId="7F0C7671" w:rsidR="002D602C" w:rsidRDefault="002D602C" w:rsidP="002D602C">
      <w:pPr>
        <w:rPr>
          <w:sz w:val="24"/>
          <w:szCs w:val="24"/>
        </w:rPr>
      </w:pPr>
      <w:r>
        <w:rPr>
          <w:noProof/>
        </w:rPr>
        <w:drawing>
          <wp:inline distT="0" distB="0" distL="0" distR="0" wp14:anchorId="72F03ACB" wp14:editId="5D95E5CA">
            <wp:extent cx="4134065" cy="140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4084" cy="1416526"/>
                    </a:xfrm>
                    <a:prstGeom prst="rect">
                      <a:avLst/>
                    </a:prstGeom>
                  </pic:spPr>
                </pic:pic>
              </a:graphicData>
            </a:graphic>
          </wp:inline>
        </w:drawing>
      </w:r>
    </w:p>
    <w:p w14:paraId="1C28C0E4" w14:textId="71FE14BF" w:rsidR="002D602C" w:rsidRDefault="002D602C" w:rsidP="002D602C">
      <w:pPr>
        <w:rPr>
          <w:sz w:val="24"/>
          <w:szCs w:val="24"/>
        </w:rPr>
      </w:pPr>
      <w:r>
        <w:rPr>
          <w:noProof/>
        </w:rPr>
        <w:drawing>
          <wp:inline distT="0" distB="0" distL="0" distR="0" wp14:anchorId="331CC7B2" wp14:editId="1475C369">
            <wp:extent cx="1842517" cy="70866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8921" cy="711123"/>
                    </a:xfrm>
                    <a:prstGeom prst="rect">
                      <a:avLst/>
                    </a:prstGeom>
                  </pic:spPr>
                </pic:pic>
              </a:graphicData>
            </a:graphic>
          </wp:inline>
        </w:drawing>
      </w:r>
    </w:p>
    <w:p w14:paraId="3B6ECF0F" w14:textId="401BC869" w:rsidR="002D602C" w:rsidRDefault="002D602C" w:rsidP="002D602C">
      <w:pPr>
        <w:rPr>
          <w:sz w:val="24"/>
          <w:szCs w:val="24"/>
        </w:rPr>
      </w:pPr>
      <w:r>
        <w:rPr>
          <w:sz w:val="24"/>
          <w:szCs w:val="24"/>
        </w:rPr>
        <w:t>Test data:</w:t>
      </w:r>
    </w:p>
    <w:p w14:paraId="04E42BDB" w14:textId="30404485" w:rsidR="002D602C" w:rsidRDefault="002D602C" w:rsidP="002D602C">
      <w:pPr>
        <w:rPr>
          <w:sz w:val="24"/>
          <w:szCs w:val="24"/>
        </w:rPr>
      </w:pPr>
      <w:r>
        <w:rPr>
          <w:noProof/>
        </w:rPr>
        <w:drawing>
          <wp:inline distT="0" distB="0" distL="0" distR="0" wp14:anchorId="736AEDAC" wp14:editId="480C9C4B">
            <wp:extent cx="4168140" cy="1402662"/>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3974" cy="1411356"/>
                    </a:xfrm>
                    <a:prstGeom prst="rect">
                      <a:avLst/>
                    </a:prstGeom>
                  </pic:spPr>
                </pic:pic>
              </a:graphicData>
            </a:graphic>
          </wp:inline>
        </w:drawing>
      </w:r>
    </w:p>
    <w:p w14:paraId="2C916A79" w14:textId="0714EDEC" w:rsidR="002D602C" w:rsidRDefault="002D602C" w:rsidP="002D602C">
      <w:pPr>
        <w:rPr>
          <w:sz w:val="24"/>
          <w:szCs w:val="24"/>
        </w:rPr>
      </w:pPr>
      <w:r>
        <w:rPr>
          <w:noProof/>
        </w:rPr>
        <w:drawing>
          <wp:inline distT="0" distB="0" distL="0" distR="0" wp14:anchorId="09881FD5" wp14:editId="7BEE7BEB">
            <wp:extent cx="1815358" cy="693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6289" cy="697595"/>
                    </a:xfrm>
                    <a:prstGeom prst="rect">
                      <a:avLst/>
                    </a:prstGeom>
                  </pic:spPr>
                </pic:pic>
              </a:graphicData>
            </a:graphic>
          </wp:inline>
        </w:drawing>
      </w:r>
    </w:p>
    <w:p w14:paraId="23639B8F" w14:textId="43904B12" w:rsidR="00BD2859" w:rsidRDefault="00BD2859" w:rsidP="00BD2859">
      <w:pPr>
        <w:pStyle w:val="ListParagraph"/>
        <w:numPr>
          <w:ilvl w:val="0"/>
          <w:numId w:val="4"/>
        </w:numPr>
        <w:shd w:val="clear" w:color="auto" w:fill="FFFFFF"/>
        <w:spacing w:before="186" w:after="0" w:line="240" w:lineRule="auto"/>
        <w:outlineLvl w:val="2"/>
        <w:rPr>
          <w:sz w:val="24"/>
          <w:szCs w:val="24"/>
        </w:rPr>
      </w:pPr>
      <w:r w:rsidRPr="00BD2859">
        <w:rPr>
          <w:sz w:val="24"/>
          <w:szCs w:val="24"/>
        </w:rPr>
        <w:t>AUC and ROC for the train and test data:</w:t>
      </w:r>
    </w:p>
    <w:p w14:paraId="119CD81E" w14:textId="22B93B74" w:rsidR="00BD2859" w:rsidRPr="00BD2859" w:rsidRDefault="00BD2859" w:rsidP="00BD2859">
      <w:pPr>
        <w:shd w:val="clear" w:color="auto" w:fill="FFFFFF"/>
        <w:spacing w:before="186" w:after="0" w:line="240" w:lineRule="auto"/>
        <w:outlineLvl w:val="2"/>
        <w:rPr>
          <w:sz w:val="24"/>
          <w:szCs w:val="24"/>
        </w:rPr>
      </w:pPr>
      <w:r>
        <w:rPr>
          <w:noProof/>
        </w:rPr>
        <w:lastRenderedPageBreak/>
        <w:drawing>
          <wp:inline distT="0" distB="0" distL="0" distR="0" wp14:anchorId="372AA6EF" wp14:editId="0A19FF24">
            <wp:extent cx="4266367" cy="332232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5189" cy="3329190"/>
                    </a:xfrm>
                    <a:prstGeom prst="rect">
                      <a:avLst/>
                    </a:prstGeom>
                  </pic:spPr>
                </pic:pic>
              </a:graphicData>
            </a:graphic>
          </wp:inline>
        </w:drawing>
      </w:r>
    </w:p>
    <w:p w14:paraId="48F81A7A" w14:textId="77777777" w:rsidR="00BD2859" w:rsidRDefault="00BD2859" w:rsidP="002D602C">
      <w:pPr>
        <w:rPr>
          <w:sz w:val="24"/>
          <w:szCs w:val="24"/>
        </w:rPr>
      </w:pPr>
    </w:p>
    <w:p w14:paraId="0FC32569" w14:textId="77777777" w:rsidR="002D602C" w:rsidRDefault="002D602C" w:rsidP="002D602C">
      <w:pPr>
        <w:rPr>
          <w:sz w:val="24"/>
          <w:szCs w:val="24"/>
        </w:rPr>
      </w:pPr>
    </w:p>
    <w:p w14:paraId="7C6F228E" w14:textId="7420ED5A" w:rsidR="00FB7975" w:rsidRDefault="00FB7975" w:rsidP="005C0A05">
      <w:pPr>
        <w:pStyle w:val="ListParagraph"/>
        <w:numPr>
          <w:ilvl w:val="0"/>
          <w:numId w:val="4"/>
        </w:numPr>
        <w:rPr>
          <w:sz w:val="24"/>
          <w:szCs w:val="24"/>
        </w:rPr>
      </w:pPr>
      <w:r>
        <w:rPr>
          <w:sz w:val="24"/>
          <w:szCs w:val="24"/>
        </w:rPr>
        <w:t xml:space="preserve">The false positives in the confusion matrix are extremely low for both train and test. The false negatives are high on the train data and not low on the test data as well. </w:t>
      </w:r>
    </w:p>
    <w:p w14:paraId="03D28845" w14:textId="3D29024B" w:rsidR="002D602C" w:rsidRDefault="005C0A05" w:rsidP="005C0A05">
      <w:pPr>
        <w:pStyle w:val="ListParagraph"/>
        <w:numPr>
          <w:ilvl w:val="0"/>
          <w:numId w:val="4"/>
        </w:numPr>
        <w:rPr>
          <w:sz w:val="24"/>
          <w:szCs w:val="24"/>
        </w:rPr>
      </w:pPr>
      <w:r>
        <w:rPr>
          <w:sz w:val="24"/>
          <w:szCs w:val="24"/>
        </w:rPr>
        <w:t>Model accuracy on the train and test data are equal</w:t>
      </w:r>
      <w:r w:rsidR="00E86B9D">
        <w:rPr>
          <w:sz w:val="24"/>
          <w:szCs w:val="24"/>
        </w:rPr>
        <w:t xml:space="preserve"> and is very good</w:t>
      </w:r>
      <w:r>
        <w:rPr>
          <w:sz w:val="24"/>
          <w:szCs w:val="24"/>
        </w:rPr>
        <w:t>.</w:t>
      </w:r>
    </w:p>
    <w:p w14:paraId="24DE3526" w14:textId="3F32A073" w:rsidR="005C0A05" w:rsidRDefault="005C0A05" w:rsidP="005C0A05">
      <w:pPr>
        <w:pStyle w:val="ListParagraph"/>
        <w:numPr>
          <w:ilvl w:val="0"/>
          <w:numId w:val="4"/>
        </w:numPr>
        <w:rPr>
          <w:sz w:val="24"/>
          <w:szCs w:val="24"/>
        </w:rPr>
      </w:pPr>
      <w:r>
        <w:rPr>
          <w:sz w:val="24"/>
          <w:szCs w:val="24"/>
        </w:rPr>
        <w:t xml:space="preserve">For our business objective, the Recall metric is of great importance (how many of the actual defaulters is my model able to identify). It is 83% on the test data. </w:t>
      </w:r>
    </w:p>
    <w:p w14:paraId="3E83B994" w14:textId="77777777" w:rsidR="0035121F" w:rsidRDefault="005C0A05" w:rsidP="005C0A05">
      <w:pPr>
        <w:pStyle w:val="ListParagraph"/>
        <w:numPr>
          <w:ilvl w:val="0"/>
          <w:numId w:val="4"/>
        </w:numPr>
        <w:rPr>
          <w:sz w:val="24"/>
          <w:szCs w:val="24"/>
        </w:rPr>
      </w:pPr>
      <w:r>
        <w:rPr>
          <w:sz w:val="24"/>
          <w:szCs w:val="24"/>
        </w:rPr>
        <w:t xml:space="preserve">Precision is also an important metric in our case as it will save us from falsely charging high interest rates on companies that are predicted to default but in actuality, they don’t. This means, that valuable companies might choose to leave the bank due to the high interest rates that might have been imposed on them, incorrectly though. In our model, the precision on the test data is 97% which more than that of the train data 94% which is very good. </w:t>
      </w:r>
    </w:p>
    <w:p w14:paraId="7F92B47F" w14:textId="1B3BC536" w:rsidR="002D51DF" w:rsidRDefault="0035121F" w:rsidP="005C0A05">
      <w:pPr>
        <w:pStyle w:val="ListParagraph"/>
        <w:numPr>
          <w:ilvl w:val="0"/>
          <w:numId w:val="4"/>
        </w:numPr>
        <w:rPr>
          <w:sz w:val="24"/>
          <w:szCs w:val="24"/>
        </w:rPr>
      </w:pPr>
      <w:r>
        <w:rPr>
          <w:sz w:val="24"/>
          <w:szCs w:val="24"/>
        </w:rPr>
        <w:t>The AUC and ROC for the train and test data is extremely good.</w:t>
      </w:r>
    </w:p>
    <w:p w14:paraId="5F0964B5" w14:textId="77777777" w:rsidR="002D51DF" w:rsidRPr="002D51DF" w:rsidRDefault="002D51DF" w:rsidP="002D51DF">
      <w:pPr>
        <w:rPr>
          <w:sz w:val="24"/>
          <w:szCs w:val="24"/>
        </w:rPr>
      </w:pPr>
    </w:p>
    <w:p w14:paraId="2B8A24CB" w14:textId="1E08A3FD" w:rsidR="002D51DF" w:rsidRDefault="002D51DF" w:rsidP="002D51DF">
      <w:pPr>
        <w:rPr>
          <w:b/>
          <w:bCs/>
          <w:sz w:val="28"/>
          <w:szCs w:val="28"/>
          <w:u w:val="single"/>
        </w:rPr>
      </w:pPr>
      <w:r w:rsidRPr="002D51DF">
        <w:rPr>
          <w:b/>
          <w:bCs/>
          <w:sz w:val="28"/>
          <w:szCs w:val="28"/>
          <w:u w:val="single"/>
        </w:rPr>
        <w:t>Linear Discriminant Analysis model:</w:t>
      </w:r>
    </w:p>
    <w:p w14:paraId="4C87DA01" w14:textId="5F225ABE" w:rsidR="002D51DF" w:rsidRDefault="00F13E4A" w:rsidP="00F13E4A">
      <w:pPr>
        <w:pStyle w:val="ListParagraph"/>
        <w:numPr>
          <w:ilvl w:val="0"/>
          <w:numId w:val="5"/>
        </w:numPr>
        <w:rPr>
          <w:sz w:val="24"/>
          <w:szCs w:val="24"/>
        </w:rPr>
      </w:pPr>
      <w:r>
        <w:rPr>
          <w:sz w:val="24"/>
          <w:szCs w:val="24"/>
        </w:rPr>
        <w:t>The Linear Discriminant Analysis model is then imported and the optimal threshold value is then calculated that will best separate the defaulters and the non-defaulters.</w:t>
      </w:r>
    </w:p>
    <w:p w14:paraId="44000982" w14:textId="69DC8294" w:rsidR="00F13E4A" w:rsidRDefault="00426CBB" w:rsidP="00F13E4A">
      <w:pPr>
        <w:pStyle w:val="ListParagraph"/>
        <w:numPr>
          <w:ilvl w:val="0"/>
          <w:numId w:val="5"/>
        </w:numPr>
        <w:rPr>
          <w:sz w:val="24"/>
          <w:szCs w:val="24"/>
        </w:rPr>
      </w:pPr>
      <w:r>
        <w:rPr>
          <w:sz w:val="24"/>
          <w:szCs w:val="24"/>
        </w:rPr>
        <w:t>It is determined as 0.11</w:t>
      </w:r>
    </w:p>
    <w:p w14:paraId="4B8A5AB5" w14:textId="12961B05" w:rsidR="00426CBB" w:rsidRDefault="00426CBB" w:rsidP="00F13E4A">
      <w:pPr>
        <w:pStyle w:val="ListParagraph"/>
        <w:numPr>
          <w:ilvl w:val="0"/>
          <w:numId w:val="5"/>
        </w:numPr>
        <w:rPr>
          <w:sz w:val="24"/>
          <w:szCs w:val="24"/>
        </w:rPr>
      </w:pPr>
      <w:r>
        <w:rPr>
          <w:sz w:val="24"/>
          <w:szCs w:val="24"/>
        </w:rPr>
        <w:t>Confusion matrix</w:t>
      </w:r>
    </w:p>
    <w:p w14:paraId="23974ECF" w14:textId="7E5DC5AD" w:rsidR="00426CBB" w:rsidRDefault="00426CBB" w:rsidP="00426CBB">
      <w:pPr>
        <w:rPr>
          <w:sz w:val="24"/>
          <w:szCs w:val="24"/>
        </w:rPr>
      </w:pPr>
      <w:r>
        <w:rPr>
          <w:sz w:val="24"/>
          <w:szCs w:val="24"/>
        </w:rPr>
        <w:t>Train data:</w:t>
      </w:r>
    </w:p>
    <w:p w14:paraId="6E7587B7" w14:textId="1AEE8A31" w:rsidR="00426CBB" w:rsidRDefault="00426CBB" w:rsidP="00426CBB">
      <w:pPr>
        <w:rPr>
          <w:sz w:val="24"/>
          <w:szCs w:val="24"/>
        </w:rPr>
      </w:pPr>
      <w:r>
        <w:rPr>
          <w:noProof/>
        </w:rPr>
        <w:lastRenderedPageBreak/>
        <w:drawing>
          <wp:inline distT="0" distB="0" distL="0" distR="0" wp14:anchorId="32FFDEE1" wp14:editId="31B8D5CB">
            <wp:extent cx="3484233" cy="24231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2648" cy="2429012"/>
                    </a:xfrm>
                    <a:prstGeom prst="rect">
                      <a:avLst/>
                    </a:prstGeom>
                  </pic:spPr>
                </pic:pic>
              </a:graphicData>
            </a:graphic>
          </wp:inline>
        </w:drawing>
      </w:r>
    </w:p>
    <w:p w14:paraId="4C382B2E" w14:textId="64563411" w:rsidR="00426CBB" w:rsidRDefault="00426CBB" w:rsidP="00426CBB">
      <w:pPr>
        <w:rPr>
          <w:sz w:val="24"/>
          <w:szCs w:val="24"/>
        </w:rPr>
      </w:pPr>
      <w:r>
        <w:rPr>
          <w:sz w:val="24"/>
          <w:szCs w:val="24"/>
        </w:rPr>
        <w:t>Test data:</w:t>
      </w:r>
    </w:p>
    <w:p w14:paraId="5A184EA9" w14:textId="20146D7C" w:rsidR="00220280" w:rsidRDefault="00426CBB" w:rsidP="00426CBB">
      <w:pPr>
        <w:rPr>
          <w:sz w:val="24"/>
          <w:szCs w:val="24"/>
        </w:rPr>
      </w:pPr>
      <w:r>
        <w:rPr>
          <w:noProof/>
        </w:rPr>
        <w:drawing>
          <wp:inline distT="0" distB="0" distL="0" distR="0" wp14:anchorId="57691E42" wp14:editId="21E7BC72">
            <wp:extent cx="3600903" cy="2499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6245" cy="2510009"/>
                    </a:xfrm>
                    <a:prstGeom prst="rect">
                      <a:avLst/>
                    </a:prstGeom>
                  </pic:spPr>
                </pic:pic>
              </a:graphicData>
            </a:graphic>
          </wp:inline>
        </w:drawing>
      </w:r>
    </w:p>
    <w:p w14:paraId="2964EE3D" w14:textId="3A112FDD" w:rsidR="00426CBB" w:rsidRDefault="00220280" w:rsidP="00220280">
      <w:pPr>
        <w:pStyle w:val="ListParagraph"/>
        <w:numPr>
          <w:ilvl w:val="0"/>
          <w:numId w:val="6"/>
        </w:numPr>
        <w:rPr>
          <w:sz w:val="24"/>
          <w:szCs w:val="24"/>
        </w:rPr>
      </w:pPr>
      <w:r>
        <w:rPr>
          <w:sz w:val="24"/>
          <w:szCs w:val="24"/>
        </w:rPr>
        <w:t>Classification report:</w:t>
      </w:r>
    </w:p>
    <w:p w14:paraId="40660162" w14:textId="08C08C8A" w:rsidR="00220280" w:rsidRDefault="00220280" w:rsidP="00220280">
      <w:pPr>
        <w:rPr>
          <w:sz w:val="24"/>
          <w:szCs w:val="24"/>
        </w:rPr>
      </w:pPr>
      <w:r>
        <w:rPr>
          <w:sz w:val="24"/>
          <w:szCs w:val="24"/>
        </w:rPr>
        <w:t>Train data:</w:t>
      </w:r>
    </w:p>
    <w:p w14:paraId="5DDC34FE" w14:textId="05837FDA" w:rsidR="00220280" w:rsidRDefault="00220280" w:rsidP="00220280">
      <w:pPr>
        <w:rPr>
          <w:sz w:val="24"/>
          <w:szCs w:val="24"/>
        </w:rPr>
      </w:pPr>
      <w:r>
        <w:rPr>
          <w:noProof/>
        </w:rPr>
        <w:drawing>
          <wp:inline distT="0" distB="0" distL="0" distR="0" wp14:anchorId="1EC102F6" wp14:editId="0F853D0B">
            <wp:extent cx="4285817" cy="14478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8878" cy="1452212"/>
                    </a:xfrm>
                    <a:prstGeom prst="rect">
                      <a:avLst/>
                    </a:prstGeom>
                  </pic:spPr>
                </pic:pic>
              </a:graphicData>
            </a:graphic>
          </wp:inline>
        </w:drawing>
      </w:r>
    </w:p>
    <w:p w14:paraId="20CC9228" w14:textId="3498979B" w:rsidR="00220280" w:rsidRDefault="008C0CDE" w:rsidP="00220280">
      <w:pPr>
        <w:rPr>
          <w:sz w:val="24"/>
          <w:szCs w:val="24"/>
        </w:rPr>
      </w:pPr>
      <w:r>
        <w:rPr>
          <w:noProof/>
        </w:rPr>
        <w:drawing>
          <wp:inline distT="0" distB="0" distL="0" distR="0" wp14:anchorId="2D95732B" wp14:editId="6D88CFCB">
            <wp:extent cx="2041746" cy="754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0334" cy="757553"/>
                    </a:xfrm>
                    <a:prstGeom prst="rect">
                      <a:avLst/>
                    </a:prstGeom>
                  </pic:spPr>
                </pic:pic>
              </a:graphicData>
            </a:graphic>
          </wp:inline>
        </w:drawing>
      </w:r>
    </w:p>
    <w:p w14:paraId="5CFCEEB2" w14:textId="1AFB2786" w:rsidR="008C0CDE" w:rsidRDefault="008C0CDE" w:rsidP="00220280">
      <w:pPr>
        <w:rPr>
          <w:sz w:val="24"/>
          <w:szCs w:val="24"/>
        </w:rPr>
      </w:pPr>
      <w:r>
        <w:rPr>
          <w:sz w:val="24"/>
          <w:szCs w:val="24"/>
        </w:rPr>
        <w:t>Test data:</w:t>
      </w:r>
    </w:p>
    <w:p w14:paraId="3027F3A5" w14:textId="2F5B6219" w:rsidR="008C0CDE" w:rsidRDefault="008C0CDE" w:rsidP="00220280">
      <w:pPr>
        <w:rPr>
          <w:sz w:val="24"/>
          <w:szCs w:val="24"/>
        </w:rPr>
      </w:pPr>
      <w:r>
        <w:rPr>
          <w:noProof/>
        </w:rPr>
        <w:lastRenderedPageBreak/>
        <w:drawing>
          <wp:inline distT="0" distB="0" distL="0" distR="0" wp14:anchorId="0D72A867" wp14:editId="3A1E16BF">
            <wp:extent cx="4366260" cy="1480513"/>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7820" cy="1484433"/>
                    </a:xfrm>
                    <a:prstGeom prst="rect">
                      <a:avLst/>
                    </a:prstGeom>
                  </pic:spPr>
                </pic:pic>
              </a:graphicData>
            </a:graphic>
          </wp:inline>
        </w:drawing>
      </w:r>
    </w:p>
    <w:p w14:paraId="5FCF2236" w14:textId="1864FC50" w:rsidR="008C0CDE" w:rsidRDefault="008C0CDE" w:rsidP="00220280">
      <w:pPr>
        <w:rPr>
          <w:sz w:val="24"/>
          <w:szCs w:val="24"/>
        </w:rPr>
      </w:pPr>
      <w:r>
        <w:rPr>
          <w:noProof/>
        </w:rPr>
        <w:drawing>
          <wp:inline distT="0" distB="0" distL="0" distR="0" wp14:anchorId="511C5DB5" wp14:editId="01326C50">
            <wp:extent cx="1951548" cy="754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8550" cy="757087"/>
                    </a:xfrm>
                    <a:prstGeom prst="rect">
                      <a:avLst/>
                    </a:prstGeom>
                  </pic:spPr>
                </pic:pic>
              </a:graphicData>
            </a:graphic>
          </wp:inline>
        </w:drawing>
      </w:r>
    </w:p>
    <w:p w14:paraId="7530508B" w14:textId="40211921" w:rsidR="002E5296" w:rsidRDefault="002E5296" w:rsidP="002E5296">
      <w:pPr>
        <w:pStyle w:val="ListParagraph"/>
        <w:numPr>
          <w:ilvl w:val="0"/>
          <w:numId w:val="6"/>
        </w:numPr>
        <w:rPr>
          <w:sz w:val="24"/>
          <w:szCs w:val="24"/>
        </w:rPr>
      </w:pPr>
      <w:r>
        <w:rPr>
          <w:sz w:val="24"/>
          <w:szCs w:val="24"/>
        </w:rPr>
        <w:t>AUC and ROC for the train and test data:</w:t>
      </w:r>
    </w:p>
    <w:p w14:paraId="50CDD3CA" w14:textId="1DEB4D46" w:rsidR="002E5296" w:rsidRDefault="002E5296" w:rsidP="002E5296">
      <w:pPr>
        <w:rPr>
          <w:sz w:val="24"/>
          <w:szCs w:val="24"/>
        </w:rPr>
      </w:pPr>
      <w:r>
        <w:rPr>
          <w:noProof/>
        </w:rPr>
        <w:drawing>
          <wp:inline distT="0" distB="0" distL="0" distR="0" wp14:anchorId="0633439D" wp14:editId="254EBC18">
            <wp:extent cx="4120090" cy="3223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6285" cy="3228107"/>
                    </a:xfrm>
                    <a:prstGeom prst="rect">
                      <a:avLst/>
                    </a:prstGeom>
                  </pic:spPr>
                </pic:pic>
              </a:graphicData>
            </a:graphic>
          </wp:inline>
        </w:drawing>
      </w:r>
    </w:p>
    <w:p w14:paraId="6700336B" w14:textId="77777777" w:rsidR="000850E1" w:rsidRPr="000850E1" w:rsidRDefault="000850E1" w:rsidP="000850E1">
      <w:pPr>
        <w:pStyle w:val="ListParagraph"/>
        <w:rPr>
          <w:sz w:val="24"/>
          <w:szCs w:val="24"/>
        </w:rPr>
      </w:pPr>
    </w:p>
    <w:p w14:paraId="1442394A" w14:textId="728034A9" w:rsidR="005C0A05" w:rsidRDefault="00E4575C" w:rsidP="000850E1">
      <w:pPr>
        <w:pStyle w:val="ListParagraph"/>
        <w:numPr>
          <w:ilvl w:val="0"/>
          <w:numId w:val="6"/>
        </w:numPr>
        <w:rPr>
          <w:sz w:val="24"/>
          <w:szCs w:val="24"/>
        </w:rPr>
      </w:pPr>
      <w:r>
        <w:rPr>
          <w:sz w:val="24"/>
          <w:szCs w:val="24"/>
        </w:rPr>
        <w:t>The Recall values are the same as in the case of our Random Forest model but the model precision is very low. The model accuracy is also low. The model does not overfit but does not qualify to be deployed into production.</w:t>
      </w:r>
    </w:p>
    <w:p w14:paraId="3B713859" w14:textId="6259438F" w:rsidR="00E4575C" w:rsidRDefault="00E4575C" w:rsidP="000850E1">
      <w:pPr>
        <w:pStyle w:val="ListParagraph"/>
        <w:numPr>
          <w:ilvl w:val="0"/>
          <w:numId w:val="6"/>
        </w:numPr>
        <w:rPr>
          <w:sz w:val="24"/>
          <w:szCs w:val="24"/>
        </w:rPr>
      </w:pPr>
      <w:r>
        <w:rPr>
          <w:sz w:val="24"/>
          <w:szCs w:val="24"/>
        </w:rPr>
        <w:t xml:space="preserve">The model has very high false positives in the confusion matrix for both the train and test data. The false negatives are also too much in number that can prove to be very costly for the bank. </w:t>
      </w:r>
    </w:p>
    <w:p w14:paraId="1581B92A" w14:textId="68F15D3C" w:rsidR="00E4575C" w:rsidRDefault="00E4575C" w:rsidP="000850E1">
      <w:pPr>
        <w:pStyle w:val="ListParagraph"/>
        <w:numPr>
          <w:ilvl w:val="0"/>
          <w:numId w:val="6"/>
        </w:numPr>
        <w:rPr>
          <w:sz w:val="24"/>
          <w:szCs w:val="24"/>
        </w:rPr>
      </w:pPr>
      <w:r>
        <w:rPr>
          <w:sz w:val="24"/>
          <w:szCs w:val="24"/>
        </w:rPr>
        <w:t>The AUC and ROC for the train and test data is actually not bad which is very surprising when considering the metrics from the classification report.</w:t>
      </w:r>
    </w:p>
    <w:p w14:paraId="0E92B206" w14:textId="77777777" w:rsidR="005C6552" w:rsidRPr="005C6552" w:rsidRDefault="005C6552" w:rsidP="005C6552">
      <w:pPr>
        <w:rPr>
          <w:sz w:val="24"/>
          <w:szCs w:val="24"/>
        </w:rPr>
      </w:pPr>
    </w:p>
    <w:p w14:paraId="30DDF977" w14:textId="77777777" w:rsidR="005C6552" w:rsidRPr="005C6552" w:rsidRDefault="005C6552" w:rsidP="005C6552">
      <w:pPr>
        <w:rPr>
          <w:b/>
          <w:bCs/>
          <w:sz w:val="28"/>
          <w:szCs w:val="28"/>
          <w:u w:val="single"/>
        </w:rPr>
      </w:pPr>
      <w:r w:rsidRPr="005C6552">
        <w:rPr>
          <w:b/>
          <w:bCs/>
          <w:sz w:val="28"/>
          <w:szCs w:val="28"/>
          <w:u w:val="single"/>
        </w:rPr>
        <w:t>Logistic Regression model:</w:t>
      </w:r>
    </w:p>
    <w:p w14:paraId="3C9C4F74" w14:textId="6610E727" w:rsidR="005C6552" w:rsidRDefault="006B07C4" w:rsidP="006B07C4">
      <w:pPr>
        <w:pStyle w:val="ListParagraph"/>
        <w:numPr>
          <w:ilvl w:val="0"/>
          <w:numId w:val="7"/>
        </w:numPr>
        <w:rPr>
          <w:sz w:val="24"/>
          <w:szCs w:val="24"/>
        </w:rPr>
      </w:pPr>
      <w:r>
        <w:rPr>
          <w:sz w:val="24"/>
          <w:szCs w:val="24"/>
        </w:rPr>
        <w:t>We import the Logistic Regression model from the Scikit library and use the solver as ‘</w:t>
      </w:r>
      <w:proofErr w:type="spellStart"/>
      <w:r>
        <w:rPr>
          <w:sz w:val="24"/>
          <w:szCs w:val="24"/>
        </w:rPr>
        <w:t>liblinear</w:t>
      </w:r>
      <w:proofErr w:type="spellEnd"/>
      <w:r>
        <w:rPr>
          <w:sz w:val="24"/>
          <w:szCs w:val="24"/>
        </w:rPr>
        <w:t>’ since it is good for small datasets like ours.</w:t>
      </w:r>
    </w:p>
    <w:p w14:paraId="3180B61C" w14:textId="056715D5" w:rsidR="006B07C4" w:rsidRDefault="006B07C4" w:rsidP="006B07C4">
      <w:pPr>
        <w:pStyle w:val="ListParagraph"/>
        <w:numPr>
          <w:ilvl w:val="0"/>
          <w:numId w:val="7"/>
        </w:numPr>
        <w:rPr>
          <w:sz w:val="24"/>
          <w:szCs w:val="24"/>
        </w:rPr>
      </w:pPr>
      <w:r>
        <w:rPr>
          <w:sz w:val="24"/>
          <w:szCs w:val="24"/>
        </w:rPr>
        <w:t>It uses both L1 (Lasso) and L2 (Ridge) regularization technique.</w:t>
      </w:r>
      <w:r w:rsidR="00DB0ECB">
        <w:rPr>
          <w:sz w:val="24"/>
          <w:szCs w:val="24"/>
        </w:rPr>
        <w:t xml:space="preserve"> The Lasso regularization (L1 regularization) reduces the less important feature’s coefficients to zero, thus removing some </w:t>
      </w:r>
      <w:r w:rsidR="00DB0ECB">
        <w:rPr>
          <w:sz w:val="24"/>
          <w:szCs w:val="24"/>
        </w:rPr>
        <w:lastRenderedPageBreak/>
        <w:t>features altogether. This is useful when we have a large number of features as in our case. The Ridge regularization (L2 regularization) helps to avoid the over-fitting issue.</w:t>
      </w:r>
    </w:p>
    <w:p w14:paraId="5EBD4447" w14:textId="2C53A03A" w:rsidR="00830207" w:rsidRDefault="00830207" w:rsidP="006B07C4">
      <w:pPr>
        <w:pStyle w:val="ListParagraph"/>
        <w:numPr>
          <w:ilvl w:val="0"/>
          <w:numId w:val="7"/>
        </w:numPr>
        <w:rPr>
          <w:sz w:val="24"/>
          <w:szCs w:val="24"/>
        </w:rPr>
      </w:pPr>
      <w:r>
        <w:rPr>
          <w:sz w:val="24"/>
          <w:szCs w:val="24"/>
        </w:rPr>
        <w:t>Confusion matrix:</w:t>
      </w:r>
    </w:p>
    <w:p w14:paraId="1F369556" w14:textId="00712DDE" w:rsidR="00830207" w:rsidRDefault="00830207" w:rsidP="00830207">
      <w:pPr>
        <w:rPr>
          <w:sz w:val="24"/>
          <w:szCs w:val="24"/>
        </w:rPr>
      </w:pPr>
      <w:r>
        <w:rPr>
          <w:sz w:val="24"/>
          <w:szCs w:val="24"/>
        </w:rPr>
        <w:t>Train data:</w:t>
      </w:r>
    </w:p>
    <w:p w14:paraId="10F93CE6" w14:textId="0B2E790B" w:rsidR="00830207" w:rsidRDefault="00830207" w:rsidP="00830207">
      <w:pPr>
        <w:rPr>
          <w:sz w:val="24"/>
          <w:szCs w:val="24"/>
        </w:rPr>
      </w:pPr>
      <w:r>
        <w:rPr>
          <w:noProof/>
        </w:rPr>
        <w:drawing>
          <wp:inline distT="0" distB="0" distL="0" distR="0" wp14:anchorId="2085DD9E" wp14:editId="147943E6">
            <wp:extent cx="3671899" cy="249936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9790" cy="2504731"/>
                    </a:xfrm>
                    <a:prstGeom prst="rect">
                      <a:avLst/>
                    </a:prstGeom>
                  </pic:spPr>
                </pic:pic>
              </a:graphicData>
            </a:graphic>
          </wp:inline>
        </w:drawing>
      </w:r>
    </w:p>
    <w:p w14:paraId="10E64E1A" w14:textId="79EB743D" w:rsidR="00830207" w:rsidRDefault="00830207" w:rsidP="00830207">
      <w:pPr>
        <w:rPr>
          <w:sz w:val="24"/>
          <w:szCs w:val="24"/>
        </w:rPr>
      </w:pPr>
      <w:r>
        <w:rPr>
          <w:sz w:val="24"/>
          <w:szCs w:val="24"/>
        </w:rPr>
        <w:t>Test data:</w:t>
      </w:r>
    </w:p>
    <w:p w14:paraId="58D74DE8" w14:textId="27E8ACDD" w:rsidR="00F23043" w:rsidRDefault="00830207" w:rsidP="00830207">
      <w:pPr>
        <w:rPr>
          <w:sz w:val="24"/>
          <w:szCs w:val="24"/>
        </w:rPr>
      </w:pPr>
      <w:r>
        <w:rPr>
          <w:noProof/>
        </w:rPr>
        <w:drawing>
          <wp:inline distT="0" distB="0" distL="0" distR="0" wp14:anchorId="6ED8E310" wp14:editId="550C30E8">
            <wp:extent cx="3693529" cy="25222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4391" cy="2529637"/>
                    </a:xfrm>
                    <a:prstGeom prst="rect">
                      <a:avLst/>
                    </a:prstGeom>
                  </pic:spPr>
                </pic:pic>
              </a:graphicData>
            </a:graphic>
          </wp:inline>
        </w:drawing>
      </w:r>
    </w:p>
    <w:p w14:paraId="243C7061" w14:textId="77777777" w:rsidR="00F23043" w:rsidRDefault="00F23043">
      <w:pPr>
        <w:rPr>
          <w:sz w:val="24"/>
          <w:szCs w:val="24"/>
        </w:rPr>
      </w:pPr>
      <w:r>
        <w:rPr>
          <w:sz w:val="24"/>
          <w:szCs w:val="24"/>
        </w:rPr>
        <w:br w:type="page"/>
      </w:r>
    </w:p>
    <w:p w14:paraId="7553B8E2" w14:textId="23E75F82" w:rsidR="00830207" w:rsidRDefault="00F23043" w:rsidP="00F23043">
      <w:pPr>
        <w:pStyle w:val="ListParagraph"/>
        <w:numPr>
          <w:ilvl w:val="0"/>
          <w:numId w:val="8"/>
        </w:numPr>
        <w:rPr>
          <w:sz w:val="24"/>
          <w:szCs w:val="24"/>
        </w:rPr>
      </w:pPr>
      <w:r>
        <w:rPr>
          <w:sz w:val="24"/>
          <w:szCs w:val="24"/>
        </w:rPr>
        <w:lastRenderedPageBreak/>
        <w:t>Classification Report:</w:t>
      </w:r>
    </w:p>
    <w:p w14:paraId="7E47B31F" w14:textId="26970931" w:rsidR="00F23043" w:rsidRDefault="00F23043" w:rsidP="00F23043">
      <w:pPr>
        <w:rPr>
          <w:sz w:val="24"/>
          <w:szCs w:val="24"/>
        </w:rPr>
      </w:pPr>
      <w:r>
        <w:rPr>
          <w:sz w:val="24"/>
          <w:szCs w:val="24"/>
        </w:rPr>
        <w:t>Train data:</w:t>
      </w:r>
    </w:p>
    <w:p w14:paraId="0B485214" w14:textId="19E8F24C" w:rsidR="00F23043" w:rsidRDefault="00F23043" w:rsidP="00F23043">
      <w:pPr>
        <w:rPr>
          <w:sz w:val="24"/>
          <w:szCs w:val="24"/>
        </w:rPr>
      </w:pPr>
      <w:r>
        <w:rPr>
          <w:noProof/>
        </w:rPr>
        <w:drawing>
          <wp:inline distT="0" distB="0" distL="0" distR="0" wp14:anchorId="6F149AE8" wp14:editId="34058496">
            <wp:extent cx="4015438" cy="135636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7989" cy="1360600"/>
                    </a:xfrm>
                    <a:prstGeom prst="rect">
                      <a:avLst/>
                    </a:prstGeom>
                  </pic:spPr>
                </pic:pic>
              </a:graphicData>
            </a:graphic>
          </wp:inline>
        </w:drawing>
      </w:r>
    </w:p>
    <w:p w14:paraId="18A4152B" w14:textId="4366E1CC" w:rsidR="00F23043" w:rsidRDefault="00F23043" w:rsidP="00F23043">
      <w:pPr>
        <w:rPr>
          <w:sz w:val="24"/>
          <w:szCs w:val="24"/>
        </w:rPr>
      </w:pPr>
      <w:r>
        <w:rPr>
          <w:noProof/>
        </w:rPr>
        <w:drawing>
          <wp:inline distT="0" distB="0" distL="0" distR="0" wp14:anchorId="16A26ACB" wp14:editId="373050DB">
            <wp:extent cx="1902121" cy="716280"/>
            <wp:effectExtent l="0" t="0" r="317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6853" cy="718062"/>
                    </a:xfrm>
                    <a:prstGeom prst="rect">
                      <a:avLst/>
                    </a:prstGeom>
                  </pic:spPr>
                </pic:pic>
              </a:graphicData>
            </a:graphic>
          </wp:inline>
        </w:drawing>
      </w:r>
    </w:p>
    <w:p w14:paraId="5CF11730" w14:textId="13A9EF27" w:rsidR="00872F64" w:rsidRDefault="00872F64" w:rsidP="00F23043">
      <w:pPr>
        <w:rPr>
          <w:sz w:val="24"/>
          <w:szCs w:val="24"/>
        </w:rPr>
      </w:pPr>
      <w:r>
        <w:rPr>
          <w:sz w:val="24"/>
          <w:szCs w:val="24"/>
        </w:rPr>
        <w:t>Test data:</w:t>
      </w:r>
    </w:p>
    <w:p w14:paraId="79486C6D" w14:textId="3B9FE33A" w:rsidR="00872F64" w:rsidRDefault="00872F64" w:rsidP="00F23043">
      <w:pPr>
        <w:rPr>
          <w:sz w:val="24"/>
          <w:szCs w:val="24"/>
        </w:rPr>
      </w:pPr>
      <w:r>
        <w:rPr>
          <w:noProof/>
        </w:rPr>
        <w:drawing>
          <wp:inline distT="0" distB="0" distL="0" distR="0" wp14:anchorId="2327A5AD" wp14:editId="58CFEC0F">
            <wp:extent cx="4085021" cy="1341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7921" cy="1342072"/>
                    </a:xfrm>
                    <a:prstGeom prst="rect">
                      <a:avLst/>
                    </a:prstGeom>
                  </pic:spPr>
                </pic:pic>
              </a:graphicData>
            </a:graphic>
          </wp:inline>
        </w:drawing>
      </w:r>
    </w:p>
    <w:p w14:paraId="7FDCF17F" w14:textId="118E46E4" w:rsidR="00872F64" w:rsidRDefault="00872F64" w:rsidP="00F23043">
      <w:pPr>
        <w:rPr>
          <w:sz w:val="24"/>
          <w:szCs w:val="24"/>
        </w:rPr>
      </w:pPr>
      <w:r>
        <w:rPr>
          <w:noProof/>
        </w:rPr>
        <w:drawing>
          <wp:inline distT="0" distB="0" distL="0" distR="0" wp14:anchorId="1F650C34" wp14:editId="160D40F0">
            <wp:extent cx="1841923" cy="7239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51329" cy="727597"/>
                    </a:xfrm>
                    <a:prstGeom prst="rect">
                      <a:avLst/>
                    </a:prstGeom>
                  </pic:spPr>
                </pic:pic>
              </a:graphicData>
            </a:graphic>
          </wp:inline>
        </w:drawing>
      </w:r>
    </w:p>
    <w:p w14:paraId="1A4266AE" w14:textId="1927819C" w:rsidR="00F36CBE" w:rsidRDefault="00F36CBE" w:rsidP="00F36CBE">
      <w:pPr>
        <w:pStyle w:val="ListParagraph"/>
        <w:numPr>
          <w:ilvl w:val="0"/>
          <w:numId w:val="8"/>
        </w:numPr>
        <w:rPr>
          <w:sz w:val="24"/>
          <w:szCs w:val="24"/>
        </w:rPr>
      </w:pPr>
      <w:r>
        <w:rPr>
          <w:sz w:val="24"/>
          <w:szCs w:val="24"/>
        </w:rPr>
        <w:t>AUC and ROC for the train and test data:</w:t>
      </w:r>
    </w:p>
    <w:p w14:paraId="1BA3F067" w14:textId="61D2F125" w:rsidR="004476A3" w:rsidRDefault="00F36CBE" w:rsidP="00F36CBE">
      <w:pPr>
        <w:rPr>
          <w:sz w:val="24"/>
          <w:szCs w:val="24"/>
        </w:rPr>
      </w:pPr>
      <w:r>
        <w:rPr>
          <w:noProof/>
        </w:rPr>
        <w:drawing>
          <wp:inline distT="0" distB="0" distL="0" distR="0" wp14:anchorId="51649482" wp14:editId="4FF1714B">
            <wp:extent cx="3984965" cy="3108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1600" cy="3114136"/>
                    </a:xfrm>
                    <a:prstGeom prst="rect">
                      <a:avLst/>
                    </a:prstGeom>
                  </pic:spPr>
                </pic:pic>
              </a:graphicData>
            </a:graphic>
          </wp:inline>
        </w:drawing>
      </w:r>
    </w:p>
    <w:p w14:paraId="747A02C3" w14:textId="77777777" w:rsidR="004476A3" w:rsidRDefault="004476A3">
      <w:pPr>
        <w:rPr>
          <w:sz w:val="24"/>
          <w:szCs w:val="24"/>
        </w:rPr>
      </w:pPr>
      <w:r>
        <w:rPr>
          <w:sz w:val="24"/>
          <w:szCs w:val="24"/>
        </w:rPr>
        <w:br w:type="page"/>
      </w:r>
    </w:p>
    <w:p w14:paraId="6DD364E7" w14:textId="646691A6" w:rsidR="00F36CBE" w:rsidRDefault="004476A3" w:rsidP="004476A3">
      <w:pPr>
        <w:pStyle w:val="ListParagraph"/>
        <w:numPr>
          <w:ilvl w:val="0"/>
          <w:numId w:val="8"/>
        </w:numPr>
        <w:rPr>
          <w:sz w:val="24"/>
          <w:szCs w:val="24"/>
        </w:rPr>
      </w:pPr>
      <w:r>
        <w:rPr>
          <w:sz w:val="24"/>
          <w:szCs w:val="24"/>
        </w:rPr>
        <w:lastRenderedPageBreak/>
        <w:t>This model has low false positives in the confusion matrix but has relatively high false negatives.</w:t>
      </w:r>
    </w:p>
    <w:p w14:paraId="35431C81" w14:textId="6A9010FD" w:rsidR="004476A3" w:rsidRDefault="004476A3" w:rsidP="004476A3">
      <w:pPr>
        <w:pStyle w:val="ListParagraph"/>
        <w:numPr>
          <w:ilvl w:val="0"/>
          <w:numId w:val="8"/>
        </w:numPr>
        <w:rPr>
          <w:sz w:val="24"/>
          <w:szCs w:val="24"/>
        </w:rPr>
      </w:pPr>
      <w:r>
        <w:rPr>
          <w:sz w:val="24"/>
          <w:szCs w:val="24"/>
        </w:rPr>
        <w:t>The model accuracy is good but the recall values aren’t. Recall is low.</w:t>
      </w:r>
    </w:p>
    <w:p w14:paraId="0C0A5C1E" w14:textId="77777777" w:rsidR="004476A3" w:rsidRDefault="004476A3" w:rsidP="004476A3">
      <w:pPr>
        <w:pStyle w:val="ListParagraph"/>
        <w:numPr>
          <w:ilvl w:val="0"/>
          <w:numId w:val="8"/>
        </w:numPr>
        <w:rPr>
          <w:sz w:val="24"/>
          <w:szCs w:val="24"/>
        </w:rPr>
      </w:pPr>
      <w:r>
        <w:rPr>
          <w:sz w:val="24"/>
          <w:szCs w:val="24"/>
        </w:rPr>
        <w:t>There is a considerable difference in the precision values between the train and test data but although does not qualify to be branded as an overfit model.</w:t>
      </w:r>
    </w:p>
    <w:p w14:paraId="33E89FE3" w14:textId="393F89D1" w:rsidR="004476A3" w:rsidRDefault="004476A3" w:rsidP="004476A3">
      <w:pPr>
        <w:pStyle w:val="ListParagraph"/>
        <w:numPr>
          <w:ilvl w:val="0"/>
          <w:numId w:val="8"/>
        </w:numPr>
        <w:rPr>
          <w:sz w:val="24"/>
          <w:szCs w:val="24"/>
        </w:rPr>
      </w:pPr>
      <w:r>
        <w:rPr>
          <w:sz w:val="24"/>
          <w:szCs w:val="24"/>
        </w:rPr>
        <w:t xml:space="preserve">The AUC and ROC values are actually good for this model. </w:t>
      </w:r>
    </w:p>
    <w:p w14:paraId="5596DD6F" w14:textId="13D22354" w:rsidR="002B69BD" w:rsidRDefault="002B69BD" w:rsidP="002B69BD">
      <w:pPr>
        <w:rPr>
          <w:sz w:val="24"/>
          <w:szCs w:val="24"/>
        </w:rPr>
      </w:pPr>
    </w:p>
    <w:p w14:paraId="38103BA0" w14:textId="043C425D" w:rsidR="002B69BD" w:rsidRDefault="002B69BD" w:rsidP="002B69BD">
      <w:pPr>
        <w:pStyle w:val="Heading3"/>
        <w:shd w:val="clear" w:color="auto" w:fill="FFFFFF"/>
        <w:spacing w:before="186" w:beforeAutospacing="0" w:after="0" w:afterAutospacing="0"/>
        <w:rPr>
          <w:rFonts w:asciiTheme="minorHAnsi" w:hAnsiTheme="minorHAnsi" w:cstheme="minorHAnsi"/>
          <w:color w:val="000000"/>
          <w:sz w:val="28"/>
          <w:szCs w:val="28"/>
          <w:u w:val="single"/>
        </w:rPr>
      </w:pPr>
      <w:r w:rsidRPr="002B69BD">
        <w:rPr>
          <w:rFonts w:asciiTheme="minorHAnsi" w:hAnsiTheme="minorHAnsi" w:cstheme="minorHAnsi"/>
          <w:color w:val="000000"/>
          <w:sz w:val="28"/>
          <w:szCs w:val="28"/>
          <w:u w:val="single"/>
        </w:rPr>
        <w:t>Comparison of performance metrics from the 3 models:</w:t>
      </w:r>
    </w:p>
    <w:p w14:paraId="16CA9792" w14:textId="2B3292A2" w:rsidR="002B69BD" w:rsidRPr="002B69BD" w:rsidRDefault="000F34D6" w:rsidP="002B69BD">
      <w:pPr>
        <w:pStyle w:val="Heading3"/>
        <w:shd w:val="clear" w:color="auto" w:fill="FFFFFF"/>
        <w:spacing w:before="186" w:beforeAutospacing="0" w:after="0" w:afterAutospacing="0"/>
        <w:rPr>
          <w:rFonts w:asciiTheme="minorHAnsi" w:hAnsiTheme="minorHAnsi" w:cstheme="minorHAnsi"/>
          <w:color w:val="000000"/>
          <w:sz w:val="28"/>
          <w:szCs w:val="28"/>
          <w:u w:val="single"/>
        </w:rPr>
      </w:pPr>
      <w:r>
        <w:rPr>
          <w:noProof/>
        </w:rPr>
        <w:drawing>
          <wp:inline distT="0" distB="0" distL="0" distR="0" wp14:anchorId="4E301F3A" wp14:editId="6AC03DA2">
            <wp:extent cx="6995160" cy="2004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95160" cy="2004060"/>
                    </a:xfrm>
                    <a:prstGeom prst="rect">
                      <a:avLst/>
                    </a:prstGeom>
                  </pic:spPr>
                </pic:pic>
              </a:graphicData>
            </a:graphic>
          </wp:inline>
        </w:drawing>
      </w:r>
    </w:p>
    <w:p w14:paraId="7FA1F7D9" w14:textId="6ADEDE1F" w:rsidR="002B69BD" w:rsidRDefault="002B69BD" w:rsidP="002B69BD">
      <w:pPr>
        <w:rPr>
          <w:sz w:val="24"/>
          <w:szCs w:val="24"/>
        </w:rPr>
      </w:pPr>
    </w:p>
    <w:p w14:paraId="36B07D22" w14:textId="7C22BA59" w:rsidR="00D645BB" w:rsidRDefault="00D645BB" w:rsidP="00D645BB">
      <w:pPr>
        <w:pStyle w:val="Heading4"/>
        <w:shd w:val="clear" w:color="auto" w:fill="FFFFFF"/>
        <w:spacing w:before="240"/>
        <w:rPr>
          <w:rFonts w:asciiTheme="minorHAnsi" w:hAnsiTheme="minorHAnsi" w:cstheme="minorHAnsi"/>
          <w:i w:val="0"/>
          <w:iCs w:val="0"/>
          <w:color w:val="000000"/>
          <w:sz w:val="24"/>
          <w:szCs w:val="24"/>
        </w:rPr>
      </w:pPr>
      <w:r w:rsidRPr="00D645BB">
        <w:rPr>
          <w:rFonts w:asciiTheme="minorHAnsi" w:hAnsiTheme="minorHAnsi" w:cstheme="minorHAnsi"/>
          <w:i w:val="0"/>
          <w:iCs w:val="0"/>
          <w:color w:val="000000"/>
          <w:sz w:val="24"/>
          <w:szCs w:val="24"/>
        </w:rPr>
        <w:t xml:space="preserve">Using </w:t>
      </w:r>
      <w:r>
        <w:rPr>
          <w:rFonts w:asciiTheme="minorHAnsi" w:hAnsiTheme="minorHAnsi" w:cstheme="minorHAnsi"/>
          <w:i w:val="0"/>
          <w:iCs w:val="0"/>
          <w:color w:val="000000"/>
          <w:sz w:val="24"/>
          <w:szCs w:val="24"/>
        </w:rPr>
        <w:t xml:space="preserve">AUC - </w:t>
      </w:r>
      <w:r w:rsidRPr="00D645BB">
        <w:rPr>
          <w:rFonts w:asciiTheme="minorHAnsi" w:hAnsiTheme="minorHAnsi" w:cstheme="minorHAnsi"/>
          <w:i w:val="0"/>
          <w:iCs w:val="0"/>
          <w:color w:val="000000"/>
          <w:sz w:val="24"/>
          <w:szCs w:val="24"/>
        </w:rPr>
        <w:t>ROC Curve:</w:t>
      </w:r>
    </w:p>
    <w:p w14:paraId="5B53DC8B" w14:textId="3B40B636" w:rsidR="00D645BB" w:rsidRDefault="00D645BB" w:rsidP="00D645BB"/>
    <w:p w14:paraId="3C9AF6CE" w14:textId="689B7174" w:rsidR="00D645BB" w:rsidRPr="00DC7137" w:rsidRDefault="00D645BB" w:rsidP="00D645BB">
      <w:pPr>
        <w:rPr>
          <w:sz w:val="24"/>
          <w:szCs w:val="24"/>
        </w:rPr>
      </w:pPr>
      <w:r w:rsidRPr="00DC7137">
        <w:rPr>
          <w:sz w:val="24"/>
          <w:szCs w:val="24"/>
        </w:rPr>
        <w:t>On train data:</w:t>
      </w:r>
    </w:p>
    <w:p w14:paraId="2E5C50B3" w14:textId="2C9B1941" w:rsidR="00D645BB" w:rsidRDefault="00D645BB" w:rsidP="00D645BB">
      <w:r>
        <w:rPr>
          <w:noProof/>
        </w:rPr>
        <w:drawing>
          <wp:inline distT="0" distB="0" distL="0" distR="0" wp14:anchorId="054BE776" wp14:editId="4BFB4434">
            <wp:extent cx="4562475" cy="3076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2475" cy="3076575"/>
                    </a:xfrm>
                    <a:prstGeom prst="rect">
                      <a:avLst/>
                    </a:prstGeom>
                  </pic:spPr>
                </pic:pic>
              </a:graphicData>
            </a:graphic>
          </wp:inline>
        </w:drawing>
      </w:r>
    </w:p>
    <w:p w14:paraId="55248C02" w14:textId="77777777" w:rsidR="00D645BB" w:rsidRDefault="00D645BB">
      <w:r>
        <w:br w:type="page"/>
      </w:r>
    </w:p>
    <w:p w14:paraId="32F643FD" w14:textId="15F665C0" w:rsidR="00D645BB" w:rsidRPr="00DC7137" w:rsidRDefault="00D645BB" w:rsidP="00D645BB">
      <w:pPr>
        <w:rPr>
          <w:sz w:val="24"/>
          <w:szCs w:val="24"/>
        </w:rPr>
      </w:pPr>
      <w:r w:rsidRPr="00DC7137">
        <w:rPr>
          <w:sz w:val="24"/>
          <w:szCs w:val="24"/>
        </w:rPr>
        <w:lastRenderedPageBreak/>
        <w:t>On Test data:</w:t>
      </w:r>
    </w:p>
    <w:p w14:paraId="28AA44C1" w14:textId="711EE5DA" w:rsidR="00D645BB" w:rsidRDefault="00D645BB" w:rsidP="00D645BB">
      <w:r>
        <w:rPr>
          <w:noProof/>
        </w:rPr>
        <w:drawing>
          <wp:inline distT="0" distB="0" distL="0" distR="0" wp14:anchorId="0E36234B" wp14:editId="4DF4BECD">
            <wp:extent cx="4562475" cy="3076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2475" cy="3076575"/>
                    </a:xfrm>
                    <a:prstGeom prst="rect">
                      <a:avLst/>
                    </a:prstGeom>
                  </pic:spPr>
                </pic:pic>
              </a:graphicData>
            </a:graphic>
          </wp:inline>
        </w:drawing>
      </w:r>
    </w:p>
    <w:p w14:paraId="4964D79A" w14:textId="77777777" w:rsidR="00D645BB" w:rsidRDefault="00D645BB" w:rsidP="00D645BB"/>
    <w:p w14:paraId="59AFC962" w14:textId="2C1B4C3B" w:rsidR="00D645BB" w:rsidRDefault="00D645BB" w:rsidP="00D645BB">
      <w:pPr>
        <w:pStyle w:val="ListParagraph"/>
        <w:numPr>
          <w:ilvl w:val="0"/>
          <w:numId w:val="9"/>
        </w:numPr>
        <w:rPr>
          <w:sz w:val="24"/>
          <w:szCs w:val="24"/>
        </w:rPr>
      </w:pPr>
      <w:r w:rsidRPr="00D645BB">
        <w:rPr>
          <w:sz w:val="24"/>
          <w:szCs w:val="24"/>
        </w:rPr>
        <w:t>The Random Forest model has far</w:t>
      </w:r>
      <w:r>
        <w:rPr>
          <w:sz w:val="24"/>
          <w:szCs w:val="24"/>
        </w:rPr>
        <w:t xml:space="preserve"> superior numbers in all the metrics except for in Recall. The Recall numbers for the LDA model are the highest in both the train and test data.</w:t>
      </w:r>
    </w:p>
    <w:p w14:paraId="2E483F6A" w14:textId="63FE82D9" w:rsidR="00D645BB" w:rsidRDefault="00D645BB" w:rsidP="00D645BB">
      <w:pPr>
        <w:pStyle w:val="ListParagraph"/>
        <w:numPr>
          <w:ilvl w:val="0"/>
          <w:numId w:val="9"/>
        </w:numPr>
        <w:rPr>
          <w:sz w:val="24"/>
          <w:szCs w:val="24"/>
        </w:rPr>
      </w:pPr>
      <w:r>
        <w:rPr>
          <w:sz w:val="24"/>
          <w:szCs w:val="24"/>
        </w:rPr>
        <w:t xml:space="preserve">When comparing different models, it is best advisable to consider the AUC-ROC scores as a deciding factor. </w:t>
      </w:r>
    </w:p>
    <w:p w14:paraId="35EE9DB1" w14:textId="614229CC" w:rsidR="00D645BB" w:rsidRDefault="00D645BB" w:rsidP="00D645BB">
      <w:pPr>
        <w:pStyle w:val="ListParagraph"/>
        <w:numPr>
          <w:ilvl w:val="0"/>
          <w:numId w:val="9"/>
        </w:numPr>
        <w:rPr>
          <w:sz w:val="24"/>
          <w:szCs w:val="24"/>
        </w:rPr>
      </w:pPr>
      <w:r>
        <w:rPr>
          <w:sz w:val="24"/>
          <w:szCs w:val="24"/>
        </w:rPr>
        <w:t xml:space="preserve">The Random Forest models beats hands down all the other models and is considered as the best model for </w:t>
      </w:r>
      <w:r w:rsidR="00343916">
        <w:rPr>
          <w:sz w:val="24"/>
          <w:szCs w:val="24"/>
        </w:rPr>
        <w:t xml:space="preserve">solving </w:t>
      </w:r>
      <w:r>
        <w:rPr>
          <w:sz w:val="24"/>
          <w:szCs w:val="24"/>
        </w:rPr>
        <w:t>our problem statement.</w:t>
      </w:r>
    </w:p>
    <w:p w14:paraId="02FC2BEC" w14:textId="04C275D2" w:rsidR="00D645BB" w:rsidRDefault="005770B2" w:rsidP="002B69BD">
      <w:pPr>
        <w:rPr>
          <w:b/>
          <w:bCs/>
          <w:sz w:val="28"/>
          <w:szCs w:val="28"/>
          <w:u w:val="single"/>
        </w:rPr>
      </w:pPr>
      <w:r w:rsidRPr="005770B2">
        <w:rPr>
          <w:b/>
          <w:bCs/>
          <w:sz w:val="28"/>
          <w:szCs w:val="28"/>
          <w:u w:val="single"/>
        </w:rPr>
        <w:t>Applying SMOTE:</w:t>
      </w:r>
    </w:p>
    <w:p w14:paraId="47770497" w14:textId="3B8271FE" w:rsidR="005778D5" w:rsidRDefault="005778D5" w:rsidP="005778D5">
      <w:pPr>
        <w:pStyle w:val="ListParagraph"/>
        <w:numPr>
          <w:ilvl w:val="0"/>
          <w:numId w:val="10"/>
        </w:numPr>
        <w:rPr>
          <w:sz w:val="24"/>
          <w:szCs w:val="24"/>
        </w:rPr>
      </w:pPr>
      <w:r w:rsidRPr="005778D5">
        <w:rPr>
          <w:sz w:val="24"/>
          <w:szCs w:val="24"/>
        </w:rPr>
        <w:t>We app</w:t>
      </w:r>
      <w:r>
        <w:rPr>
          <w:sz w:val="24"/>
          <w:szCs w:val="24"/>
        </w:rPr>
        <w:t xml:space="preserve">ly Synthetic </w:t>
      </w:r>
      <w:proofErr w:type="spellStart"/>
      <w:r>
        <w:rPr>
          <w:sz w:val="24"/>
          <w:szCs w:val="24"/>
        </w:rPr>
        <w:t>Monority</w:t>
      </w:r>
      <w:proofErr w:type="spellEnd"/>
      <w:r>
        <w:rPr>
          <w:sz w:val="24"/>
          <w:szCs w:val="24"/>
        </w:rPr>
        <w:t xml:space="preserve"> Oversampling Technique to treat the class imbalance in the target variable: default. We use the random state as 33 and the sampling strategy as 0.75 which means that for every 4 observations of the majority class (default = 0), it is going to add 3 observations of the minority class (default = 1).</w:t>
      </w:r>
    </w:p>
    <w:p w14:paraId="165BF2EB" w14:textId="76D8AE94" w:rsidR="00F33BD9" w:rsidRDefault="00F33BD9" w:rsidP="005778D5">
      <w:pPr>
        <w:pStyle w:val="ListParagraph"/>
        <w:numPr>
          <w:ilvl w:val="0"/>
          <w:numId w:val="10"/>
        </w:numPr>
        <w:rPr>
          <w:sz w:val="24"/>
          <w:szCs w:val="24"/>
        </w:rPr>
      </w:pPr>
      <w:r>
        <w:rPr>
          <w:sz w:val="24"/>
          <w:szCs w:val="24"/>
        </w:rPr>
        <w:t>We use the Logistic Regression model with the parameters stated earlier (with solver as ‘</w:t>
      </w:r>
      <w:proofErr w:type="spellStart"/>
      <w:r>
        <w:rPr>
          <w:sz w:val="24"/>
          <w:szCs w:val="24"/>
        </w:rPr>
        <w:t>liblinear</w:t>
      </w:r>
      <w:proofErr w:type="spellEnd"/>
      <w:r>
        <w:rPr>
          <w:sz w:val="24"/>
          <w:szCs w:val="24"/>
        </w:rPr>
        <w:t>) and look at the confusion matrix:</w:t>
      </w:r>
    </w:p>
    <w:p w14:paraId="71AE6012" w14:textId="17C3D41F" w:rsidR="00F33BD9" w:rsidRDefault="00F33BD9" w:rsidP="00F33BD9">
      <w:pPr>
        <w:rPr>
          <w:sz w:val="24"/>
          <w:szCs w:val="24"/>
        </w:rPr>
      </w:pPr>
      <w:r>
        <w:rPr>
          <w:sz w:val="24"/>
          <w:szCs w:val="24"/>
        </w:rPr>
        <w:t>On Train data (resampled data):</w:t>
      </w:r>
    </w:p>
    <w:p w14:paraId="27C6740C" w14:textId="317D0D83" w:rsidR="00F33BD9" w:rsidRPr="00F33BD9" w:rsidRDefault="00F33BD9" w:rsidP="00F33BD9">
      <w:pPr>
        <w:rPr>
          <w:sz w:val="24"/>
          <w:szCs w:val="24"/>
        </w:rPr>
      </w:pPr>
      <w:r>
        <w:rPr>
          <w:noProof/>
        </w:rPr>
        <w:lastRenderedPageBreak/>
        <w:drawing>
          <wp:inline distT="0" distB="0" distL="0" distR="0" wp14:anchorId="257C2ED0" wp14:editId="257FC98B">
            <wp:extent cx="3878580" cy="2670632"/>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3986" cy="2674355"/>
                    </a:xfrm>
                    <a:prstGeom prst="rect">
                      <a:avLst/>
                    </a:prstGeom>
                  </pic:spPr>
                </pic:pic>
              </a:graphicData>
            </a:graphic>
          </wp:inline>
        </w:drawing>
      </w:r>
    </w:p>
    <w:p w14:paraId="332EB0AA" w14:textId="4EAD759D" w:rsidR="005770B2" w:rsidRDefault="005778D5" w:rsidP="005778D5">
      <w:pPr>
        <w:rPr>
          <w:sz w:val="24"/>
          <w:szCs w:val="24"/>
        </w:rPr>
      </w:pPr>
      <w:r w:rsidRPr="005778D5">
        <w:rPr>
          <w:sz w:val="24"/>
          <w:szCs w:val="24"/>
        </w:rPr>
        <w:t xml:space="preserve">  </w:t>
      </w:r>
      <w:r w:rsidR="00F33BD9">
        <w:rPr>
          <w:sz w:val="24"/>
          <w:szCs w:val="24"/>
        </w:rPr>
        <w:t>On Test data:</w:t>
      </w:r>
    </w:p>
    <w:p w14:paraId="6F85E565" w14:textId="43CDAEF8" w:rsidR="00F33BD9" w:rsidRDefault="00F33BD9" w:rsidP="005778D5">
      <w:pPr>
        <w:rPr>
          <w:sz w:val="24"/>
          <w:szCs w:val="24"/>
        </w:rPr>
      </w:pPr>
      <w:r>
        <w:rPr>
          <w:noProof/>
        </w:rPr>
        <w:drawing>
          <wp:inline distT="0" distB="0" distL="0" distR="0" wp14:anchorId="78B99678" wp14:editId="65C4A3D2">
            <wp:extent cx="3932204" cy="27203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1877" cy="2727032"/>
                    </a:xfrm>
                    <a:prstGeom prst="rect">
                      <a:avLst/>
                    </a:prstGeom>
                  </pic:spPr>
                </pic:pic>
              </a:graphicData>
            </a:graphic>
          </wp:inline>
        </w:drawing>
      </w:r>
    </w:p>
    <w:p w14:paraId="44BE275A" w14:textId="5D9CF42A" w:rsidR="00F33BD9" w:rsidRDefault="00F33BD9" w:rsidP="005778D5">
      <w:pPr>
        <w:rPr>
          <w:sz w:val="24"/>
          <w:szCs w:val="24"/>
        </w:rPr>
      </w:pPr>
    </w:p>
    <w:p w14:paraId="694FD8C1" w14:textId="0E67CAF7" w:rsidR="000154AE" w:rsidRDefault="000154AE" w:rsidP="000154AE">
      <w:pPr>
        <w:pStyle w:val="ListParagraph"/>
        <w:numPr>
          <w:ilvl w:val="0"/>
          <w:numId w:val="11"/>
        </w:numPr>
        <w:rPr>
          <w:sz w:val="24"/>
          <w:szCs w:val="24"/>
        </w:rPr>
      </w:pPr>
      <w:r>
        <w:rPr>
          <w:sz w:val="24"/>
          <w:szCs w:val="24"/>
        </w:rPr>
        <w:t>Classification Report:</w:t>
      </w:r>
    </w:p>
    <w:p w14:paraId="3EE21EAD" w14:textId="1BF7384A" w:rsidR="000154AE" w:rsidRDefault="000154AE" w:rsidP="000154AE">
      <w:pPr>
        <w:rPr>
          <w:sz w:val="24"/>
          <w:szCs w:val="24"/>
        </w:rPr>
      </w:pPr>
      <w:r>
        <w:rPr>
          <w:sz w:val="24"/>
          <w:szCs w:val="24"/>
        </w:rPr>
        <w:t>On Train data:</w:t>
      </w:r>
    </w:p>
    <w:p w14:paraId="763731DE" w14:textId="2F1F507C" w:rsidR="000154AE" w:rsidRDefault="000154AE" w:rsidP="000154AE">
      <w:pPr>
        <w:rPr>
          <w:sz w:val="24"/>
          <w:szCs w:val="24"/>
        </w:rPr>
      </w:pPr>
      <w:r>
        <w:rPr>
          <w:noProof/>
        </w:rPr>
        <w:drawing>
          <wp:inline distT="0" distB="0" distL="0" distR="0" wp14:anchorId="282EBF02" wp14:editId="2F74CE69">
            <wp:extent cx="4351020" cy="14530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4796" cy="1457693"/>
                    </a:xfrm>
                    <a:prstGeom prst="rect">
                      <a:avLst/>
                    </a:prstGeom>
                  </pic:spPr>
                </pic:pic>
              </a:graphicData>
            </a:graphic>
          </wp:inline>
        </w:drawing>
      </w:r>
    </w:p>
    <w:p w14:paraId="5F5F83AE" w14:textId="1D2901B0" w:rsidR="000154AE" w:rsidRDefault="000154AE" w:rsidP="000154AE">
      <w:pPr>
        <w:rPr>
          <w:sz w:val="24"/>
          <w:szCs w:val="24"/>
        </w:rPr>
      </w:pPr>
      <w:r>
        <w:rPr>
          <w:sz w:val="24"/>
          <w:szCs w:val="24"/>
        </w:rPr>
        <w:t>On Test data:</w:t>
      </w:r>
    </w:p>
    <w:p w14:paraId="493272D0" w14:textId="769AF916" w:rsidR="000154AE" w:rsidRDefault="000154AE" w:rsidP="000154AE">
      <w:pPr>
        <w:rPr>
          <w:sz w:val="24"/>
          <w:szCs w:val="24"/>
        </w:rPr>
      </w:pPr>
      <w:r>
        <w:rPr>
          <w:noProof/>
        </w:rPr>
        <w:lastRenderedPageBreak/>
        <w:drawing>
          <wp:inline distT="0" distB="0" distL="0" distR="0" wp14:anchorId="1805B7B9" wp14:editId="75E4D458">
            <wp:extent cx="4360138" cy="14478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8427" cy="1450553"/>
                    </a:xfrm>
                    <a:prstGeom prst="rect">
                      <a:avLst/>
                    </a:prstGeom>
                  </pic:spPr>
                </pic:pic>
              </a:graphicData>
            </a:graphic>
          </wp:inline>
        </w:drawing>
      </w:r>
    </w:p>
    <w:p w14:paraId="3252C518" w14:textId="77777777" w:rsidR="007A56D3" w:rsidRDefault="007A56D3" w:rsidP="000154AE">
      <w:pPr>
        <w:rPr>
          <w:sz w:val="24"/>
          <w:szCs w:val="24"/>
        </w:rPr>
      </w:pPr>
    </w:p>
    <w:p w14:paraId="178E54C7" w14:textId="2C5FE630" w:rsidR="007A56D3" w:rsidRDefault="007A56D3" w:rsidP="007A56D3">
      <w:pPr>
        <w:pStyle w:val="ListParagraph"/>
        <w:numPr>
          <w:ilvl w:val="0"/>
          <w:numId w:val="11"/>
        </w:numPr>
        <w:rPr>
          <w:sz w:val="24"/>
          <w:szCs w:val="24"/>
        </w:rPr>
      </w:pPr>
      <w:r w:rsidRPr="007A56D3">
        <w:rPr>
          <w:sz w:val="24"/>
          <w:szCs w:val="24"/>
        </w:rPr>
        <w:t>AUC and ROC for the train and test data:</w:t>
      </w:r>
    </w:p>
    <w:p w14:paraId="760E8950" w14:textId="41CF6F5F" w:rsidR="007A56D3" w:rsidRDefault="007A56D3" w:rsidP="007A56D3">
      <w:pPr>
        <w:rPr>
          <w:sz w:val="24"/>
          <w:szCs w:val="24"/>
        </w:rPr>
      </w:pPr>
      <w:r>
        <w:rPr>
          <w:noProof/>
        </w:rPr>
        <w:drawing>
          <wp:inline distT="0" distB="0" distL="0" distR="0" wp14:anchorId="1500909C" wp14:editId="6356E33A">
            <wp:extent cx="4267200" cy="33027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4074" cy="3308079"/>
                    </a:xfrm>
                    <a:prstGeom prst="rect">
                      <a:avLst/>
                    </a:prstGeom>
                  </pic:spPr>
                </pic:pic>
              </a:graphicData>
            </a:graphic>
          </wp:inline>
        </w:drawing>
      </w:r>
    </w:p>
    <w:p w14:paraId="4DF07749" w14:textId="77777777" w:rsidR="00830894" w:rsidRDefault="00830894" w:rsidP="007A56D3">
      <w:pPr>
        <w:rPr>
          <w:sz w:val="24"/>
          <w:szCs w:val="24"/>
        </w:rPr>
      </w:pPr>
    </w:p>
    <w:p w14:paraId="282E23B9" w14:textId="3E916CFB" w:rsidR="007A56D3" w:rsidRDefault="00830894" w:rsidP="00830894">
      <w:pPr>
        <w:pStyle w:val="ListParagraph"/>
        <w:numPr>
          <w:ilvl w:val="0"/>
          <w:numId w:val="11"/>
        </w:numPr>
        <w:rPr>
          <w:sz w:val="24"/>
          <w:szCs w:val="24"/>
        </w:rPr>
      </w:pPr>
      <w:r>
        <w:rPr>
          <w:sz w:val="24"/>
          <w:szCs w:val="24"/>
        </w:rPr>
        <w:t>The False negatives on the test data have reduced to the lowest ever in any of our models till now which is a very good sign. The False positives are actually very high on the test data which is a cause for concern in this model.</w:t>
      </w:r>
    </w:p>
    <w:p w14:paraId="6C0EB5DE" w14:textId="7310DAF1" w:rsidR="00830894" w:rsidRDefault="00830894" w:rsidP="00830894">
      <w:pPr>
        <w:pStyle w:val="ListParagraph"/>
        <w:numPr>
          <w:ilvl w:val="0"/>
          <w:numId w:val="11"/>
        </w:numPr>
        <w:rPr>
          <w:sz w:val="24"/>
          <w:szCs w:val="24"/>
        </w:rPr>
      </w:pPr>
      <w:r>
        <w:rPr>
          <w:sz w:val="24"/>
          <w:szCs w:val="24"/>
        </w:rPr>
        <w:t xml:space="preserve">On the train data, the numbers in the classification report look amazing, better than the Random Forest model on the recall metric front. But on the Test data, the </w:t>
      </w:r>
      <w:r w:rsidR="00F95852">
        <w:rPr>
          <w:sz w:val="24"/>
          <w:szCs w:val="24"/>
        </w:rPr>
        <w:t>precision numbers have gone for a toss. The recall numbers are still higher the Random Forest model. The accuracy is also pretty good on the train and test data.</w:t>
      </w:r>
    </w:p>
    <w:p w14:paraId="68AC4077" w14:textId="0C59AD16" w:rsidR="00F95852" w:rsidRDefault="00F95852" w:rsidP="00830894">
      <w:pPr>
        <w:pStyle w:val="ListParagraph"/>
        <w:numPr>
          <w:ilvl w:val="0"/>
          <w:numId w:val="11"/>
        </w:numPr>
        <w:rPr>
          <w:sz w:val="24"/>
          <w:szCs w:val="24"/>
        </w:rPr>
      </w:pPr>
      <w:r>
        <w:rPr>
          <w:sz w:val="24"/>
          <w:szCs w:val="24"/>
        </w:rPr>
        <w:t>Looking at the AUC-ROC curve for the train and test data, it is very good. The model also does not overfit.</w:t>
      </w:r>
    </w:p>
    <w:p w14:paraId="6751D9BD" w14:textId="060C42B8" w:rsidR="00F95852" w:rsidRDefault="00F95852" w:rsidP="00830894">
      <w:pPr>
        <w:pStyle w:val="ListParagraph"/>
        <w:numPr>
          <w:ilvl w:val="0"/>
          <w:numId w:val="11"/>
        </w:numPr>
        <w:rPr>
          <w:sz w:val="24"/>
          <w:szCs w:val="24"/>
        </w:rPr>
      </w:pPr>
      <w:r>
        <w:rPr>
          <w:sz w:val="24"/>
          <w:szCs w:val="24"/>
        </w:rPr>
        <w:t>The Random Forest model is still the best model because of its better precision scores in the test data. The business has to take a call on comparing the cost incurred due to misclassification of the positives and to have a good recall (</w:t>
      </w:r>
      <w:proofErr w:type="gramStart"/>
      <w:r>
        <w:rPr>
          <w:sz w:val="24"/>
          <w:szCs w:val="24"/>
        </w:rPr>
        <w:t>i.e.</w:t>
      </w:r>
      <w:proofErr w:type="gramEnd"/>
      <w:r>
        <w:rPr>
          <w:sz w:val="24"/>
          <w:szCs w:val="24"/>
        </w:rPr>
        <w:t xml:space="preserve"> correctly identifying the actual defaulters).</w:t>
      </w:r>
    </w:p>
    <w:p w14:paraId="1F6840FF" w14:textId="6216B94D" w:rsidR="0093662D" w:rsidRDefault="0093662D" w:rsidP="0093662D">
      <w:pPr>
        <w:rPr>
          <w:sz w:val="24"/>
          <w:szCs w:val="24"/>
        </w:rPr>
      </w:pPr>
    </w:p>
    <w:p w14:paraId="1CCFA9F9" w14:textId="77777777" w:rsidR="0093662D" w:rsidRDefault="0093662D">
      <w:pPr>
        <w:rPr>
          <w:sz w:val="24"/>
          <w:szCs w:val="24"/>
        </w:rPr>
      </w:pPr>
      <w:r>
        <w:rPr>
          <w:sz w:val="24"/>
          <w:szCs w:val="24"/>
        </w:rPr>
        <w:br w:type="page"/>
      </w:r>
    </w:p>
    <w:p w14:paraId="1871D575" w14:textId="5325F5F6" w:rsidR="0093662D" w:rsidRDefault="0093662D" w:rsidP="0093662D">
      <w:pPr>
        <w:rPr>
          <w:b/>
          <w:bCs/>
          <w:sz w:val="28"/>
          <w:szCs w:val="28"/>
          <w:u w:val="single"/>
        </w:rPr>
      </w:pPr>
      <w:proofErr w:type="spellStart"/>
      <w:r w:rsidRPr="0093662D">
        <w:rPr>
          <w:b/>
          <w:bCs/>
          <w:sz w:val="28"/>
          <w:szCs w:val="28"/>
          <w:u w:val="single"/>
        </w:rPr>
        <w:lastRenderedPageBreak/>
        <w:t>Analyzing</w:t>
      </w:r>
      <w:proofErr w:type="spellEnd"/>
      <w:r w:rsidRPr="0093662D">
        <w:rPr>
          <w:b/>
          <w:bCs/>
          <w:sz w:val="28"/>
          <w:szCs w:val="28"/>
          <w:u w:val="single"/>
        </w:rPr>
        <w:t xml:space="preserve"> Market Risk and Returns:</w:t>
      </w:r>
    </w:p>
    <w:p w14:paraId="10D6DC5D" w14:textId="24B0701B" w:rsidR="0093662D" w:rsidRDefault="002A1450" w:rsidP="0093662D">
      <w:pPr>
        <w:rPr>
          <w:b/>
          <w:bCs/>
          <w:sz w:val="28"/>
          <w:szCs w:val="28"/>
          <w:u w:val="single"/>
        </w:rPr>
      </w:pPr>
      <w:r>
        <w:rPr>
          <w:b/>
          <w:bCs/>
          <w:sz w:val="28"/>
          <w:szCs w:val="28"/>
          <w:u w:val="single"/>
        </w:rPr>
        <w:t>Problem summary:</w:t>
      </w:r>
    </w:p>
    <w:p w14:paraId="0094F025" w14:textId="77777777" w:rsidR="002A1450" w:rsidRDefault="002A1450" w:rsidP="0093662D">
      <w:pPr>
        <w:rPr>
          <w:sz w:val="24"/>
          <w:szCs w:val="24"/>
        </w:rPr>
      </w:pPr>
      <w:r>
        <w:rPr>
          <w:sz w:val="24"/>
          <w:szCs w:val="24"/>
        </w:rPr>
        <w:t xml:space="preserve">We are required to </w:t>
      </w:r>
      <w:proofErr w:type="spellStart"/>
      <w:r>
        <w:rPr>
          <w:sz w:val="24"/>
          <w:szCs w:val="24"/>
        </w:rPr>
        <w:t>analyze</w:t>
      </w:r>
      <w:proofErr w:type="spellEnd"/>
      <w:r>
        <w:rPr>
          <w:sz w:val="24"/>
          <w:szCs w:val="24"/>
        </w:rPr>
        <w:t xml:space="preserve"> the data of stock prices of 10 different Indian stocks for period of 6 years with a weekly frequency.</w:t>
      </w:r>
    </w:p>
    <w:p w14:paraId="1FC991C1" w14:textId="22F5AF15" w:rsidR="002A1450" w:rsidRDefault="002A1450" w:rsidP="0093662D">
      <w:pPr>
        <w:rPr>
          <w:b/>
          <w:bCs/>
          <w:sz w:val="28"/>
          <w:szCs w:val="28"/>
          <w:u w:val="single"/>
        </w:rPr>
      </w:pPr>
      <w:r w:rsidRPr="002A1450">
        <w:rPr>
          <w:b/>
          <w:bCs/>
          <w:sz w:val="28"/>
          <w:szCs w:val="28"/>
          <w:u w:val="single"/>
        </w:rPr>
        <w:t xml:space="preserve">Exploratory data analysis: </w:t>
      </w:r>
    </w:p>
    <w:p w14:paraId="464A76AB" w14:textId="1E3AEEED" w:rsidR="002A1450" w:rsidRDefault="002A1450" w:rsidP="0093662D">
      <w:pPr>
        <w:rPr>
          <w:sz w:val="24"/>
          <w:szCs w:val="24"/>
        </w:rPr>
      </w:pPr>
      <w:r>
        <w:rPr>
          <w:sz w:val="24"/>
          <w:szCs w:val="24"/>
        </w:rPr>
        <w:t>The head of the data looks like this:</w:t>
      </w:r>
    </w:p>
    <w:p w14:paraId="55ECBB49" w14:textId="1283D1CE" w:rsidR="002A1450" w:rsidRPr="002A1450" w:rsidRDefault="002A1450" w:rsidP="0093662D">
      <w:pPr>
        <w:rPr>
          <w:sz w:val="24"/>
          <w:szCs w:val="24"/>
        </w:rPr>
      </w:pPr>
      <w:r>
        <w:rPr>
          <w:noProof/>
        </w:rPr>
        <w:drawing>
          <wp:inline distT="0" distB="0" distL="0" distR="0" wp14:anchorId="66147425" wp14:editId="0763057C">
            <wp:extent cx="6938103" cy="15544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73398" cy="1562388"/>
                    </a:xfrm>
                    <a:prstGeom prst="rect">
                      <a:avLst/>
                    </a:prstGeom>
                  </pic:spPr>
                </pic:pic>
              </a:graphicData>
            </a:graphic>
          </wp:inline>
        </w:drawing>
      </w:r>
    </w:p>
    <w:p w14:paraId="41D7B7B9" w14:textId="77777777" w:rsidR="007A56D3" w:rsidRPr="007A56D3" w:rsidRDefault="007A56D3" w:rsidP="007A56D3">
      <w:pPr>
        <w:rPr>
          <w:sz w:val="24"/>
          <w:szCs w:val="24"/>
        </w:rPr>
      </w:pPr>
    </w:p>
    <w:p w14:paraId="57396581" w14:textId="13967C5E" w:rsidR="007A56D3" w:rsidRDefault="002A1450" w:rsidP="000154AE">
      <w:pPr>
        <w:rPr>
          <w:sz w:val="24"/>
          <w:szCs w:val="24"/>
        </w:rPr>
      </w:pPr>
      <w:r>
        <w:rPr>
          <w:sz w:val="24"/>
          <w:szCs w:val="24"/>
        </w:rPr>
        <w:t>We then replace the spaces in the column names with an underscore to facilitate better readability.</w:t>
      </w:r>
    </w:p>
    <w:p w14:paraId="0F2DEF1A" w14:textId="17C11ADC" w:rsidR="002A1450" w:rsidRDefault="002A1450" w:rsidP="000154AE">
      <w:pPr>
        <w:rPr>
          <w:sz w:val="24"/>
          <w:szCs w:val="24"/>
        </w:rPr>
      </w:pPr>
      <w:r>
        <w:rPr>
          <w:sz w:val="24"/>
          <w:szCs w:val="24"/>
        </w:rPr>
        <w:t>We then look at the info of the data to check the data types:</w:t>
      </w:r>
    </w:p>
    <w:p w14:paraId="663027E3" w14:textId="6F827B6D" w:rsidR="002A1450" w:rsidRDefault="002A1450" w:rsidP="000154AE">
      <w:pPr>
        <w:rPr>
          <w:sz w:val="24"/>
          <w:szCs w:val="24"/>
        </w:rPr>
      </w:pPr>
      <w:r>
        <w:rPr>
          <w:noProof/>
        </w:rPr>
        <w:drawing>
          <wp:inline distT="0" distB="0" distL="0" distR="0" wp14:anchorId="4DBFB271" wp14:editId="560095DF">
            <wp:extent cx="3810000" cy="31143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5088" cy="3134838"/>
                    </a:xfrm>
                    <a:prstGeom prst="rect">
                      <a:avLst/>
                    </a:prstGeom>
                  </pic:spPr>
                </pic:pic>
              </a:graphicData>
            </a:graphic>
          </wp:inline>
        </w:drawing>
      </w:r>
    </w:p>
    <w:p w14:paraId="7BC6089E" w14:textId="0135674C" w:rsidR="002A1450" w:rsidRDefault="002A1450" w:rsidP="000154AE">
      <w:pPr>
        <w:rPr>
          <w:sz w:val="24"/>
          <w:szCs w:val="24"/>
        </w:rPr>
      </w:pPr>
      <w:r>
        <w:rPr>
          <w:sz w:val="24"/>
          <w:szCs w:val="24"/>
        </w:rPr>
        <w:t>The ‘Date’ column is read as an object datatype which then needs to be converted to the date time datatype. The other variables are read as an integer datatype.</w:t>
      </w:r>
    </w:p>
    <w:p w14:paraId="78C86DDA" w14:textId="337EF072" w:rsidR="002A1450" w:rsidRDefault="00F21DBE" w:rsidP="000154AE">
      <w:pPr>
        <w:rPr>
          <w:sz w:val="24"/>
          <w:szCs w:val="24"/>
        </w:rPr>
      </w:pPr>
      <w:r>
        <w:rPr>
          <w:sz w:val="24"/>
          <w:szCs w:val="24"/>
        </w:rPr>
        <w:t>We then look at the descriptive statistics of the data:</w:t>
      </w:r>
    </w:p>
    <w:p w14:paraId="27DB0D92" w14:textId="7195AF37" w:rsidR="00F21DBE" w:rsidRPr="000154AE" w:rsidRDefault="00F21DBE" w:rsidP="000154AE">
      <w:pPr>
        <w:rPr>
          <w:sz w:val="24"/>
          <w:szCs w:val="24"/>
        </w:rPr>
      </w:pPr>
      <w:r>
        <w:rPr>
          <w:noProof/>
        </w:rPr>
        <w:lastRenderedPageBreak/>
        <w:drawing>
          <wp:inline distT="0" distB="0" distL="0" distR="0" wp14:anchorId="166FC20D" wp14:editId="4837CC7E">
            <wp:extent cx="7018020" cy="2423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018020" cy="2423160"/>
                    </a:xfrm>
                    <a:prstGeom prst="rect">
                      <a:avLst/>
                    </a:prstGeom>
                  </pic:spPr>
                </pic:pic>
              </a:graphicData>
            </a:graphic>
          </wp:inline>
        </w:drawing>
      </w:r>
    </w:p>
    <w:p w14:paraId="167B86D3" w14:textId="1FACCDCD" w:rsidR="00F33BD9" w:rsidRDefault="00F33BD9" w:rsidP="005778D5">
      <w:pPr>
        <w:rPr>
          <w:sz w:val="24"/>
          <w:szCs w:val="24"/>
        </w:rPr>
      </w:pPr>
    </w:p>
    <w:p w14:paraId="169C2940" w14:textId="77777777" w:rsidR="0047292F" w:rsidRDefault="00F21DBE" w:rsidP="005778D5">
      <w:pPr>
        <w:rPr>
          <w:sz w:val="24"/>
          <w:szCs w:val="24"/>
        </w:rPr>
      </w:pPr>
      <w:r>
        <w:rPr>
          <w:sz w:val="24"/>
          <w:szCs w:val="24"/>
        </w:rPr>
        <w:t>It can be</w:t>
      </w:r>
      <w:r w:rsidR="0047292F">
        <w:rPr>
          <w:sz w:val="24"/>
          <w:szCs w:val="24"/>
        </w:rPr>
        <w:t xml:space="preserve"> inferred that for all the companies the data is approximately symmetric.</w:t>
      </w:r>
    </w:p>
    <w:p w14:paraId="43E558AA" w14:textId="77777777" w:rsidR="00251E36" w:rsidRDefault="00251E36" w:rsidP="005778D5">
      <w:pPr>
        <w:rPr>
          <w:sz w:val="24"/>
          <w:szCs w:val="24"/>
        </w:rPr>
      </w:pPr>
      <w:r>
        <w:rPr>
          <w:sz w:val="24"/>
          <w:szCs w:val="24"/>
        </w:rPr>
        <w:t>We then look for the presence of missing values and see that there are none:</w:t>
      </w:r>
    </w:p>
    <w:p w14:paraId="435FE4A6" w14:textId="28046C3F" w:rsidR="00F21DBE" w:rsidRDefault="00251E36" w:rsidP="005778D5">
      <w:pPr>
        <w:rPr>
          <w:sz w:val="24"/>
          <w:szCs w:val="24"/>
        </w:rPr>
      </w:pPr>
      <w:r>
        <w:rPr>
          <w:noProof/>
        </w:rPr>
        <w:drawing>
          <wp:inline distT="0" distB="0" distL="0" distR="0" wp14:anchorId="3332F541" wp14:editId="6364AB17">
            <wp:extent cx="1918758" cy="1996440"/>
            <wp:effectExtent l="0" t="0" r="571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25484" cy="2003439"/>
                    </a:xfrm>
                    <a:prstGeom prst="rect">
                      <a:avLst/>
                    </a:prstGeom>
                  </pic:spPr>
                </pic:pic>
              </a:graphicData>
            </a:graphic>
          </wp:inline>
        </w:drawing>
      </w:r>
      <w:r w:rsidR="0047292F">
        <w:rPr>
          <w:sz w:val="24"/>
          <w:szCs w:val="24"/>
        </w:rPr>
        <w:t xml:space="preserve"> </w:t>
      </w:r>
    </w:p>
    <w:p w14:paraId="4CB96D06" w14:textId="1E53638A" w:rsidR="00251E36" w:rsidRDefault="00251E36" w:rsidP="005778D5">
      <w:pPr>
        <w:rPr>
          <w:sz w:val="24"/>
          <w:szCs w:val="24"/>
        </w:rPr>
      </w:pPr>
    </w:p>
    <w:p w14:paraId="54E25A28" w14:textId="77777777" w:rsidR="00631587" w:rsidRPr="00631587" w:rsidRDefault="00631587" w:rsidP="00631587">
      <w:pPr>
        <w:rPr>
          <w:b/>
          <w:bCs/>
          <w:sz w:val="28"/>
          <w:szCs w:val="28"/>
          <w:u w:val="single"/>
        </w:rPr>
      </w:pPr>
      <w:r w:rsidRPr="00631587">
        <w:rPr>
          <w:b/>
          <w:bCs/>
          <w:sz w:val="28"/>
          <w:szCs w:val="28"/>
          <w:u w:val="single"/>
        </w:rPr>
        <w:t>Stock price graph:</w:t>
      </w:r>
    </w:p>
    <w:p w14:paraId="001E655A" w14:textId="66ABE9FE" w:rsidR="00631587" w:rsidRDefault="00631587" w:rsidP="005778D5">
      <w:pPr>
        <w:rPr>
          <w:sz w:val="24"/>
          <w:szCs w:val="24"/>
        </w:rPr>
      </w:pPr>
      <w:r>
        <w:rPr>
          <w:sz w:val="24"/>
          <w:szCs w:val="24"/>
        </w:rPr>
        <w:t xml:space="preserve">We then look at the behaviour of the stock price over time for </w:t>
      </w:r>
    </w:p>
    <w:p w14:paraId="6C3CACB5" w14:textId="33B348BC" w:rsidR="00631587" w:rsidRDefault="00631587" w:rsidP="005778D5">
      <w:pPr>
        <w:rPr>
          <w:sz w:val="24"/>
          <w:szCs w:val="24"/>
        </w:rPr>
      </w:pPr>
      <w:r>
        <w:rPr>
          <w:sz w:val="24"/>
          <w:szCs w:val="24"/>
        </w:rPr>
        <w:t>SAIL:</w:t>
      </w:r>
    </w:p>
    <w:p w14:paraId="7FFA1BDA" w14:textId="1792A9F2" w:rsidR="00631587" w:rsidRDefault="00631587" w:rsidP="005778D5">
      <w:pPr>
        <w:rPr>
          <w:sz w:val="24"/>
          <w:szCs w:val="24"/>
        </w:rPr>
      </w:pPr>
      <w:r>
        <w:rPr>
          <w:noProof/>
        </w:rPr>
        <w:lastRenderedPageBreak/>
        <w:drawing>
          <wp:inline distT="0" distB="0" distL="0" distR="0" wp14:anchorId="000D199E" wp14:editId="1A71B753">
            <wp:extent cx="6645910" cy="44970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4497070"/>
                    </a:xfrm>
                    <a:prstGeom prst="rect">
                      <a:avLst/>
                    </a:prstGeom>
                  </pic:spPr>
                </pic:pic>
              </a:graphicData>
            </a:graphic>
          </wp:inline>
        </w:drawing>
      </w:r>
    </w:p>
    <w:p w14:paraId="708E64A1" w14:textId="372D61B7" w:rsidR="00631587" w:rsidRDefault="00631587" w:rsidP="00631587">
      <w:pPr>
        <w:pStyle w:val="ListParagraph"/>
        <w:numPr>
          <w:ilvl w:val="0"/>
          <w:numId w:val="12"/>
        </w:numPr>
        <w:rPr>
          <w:sz w:val="24"/>
          <w:szCs w:val="24"/>
        </w:rPr>
      </w:pPr>
      <w:r>
        <w:rPr>
          <w:sz w:val="24"/>
          <w:szCs w:val="24"/>
        </w:rPr>
        <w:t>The stock prices have been varying with time. A definite trend can be seen which is varying. The stock prices were highest in the start of 2014 and then a steep and steady decline was observed until the mid of 2016.  Again</w:t>
      </w:r>
      <w:r w:rsidR="006436F5">
        <w:rPr>
          <w:sz w:val="24"/>
          <w:szCs w:val="24"/>
        </w:rPr>
        <w:t>,</w:t>
      </w:r>
      <w:r>
        <w:rPr>
          <w:sz w:val="24"/>
          <w:szCs w:val="24"/>
        </w:rPr>
        <w:t xml:space="preserve"> after this the stock prices increased to more than 96 in the mid of 2018 post which the prices again see a decline until the present times.</w:t>
      </w:r>
    </w:p>
    <w:p w14:paraId="7429C4A7" w14:textId="70E1E9E9" w:rsidR="006436F5" w:rsidRDefault="006436F5" w:rsidP="006436F5">
      <w:pPr>
        <w:rPr>
          <w:sz w:val="24"/>
          <w:szCs w:val="24"/>
        </w:rPr>
      </w:pPr>
    </w:p>
    <w:p w14:paraId="25D78270" w14:textId="630A8424" w:rsidR="006436F5" w:rsidRDefault="006436F5" w:rsidP="006436F5">
      <w:pPr>
        <w:rPr>
          <w:sz w:val="24"/>
          <w:szCs w:val="24"/>
        </w:rPr>
      </w:pPr>
      <w:r>
        <w:rPr>
          <w:sz w:val="24"/>
          <w:szCs w:val="24"/>
        </w:rPr>
        <w:t>Sun_Pharma:</w:t>
      </w:r>
    </w:p>
    <w:p w14:paraId="257C510A" w14:textId="43AE54E8" w:rsidR="006436F5" w:rsidRDefault="009E52BB" w:rsidP="006436F5">
      <w:pPr>
        <w:rPr>
          <w:sz w:val="24"/>
          <w:szCs w:val="24"/>
        </w:rPr>
      </w:pPr>
      <w:r>
        <w:rPr>
          <w:noProof/>
        </w:rPr>
        <w:lastRenderedPageBreak/>
        <w:drawing>
          <wp:inline distT="0" distB="0" distL="0" distR="0" wp14:anchorId="3A010B64" wp14:editId="66FE451D">
            <wp:extent cx="6645910" cy="44602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4460240"/>
                    </a:xfrm>
                    <a:prstGeom prst="rect">
                      <a:avLst/>
                    </a:prstGeom>
                  </pic:spPr>
                </pic:pic>
              </a:graphicData>
            </a:graphic>
          </wp:inline>
        </w:drawing>
      </w:r>
    </w:p>
    <w:p w14:paraId="76968849" w14:textId="794BBC7E" w:rsidR="006436F5" w:rsidRDefault="009E52BB" w:rsidP="00B75784">
      <w:pPr>
        <w:pStyle w:val="ListParagraph"/>
        <w:numPr>
          <w:ilvl w:val="0"/>
          <w:numId w:val="12"/>
        </w:numPr>
        <w:rPr>
          <w:sz w:val="24"/>
          <w:szCs w:val="24"/>
        </w:rPr>
      </w:pPr>
      <w:r w:rsidRPr="00F561F7">
        <w:rPr>
          <w:sz w:val="24"/>
          <w:szCs w:val="24"/>
        </w:rPr>
        <w:t>The stock prices of Sun_Pharma rose from around an average of 700 in the year 2014 to 1100 in the mid of 2015. Post this there has been a constant decline until the present times.</w:t>
      </w:r>
      <w:r w:rsidR="00F561F7" w:rsidRPr="00F561F7">
        <w:rPr>
          <w:sz w:val="24"/>
          <w:szCs w:val="24"/>
        </w:rPr>
        <w:t xml:space="preserve"> </w:t>
      </w:r>
      <w:r w:rsidR="00F561F7">
        <w:rPr>
          <w:sz w:val="24"/>
          <w:szCs w:val="24"/>
        </w:rPr>
        <w:t>There also seems to be a short increase in the stock prices towards the end of 2018.</w:t>
      </w:r>
    </w:p>
    <w:p w14:paraId="698B1EEA" w14:textId="77777777" w:rsidR="007563B9" w:rsidRPr="007563B9" w:rsidRDefault="007563B9" w:rsidP="007563B9">
      <w:pPr>
        <w:rPr>
          <w:sz w:val="24"/>
          <w:szCs w:val="24"/>
        </w:rPr>
      </w:pPr>
    </w:p>
    <w:p w14:paraId="782F56A9" w14:textId="77777777" w:rsidR="007563B9" w:rsidRPr="007563B9" w:rsidRDefault="007563B9" w:rsidP="007563B9">
      <w:pPr>
        <w:rPr>
          <w:b/>
          <w:bCs/>
          <w:sz w:val="28"/>
          <w:szCs w:val="28"/>
          <w:u w:val="single"/>
        </w:rPr>
      </w:pPr>
      <w:r w:rsidRPr="007563B9">
        <w:rPr>
          <w:b/>
          <w:bCs/>
          <w:sz w:val="28"/>
          <w:szCs w:val="28"/>
          <w:u w:val="single"/>
        </w:rPr>
        <w:t>Calculating stock returns:</w:t>
      </w:r>
    </w:p>
    <w:p w14:paraId="2A4E3DA2" w14:textId="56A43E85" w:rsidR="007563B9" w:rsidRDefault="007563B9" w:rsidP="007563B9">
      <w:pPr>
        <w:rPr>
          <w:sz w:val="24"/>
          <w:szCs w:val="24"/>
        </w:rPr>
      </w:pPr>
      <w:r>
        <w:rPr>
          <w:sz w:val="24"/>
          <w:szCs w:val="24"/>
        </w:rPr>
        <w:t>We have used the percentage change between the current week and the previous week to calculate the stock returns for each company. The head of the first 10 rows of data looks like this:</w:t>
      </w:r>
    </w:p>
    <w:p w14:paraId="75BC5252" w14:textId="100F20F1" w:rsidR="007563B9" w:rsidRDefault="007563B9" w:rsidP="007563B9">
      <w:pPr>
        <w:rPr>
          <w:sz w:val="24"/>
          <w:szCs w:val="24"/>
        </w:rPr>
      </w:pPr>
      <w:r>
        <w:rPr>
          <w:noProof/>
        </w:rPr>
        <w:drawing>
          <wp:inline distT="0" distB="0" distL="0" distR="0" wp14:anchorId="5D71585A" wp14:editId="6508FC97">
            <wp:extent cx="7002780" cy="246126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002780" cy="2461260"/>
                    </a:xfrm>
                    <a:prstGeom prst="rect">
                      <a:avLst/>
                    </a:prstGeom>
                  </pic:spPr>
                </pic:pic>
              </a:graphicData>
            </a:graphic>
          </wp:inline>
        </w:drawing>
      </w:r>
    </w:p>
    <w:p w14:paraId="2F6F7A5B" w14:textId="150086A7" w:rsidR="00CE07A2" w:rsidRDefault="00CE07A2" w:rsidP="007563B9">
      <w:pPr>
        <w:rPr>
          <w:sz w:val="24"/>
          <w:szCs w:val="24"/>
        </w:rPr>
      </w:pPr>
      <w:r>
        <w:rPr>
          <w:sz w:val="24"/>
          <w:szCs w:val="24"/>
        </w:rPr>
        <w:t xml:space="preserve">The first row is </w:t>
      </w:r>
      <w:proofErr w:type="spellStart"/>
      <w:r>
        <w:rPr>
          <w:sz w:val="24"/>
          <w:szCs w:val="24"/>
        </w:rPr>
        <w:t>NaN</w:t>
      </w:r>
      <w:proofErr w:type="spellEnd"/>
      <w:r>
        <w:rPr>
          <w:sz w:val="24"/>
          <w:szCs w:val="24"/>
        </w:rPr>
        <w:t xml:space="preserve"> because it does not have a previous value with which a percentage difference can be calculated. A lot of negative returns are observed for a lot of companies in the head of the data.</w:t>
      </w:r>
    </w:p>
    <w:p w14:paraId="6352FD2E" w14:textId="3ADABB05" w:rsidR="00CE07A2" w:rsidRDefault="00CE07A2" w:rsidP="00CE07A2">
      <w:pPr>
        <w:rPr>
          <w:b/>
          <w:bCs/>
          <w:sz w:val="28"/>
          <w:szCs w:val="28"/>
          <w:u w:val="single"/>
        </w:rPr>
      </w:pPr>
      <w:r w:rsidRPr="00CE07A2">
        <w:rPr>
          <w:b/>
          <w:bCs/>
          <w:sz w:val="28"/>
          <w:szCs w:val="28"/>
          <w:u w:val="single"/>
        </w:rPr>
        <w:lastRenderedPageBreak/>
        <w:t>Calculating Stock Means:</w:t>
      </w:r>
    </w:p>
    <w:p w14:paraId="74458CEC" w14:textId="3F139D42" w:rsidR="00276A97" w:rsidRDefault="00276A97" w:rsidP="00CE07A2">
      <w:pPr>
        <w:rPr>
          <w:sz w:val="24"/>
          <w:szCs w:val="24"/>
        </w:rPr>
      </w:pPr>
      <w:r>
        <w:rPr>
          <w:sz w:val="24"/>
          <w:szCs w:val="24"/>
        </w:rPr>
        <w:t>We then calculate the means of stock returns for each company.</w:t>
      </w:r>
    </w:p>
    <w:p w14:paraId="6E84BFFF" w14:textId="7C605589" w:rsidR="00276A97" w:rsidRPr="00CE07A2" w:rsidRDefault="00276A97" w:rsidP="00CE07A2">
      <w:pPr>
        <w:rPr>
          <w:sz w:val="24"/>
          <w:szCs w:val="24"/>
        </w:rPr>
      </w:pPr>
      <w:r>
        <w:rPr>
          <w:sz w:val="24"/>
          <w:szCs w:val="24"/>
        </w:rPr>
        <w:t>Negative mean returns are observed for Mahindra &amp; Mahindra, SAIL, Sun Pharma, Jindal Steel, Idea Vodafone and Jet Airways which is a bad sign.</w:t>
      </w:r>
    </w:p>
    <w:p w14:paraId="733DF5C1" w14:textId="59E6535A" w:rsidR="00CE07A2" w:rsidRDefault="00276A97" w:rsidP="007563B9">
      <w:pPr>
        <w:rPr>
          <w:sz w:val="24"/>
          <w:szCs w:val="24"/>
        </w:rPr>
      </w:pPr>
      <w:r>
        <w:rPr>
          <w:noProof/>
        </w:rPr>
        <w:drawing>
          <wp:inline distT="0" distB="0" distL="0" distR="0" wp14:anchorId="0FB2AA5E" wp14:editId="4C0D71FC">
            <wp:extent cx="3107991" cy="2004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13888" cy="2007862"/>
                    </a:xfrm>
                    <a:prstGeom prst="rect">
                      <a:avLst/>
                    </a:prstGeom>
                  </pic:spPr>
                </pic:pic>
              </a:graphicData>
            </a:graphic>
          </wp:inline>
        </w:drawing>
      </w:r>
    </w:p>
    <w:p w14:paraId="741879A3" w14:textId="10F414BA" w:rsidR="00D07D80" w:rsidRDefault="00D07D80" w:rsidP="007563B9">
      <w:pPr>
        <w:rPr>
          <w:b/>
          <w:bCs/>
          <w:sz w:val="28"/>
          <w:szCs w:val="28"/>
          <w:u w:val="single"/>
        </w:rPr>
      </w:pPr>
      <w:r w:rsidRPr="00D07D80">
        <w:rPr>
          <w:b/>
          <w:bCs/>
          <w:sz w:val="28"/>
          <w:szCs w:val="28"/>
          <w:u w:val="single"/>
        </w:rPr>
        <w:t>Calculating Stock Standard Deviation:</w:t>
      </w:r>
    </w:p>
    <w:p w14:paraId="7ECBD1F3" w14:textId="23E54245" w:rsidR="00D07D80" w:rsidRDefault="00B534BE" w:rsidP="007563B9">
      <w:pPr>
        <w:rPr>
          <w:b/>
          <w:bCs/>
          <w:sz w:val="28"/>
          <w:szCs w:val="28"/>
          <w:u w:val="single"/>
        </w:rPr>
      </w:pPr>
      <w:r>
        <w:rPr>
          <w:noProof/>
        </w:rPr>
        <w:drawing>
          <wp:inline distT="0" distB="0" distL="0" distR="0" wp14:anchorId="7D028642" wp14:editId="4DC508EE">
            <wp:extent cx="3103986" cy="202692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11156" cy="2031602"/>
                    </a:xfrm>
                    <a:prstGeom prst="rect">
                      <a:avLst/>
                    </a:prstGeom>
                  </pic:spPr>
                </pic:pic>
              </a:graphicData>
            </a:graphic>
          </wp:inline>
        </w:drawing>
      </w:r>
    </w:p>
    <w:p w14:paraId="2D2C27FC" w14:textId="29EDD3C0" w:rsidR="007C5968" w:rsidRDefault="0062325C" w:rsidP="007563B9">
      <w:pPr>
        <w:rPr>
          <w:sz w:val="24"/>
          <w:szCs w:val="24"/>
        </w:rPr>
      </w:pPr>
      <w:r>
        <w:rPr>
          <w:sz w:val="24"/>
          <w:szCs w:val="24"/>
        </w:rPr>
        <w:t>Idea Vodafone has the highest standard deviation on stock returns followed by Jet Airways.</w:t>
      </w:r>
    </w:p>
    <w:p w14:paraId="23E144B8" w14:textId="2AEBD5F4" w:rsidR="00412F99" w:rsidRDefault="00412F99" w:rsidP="007563B9">
      <w:pPr>
        <w:rPr>
          <w:sz w:val="24"/>
          <w:szCs w:val="24"/>
        </w:rPr>
      </w:pPr>
      <w:r>
        <w:rPr>
          <w:sz w:val="24"/>
          <w:szCs w:val="24"/>
        </w:rPr>
        <w:t>We then look at the stock means and standard deviations for different companies together:</w:t>
      </w:r>
    </w:p>
    <w:p w14:paraId="347BB48D" w14:textId="34F5FCD7" w:rsidR="00412F99" w:rsidRDefault="00412F99" w:rsidP="007563B9">
      <w:pPr>
        <w:rPr>
          <w:sz w:val="24"/>
          <w:szCs w:val="24"/>
        </w:rPr>
      </w:pPr>
      <w:r>
        <w:rPr>
          <w:noProof/>
        </w:rPr>
        <w:drawing>
          <wp:inline distT="0" distB="0" distL="0" distR="0" wp14:anchorId="30360E00" wp14:editId="44EFE7A5">
            <wp:extent cx="3062710" cy="2766060"/>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9362" cy="2772068"/>
                    </a:xfrm>
                    <a:prstGeom prst="rect">
                      <a:avLst/>
                    </a:prstGeom>
                  </pic:spPr>
                </pic:pic>
              </a:graphicData>
            </a:graphic>
          </wp:inline>
        </w:drawing>
      </w:r>
    </w:p>
    <w:p w14:paraId="5BF1A0DE" w14:textId="0779DA3F" w:rsidR="004E1F38" w:rsidRDefault="003F2694" w:rsidP="007563B9">
      <w:pPr>
        <w:rPr>
          <w:sz w:val="24"/>
          <w:szCs w:val="24"/>
        </w:rPr>
      </w:pPr>
      <w:r>
        <w:rPr>
          <w:sz w:val="24"/>
          <w:szCs w:val="24"/>
        </w:rPr>
        <w:t xml:space="preserve">The volatility of Idea Vodafone is the highest and with negative average returns. </w:t>
      </w:r>
    </w:p>
    <w:p w14:paraId="66776923" w14:textId="6EB4C443" w:rsidR="004E1F38" w:rsidRDefault="004E1F38" w:rsidP="004E1F38">
      <w:pPr>
        <w:rPr>
          <w:b/>
          <w:bCs/>
          <w:sz w:val="28"/>
          <w:szCs w:val="28"/>
          <w:u w:val="single"/>
        </w:rPr>
      </w:pPr>
      <w:r w:rsidRPr="004E1F38">
        <w:rPr>
          <w:b/>
          <w:bCs/>
          <w:sz w:val="28"/>
          <w:szCs w:val="28"/>
          <w:u w:val="single"/>
        </w:rPr>
        <w:lastRenderedPageBreak/>
        <w:t>Plot of Stock means vs Standard deviation:</w:t>
      </w:r>
    </w:p>
    <w:p w14:paraId="27DA30E8" w14:textId="7C5DA20B" w:rsidR="004E1F38" w:rsidRDefault="003325D7" w:rsidP="004E1F38">
      <w:pPr>
        <w:rPr>
          <w:b/>
          <w:bCs/>
          <w:sz w:val="28"/>
          <w:szCs w:val="28"/>
          <w:u w:val="single"/>
        </w:rPr>
      </w:pPr>
      <w:r>
        <w:rPr>
          <w:noProof/>
        </w:rPr>
        <w:drawing>
          <wp:inline distT="0" distB="0" distL="0" distR="0" wp14:anchorId="0D223395" wp14:editId="742190B3">
            <wp:extent cx="4848225" cy="30670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48225" cy="3067050"/>
                    </a:xfrm>
                    <a:prstGeom prst="rect">
                      <a:avLst/>
                    </a:prstGeom>
                  </pic:spPr>
                </pic:pic>
              </a:graphicData>
            </a:graphic>
          </wp:inline>
        </w:drawing>
      </w:r>
    </w:p>
    <w:p w14:paraId="2F1E7A5B" w14:textId="653F3B98" w:rsidR="003325D7" w:rsidRDefault="003325D7" w:rsidP="003325D7">
      <w:pPr>
        <w:pStyle w:val="ListParagraph"/>
        <w:numPr>
          <w:ilvl w:val="0"/>
          <w:numId w:val="12"/>
        </w:numPr>
        <w:rPr>
          <w:sz w:val="24"/>
          <w:szCs w:val="24"/>
        </w:rPr>
      </w:pPr>
      <w:r>
        <w:rPr>
          <w:sz w:val="24"/>
          <w:szCs w:val="24"/>
        </w:rPr>
        <w:t>The company that is indicated by the green coloured arrow in the above plot is the best as it has the lowest volatility with a decently good average return.</w:t>
      </w:r>
    </w:p>
    <w:p w14:paraId="0C26451D" w14:textId="6EF92494" w:rsidR="003325D7" w:rsidRDefault="003325D7" w:rsidP="003325D7">
      <w:pPr>
        <w:pStyle w:val="ListParagraph"/>
        <w:numPr>
          <w:ilvl w:val="0"/>
          <w:numId w:val="12"/>
        </w:numPr>
        <w:rPr>
          <w:sz w:val="24"/>
          <w:szCs w:val="24"/>
        </w:rPr>
      </w:pPr>
      <w:r>
        <w:rPr>
          <w:sz w:val="24"/>
          <w:szCs w:val="24"/>
        </w:rPr>
        <w:t>The company that is indicated by the red coloured arrow in the above plot is the worst as it has the highest volatility with the highest negative returns.</w:t>
      </w:r>
    </w:p>
    <w:p w14:paraId="66FD2F32" w14:textId="32F252D4" w:rsidR="00B31352" w:rsidRDefault="00B31352" w:rsidP="003325D7">
      <w:pPr>
        <w:pStyle w:val="ListParagraph"/>
        <w:numPr>
          <w:ilvl w:val="0"/>
          <w:numId w:val="12"/>
        </w:numPr>
        <w:rPr>
          <w:sz w:val="24"/>
          <w:szCs w:val="24"/>
        </w:rPr>
      </w:pPr>
      <w:r>
        <w:rPr>
          <w:sz w:val="24"/>
          <w:szCs w:val="24"/>
        </w:rPr>
        <w:t>We shall also sort the stocks that have average returns as positive and the volatility in the ascending order:</w:t>
      </w:r>
    </w:p>
    <w:p w14:paraId="1C2E632F" w14:textId="3937CB91" w:rsidR="00B31352" w:rsidRDefault="00B31352" w:rsidP="00B31352">
      <w:pPr>
        <w:rPr>
          <w:sz w:val="24"/>
          <w:szCs w:val="24"/>
        </w:rPr>
      </w:pPr>
      <w:r>
        <w:rPr>
          <w:noProof/>
        </w:rPr>
        <w:drawing>
          <wp:inline distT="0" distB="0" distL="0" distR="0" wp14:anchorId="7E824ED9" wp14:editId="6173F982">
            <wp:extent cx="2763273" cy="13487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5124" cy="1354524"/>
                    </a:xfrm>
                    <a:prstGeom prst="rect">
                      <a:avLst/>
                    </a:prstGeom>
                  </pic:spPr>
                </pic:pic>
              </a:graphicData>
            </a:graphic>
          </wp:inline>
        </w:drawing>
      </w:r>
    </w:p>
    <w:p w14:paraId="2C893D43" w14:textId="2F365F22" w:rsidR="00B31352" w:rsidRDefault="00B31352" w:rsidP="00B31352">
      <w:pPr>
        <w:rPr>
          <w:sz w:val="24"/>
          <w:szCs w:val="24"/>
        </w:rPr>
      </w:pPr>
      <w:r>
        <w:rPr>
          <w:sz w:val="24"/>
          <w:szCs w:val="24"/>
        </w:rPr>
        <w:t>These are the best companies to invest in from our data.</w:t>
      </w:r>
    </w:p>
    <w:p w14:paraId="53EC61B5" w14:textId="7912E338" w:rsidR="00B31352" w:rsidRPr="00B31352" w:rsidRDefault="00B31352" w:rsidP="00B31352">
      <w:pPr>
        <w:rPr>
          <w:sz w:val="24"/>
          <w:szCs w:val="24"/>
        </w:rPr>
      </w:pPr>
      <w:r>
        <w:rPr>
          <w:sz w:val="24"/>
          <w:szCs w:val="24"/>
        </w:rPr>
        <w:t>The best one being Infosys with the lowest volatility and the second highest returns.</w:t>
      </w:r>
    </w:p>
    <w:p w14:paraId="7EDAEA1D" w14:textId="77777777" w:rsidR="003325D7" w:rsidRPr="004E1F38" w:rsidRDefault="003325D7" w:rsidP="004E1F38">
      <w:pPr>
        <w:rPr>
          <w:b/>
          <w:bCs/>
          <w:sz w:val="28"/>
          <w:szCs w:val="28"/>
          <w:u w:val="single"/>
        </w:rPr>
      </w:pPr>
    </w:p>
    <w:p w14:paraId="2159A774" w14:textId="77777777" w:rsidR="003F2694" w:rsidRPr="007C5968" w:rsidRDefault="003F2694" w:rsidP="004E1F38">
      <w:pPr>
        <w:rPr>
          <w:sz w:val="24"/>
          <w:szCs w:val="24"/>
        </w:rPr>
      </w:pPr>
    </w:p>
    <w:sectPr w:rsidR="003F2694" w:rsidRPr="007C5968" w:rsidSect="00A272AB">
      <w:footerReference w:type="default" r:id="rId5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297D9" w14:textId="77777777" w:rsidR="006B3D29" w:rsidRDefault="006B3D29" w:rsidP="00AF6C0D">
      <w:pPr>
        <w:spacing w:after="0" w:line="240" w:lineRule="auto"/>
      </w:pPr>
      <w:r>
        <w:separator/>
      </w:r>
    </w:p>
  </w:endnote>
  <w:endnote w:type="continuationSeparator" w:id="0">
    <w:p w14:paraId="594A03C6" w14:textId="77777777" w:rsidR="006B3D29" w:rsidRDefault="006B3D29" w:rsidP="00AF6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742552"/>
      <w:docPartObj>
        <w:docPartGallery w:val="Page Numbers (Bottom of Page)"/>
        <w:docPartUnique/>
      </w:docPartObj>
    </w:sdtPr>
    <w:sdtEndPr>
      <w:rPr>
        <w:noProof/>
      </w:rPr>
    </w:sdtEndPr>
    <w:sdtContent>
      <w:p w14:paraId="01711124" w14:textId="69D1D32E" w:rsidR="00213A37" w:rsidRDefault="00213A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CF8D2C" w14:textId="77777777" w:rsidR="00213A37" w:rsidRDefault="00213A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0672F" w14:textId="77777777" w:rsidR="006B3D29" w:rsidRDefault="006B3D29" w:rsidP="00AF6C0D">
      <w:pPr>
        <w:spacing w:after="0" w:line="240" w:lineRule="auto"/>
      </w:pPr>
      <w:r>
        <w:separator/>
      </w:r>
    </w:p>
  </w:footnote>
  <w:footnote w:type="continuationSeparator" w:id="0">
    <w:p w14:paraId="3E23409E" w14:textId="77777777" w:rsidR="006B3D29" w:rsidRDefault="006B3D29" w:rsidP="00AF6C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85B69"/>
    <w:multiLevelType w:val="hybridMultilevel"/>
    <w:tmpl w:val="0EE6F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DB4AE6"/>
    <w:multiLevelType w:val="hybridMultilevel"/>
    <w:tmpl w:val="60FCF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BB72666"/>
    <w:multiLevelType w:val="hybridMultilevel"/>
    <w:tmpl w:val="B42C8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E372D6"/>
    <w:multiLevelType w:val="hybridMultilevel"/>
    <w:tmpl w:val="3BD4C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35568E8"/>
    <w:multiLevelType w:val="hybridMultilevel"/>
    <w:tmpl w:val="969C4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EA553D0"/>
    <w:multiLevelType w:val="hybridMultilevel"/>
    <w:tmpl w:val="4FE8F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0FD3861"/>
    <w:multiLevelType w:val="hybridMultilevel"/>
    <w:tmpl w:val="0846E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2B95C04"/>
    <w:multiLevelType w:val="hybridMultilevel"/>
    <w:tmpl w:val="A1C0D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6E9404C"/>
    <w:multiLevelType w:val="hybridMultilevel"/>
    <w:tmpl w:val="B45A6A0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9" w15:restartNumberingAfterBreak="0">
    <w:nsid w:val="6881574E"/>
    <w:multiLevelType w:val="hybridMultilevel"/>
    <w:tmpl w:val="1F9E6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49F5859"/>
    <w:multiLevelType w:val="hybridMultilevel"/>
    <w:tmpl w:val="08A87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AF8606F"/>
    <w:multiLevelType w:val="hybridMultilevel"/>
    <w:tmpl w:val="78421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2"/>
  </w:num>
  <w:num w:numId="4">
    <w:abstractNumId w:val="3"/>
  </w:num>
  <w:num w:numId="5">
    <w:abstractNumId w:val="1"/>
  </w:num>
  <w:num w:numId="6">
    <w:abstractNumId w:val="7"/>
  </w:num>
  <w:num w:numId="7">
    <w:abstractNumId w:val="0"/>
  </w:num>
  <w:num w:numId="8">
    <w:abstractNumId w:val="6"/>
  </w:num>
  <w:num w:numId="9">
    <w:abstractNumId w:val="9"/>
  </w:num>
  <w:num w:numId="10">
    <w:abstractNumId w:val="5"/>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2AB"/>
    <w:rsid w:val="000154AE"/>
    <w:rsid w:val="000850E1"/>
    <w:rsid w:val="000B7FCE"/>
    <w:rsid w:val="000F34D6"/>
    <w:rsid w:val="00140DAE"/>
    <w:rsid w:val="00150302"/>
    <w:rsid w:val="00166FD8"/>
    <w:rsid w:val="001F3172"/>
    <w:rsid w:val="00213A37"/>
    <w:rsid w:val="00216418"/>
    <w:rsid w:val="00220280"/>
    <w:rsid w:val="00251E36"/>
    <w:rsid w:val="00276A97"/>
    <w:rsid w:val="002A1450"/>
    <w:rsid w:val="002A18DC"/>
    <w:rsid w:val="002B69BD"/>
    <w:rsid w:val="002D51DF"/>
    <w:rsid w:val="002D602C"/>
    <w:rsid w:val="002E5296"/>
    <w:rsid w:val="003325D7"/>
    <w:rsid w:val="00341F7D"/>
    <w:rsid w:val="00343916"/>
    <w:rsid w:val="0035121F"/>
    <w:rsid w:val="003641E9"/>
    <w:rsid w:val="003F2694"/>
    <w:rsid w:val="00412F99"/>
    <w:rsid w:val="00426CBB"/>
    <w:rsid w:val="004476A3"/>
    <w:rsid w:val="0047292F"/>
    <w:rsid w:val="004C168B"/>
    <w:rsid w:val="004E1F38"/>
    <w:rsid w:val="005770B2"/>
    <w:rsid w:val="005778D5"/>
    <w:rsid w:val="005C0A05"/>
    <w:rsid w:val="005C6552"/>
    <w:rsid w:val="0062325C"/>
    <w:rsid w:val="00631587"/>
    <w:rsid w:val="006436F5"/>
    <w:rsid w:val="0064752F"/>
    <w:rsid w:val="006B07C4"/>
    <w:rsid w:val="006B3D29"/>
    <w:rsid w:val="006F0A64"/>
    <w:rsid w:val="007563B9"/>
    <w:rsid w:val="007A56D3"/>
    <w:rsid w:val="007C5968"/>
    <w:rsid w:val="007E5C88"/>
    <w:rsid w:val="00823664"/>
    <w:rsid w:val="00830207"/>
    <w:rsid w:val="00830894"/>
    <w:rsid w:val="00843BA1"/>
    <w:rsid w:val="00872F64"/>
    <w:rsid w:val="008C0CDE"/>
    <w:rsid w:val="008D1AE8"/>
    <w:rsid w:val="008E7037"/>
    <w:rsid w:val="0093662D"/>
    <w:rsid w:val="0098703D"/>
    <w:rsid w:val="009A4A6B"/>
    <w:rsid w:val="009E52BB"/>
    <w:rsid w:val="00A272AB"/>
    <w:rsid w:val="00AE71C0"/>
    <w:rsid w:val="00AF6C0D"/>
    <w:rsid w:val="00B011E5"/>
    <w:rsid w:val="00B31352"/>
    <w:rsid w:val="00B51F9A"/>
    <w:rsid w:val="00B534BE"/>
    <w:rsid w:val="00BD2859"/>
    <w:rsid w:val="00C378D6"/>
    <w:rsid w:val="00CA7C72"/>
    <w:rsid w:val="00CD41E1"/>
    <w:rsid w:val="00CE07A2"/>
    <w:rsid w:val="00D07D80"/>
    <w:rsid w:val="00D645BB"/>
    <w:rsid w:val="00DB0ECB"/>
    <w:rsid w:val="00DC7137"/>
    <w:rsid w:val="00DF54CE"/>
    <w:rsid w:val="00E13440"/>
    <w:rsid w:val="00E4575C"/>
    <w:rsid w:val="00E86B9D"/>
    <w:rsid w:val="00EA7A0F"/>
    <w:rsid w:val="00EB6611"/>
    <w:rsid w:val="00F13E4A"/>
    <w:rsid w:val="00F21DBE"/>
    <w:rsid w:val="00F23043"/>
    <w:rsid w:val="00F33BD9"/>
    <w:rsid w:val="00F36CBE"/>
    <w:rsid w:val="00F561F7"/>
    <w:rsid w:val="00F822C8"/>
    <w:rsid w:val="00F95852"/>
    <w:rsid w:val="00FB79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FB47D"/>
  <w15:chartTrackingRefBased/>
  <w15:docId w15:val="{44E73455-BFD1-45D9-9D6A-B8BE33242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2AB"/>
  </w:style>
  <w:style w:type="paragraph" w:styleId="Heading3">
    <w:name w:val="heading 3"/>
    <w:basedOn w:val="Normal"/>
    <w:link w:val="Heading3Char"/>
    <w:uiPriority w:val="9"/>
    <w:qFormat/>
    <w:rsid w:val="00BD285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645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27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72A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F6C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6C0D"/>
  </w:style>
  <w:style w:type="paragraph" w:styleId="Footer">
    <w:name w:val="footer"/>
    <w:basedOn w:val="Normal"/>
    <w:link w:val="FooterChar"/>
    <w:uiPriority w:val="99"/>
    <w:unhideWhenUsed/>
    <w:rsid w:val="00AF6C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6C0D"/>
  </w:style>
  <w:style w:type="paragraph" w:styleId="ListParagraph">
    <w:name w:val="List Paragraph"/>
    <w:basedOn w:val="Normal"/>
    <w:uiPriority w:val="34"/>
    <w:qFormat/>
    <w:rsid w:val="00823664"/>
    <w:pPr>
      <w:ind w:left="720"/>
      <w:contextualSpacing/>
    </w:pPr>
  </w:style>
  <w:style w:type="character" w:customStyle="1" w:styleId="Heading3Char">
    <w:name w:val="Heading 3 Char"/>
    <w:basedOn w:val="DefaultParagraphFont"/>
    <w:link w:val="Heading3"/>
    <w:uiPriority w:val="9"/>
    <w:rsid w:val="00BD2859"/>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D645B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73869">
      <w:bodyDiv w:val="1"/>
      <w:marLeft w:val="0"/>
      <w:marRight w:val="0"/>
      <w:marTop w:val="0"/>
      <w:marBottom w:val="0"/>
      <w:divBdr>
        <w:top w:val="none" w:sz="0" w:space="0" w:color="auto"/>
        <w:left w:val="none" w:sz="0" w:space="0" w:color="auto"/>
        <w:bottom w:val="none" w:sz="0" w:space="0" w:color="auto"/>
        <w:right w:val="none" w:sz="0" w:space="0" w:color="auto"/>
      </w:divBdr>
    </w:div>
    <w:div w:id="148713770">
      <w:bodyDiv w:val="1"/>
      <w:marLeft w:val="0"/>
      <w:marRight w:val="0"/>
      <w:marTop w:val="0"/>
      <w:marBottom w:val="0"/>
      <w:divBdr>
        <w:top w:val="none" w:sz="0" w:space="0" w:color="auto"/>
        <w:left w:val="none" w:sz="0" w:space="0" w:color="auto"/>
        <w:bottom w:val="none" w:sz="0" w:space="0" w:color="auto"/>
        <w:right w:val="none" w:sz="0" w:space="0" w:color="auto"/>
      </w:divBdr>
    </w:div>
    <w:div w:id="202983447">
      <w:bodyDiv w:val="1"/>
      <w:marLeft w:val="0"/>
      <w:marRight w:val="0"/>
      <w:marTop w:val="0"/>
      <w:marBottom w:val="0"/>
      <w:divBdr>
        <w:top w:val="none" w:sz="0" w:space="0" w:color="auto"/>
        <w:left w:val="none" w:sz="0" w:space="0" w:color="auto"/>
        <w:bottom w:val="none" w:sz="0" w:space="0" w:color="auto"/>
        <w:right w:val="none" w:sz="0" w:space="0" w:color="auto"/>
      </w:divBdr>
    </w:div>
    <w:div w:id="252250198">
      <w:bodyDiv w:val="1"/>
      <w:marLeft w:val="0"/>
      <w:marRight w:val="0"/>
      <w:marTop w:val="0"/>
      <w:marBottom w:val="0"/>
      <w:divBdr>
        <w:top w:val="none" w:sz="0" w:space="0" w:color="auto"/>
        <w:left w:val="none" w:sz="0" w:space="0" w:color="auto"/>
        <w:bottom w:val="none" w:sz="0" w:space="0" w:color="auto"/>
        <w:right w:val="none" w:sz="0" w:space="0" w:color="auto"/>
      </w:divBdr>
    </w:div>
    <w:div w:id="356473144">
      <w:bodyDiv w:val="1"/>
      <w:marLeft w:val="0"/>
      <w:marRight w:val="0"/>
      <w:marTop w:val="0"/>
      <w:marBottom w:val="0"/>
      <w:divBdr>
        <w:top w:val="none" w:sz="0" w:space="0" w:color="auto"/>
        <w:left w:val="none" w:sz="0" w:space="0" w:color="auto"/>
        <w:bottom w:val="none" w:sz="0" w:space="0" w:color="auto"/>
        <w:right w:val="none" w:sz="0" w:space="0" w:color="auto"/>
      </w:divBdr>
    </w:div>
    <w:div w:id="925960340">
      <w:bodyDiv w:val="1"/>
      <w:marLeft w:val="0"/>
      <w:marRight w:val="0"/>
      <w:marTop w:val="0"/>
      <w:marBottom w:val="0"/>
      <w:divBdr>
        <w:top w:val="none" w:sz="0" w:space="0" w:color="auto"/>
        <w:left w:val="none" w:sz="0" w:space="0" w:color="auto"/>
        <w:bottom w:val="none" w:sz="0" w:space="0" w:color="auto"/>
        <w:right w:val="none" w:sz="0" w:space="0" w:color="auto"/>
      </w:divBdr>
    </w:div>
    <w:div w:id="1105661373">
      <w:bodyDiv w:val="1"/>
      <w:marLeft w:val="0"/>
      <w:marRight w:val="0"/>
      <w:marTop w:val="0"/>
      <w:marBottom w:val="0"/>
      <w:divBdr>
        <w:top w:val="none" w:sz="0" w:space="0" w:color="auto"/>
        <w:left w:val="none" w:sz="0" w:space="0" w:color="auto"/>
        <w:bottom w:val="none" w:sz="0" w:space="0" w:color="auto"/>
        <w:right w:val="none" w:sz="0" w:space="0" w:color="auto"/>
      </w:divBdr>
    </w:div>
    <w:div w:id="1117872373">
      <w:bodyDiv w:val="1"/>
      <w:marLeft w:val="0"/>
      <w:marRight w:val="0"/>
      <w:marTop w:val="0"/>
      <w:marBottom w:val="0"/>
      <w:divBdr>
        <w:top w:val="none" w:sz="0" w:space="0" w:color="auto"/>
        <w:left w:val="none" w:sz="0" w:space="0" w:color="auto"/>
        <w:bottom w:val="none" w:sz="0" w:space="0" w:color="auto"/>
        <w:right w:val="none" w:sz="0" w:space="0" w:color="auto"/>
      </w:divBdr>
    </w:div>
    <w:div w:id="1155101832">
      <w:bodyDiv w:val="1"/>
      <w:marLeft w:val="0"/>
      <w:marRight w:val="0"/>
      <w:marTop w:val="0"/>
      <w:marBottom w:val="0"/>
      <w:divBdr>
        <w:top w:val="none" w:sz="0" w:space="0" w:color="auto"/>
        <w:left w:val="none" w:sz="0" w:space="0" w:color="auto"/>
        <w:bottom w:val="none" w:sz="0" w:space="0" w:color="auto"/>
        <w:right w:val="none" w:sz="0" w:space="0" w:color="auto"/>
      </w:divBdr>
    </w:div>
    <w:div w:id="1170871748">
      <w:bodyDiv w:val="1"/>
      <w:marLeft w:val="0"/>
      <w:marRight w:val="0"/>
      <w:marTop w:val="0"/>
      <w:marBottom w:val="0"/>
      <w:divBdr>
        <w:top w:val="none" w:sz="0" w:space="0" w:color="auto"/>
        <w:left w:val="none" w:sz="0" w:space="0" w:color="auto"/>
        <w:bottom w:val="none" w:sz="0" w:space="0" w:color="auto"/>
        <w:right w:val="none" w:sz="0" w:space="0" w:color="auto"/>
      </w:divBdr>
    </w:div>
    <w:div w:id="1266424996">
      <w:bodyDiv w:val="1"/>
      <w:marLeft w:val="0"/>
      <w:marRight w:val="0"/>
      <w:marTop w:val="0"/>
      <w:marBottom w:val="0"/>
      <w:divBdr>
        <w:top w:val="none" w:sz="0" w:space="0" w:color="auto"/>
        <w:left w:val="none" w:sz="0" w:space="0" w:color="auto"/>
        <w:bottom w:val="none" w:sz="0" w:space="0" w:color="auto"/>
        <w:right w:val="none" w:sz="0" w:space="0" w:color="auto"/>
      </w:divBdr>
    </w:div>
    <w:div w:id="1400711045">
      <w:bodyDiv w:val="1"/>
      <w:marLeft w:val="0"/>
      <w:marRight w:val="0"/>
      <w:marTop w:val="0"/>
      <w:marBottom w:val="0"/>
      <w:divBdr>
        <w:top w:val="none" w:sz="0" w:space="0" w:color="auto"/>
        <w:left w:val="none" w:sz="0" w:space="0" w:color="auto"/>
        <w:bottom w:val="none" w:sz="0" w:space="0" w:color="auto"/>
        <w:right w:val="none" w:sz="0" w:space="0" w:color="auto"/>
      </w:divBdr>
    </w:div>
    <w:div w:id="1445425202">
      <w:bodyDiv w:val="1"/>
      <w:marLeft w:val="0"/>
      <w:marRight w:val="0"/>
      <w:marTop w:val="0"/>
      <w:marBottom w:val="0"/>
      <w:divBdr>
        <w:top w:val="none" w:sz="0" w:space="0" w:color="auto"/>
        <w:left w:val="none" w:sz="0" w:space="0" w:color="auto"/>
        <w:bottom w:val="none" w:sz="0" w:space="0" w:color="auto"/>
        <w:right w:val="none" w:sz="0" w:space="0" w:color="auto"/>
      </w:divBdr>
    </w:div>
    <w:div w:id="1495418341">
      <w:bodyDiv w:val="1"/>
      <w:marLeft w:val="0"/>
      <w:marRight w:val="0"/>
      <w:marTop w:val="0"/>
      <w:marBottom w:val="0"/>
      <w:divBdr>
        <w:top w:val="none" w:sz="0" w:space="0" w:color="auto"/>
        <w:left w:val="none" w:sz="0" w:space="0" w:color="auto"/>
        <w:bottom w:val="none" w:sz="0" w:space="0" w:color="auto"/>
        <w:right w:val="none" w:sz="0" w:space="0" w:color="auto"/>
      </w:divBdr>
    </w:div>
    <w:div w:id="1742486086">
      <w:bodyDiv w:val="1"/>
      <w:marLeft w:val="0"/>
      <w:marRight w:val="0"/>
      <w:marTop w:val="0"/>
      <w:marBottom w:val="0"/>
      <w:divBdr>
        <w:top w:val="none" w:sz="0" w:space="0" w:color="auto"/>
        <w:left w:val="none" w:sz="0" w:space="0" w:color="auto"/>
        <w:bottom w:val="none" w:sz="0" w:space="0" w:color="auto"/>
        <w:right w:val="none" w:sz="0" w:space="0" w:color="auto"/>
      </w:divBdr>
    </w:div>
    <w:div w:id="1819691732">
      <w:bodyDiv w:val="1"/>
      <w:marLeft w:val="0"/>
      <w:marRight w:val="0"/>
      <w:marTop w:val="0"/>
      <w:marBottom w:val="0"/>
      <w:divBdr>
        <w:top w:val="none" w:sz="0" w:space="0" w:color="auto"/>
        <w:left w:val="none" w:sz="0" w:space="0" w:color="auto"/>
        <w:bottom w:val="none" w:sz="0" w:space="0" w:color="auto"/>
        <w:right w:val="none" w:sz="0" w:space="0" w:color="auto"/>
      </w:divBdr>
    </w:div>
    <w:div w:id="1942839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516</TotalTime>
  <Pages>24</Pages>
  <Words>2786</Words>
  <Characters>15883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Ananth Gopalakrishna Achar</dc:creator>
  <cp:keywords/>
  <dc:description/>
  <cp:lastModifiedBy>Ananth Gopalakrishna Achar</cp:lastModifiedBy>
  <cp:revision>99</cp:revision>
  <dcterms:created xsi:type="dcterms:W3CDTF">2021-08-21T10:05:00Z</dcterms:created>
  <dcterms:modified xsi:type="dcterms:W3CDTF">2021-08-21T18:45:00Z</dcterms:modified>
</cp:coreProperties>
</file>