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b0r0vada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Chalkboard Intelligence (ACI)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cyunmilf9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Comprehensive Product Requirements Document (PRD)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brhq7g263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Offline-First AI Classroom Intelligence Platform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hz11s02uv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1.00.0000.00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4dfo94use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Document Information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.1111699311805"/>
        <w:gridCol w:w="7169.8888300688195"/>
        <w:tblGridChange w:id="0">
          <w:tblGrid>
            <w:gridCol w:w="2190.1111699311805"/>
            <w:gridCol w:w="7169.8888300688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Document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AI Chalkboard Intelligence (ACI) – Product Requirements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AI Chalkboard Intelligence (ACI)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Xperimentor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Prepared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Software &amp; Product Strategy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1.00.0000.00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27-May-2026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Internal / Product / Engineering / AI Strategy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Intended Audience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Product Owners, AI Engineers, Developers, UX Designers,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Deployment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Schools, Government, CSR, NGOs, Training Ecosystems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Deployment 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India-first, Rural-ready, Low-infrastructure environments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za9aosbev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Executive Summary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Chalkboard Intelligence (ACI) is an offline-first AI-powered classroom intelligence platform that converts traditional classroom board teaching into structured teaching intelligence using OCR, AI, and classroom analytics.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captures classroom content from: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chalkboards,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whiteboards,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 boards,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boards,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2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cameras,</w:t>
      </w:r>
    </w:p>
    <w:p w:rsidR="00000000" w:rsidDel="00000000" w:rsidP="00000000" w:rsidRDefault="00000000" w:rsidRPr="00000000" w14:paraId="000000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webcams,</w:t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cameras,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edge AI devices.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transforms classroom teaching into: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notes,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material,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TiQer-compatible assessments,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summaries,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intelligence,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continuity support,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experiential learning suggestions,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analytics.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specifically designed for: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classrooms,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messy handwriting,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internet environments,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rural schools,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deployments,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teacher-first adoption.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ku5c46bio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Vision Statement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 become the AI intelligence layer between classroom teaching and student learning.”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aims to evolve into: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AI teaching assistant,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memory engine,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productivity platform,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experiential learning intelligence system.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vfwge1n7e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Strategic Product Positioning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is NOT: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just an OCR tool,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a smartboard replacement,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a note generator.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is: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5akwp65yl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“AI Infrastructure for Real Classrooms.”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ifirtejng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“The Intelligence Layer Between Teaching and Learning.”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3gmd2093o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Product Philosophy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must:</w:t>
      </w:r>
    </w:p>
    <w:tbl>
      <w:tblPr>
        <w:tblStyle w:val="Table2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3995"/>
        <w:tblGridChange w:id="0">
          <w:tblGrid>
            <w:gridCol w:w="303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Teacher-first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Assist, not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Offline-first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Work without internet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Low-friction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Minimal teacher behavior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Low-cost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Affordable deployments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Classroom-realistic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Designed for real classroom conditions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AI-assisted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Reduce cognitive load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Experiential-learning aligned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Support hands-on pedagogy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pnyfhjb23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Problem Statement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classrooms face the following challenges:</w:t>
      </w:r>
    </w:p>
    <w:tbl>
      <w:tblPr>
        <w:tblStyle w:val="Table3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3185"/>
        <w:tblGridChange w:id="0">
          <w:tblGrid>
            <w:gridCol w:w="3485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Board content disappears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Loss of teaching knowledge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Teachers repeatedly prepare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Burnout &amp; time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Students miss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Learning gaps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No classroom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Poor continuity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Manual quiz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Teacher fatigue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Lack of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measurable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Weak internet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Smartboard adoption difficulty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 support for rural ecosystems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Technology exclusion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rqnhh8rja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Stakeholder Benefits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79a0520fa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 Teacher Benefits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60ygb997g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Productivity Benefits</w:t>
      </w:r>
    </w:p>
    <w:tbl>
      <w:tblPr>
        <w:tblStyle w:val="Table4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350"/>
        <w:tblGridChange w:id="0">
          <w:tblGrid>
            <w:gridCol w:w="275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Automatic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Reduce manual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AI recap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Instant class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Instant MCQ/T/F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TiQer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One-click engagement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Homework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Faster planning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Visual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Better explanation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Bloom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Pedagogy assistance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Missing concept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Teaching gap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Experiment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Hands-on learning assistance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Class 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AI remembers previous sessions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lhsegxn2x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Benefits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teacher burnout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repetitive work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teaching confidence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classroom teaching measurable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silent AI support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vxauktlpi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Student Benefits</w:t>
      </w:r>
    </w:p>
    <w:tbl>
      <w:tblPr>
        <w:tblStyle w:val="Table5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85"/>
        <w:tblGridChange w:id="0">
          <w:tblGrid>
            <w:gridCol w:w="263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Catch-up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Recover missed 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Simplified recap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Easier revision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Interactive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Better engagement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TiQer participation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Real-time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Visual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Better retention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Personalized revision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AI-assisted revision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Misconception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Better conceptual clarity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jn4irakc0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School Management Benefits</w:t>
      </w:r>
    </w:p>
    <w:tbl>
      <w:tblPr>
        <w:tblStyle w:val="Table6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570"/>
        <w:tblGridChange w:id="0">
          <w:tblGrid>
            <w:gridCol w:w="228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Curriculum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Topics covered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Teaching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Standardization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Classroom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Real teaching insights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Usage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Adoption measurement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Teacher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Reduced manual burden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Reporting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Better documentation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6t99wkgmg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CSR / NGO / Government Benefits</w:t>
      </w:r>
    </w:p>
    <w:tbl>
      <w:tblPr>
        <w:tblStyle w:val="Table7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3230"/>
        <w:tblGridChange w:id="0">
          <w:tblGrid>
            <w:gridCol w:w="2660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Program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Real classroom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Rural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Low infrastructure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Learning impact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Measurable outcomes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Multi-school deployment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Teacher enablement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Capacity 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Data-driven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Better visibility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ejjbazb94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Supported Classroom Surfaces</w:t>
      </w:r>
    </w:p>
    <w:tbl>
      <w:tblPr>
        <w:tblStyle w:val="Table8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685"/>
        <w:tblGridChange w:id="0">
          <w:tblGrid>
            <w:gridCol w:w="2225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Black Chalkboard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Green Chalkboard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White Marker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Smart Whiteboard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Projection 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cccl6xji2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Real Classroom Assumptions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assume: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messy handwriting,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 dust,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glare,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lighting,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tilted cameras,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erased content,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movement,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 internet,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languages,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mixed with text,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low-end devices,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 classrooms.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exgsybco7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Deployment Strategy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9ctg6rztl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Mobile-Based MVP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3anggk4c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Capture Device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o9x9wp1gc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Mobile Camera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deployment cost,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rollout,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pilots,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infrastructure.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jr7pxxys7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Supported Inputs</w:t>
      </w:r>
    </w:p>
    <w:tbl>
      <w:tblPr>
        <w:tblStyle w:val="Table9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965"/>
        <w:tblGridChange w:id="0">
          <w:tblGrid>
            <w:gridCol w:w="288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Mobile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Laptop 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MVP+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USB 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Mounted classroom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IP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Edge AI camera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8aqu6afu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Hardware Requirements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psy241lkx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Minimum Mobile Specifications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Component | Minimum | Recommended |</w:t>
        <w:br w:type="textWrapping"/>
        <w:t xml:space="preserve"> |---|---|</w:t>
        <w:br w:type="textWrapping"/>
        <w:t xml:space="preserve"> | Android Version | Android 10 | Android 12+ |</w:t>
        <w:br w:type="textWrapping"/>
        <w:t xml:space="preserve"> | RAM | 4GB | 6GB+ |</w:t>
        <w:br w:type="textWrapping"/>
        <w:t xml:space="preserve"> | Processor | Snapdragon 680 equivalent | Snapdragon 7 series |</w:t>
        <w:br w:type="textWrapping"/>
        <w:t xml:space="preserve"> | Rear Camera | 8MP | 12MP+ |</w:t>
        <w:br w:type="textWrapping"/>
        <w:t xml:space="preserve"> | Autofocus | Mandatory | Mandatory |</w:t>
        <w:br w:type="textWrapping"/>
        <w:t xml:space="preserve"> | Storage | 64GB | 128GB |</w:t>
        <w:br w:type="textWrapping"/>
        <w:t xml:space="preserve"> | Battery | 4000mAh | 5000mAh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xwwaji5hr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Camera Requirements</w:t>
      </w:r>
    </w:p>
    <w:tbl>
      <w:tblPr>
        <w:tblStyle w:val="Table10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840"/>
        <w:tblGridChange w:id="0">
          <w:tblGrid>
            <w:gridCol w:w="209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Resolution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1080p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Autofocus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15+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Field of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Wide enough for full 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Low-light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Stabilization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Preferred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409rgw1d1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Classroom Setup</w:t>
      </w:r>
    </w:p>
    <w:tbl>
      <w:tblPr>
        <w:tblStyle w:val="Table11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390"/>
        <w:tblGridChange w:id="0">
          <w:tblGrid>
            <w:gridCol w:w="182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Mobile 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Tripod recommended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Camera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Back wall/front-center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54ini1dton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Estimated Deployment Cost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u9hf9awggc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A – Existing Teacher Mobile</w:t>
      </w:r>
    </w:p>
    <w:tbl>
      <w:tblPr>
        <w:tblStyle w:val="Table12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460"/>
        <w:tblGridChange w:id="0">
          <w:tblGrid>
            <w:gridCol w:w="1790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Existing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₹0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Tripod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₹500–₹1500</w:t>
            </w:r>
          </w:p>
        </w:tc>
      </w:tr>
    </w:tbl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1sud17jz2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zrgv5fcxf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₹0–₹1500/classroom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6mldpvoqg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B – Dedicated Budget Phone</w:t>
      </w:r>
    </w:p>
    <w:tbl>
      <w:tblPr>
        <w:tblStyle w:val="Table13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820"/>
        <w:tblGridChange w:id="0">
          <w:tblGrid>
            <w:gridCol w:w="168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Android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₹8,000–₹15,000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Tripod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₹500–₹1500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Charger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</w:tbl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o30ym7kiq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4wp8e6ksui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₹10,000–₹18,000/classroom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zfk993k5h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C – Webcam Deployment</w:t>
      </w:r>
    </w:p>
    <w:tbl>
      <w:tblPr>
        <w:tblStyle w:val="Table14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700"/>
        <w:tblGridChange w:id="0">
          <w:tblGrid>
            <w:gridCol w:w="107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Webcam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₹2,000–₹6,000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₹500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340gs0y0l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u1pd47xqev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₹2,500–₹6,500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4hv2dhjp62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Offline-First Architecture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2ikd9ygq7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“Teaching should never stop because internet failed.”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4l82csolgl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tbl>
      <w:tblPr>
        <w:tblStyle w:val="Table15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3530"/>
        <w:tblGridChange w:id="0">
          <w:tblGrid>
            <w:gridCol w:w="161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ACI-OFF-001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Entire capture flow works offline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ACI-OFF-002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Store sessions locally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ACI-OFF-003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Queue uploads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ACI-OFF-004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Auto-sync when internet available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ACI-OFF-005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Resume interrupted sync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ACI-OFF-006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Compress uploads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ACI-OFF-007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Retry failed uploads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ACI-OFF-008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Show sync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ACI-OFF-009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Preserve session continuity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smarevth82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System Architecture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oo1ltgc4f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Layer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ufm5rlc9g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Inputs</w:t>
      </w:r>
    </w:p>
    <w:p w:rsidR="00000000" w:rsidDel="00000000" w:rsidP="00000000" w:rsidRDefault="00000000" w:rsidRPr="00000000" w14:paraId="0000016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camera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webcam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webcam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images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qmsxienmp3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Processing Layer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ievo4ahfz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Processing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detection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 correction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reduction</w:t>
      </w:r>
    </w:p>
    <w:p w:rsidR="00000000" w:rsidDel="00000000" w:rsidP="00000000" w:rsidRDefault="00000000" w:rsidRPr="00000000" w14:paraId="000001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 enhancement</w:t>
      </w:r>
    </w:p>
    <w:p w:rsidR="00000000" w:rsidDel="00000000" w:rsidP="00000000" w:rsidRDefault="00000000" w:rsidRPr="00000000" w14:paraId="000001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 reduction</w:t>
      </w:r>
    </w:p>
    <w:p w:rsidR="00000000" w:rsidDel="00000000" w:rsidP="00000000" w:rsidRDefault="00000000" w:rsidRPr="00000000" w14:paraId="000001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removal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jt3oqqqlo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OCR Layer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z7w6h1y4l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OCR Engines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6pj09p28u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17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PaddleOCR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5jwzmtnya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Tesseract OCR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jxp5xj64h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Intelligence Layer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fzfjk5vso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extraction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generation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mapping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concept detection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Analogy generation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explanation generation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artvknuwxe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Layer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1l2fn0hh9g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Outputs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TiQer questions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summaries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 sheets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v3vmqoglw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OCR Requirements</w:t>
      </w:r>
    </w:p>
    <w:tbl>
      <w:tblPr>
        <w:tblStyle w:val="Table16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065"/>
        <w:tblGridChange w:id="0">
          <w:tblGrid>
            <w:gridCol w:w="165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ACI-OCR-001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Detect handwritten chalk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ACI-OCR-002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Handle messy handwriting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ACI-OCR-003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Support marker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ACI-OCR-004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Detect diagrams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ACI-OCR-005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Merge board captures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ACI-OCR-006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Handle partially erased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ACI-OCR-007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Ignore background noise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ACI-OCR-008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Handle uneven lighting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vyhwd1j9d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Processing Strategy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2kn526xlto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OCR + Basic AI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12o8cqumf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Processing Flow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OCR → Structured Text → AI Outputs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an1vz3wj2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OpenAI Integration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2b7sxwivhm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 generation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tagging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explanation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Analogy generation</w:t>
      </w:r>
    </w:p>
    <w:p w:rsidR="00000000" w:rsidDel="00000000" w:rsidP="00000000" w:rsidRDefault="00000000" w:rsidRPr="00000000" w14:paraId="000001A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concept detection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6rcrp63jn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Vision AI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ghdu9v60g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Vision Intelligence</w:t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 understanding</w:t>
      </w:r>
    </w:p>
    <w:p w:rsidR="00000000" w:rsidDel="00000000" w:rsidP="00000000" w:rsidRDefault="00000000" w:rsidRPr="00000000" w14:paraId="000001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replay</w:t>
      </w:r>
    </w:p>
    <w:p w:rsidR="00000000" w:rsidDel="00000000" w:rsidP="00000000" w:rsidRDefault="00000000" w:rsidRPr="00000000" w14:paraId="000001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 flow reconstruction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progression tracking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57dwwiflq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Capture Modes</w:t>
      </w:r>
    </w:p>
    <w:tbl>
      <w:tblPr>
        <w:tblStyle w:val="Table17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3545"/>
        <w:tblGridChange w:id="0">
          <w:tblGrid>
            <w:gridCol w:w="2420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Manual 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Teacher initiated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Time-Based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Every X seconds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Motion-Based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Detect board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AI Smart Capture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Capture meaningful board updates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x0j0uqcn1r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MVP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tnh8dfzqn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Time-Based Capture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Every: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20–60 seconds.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mrbflnw5y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Teacher Intelligence Features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oc05qc0nnh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17.1 Classroom Memory Engine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remembers:</w:t>
      </w:r>
    </w:p>
    <w:p w:rsidR="00000000" w:rsidDel="00000000" w:rsidP="00000000" w:rsidRDefault="00000000" w:rsidRPr="00000000" w14:paraId="000001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sessions,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concepts covered,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class ended.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kwpaf6m4gd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17.2 Continue My Class Assistant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class:</w:t>
        <w:br w:type="textWrapping"/>
        <w:t xml:space="preserve"> AI shows: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recap,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concepts,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next step,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revision question.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7ijoliw93y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17.3 AI Analogy Generator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real-life examples,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relatable analogies,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experiential hooks.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jkhatozooh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17.4 Explain Simpler Feature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can request: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“Explain for Grade 5”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rewrites explanation.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z1vaf4amek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17.5 Missing Concept Detection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identifies: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skipped concepts,</w:t>
      </w:r>
    </w:p>
    <w:p w:rsidR="00000000" w:rsidDel="00000000" w:rsidP="00000000" w:rsidRDefault="00000000" w:rsidRPr="00000000" w14:paraId="000001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coverage,</w:t>
      </w:r>
    </w:p>
    <w:p w:rsidR="00000000" w:rsidDel="00000000" w:rsidP="00000000" w:rsidRDefault="00000000" w:rsidRPr="00000000" w14:paraId="000001E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prerequisite gaps.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kx8otf7nrm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17.6 Confusion Prediction Engine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predicts: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misconceptions,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confusion-prone concepts,</w:t>
      </w:r>
    </w:p>
    <w:p w:rsidR="00000000" w:rsidDel="00000000" w:rsidP="00000000" w:rsidRDefault="00000000" w:rsidRPr="00000000" w14:paraId="000001E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understanding areas.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bfyztngkc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17.7 Board-to-Activity Generator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suggests: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hands-on experiments,</w:t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demonstrations,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Xperimentor kit mappings,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activities.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2i3ehkan6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Quiz &amp; TiQer Integration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jvy6806bs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Supported Questions</w:t>
      </w:r>
    </w:p>
    <w:tbl>
      <w:tblPr>
        <w:tblStyle w:val="Table18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310"/>
        <w:tblGridChange w:id="0">
          <w:tblGrid>
            <w:gridCol w:w="125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Polls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qph9z6uz0t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tbl>
      <w:tblPr>
        <w:tblStyle w:val="Table19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500"/>
        <w:tblGridChange w:id="0">
          <w:tblGrid>
            <w:gridCol w:w="149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ACI-QZ-001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Generate MCQs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ACI-QZ-002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Generate T/F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ACI-QZ-003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Mark correct answer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ACI-QZ-004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Export to TiQer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ACI-QZ-005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Allow teacher editing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ACI-QZ-006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Generate Bloom-tagged questions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kfsbia6cqu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Bloom’s Taxonomy Intelligence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pa2waxqe2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Responsibilities</w:t>
      </w:r>
    </w:p>
    <w:p w:rsidR="00000000" w:rsidDel="00000000" w:rsidP="00000000" w:rsidRDefault="00000000" w:rsidRPr="00000000" w14:paraId="000002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Bloom level</w:t>
      </w:r>
    </w:p>
    <w:p w:rsidR="00000000" w:rsidDel="00000000" w:rsidP="00000000" w:rsidRDefault="00000000" w:rsidRPr="00000000" w14:paraId="000002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low-order question dominance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higher-order questions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l1736o73xk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Bloom Levels Supported</w:t>
      </w:r>
    </w:p>
    <w:tbl>
      <w:tblPr>
        <w:tblStyle w:val="Table20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195"/>
        <w:tblGridChange w:id="0">
          <w:tblGrid>
            <w:gridCol w:w="1340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Remember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Define force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Explain acceleration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Apply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Calculate speed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Analyze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Compare motion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Evaluate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Predict outcome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Design experiment</w:t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bz2rdzku76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Visual Notes &amp; Simulation Intelligence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tul6p9nafw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Notes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22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concept maps,</w:t>
      </w:r>
    </w:p>
    <w:p w:rsidR="00000000" w:rsidDel="00000000" w:rsidP="00000000" w:rsidRDefault="00000000" w:rsidRPr="00000000" w14:paraId="000002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cards,</w:t>
      </w:r>
    </w:p>
    <w:p w:rsidR="00000000" w:rsidDel="00000000" w:rsidP="00000000" w:rsidRDefault="00000000" w:rsidRPr="00000000" w14:paraId="000002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highlighted formulas,</w:t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recap sheets.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sfd9au937e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Simulation Suggestions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Suggest:</w:t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Xperimentor simulations,</w:t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simulations,</w:t>
      </w:r>
    </w:p>
    <w:p w:rsidR="00000000" w:rsidDel="00000000" w:rsidP="00000000" w:rsidRDefault="00000000" w:rsidRPr="00000000" w14:paraId="0000023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activities.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7ybe6pmppm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Dashboard &amp; Reporting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vqt09ulh1m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Dashboard</w:t>
      </w:r>
    </w:p>
    <w:tbl>
      <w:tblPr>
        <w:tblStyle w:val="Table21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270"/>
        <w:tblGridChange w:id="0">
          <w:tblGrid>
            <w:gridCol w:w="2345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Sessions Conducted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Activity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Topics 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Curriculum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AI Outputs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Productivity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TiQer 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Engagement metrics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Missing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Teaching assistance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Sync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Offline monitoring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cry2z2te8z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Dashboard</w:t>
      </w:r>
    </w:p>
    <w:tbl>
      <w:tblPr>
        <w:tblStyle w:val="Table22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540"/>
        <w:tblGridChange w:id="0">
          <w:tblGrid>
            <w:gridCol w:w="218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Classroom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School-wide visibility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Topic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Standardization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Teacher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Adoption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AI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Product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Device/sync monitoring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14xgostm8e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CSR/Government Dashboard</w:t>
      </w:r>
    </w:p>
    <w:tbl>
      <w:tblPr>
        <w:tblStyle w:val="Table23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480"/>
        <w:tblGridChange w:id="0">
          <w:tblGrid>
            <w:gridCol w:w="228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School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Program monitoring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Sessions Conducted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Utilization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Teacher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Enablement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Concept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Learning impact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Connectivity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reporting</w:t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9gn3alnc2i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Image Processing Pipeline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6qu5kmqdf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Processing Steps</w:t>
      </w:r>
    </w:p>
    <w:p w:rsidR="00000000" w:rsidDel="00000000" w:rsidP="00000000" w:rsidRDefault="00000000" w:rsidRPr="00000000" w14:paraId="0000026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 frame</w:t>
      </w:r>
    </w:p>
    <w:p w:rsidR="00000000" w:rsidDel="00000000" w:rsidP="00000000" w:rsidRDefault="00000000" w:rsidRPr="00000000" w14:paraId="000002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board</w:t>
      </w:r>
    </w:p>
    <w:p w:rsidR="00000000" w:rsidDel="00000000" w:rsidP="00000000" w:rsidRDefault="00000000" w:rsidRPr="00000000" w14:paraId="000002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perspective</w:t>
      </w:r>
    </w:p>
    <w:p w:rsidR="00000000" w:rsidDel="00000000" w:rsidP="00000000" w:rsidRDefault="00000000" w:rsidRPr="00000000" w14:paraId="000002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glare</w:t>
      </w:r>
    </w:p>
    <w:p w:rsidR="00000000" w:rsidDel="00000000" w:rsidP="00000000" w:rsidRDefault="00000000" w:rsidRPr="00000000" w14:paraId="000002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contrast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noise</w:t>
      </w:r>
    </w:p>
    <w:p w:rsidR="00000000" w:rsidDel="00000000" w:rsidP="00000000" w:rsidRDefault="00000000" w:rsidRPr="00000000" w14:paraId="000002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semantic processing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outputs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locally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later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yvyh1a46ue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Local Storage &amp; Sync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gihmhl3uuq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 Storage</w:t>
      </w:r>
    </w:p>
    <w:tbl>
      <w:tblPr>
        <w:tblStyle w:val="Table24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045"/>
        <w:tblGridChange w:id="0">
          <w:tblGrid>
            <w:gridCol w:w="143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SQLite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Local filesystem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Offline sync queue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zozl5x44nb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Sync Features</w:t>
      </w:r>
    </w:p>
    <w:tbl>
      <w:tblPr>
        <w:tblStyle w:val="Table25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310"/>
        <w:tblGridChange w:id="0">
          <w:tblGrid>
            <w:gridCol w:w="261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Delayed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Retry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Partial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Resume interrupted 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ttlkkcoeov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Security &amp; Privacy</w:t>
      </w:r>
    </w:p>
    <w:tbl>
      <w:tblPr>
        <w:tblStyle w:val="Table26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415"/>
        <w:tblGridChange w:id="0">
          <w:tblGrid>
            <w:gridCol w:w="287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Encrypted local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Secure API communication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No facial recognition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Secure cloud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feonugqw2u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Suggested Technology Stack</w:t>
      </w:r>
    </w:p>
    <w:tbl>
      <w:tblPr>
        <w:tblStyle w:val="Table27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930"/>
        <w:tblGridChange w:id="0">
          <w:tblGrid>
            <w:gridCol w:w="1925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Android Native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React / 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FastAPI / Django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PaddleOCR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Image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AI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OpenAI APIs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Vision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GPT Vision / Google 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Celery / Redis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rb06ujlid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Development Roadmap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ktj1itjrk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1 – OCR MVP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ov4yaw42wv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capture</w:t>
      </w:r>
    </w:p>
    <w:p w:rsidR="00000000" w:rsidDel="00000000" w:rsidP="00000000" w:rsidRDefault="00000000" w:rsidRPr="00000000" w14:paraId="000002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extraction</w:t>
      </w:r>
    </w:p>
    <w:p w:rsidR="00000000" w:rsidDel="00000000" w:rsidP="00000000" w:rsidRDefault="00000000" w:rsidRPr="00000000" w14:paraId="000002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generation</w:t>
      </w:r>
    </w:p>
    <w:p w:rsidR="00000000" w:rsidDel="00000000" w:rsidP="00000000" w:rsidRDefault="00000000" w:rsidRPr="00000000" w14:paraId="000002B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MCQ generation</w:t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sync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m7us2ev9qi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2 – Teacher Intelligence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99fxu8gf0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B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concept detection</w:t>
      </w:r>
    </w:p>
    <w:p w:rsidR="00000000" w:rsidDel="00000000" w:rsidP="00000000" w:rsidRDefault="00000000" w:rsidRPr="00000000" w14:paraId="000002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Bloom tagging</w:t>
      </w:r>
    </w:p>
    <w:p w:rsidR="00000000" w:rsidDel="00000000" w:rsidP="00000000" w:rsidRDefault="00000000" w:rsidRPr="00000000" w14:paraId="000002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suggestions</w:t>
      </w:r>
    </w:p>
    <w:p w:rsidR="00000000" w:rsidDel="00000000" w:rsidP="00000000" w:rsidRDefault="00000000" w:rsidRPr="00000000" w14:paraId="000002B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TiQer integration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gljhhpyto2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3 – Vision Intelligence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k1wwi572ti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C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 intelligence</w:t>
      </w:r>
    </w:p>
    <w:p w:rsidR="00000000" w:rsidDel="00000000" w:rsidP="00000000" w:rsidRDefault="00000000" w:rsidRPr="00000000" w14:paraId="000002C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replay</w:t>
      </w:r>
    </w:p>
    <w:p w:rsidR="00000000" w:rsidDel="00000000" w:rsidP="00000000" w:rsidRDefault="00000000" w:rsidRPr="00000000" w14:paraId="000002C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prediction</w:t>
      </w:r>
    </w:p>
    <w:p w:rsidR="00000000" w:rsidDel="00000000" w:rsidP="00000000" w:rsidRDefault="00000000" w:rsidRPr="00000000" w14:paraId="000002C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analytics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7htykb878f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4 – AI Classroom Co-Teacher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8j2y8z3pyh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Personalized teaching assistance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Pedagogy recommendations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intelligence graphs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AI support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udqo8tl98t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Success Metrics</w:t>
      </w:r>
    </w:p>
    <w:tbl>
      <w:tblPr>
        <w:tblStyle w:val="Table28"/>
        <w:tblW w:w="4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550"/>
        <w:tblGridChange w:id="0">
          <w:tblGrid>
            <w:gridCol w:w="2615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OCR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&gt;75%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Teacher Repeat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&gt;60%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Session Processing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&lt;2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Offline Sync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&gt;95%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Classroom Setup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&lt;5 mins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Teacher Time Saved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&gt;20 mins/day</w:t>
            </w:r>
          </w:p>
        </w:tc>
      </w:tr>
    </w:tbl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d66f1lszhm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Risks &amp; Mitigation</w:t>
      </w:r>
    </w:p>
    <w:tbl>
      <w:tblPr>
        <w:tblStyle w:val="Table29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870"/>
        <w:tblGridChange w:id="0">
          <w:tblGrid>
            <w:gridCol w:w="1985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Poor handwriting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AI cleanup pipeline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Weak 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Contrast enhancement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Internet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Offline-first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Teacher resistance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One-click 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Low-end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Lightweight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Mixed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Future multilingual support</w:t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vnaiw90uig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Strategic Long-Term Moat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differentiation is NOT OCR.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moat becomes:</w:t>
      </w:r>
    </w:p>
    <w:p w:rsidR="00000000" w:rsidDel="00000000" w:rsidP="00000000" w:rsidRDefault="00000000" w:rsidRPr="00000000" w14:paraId="000002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 intelligence,</w:t>
      </w:r>
    </w:p>
    <w:p w:rsidR="00000000" w:rsidDel="00000000" w:rsidP="00000000" w:rsidRDefault="00000000" w:rsidRPr="00000000" w14:paraId="000002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teaching continuity,</w:t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misconception graphs,</w:t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pedagogy analytics,</w:t>
      </w:r>
    </w:p>
    <w:p w:rsidR="00000000" w:rsidDel="00000000" w:rsidP="00000000" w:rsidRDefault="00000000" w:rsidRPr="00000000" w14:paraId="000002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experiential learning mapping,</w:t>
      </w:r>
    </w:p>
    <w:p w:rsidR="00000000" w:rsidDel="00000000" w:rsidP="00000000" w:rsidRDefault="00000000" w:rsidRPr="00000000" w14:paraId="000002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TiQer engagement integration,</w:t>
      </w:r>
    </w:p>
    <w:p w:rsidR="00000000" w:rsidDel="00000000" w:rsidP="00000000" w:rsidRDefault="00000000" w:rsidRPr="00000000" w14:paraId="000002F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AI classroom infrastructure.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ibpbg7d1ny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Final Product Vision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ACI should evolve into:</w:t>
      </w:r>
    </w:p>
    <w:p w:rsidR="00000000" w:rsidDel="00000000" w:rsidP="00000000" w:rsidRDefault="00000000" w:rsidRPr="00000000" w14:paraId="000002F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classroom memory engine,</w:t>
      </w:r>
    </w:p>
    <w:p w:rsidR="00000000" w:rsidDel="00000000" w:rsidP="00000000" w:rsidRDefault="00000000" w:rsidRPr="00000000" w14:paraId="000002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teaching assistant,</w:t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productivity platform,</w:t>
      </w:r>
    </w:p>
    <w:p w:rsidR="00000000" w:rsidDel="00000000" w:rsidP="00000000" w:rsidRDefault="00000000" w:rsidRPr="00000000" w14:paraId="000002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experiential learning intelligence layer,</w:t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analytics ecosystem.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ultimately become:</w:t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3flfowarbe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“The AI Co-Teacher for Real Classrooms.”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xperimentor.scie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