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75648" w14:textId="3375C36D" w:rsidR="009C001D" w:rsidRPr="009C001D" w:rsidRDefault="009C001D">
      <w:pPr>
        <w:rPr>
          <w:b/>
          <w:bCs/>
          <w:lang w:val="en-US"/>
        </w:rPr>
      </w:pPr>
      <w:r w:rsidRPr="009C001D">
        <w:rPr>
          <w:b/>
          <w:bCs/>
          <w:lang w:val="en-US"/>
        </w:rPr>
        <w:t xml:space="preserve">DATA ARCHITECT </w:t>
      </w:r>
      <w:r w:rsidR="00287CA0">
        <w:rPr>
          <w:b/>
          <w:bCs/>
          <w:lang w:val="en-US"/>
        </w:rPr>
        <w:t>ROLE EXPECTATIONS</w:t>
      </w:r>
      <w:r w:rsidRPr="009C001D">
        <w:rPr>
          <w:b/>
          <w:bCs/>
          <w:lang w:val="en-US"/>
        </w:rPr>
        <w:t xml:space="preserve"> QUESTIONAIRE. </w:t>
      </w:r>
    </w:p>
    <w:p w14:paraId="228E33DD" w14:textId="77777777" w:rsidR="009C001D" w:rsidRDefault="009C001D">
      <w:pPr>
        <w:rPr>
          <w:lang w:val="en-US"/>
        </w:rPr>
      </w:pPr>
    </w:p>
    <w:p w14:paraId="4C23AAB4" w14:textId="77777777" w:rsidR="009C001D" w:rsidRPr="009C001D" w:rsidRDefault="009C001D" w:rsidP="009C001D">
      <w:pPr>
        <w:rPr>
          <w:lang w:val="en-US"/>
        </w:rPr>
      </w:pPr>
      <w:r w:rsidRPr="009C001D">
        <w:rPr>
          <w:lang w:val="en-US"/>
        </w:rPr>
        <w:t>When embarking on a consulting engagement, it's essential to gather relevant information from the client during the initial meeting to understand the context, challenges, and goals of the project. The specific artifacts or information you request may vary depending on the nature of the consulting services you provide, but here are some common artifacts and information to consider seeking:</w:t>
      </w:r>
    </w:p>
    <w:p w14:paraId="0F58A45E" w14:textId="77777777" w:rsidR="009C001D" w:rsidRPr="009C001D" w:rsidRDefault="009C001D" w:rsidP="009C001D">
      <w:pPr>
        <w:rPr>
          <w:lang w:val="en-US"/>
        </w:rPr>
      </w:pPr>
    </w:p>
    <w:p w14:paraId="56A66FFB" w14:textId="586F6D91" w:rsidR="009C001D" w:rsidRPr="00CE4570" w:rsidRDefault="009C001D" w:rsidP="003959C5">
      <w:pPr>
        <w:rPr>
          <w:color w:val="4472C4" w:themeColor="accent1"/>
          <w:sz w:val="48"/>
          <w:szCs w:val="48"/>
        </w:rPr>
      </w:pPr>
      <w:r w:rsidRPr="00CE4570">
        <w:rPr>
          <w:color w:val="4472C4" w:themeColor="accent1"/>
          <w:sz w:val="48"/>
          <w:szCs w:val="48"/>
        </w:rPr>
        <w:t>1. Background Information:</w:t>
      </w:r>
    </w:p>
    <w:p w14:paraId="4A22D51D" w14:textId="46DAF021" w:rsidR="009C001D" w:rsidRPr="00CE4570" w:rsidRDefault="009C001D" w:rsidP="00CE4570">
      <w:pPr>
        <w:pStyle w:val="ListParagraph"/>
        <w:numPr>
          <w:ilvl w:val="0"/>
          <w:numId w:val="1"/>
        </w:numPr>
        <w:rPr>
          <w:sz w:val="32"/>
          <w:szCs w:val="32"/>
          <w:lang w:val="en-US"/>
        </w:rPr>
      </w:pPr>
      <w:r w:rsidRPr="00CE4570">
        <w:rPr>
          <w:sz w:val="32"/>
          <w:szCs w:val="32"/>
          <w:lang w:val="en-US"/>
        </w:rPr>
        <w:t>Company background and history.</w:t>
      </w:r>
    </w:p>
    <w:p w14:paraId="355686B6" w14:textId="45753DBC" w:rsidR="009C001D" w:rsidRPr="00CE4570" w:rsidRDefault="009C001D" w:rsidP="00CE4570">
      <w:pPr>
        <w:pStyle w:val="ListParagraph"/>
        <w:numPr>
          <w:ilvl w:val="0"/>
          <w:numId w:val="1"/>
        </w:numPr>
        <w:rPr>
          <w:sz w:val="32"/>
          <w:szCs w:val="32"/>
          <w:lang w:val="en-US"/>
        </w:rPr>
      </w:pPr>
      <w:r w:rsidRPr="00CE4570">
        <w:rPr>
          <w:sz w:val="32"/>
          <w:szCs w:val="32"/>
          <w:lang w:val="en-US"/>
        </w:rPr>
        <w:t>Organizational structure and key stakeholders.</w:t>
      </w:r>
    </w:p>
    <w:p w14:paraId="537AD167" w14:textId="3B399C96" w:rsidR="009C001D" w:rsidRPr="00CE4570" w:rsidRDefault="009C001D" w:rsidP="00CE4570">
      <w:pPr>
        <w:pStyle w:val="ListParagraph"/>
        <w:numPr>
          <w:ilvl w:val="0"/>
          <w:numId w:val="1"/>
        </w:numPr>
        <w:rPr>
          <w:sz w:val="32"/>
          <w:szCs w:val="32"/>
          <w:lang w:val="en-US"/>
        </w:rPr>
      </w:pPr>
      <w:r w:rsidRPr="00CE4570">
        <w:rPr>
          <w:sz w:val="32"/>
          <w:szCs w:val="32"/>
          <w:lang w:val="en-US"/>
        </w:rPr>
        <w:t>Previous consulting engagements, if any.</w:t>
      </w:r>
    </w:p>
    <w:p w14:paraId="29C03BBA" w14:textId="77777777" w:rsidR="009C001D" w:rsidRPr="009C001D" w:rsidRDefault="009C001D" w:rsidP="009C001D">
      <w:pPr>
        <w:rPr>
          <w:lang w:val="en-US"/>
        </w:rPr>
      </w:pPr>
    </w:p>
    <w:p w14:paraId="4EC02A35" w14:textId="22AE83D0" w:rsidR="009C001D" w:rsidRPr="00CE4570" w:rsidRDefault="009C001D" w:rsidP="009C001D">
      <w:pPr>
        <w:rPr>
          <w:color w:val="4472C4" w:themeColor="accent1"/>
          <w:sz w:val="48"/>
          <w:szCs w:val="48"/>
          <w:lang w:val="en-US"/>
        </w:rPr>
      </w:pPr>
      <w:r w:rsidRPr="00CE4570">
        <w:rPr>
          <w:color w:val="4472C4" w:themeColor="accent1"/>
          <w:sz w:val="48"/>
          <w:szCs w:val="48"/>
          <w:lang w:val="en-US"/>
        </w:rPr>
        <w:t>2. Project Scope and Objectives:</w:t>
      </w:r>
    </w:p>
    <w:p w14:paraId="3D2012B7" w14:textId="40EFF00A" w:rsidR="009C001D" w:rsidRPr="00CE4570" w:rsidRDefault="009C001D" w:rsidP="00CE4570">
      <w:pPr>
        <w:pStyle w:val="ListParagraph"/>
        <w:numPr>
          <w:ilvl w:val="0"/>
          <w:numId w:val="3"/>
        </w:numPr>
        <w:rPr>
          <w:sz w:val="32"/>
          <w:szCs w:val="32"/>
          <w:lang w:val="en-US"/>
        </w:rPr>
      </w:pPr>
      <w:r w:rsidRPr="00CE4570">
        <w:rPr>
          <w:sz w:val="32"/>
          <w:szCs w:val="32"/>
          <w:lang w:val="en-US"/>
        </w:rPr>
        <w:t>Clear definition of the project scope and objectives.</w:t>
      </w:r>
    </w:p>
    <w:p w14:paraId="127AB9B2" w14:textId="45C45178" w:rsidR="009C001D" w:rsidRPr="00CE4570" w:rsidRDefault="009C001D" w:rsidP="00CE4570">
      <w:pPr>
        <w:pStyle w:val="ListParagraph"/>
        <w:numPr>
          <w:ilvl w:val="0"/>
          <w:numId w:val="3"/>
        </w:numPr>
        <w:rPr>
          <w:sz w:val="32"/>
          <w:szCs w:val="32"/>
          <w:lang w:val="en-US"/>
        </w:rPr>
      </w:pPr>
      <w:r w:rsidRPr="00CE4570">
        <w:rPr>
          <w:sz w:val="32"/>
          <w:szCs w:val="32"/>
          <w:lang w:val="en-US"/>
        </w:rPr>
        <w:t>Expected deliverables and outcomes.</w:t>
      </w:r>
    </w:p>
    <w:p w14:paraId="09329285" w14:textId="2A16B51E" w:rsidR="009C001D" w:rsidRPr="00CE4570" w:rsidRDefault="009C001D" w:rsidP="00CE4570">
      <w:pPr>
        <w:pStyle w:val="ListParagraph"/>
        <w:numPr>
          <w:ilvl w:val="0"/>
          <w:numId w:val="3"/>
        </w:numPr>
        <w:rPr>
          <w:sz w:val="32"/>
          <w:szCs w:val="32"/>
          <w:lang w:val="en-US"/>
        </w:rPr>
      </w:pPr>
      <w:r w:rsidRPr="00CE4570">
        <w:rPr>
          <w:sz w:val="32"/>
          <w:szCs w:val="32"/>
          <w:lang w:val="en-US"/>
        </w:rPr>
        <w:t>Timeline and deadlines for project completion.</w:t>
      </w:r>
    </w:p>
    <w:p w14:paraId="742BBC46" w14:textId="77777777" w:rsidR="009C001D" w:rsidRPr="009C001D" w:rsidRDefault="009C001D" w:rsidP="009C001D">
      <w:pPr>
        <w:rPr>
          <w:lang w:val="en-US"/>
        </w:rPr>
      </w:pPr>
    </w:p>
    <w:p w14:paraId="4CE2BFF7" w14:textId="4C69A894" w:rsidR="009C001D" w:rsidRPr="00CE4570" w:rsidRDefault="009C001D" w:rsidP="009C001D">
      <w:pPr>
        <w:rPr>
          <w:color w:val="4472C4" w:themeColor="accent1"/>
          <w:sz w:val="48"/>
          <w:szCs w:val="48"/>
          <w:lang w:val="en-US"/>
        </w:rPr>
      </w:pPr>
      <w:r w:rsidRPr="00CE4570">
        <w:rPr>
          <w:color w:val="4472C4" w:themeColor="accent1"/>
          <w:sz w:val="48"/>
          <w:szCs w:val="48"/>
          <w:lang w:val="en-US"/>
        </w:rPr>
        <w:t>3. Current Challenges and Pain Points:</w:t>
      </w:r>
    </w:p>
    <w:p w14:paraId="31EB4E5C" w14:textId="7045B301" w:rsidR="009C001D" w:rsidRPr="00CE4570" w:rsidRDefault="00BD37FB" w:rsidP="00CE4570">
      <w:pPr>
        <w:pStyle w:val="ListParagraph"/>
        <w:numPr>
          <w:ilvl w:val="0"/>
          <w:numId w:val="5"/>
        </w:numPr>
        <w:rPr>
          <w:sz w:val="32"/>
          <w:szCs w:val="32"/>
          <w:lang w:val="en-US"/>
        </w:rPr>
      </w:pPr>
      <w:r>
        <w:rPr>
          <w:sz w:val="32"/>
          <w:szCs w:val="32"/>
          <w:lang w:val="en-US"/>
        </w:rPr>
        <w:t>What are</w:t>
      </w:r>
      <w:r w:rsidR="009C001D" w:rsidRPr="00CE4570">
        <w:rPr>
          <w:sz w:val="32"/>
          <w:szCs w:val="32"/>
          <w:lang w:val="en-US"/>
        </w:rPr>
        <w:t xml:space="preserve"> the client's current challenges and pain points.</w:t>
      </w:r>
    </w:p>
    <w:p w14:paraId="2B29DAEB" w14:textId="3ED241EF" w:rsidR="009C001D" w:rsidRPr="00CE4570" w:rsidRDefault="009C001D" w:rsidP="00CE4570">
      <w:pPr>
        <w:pStyle w:val="ListParagraph"/>
        <w:numPr>
          <w:ilvl w:val="0"/>
          <w:numId w:val="5"/>
        </w:numPr>
        <w:rPr>
          <w:sz w:val="32"/>
          <w:szCs w:val="32"/>
          <w:lang w:val="en-US"/>
        </w:rPr>
      </w:pPr>
      <w:r w:rsidRPr="00CE4570">
        <w:rPr>
          <w:sz w:val="32"/>
          <w:szCs w:val="32"/>
          <w:lang w:val="en-US"/>
        </w:rPr>
        <w:t>Any ongoing issues or obstacles that need immediate attention.</w:t>
      </w:r>
    </w:p>
    <w:p w14:paraId="7FC02563" w14:textId="77777777" w:rsidR="009C001D" w:rsidRPr="009C001D" w:rsidRDefault="009C001D" w:rsidP="009C001D">
      <w:pPr>
        <w:rPr>
          <w:lang w:val="en-US"/>
        </w:rPr>
      </w:pPr>
    </w:p>
    <w:p w14:paraId="096733C4" w14:textId="0434A458" w:rsidR="009C001D" w:rsidRPr="00BD37FB" w:rsidRDefault="009C001D" w:rsidP="009C001D">
      <w:pPr>
        <w:rPr>
          <w:color w:val="4472C4" w:themeColor="accent1"/>
          <w:sz w:val="48"/>
          <w:szCs w:val="48"/>
          <w:lang w:val="en-US"/>
        </w:rPr>
      </w:pPr>
      <w:r w:rsidRPr="00BD37FB">
        <w:rPr>
          <w:color w:val="4472C4" w:themeColor="accent1"/>
          <w:sz w:val="48"/>
          <w:szCs w:val="48"/>
          <w:lang w:val="en-US"/>
        </w:rPr>
        <w:t>4. Business Goals and Strategy:</w:t>
      </w:r>
    </w:p>
    <w:p w14:paraId="57398FCA" w14:textId="66259D61" w:rsidR="009C001D" w:rsidRPr="00BD37FB" w:rsidRDefault="009C001D" w:rsidP="00BD37FB">
      <w:pPr>
        <w:pStyle w:val="ListParagraph"/>
        <w:numPr>
          <w:ilvl w:val="0"/>
          <w:numId w:val="7"/>
        </w:numPr>
        <w:rPr>
          <w:sz w:val="32"/>
          <w:szCs w:val="32"/>
          <w:lang w:val="en-US"/>
        </w:rPr>
      </w:pPr>
      <w:r w:rsidRPr="00BD37FB">
        <w:rPr>
          <w:sz w:val="32"/>
          <w:szCs w:val="32"/>
          <w:lang w:val="en-US"/>
        </w:rPr>
        <w:t>Long-term and short-term business goals.</w:t>
      </w:r>
    </w:p>
    <w:p w14:paraId="564E0AF4" w14:textId="24B79D51" w:rsidR="009C001D" w:rsidRPr="00BD37FB" w:rsidRDefault="009C001D" w:rsidP="00BD37FB">
      <w:pPr>
        <w:pStyle w:val="ListParagraph"/>
        <w:numPr>
          <w:ilvl w:val="0"/>
          <w:numId w:val="7"/>
        </w:numPr>
        <w:rPr>
          <w:sz w:val="32"/>
          <w:szCs w:val="32"/>
          <w:lang w:val="en-US"/>
        </w:rPr>
      </w:pPr>
      <w:r w:rsidRPr="00BD37FB">
        <w:rPr>
          <w:sz w:val="32"/>
          <w:szCs w:val="32"/>
          <w:lang w:val="en-US"/>
        </w:rPr>
        <w:t>Overall business strategy and vision.</w:t>
      </w:r>
    </w:p>
    <w:p w14:paraId="0B0712ED" w14:textId="59E25BC0" w:rsidR="009C001D" w:rsidRPr="00BD37FB" w:rsidRDefault="009C001D" w:rsidP="00BD37FB">
      <w:pPr>
        <w:pStyle w:val="ListParagraph"/>
        <w:numPr>
          <w:ilvl w:val="0"/>
          <w:numId w:val="7"/>
        </w:numPr>
        <w:rPr>
          <w:sz w:val="32"/>
          <w:szCs w:val="32"/>
          <w:lang w:val="en-US"/>
        </w:rPr>
      </w:pPr>
      <w:r w:rsidRPr="00BD37FB">
        <w:rPr>
          <w:sz w:val="32"/>
          <w:szCs w:val="32"/>
          <w:lang w:val="en-US"/>
        </w:rPr>
        <w:t>Key performance indicators (KPIs) and success metrics.</w:t>
      </w:r>
    </w:p>
    <w:p w14:paraId="296DD13C" w14:textId="77777777" w:rsidR="009C001D" w:rsidRPr="009C001D" w:rsidRDefault="009C001D" w:rsidP="009C001D">
      <w:pPr>
        <w:rPr>
          <w:lang w:val="en-US"/>
        </w:rPr>
      </w:pPr>
    </w:p>
    <w:p w14:paraId="476FDCDA" w14:textId="77777777" w:rsidR="00D177F9" w:rsidRDefault="00D177F9">
      <w:pPr>
        <w:rPr>
          <w:color w:val="4472C4" w:themeColor="accent1"/>
          <w:sz w:val="48"/>
          <w:szCs w:val="48"/>
          <w:lang w:val="en-US"/>
        </w:rPr>
      </w:pPr>
      <w:r>
        <w:rPr>
          <w:color w:val="4472C4" w:themeColor="accent1"/>
          <w:sz w:val="48"/>
          <w:szCs w:val="48"/>
          <w:lang w:val="en-US"/>
        </w:rPr>
        <w:br w:type="page"/>
      </w:r>
    </w:p>
    <w:p w14:paraId="7500BB0B" w14:textId="6E798853" w:rsidR="009C001D" w:rsidRPr="00BD37FB" w:rsidRDefault="009C001D" w:rsidP="009C001D">
      <w:pPr>
        <w:rPr>
          <w:color w:val="4472C4" w:themeColor="accent1"/>
          <w:sz w:val="48"/>
          <w:szCs w:val="48"/>
          <w:lang w:val="en-US"/>
        </w:rPr>
      </w:pPr>
      <w:r w:rsidRPr="00BD37FB">
        <w:rPr>
          <w:color w:val="4472C4" w:themeColor="accent1"/>
          <w:sz w:val="48"/>
          <w:szCs w:val="48"/>
          <w:lang w:val="en-US"/>
        </w:rPr>
        <w:lastRenderedPageBreak/>
        <w:t>5. Stakeholder Expectations:</w:t>
      </w:r>
    </w:p>
    <w:p w14:paraId="38148371" w14:textId="66412678" w:rsidR="009C001D" w:rsidRPr="00D177F9" w:rsidRDefault="009C001D" w:rsidP="00D177F9">
      <w:pPr>
        <w:pStyle w:val="ListParagraph"/>
        <w:numPr>
          <w:ilvl w:val="0"/>
          <w:numId w:val="11"/>
        </w:numPr>
        <w:rPr>
          <w:sz w:val="32"/>
          <w:szCs w:val="32"/>
          <w:lang w:val="en-US"/>
        </w:rPr>
      </w:pPr>
      <w:r w:rsidRPr="00D177F9">
        <w:rPr>
          <w:sz w:val="32"/>
          <w:szCs w:val="32"/>
          <w:lang w:val="en-US"/>
        </w:rPr>
        <w:t>Expectations of key stakeholders.</w:t>
      </w:r>
    </w:p>
    <w:p w14:paraId="06035601" w14:textId="16984F5B" w:rsidR="009C001D" w:rsidRPr="00D177F9" w:rsidRDefault="009C001D" w:rsidP="00D177F9">
      <w:pPr>
        <w:pStyle w:val="ListParagraph"/>
        <w:numPr>
          <w:ilvl w:val="0"/>
          <w:numId w:val="11"/>
        </w:numPr>
        <w:rPr>
          <w:sz w:val="32"/>
          <w:szCs w:val="32"/>
          <w:lang w:val="en-US"/>
        </w:rPr>
      </w:pPr>
      <w:r w:rsidRPr="00D177F9">
        <w:rPr>
          <w:sz w:val="32"/>
          <w:szCs w:val="32"/>
          <w:lang w:val="en-US"/>
        </w:rPr>
        <w:t>Desired outcomes from the consulting engagement.</w:t>
      </w:r>
    </w:p>
    <w:p w14:paraId="49071092" w14:textId="383CBD32" w:rsidR="009C001D" w:rsidRPr="00D177F9" w:rsidRDefault="009C001D" w:rsidP="00D177F9">
      <w:pPr>
        <w:pStyle w:val="ListParagraph"/>
        <w:numPr>
          <w:ilvl w:val="0"/>
          <w:numId w:val="11"/>
        </w:numPr>
        <w:rPr>
          <w:sz w:val="32"/>
          <w:szCs w:val="32"/>
          <w:lang w:val="en-US"/>
        </w:rPr>
      </w:pPr>
      <w:r w:rsidRPr="00D177F9">
        <w:rPr>
          <w:sz w:val="32"/>
          <w:szCs w:val="32"/>
          <w:lang w:val="en-US"/>
        </w:rPr>
        <w:t>Any concerns or specific requirements.</w:t>
      </w:r>
    </w:p>
    <w:p w14:paraId="2F139153" w14:textId="77777777" w:rsidR="009C001D" w:rsidRPr="009C001D" w:rsidRDefault="009C001D" w:rsidP="009C001D">
      <w:pPr>
        <w:rPr>
          <w:lang w:val="en-US"/>
        </w:rPr>
      </w:pPr>
    </w:p>
    <w:p w14:paraId="1CBAE04A" w14:textId="15DAD1F9" w:rsidR="009C001D" w:rsidRPr="00D177F9" w:rsidRDefault="009C001D" w:rsidP="009C001D">
      <w:pPr>
        <w:rPr>
          <w:color w:val="4472C4" w:themeColor="accent1"/>
          <w:sz w:val="48"/>
          <w:szCs w:val="48"/>
          <w:lang w:val="en-US"/>
        </w:rPr>
      </w:pPr>
      <w:r w:rsidRPr="00D177F9">
        <w:rPr>
          <w:color w:val="4472C4" w:themeColor="accent1"/>
          <w:sz w:val="48"/>
          <w:szCs w:val="48"/>
          <w:lang w:val="en-US"/>
        </w:rPr>
        <w:t>6. Existing Documentation:</w:t>
      </w:r>
    </w:p>
    <w:p w14:paraId="483B4721" w14:textId="775B74C2" w:rsidR="009C001D" w:rsidRPr="00D177F9" w:rsidRDefault="009C001D" w:rsidP="00D177F9">
      <w:pPr>
        <w:pStyle w:val="ListParagraph"/>
        <w:numPr>
          <w:ilvl w:val="0"/>
          <w:numId w:val="12"/>
        </w:numPr>
        <w:rPr>
          <w:sz w:val="32"/>
          <w:szCs w:val="32"/>
          <w:lang w:val="en-US"/>
        </w:rPr>
      </w:pPr>
      <w:r w:rsidRPr="00D177F9">
        <w:rPr>
          <w:sz w:val="32"/>
          <w:szCs w:val="32"/>
          <w:lang w:val="en-US"/>
        </w:rPr>
        <w:t>Access to relevant existing documentation, reports, or data.</w:t>
      </w:r>
    </w:p>
    <w:p w14:paraId="2524AB6F" w14:textId="3040FD49" w:rsidR="009C001D" w:rsidRPr="00D177F9" w:rsidRDefault="009C001D" w:rsidP="00D177F9">
      <w:pPr>
        <w:pStyle w:val="ListParagraph"/>
        <w:numPr>
          <w:ilvl w:val="0"/>
          <w:numId w:val="12"/>
        </w:numPr>
        <w:rPr>
          <w:sz w:val="32"/>
          <w:szCs w:val="32"/>
          <w:lang w:val="en-US"/>
        </w:rPr>
      </w:pPr>
      <w:r w:rsidRPr="00D177F9">
        <w:rPr>
          <w:sz w:val="32"/>
          <w:szCs w:val="32"/>
          <w:lang w:val="en-US"/>
        </w:rPr>
        <w:t>Previous project plans, if available.</w:t>
      </w:r>
    </w:p>
    <w:p w14:paraId="0AD19120" w14:textId="3234DF56" w:rsidR="009C001D" w:rsidRPr="00D177F9" w:rsidRDefault="009C001D" w:rsidP="00D177F9">
      <w:pPr>
        <w:pStyle w:val="ListParagraph"/>
        <w:numPr>
          <w:ilvl w:val="0"/>
          <w:numId w:val="12"/>
        </w:numPr>
        <w:rPr>
          <w:sz w:val="32"/>
          <w:szCs w:val="32"/>
          <w:lang w:val="en-US"/>
        </w:rPr>
      </w:pPr>
      <w:r w:rsidRPr="00D177F9">
        <w:rPr>
          <w:sz w:val="32"/>
          <w:szCs w:val="32"/>
          <w:lang w:val="en-US"/>
        </w:rPr>
        <w:t>Internal policies and procedures.</w:t>
      </w:r>
    </w:p>
    <w:p w14:paraId="24B93D43" w14:textId="77777777" w:rsidR="009C001D" w:rsidRPr="009C001D" w:rsidRDefault="009C001D" w:rsidP="009C001D">
      <w:pPr>
        <w:rPr>
          <w:lang w:val="en-US"/>
        </w:rPr>
      </w:pPr>
    </w:p>
    <w:p w14:paraId="716FF580" w14:textId="0D1110B0" w:rsidR="009C001D" w:rsidRPr="000B1E68" w:rsidRDefault="009C001D" w:rsidP="009C001D">
      <w:pPr>
        <w:rPr>
          <w:color w:val="4472C4" w:themeColor="accent1"/>
          <w:sz w:val="48"/>
          <w:szCs w:val="48"/>
          <w:lang w:val="en-US"/>
        </w:rPr>
      </w:pPr>
      <w:r w:rsidRPr="000B1E68">
        <w:rPr>
          <w:color w:val="4472C4" w:themeColor="accent1"/>
          <w:sz w:val="48"/>
          <w:szCs w:val="48"/>
          <w:lang w:val="en-US"/>
        </w:rPr>
        <w:t>7. Budget and Resources:</w:t>
      </w:r>
    </w:p>
    <w:p w14:paraId="6F2A183F" w14:textId="2EF53EE8" w:rsidR="009C001D" w:rsidRPr="000B1E68" w:rsidRDefault="009C001D" w:rsidP="000B1E68">
      <w:pPr>
        <w:pStyle w:val="ListParagraph"/>
        <w:numPr>
          <w:ilvl w:val="0"/>
          <w:numId w:val="14"/>
        </w:numPr>
        <w:rPr>
          <w:sz w:val="32"/>
          <w:szCs w:val="32"/>
          <w:lang w:val="en-US"/>
        </w:rPr>
      </w:pPr>
      <w:r w:rsidRPr="000B1E68">
        <w:rPr>
          <w:sz w:val="32"/>
          <w:szCs w:val="32"/>
          <w:lang w:val="en-US"/>
        </w:rPr>
        <w:t>Budget constraints and financial considerations.</w:t>
      </w:r>
    </w:p>
    <w:p w14:paraId="3CF126B1" w14:textId="1E6D53F6" w:rsidR="009C001D" w:rsidRPr="000B1E68" w:rsidRDefault="009C001D" w:rsidP="000B1E68">
      <w:pPr>
        <w:pStyle w:val="ListParagraph"/>
        <w:numPr>
          <w:ilvl w:val="0"/>
          <w:numId w:val="14"/>
        </w:numPr>
        <w:rPr>
          <w:sz w:val="32"/>
          <w:szCs w:val="32"/>
          <w:lang w:val="en-US"/>
        </w:rPr>
      </w:pPr>
      <w:r w:rsidRPr="000B1E68">
        <w:rPr>
          <w:sz w:val="32"/>
          <w:szCs w:val="32"/>
          <w:lang w:val="en-US"/>
        </w:rPr>
        <w:t>Availability of resources (personnel, technology, etc.).</w:t>
      </w:r>
    </w:p>
    <w:p w14:paraId="0A662D3F" w14:textId="26B6F5EB" w:rsidR="009C001D" w:rsidRPr="000B1E68" w:rsidRDefault="009C001D" w:rsidP="000B1E68">
      <w:pPr>
        <w:pStyle w:val="ListParagraph"/>
        <w:numPr>
          <w:ilvl w:val="0"/>
          <w:numId w:val="14"/>
        </w:numPr>
        <w:rPr>
          <w:sz w:val="32"/>
          <w:szCs w:val="32"/>
          <w:lang w:val="en-US"/>
        </w:rPr>
      </w:pPr>
      <w:r w:rsidRPr="000B1E68">
        <w:rPr>
          <w:sz w:val="32"/>
          <w:szCs w:val="32"/>
          <w:lang w:val="en-US"/>
        </w:rPr>
        <w:t>Constraints or limitations that might impact the project.</w:t>
      </w:r>
    </w:p>
    <w:p w14:paraId="0CE26E4E" w14:textId="77777777" w:rsidR="009C001D" w:rsidRPr="009C001D" w:rsidRDefault="009C001D" w:rsidP="009C001D">
      <w:pPr>
        <w:rPr>
          <w:lang w:val="en-US"/>
        </w:rPr>
      </w:pPr>
    </w:p>
    <w:p w14:paraId="65AE6473" w14:textId="131F0B1C" w:rsidR="009C001D" w:rsidRPr="000B1E68" w:rsidRDefault="009C001D" w:rsidP="009C001D">
      <w:pPr>
        <w:rPr>
          <w:color w:val="4472C4" w:themeColor="accent1"/>
          <w:sz w:val="48"/>
          <w:szCs w:val="48"/>
          <w:lang w:val="en-US"/>
        </w:rPr>
      </w:pPr>
      <w:r w:rsidRPr="000B1E68">
        <w:rPr>
          <w:color w:val="4472C4" w:themeColor="accent1"/>
          <w:sz w:val="48"/>
          <w:szCs w:val="48"/>
          <w:lang w:val="en-US"/>
        </w:rPr>
        <w:t>8. Technology and Infrastructure:</w:t>
      </w:r>
    </w:p>
    <w:p w14:paraId="6E507FDE" w14:textId="29E7BA05" w:rsidR="009C001D" w:rsidRPr="000B1E68" w:rsidRDefault="009C001D" w:rsidP="000B1E68">
      <w:pPr>
        <w:pStyle w:val="ListParagraph"/>
        <w:numPr>
          <w:ilvl w:val="0"/>
          <w:numId w:val="16"/>
        </w:numPr>
        <w:rPr>
          <w:sz w:val="32"/>
          <w:szCs w:val="32"/>
          <w:lang w:val="en-US"/>
        </w:rPr>
      </w:pPr>
      <w:r w:rsidRPr="000B1E68">
        <w:rPr>
          <w:sz w:val="32"/>
          <w:szCs w:val="32"/>
          <w:lang w:val="en-US"/>
        </w:rPr>
        <w:t>Information on existing technology infrastructure.</w:t>
      </w:r>
    </w:p>
    <w:p w14:paraId="21465DAA" w14:textId="77A346EB" w:rsidR="009C001D" w:rsidRPr="000B1E68" w:rsidRDefault="009C001D" w:rsidP="000B1E68">
      <w:pPr>
        <w:pStyle w:val="ListParagraph"/>
        <w:numPr>
          <w:ilvl w:val="0"/>
          <w:numId w:val="16"/>
        </w:numPr>
        <w:rPr>
          <w:sz w:val="32"/>
          <w:szCs w:val="32"/>
          <w:lang w:val="en-US"/>
        </w:rPr>
      </w:pPr>
      <w:r w:rsidRPr="000B1E68">
        <w:rPr>
          <w:sz w:val="32"/>
          <w:szCs w:val="32"/>
          <w:lang w:val="en-US"/>
        </w:rPr>
        <w:t>Any specific technologies or tools in use.</w:t>
      </w:r>
    </w:p>
    <w:p w14:paraId="2383F988" w14:textId="4FF129EC" w:rsidR="009C001D" w:rsidRPr="000B1E68" w:rsidRDefault="009C001D" w:rsidP="000B1E68">
      <w:pPr>
        <w:pStyle w:val="ListParagraph"/>
        <w:numPr>
          <w:ilvl w:val="0"/>
          <w:numId w:val="16"/>
        </w:numPr>
        <w:rPr>
          <w:sz w:val="32"/>
          <w:szCs w:val="32"/>
          <w:lang w:val="en-US"/>
        </w:rPr>
      </w:pPr>
      <w:r w:rsidRPr="000B1E68">
        <w:rPr>
          <w:sz w:val="32"/>
          <w:szCs w:val="32"/>
          <w:lang w:val="en-US"/>
        </w:rPr>
        <w:t>Integration requirements with existing systems.</w:t>
      </w:r>
    </w:p>
    <w:p w14:paraId="1908A7C8" w14:textId="77777777" w:rsidR="009C001D" w:rsidRPr="009C001D" w:rsidRDefault="009C001D" w:rsidP="009C001D">
      <w:pPr>
        <w:rPr>
          <w:lang w:val="en-US"/>
        </w:rPr>
      </w:pPr>
    </w:p>
    <w:p w14:paraId="7C19612B" w14:textId="17C52EF6" w:rsidR="009C001D" w:rsidRPr="000B1E68" w:rsidRDefault="009C001D" w:rsidP="009C001D">
      <w:pPr>
        <w:rPr>
          <w:color w:val="4472C4" w:themeColor="accent1"/>
          <w:sz w:val="48"/>
          <w:szCs w:val="48"/>
          <w:lang w:val="en-US"/>
        </w:rPr>
      </w:pPr>
      <w:r w:rsidRPr="000B1E68">
        <w:rPr>
          <w:color w:val="4472C4" w:themeColor="accent1"/>
          <w:sz w:val="48"/>
          <w:szCs w:val="48"/>
          <w:lang w:val="en-US"/>
        </w:rPr>
        <w:t>9. Regulatory and Compliance Requirements:</w:t>
      </w:r>
    </w:p>
    <w:p w14:paraId="74B1B3B1" w14:textId="76CF8745" w:rsidR="009C001D" w:rsidRPr="0090242B" w:rsidRDefault="009C001D" w:rsidP="0090242B">
      <w:pPr>
        <w:pStyle w:val="ListParagraph"/>
        <w:numPr>
          <w:ilvl w:val="0"/>
          <w:numId w:val="18"/>
        </w:numPr>
        <w:rPr>
          <w:sz w:val="32"/>
          <w:szCs w:val="32"/>
          <w:lang w:val="en-US"/>
        </w:rPr>
      </w:pPr>
      <w:r w:rsidRPr="0090242B">
        <w:rPr>
          <w:sz w:val="32"/>
          <w:szCs w:val="32"/>
          <w:lang w:val="en-US"/>
        </w:rPr>
        <w:t>Information about relevant industry regulations.</w:t>
      </w:r>
    </w:p>
    <w:p w14:paraId="60477DEB" w14:textId="6BF589C2" w:rsidR="009C001D" w:rsidRPr="0090242B" w:rsidRDefault="009C001D" w:rsidP="0090242B">
      <w:pPr>
        <w:pStyle w:val="ListParagraph"/>
        <w:numPr>
          <w:ilvl w:val="0"/>
          <w:numId w:val="18"/>
        </w:numPr>
        <w:rPr>
          <w:sz w:val="32"/>
          <w:szCs w:val="32"/>
          <w:lang w:val="en-US"/>
        </w:rPr>
      </w:pPr>
      <w:r w:rsidRPr="0090242B">
        <w:rPr>
          <w:sz w:val="32"/>
          <w:szCs w:val="32"/>
          <w:lang w:val="en-US"/>
        </w:rPr>
        <w:t>Compliance requirements that need to be considered.</w:t>
      </w:r>
    </w:p>
    <w:p w14:paraId="31B67A83" w14:textId="0E643523" w:rsidR="009C001D" w:rsidRPr="0090242B" w:rsidRDefault="009C001D" w:rsidP="0090242B">
      <w:pPr>
        <w:pStyle w:val="ListParagraph"/>
        <w:numPr>
          <w:ilvl w:val="0"/>
          <w:numId w:val="18"/>
        </w:numPr>
        <w:rPr>
          <w:sz w:val="32"/>
          <w:szCs w:val="32"/>
          <w:lang w:val="en-US"/>
        </w:rPr>
      </w:pPr>
      <w:r w:rsidRPr="0090242B">
        <w:rPr>
          <w:sz w:val="32"/>
          <w:szCs w:val="32"/>
          <w:lang w:val="en-US"/>
        </w:rPr>
        <w:t>Legal and ethical considerations for the project.</w:t>
      </w:r>
    </w:p>
    <w:p w14:paraId="4086BAC6" w14:textId="77777777" w:rsidR="009C001D" w:rsidRPr="009C001D" w:rsidRDefault="009C001D" w:rsidP="009C001D">
      <w:pPr>
        <w:rPr>
          <w:lang w:val="en-US"/>
        </w:rPr>
      </w:pPr>
    </w:p>
    <w:p w14:paraId="6A30F1E6" w14:textId="77777777" w:rsidR="0090242B" w:rsidRDefault="0090242B">
      <w:pPr>
        <w:rPr>
          <w:lang w:val="en-US"/>
        </w:rPr>
      </w:pPr>
      <w:r>
        <w:rPr>
          <w:lang w:val="en-US"/>
        </w:rPr>
        <w:br w:type="page"/>
      </w:r>
    </w:p>
    <w:p w14:paraId="0BB806D7" w14:textId="370C33EE" w:rsidR="009C001D" w:rsidRPr="00126987" w:rsidRDefault="009C001D" w:rsidP="009C001D">
      <w:pPr>
        <w:rPr>
          <w:color w:val="4472C4" w:themeColor="accent1"/>
          <w:sz w:val="48"/>
          <w:szCs w:val="48"/>
          <w:lang w:val="en-US"/>
        </w:rPr>
      </w:pPr>
      <w:r w:rsidRPr="00126987">
        <w:rPr>
          <w:color w:val="4472C4" w:themeColor="accent1"/>
          <w:sz w:val="48"/>
          <w:szCs w:val="48"/>
          <w:lang w:val="en-US"/>
        </w:rPr>
        <w:lastRenderedPageBreak/>
        <w:t>10. Risk Assessment:</w:t>
      </w:r>
    </w:p>
    <w:p w14:paraId="2DEB0F78" w14:textId="3628F591" w:rsidR="009C001D" w:rsidRPr="00126987" w:rsidRDefault="009C001D" w:rsidP="00126987">
      <w:pPr>
        <w:pStyle w:val="ListParagraph"/>
        <w:numPr>
          <w:ilvl w:val="0"/>
          <w:numId w:val="20"/>
        </w:numPr>
        <w:rPr>
          <w:sz w:val="32"/>
          <w:szCs w:val="32"/>
          <w:lang w:val="en-US"/>
        </w:rPr>
      </w:pPr>
      <w:r w:rsidRPr="00126987">
        <w:rPr>
          <w:sz w:val="32"/>
          <w:szCs w:val="32"/>
          <w:lang w:val="en-US"/>
        </w:rPr>
        <w:t>Identification of potential risks and challenges.</w:t>
      </w:r>
    </w:p>
    <w:p w14:paraId="2DBD2C43" w14:textId="23AF8F63" w:rsidR="009C001D" w:rsidRPr="00126987" w:rsidRDefault="009C001D" w:rsidP="00126987">
      <w:pPr>
        <w:pStyle w:val="ListParagraph"/>
        <w:numPr>
          <w:ilvl w:val="0"/>
          <w:numId w:val="20"/>
        </w:numPr>
        <w:rPr>
          <w:sz w:val="32"/>
          <w:szCs w:val="32"/>
          <w:lang w:val="en-US"/>
        </w:rPr>
      </w:pPr>
      <w:r w:rsidRPr="00126987">
        <w:rPr>
          <w:sz w:val="32"/>
          <w:szCs w:val="32"/>
          <w:lang w:val="en-US"/>
        </w:rPr>
        <w:t>Previous experiences with similar projects and lessons learned.</w:t>
      </w:r>
    </w:p>
    <w:p w14:paraId="4D57CC9F" w14:textId="757E407D" w:rsidR="009C001D" w:rsidRPr="00126987" w:rsidRDefault="009C001D" w:rsidP="00126987">
      <w:pPr>
        <w:pStyle w:val="ListParagraph"/>
        <w:numPr>
          <w:ilvl w:val="0"/>
          <w:numId w:val="20"/>
        </w:numPr>
        <w:rPr>
          <w:sz w:val="32"/>
          <w:szCs w:val="32"/>
          <w:lang w:val="en-US"/>
        </w:rPr>
      </w:pPr>
      <w:r w:rsidRPr="00126987">
        <w:rPr>
          <w:sz w:val="32"/>
          <w:szCs w:val="32"/>
          <w:lang w:val="en-US"/>
        </w:rPr>
        <w:t>Risk tolerance and mitigation strategies.</w:t>
      </w:r>
    </w:p>
    <w:p w14:paraId="3C51D823" w14:textId="77777777" w:rsidR="009C001D" w:rsidRPr="009C001D" w:rsidRDefault="009C001D" w:rsidP="009C001D">
      <w:pPr>
        <w:rPr>
          <w:lang w:val="en-US"/>
        </w:rPr>
      </w:pPr>
    </w:p>
    <w:p w14:paraId="2ADD9188" w14:textId="368D2709" w:rsidR="009C001D" w:rsidRPr="00126987" w:rsidRDefault="009C001D" w:rsidP="009C001D">
      <w:pPr>
        <w:rPr>
          <w:color w:val="4472C4" w:themeColor="accent1"/>
          <w:sz w:val="48"/>
          <w:szCs w:val="48"/>
          <w:lang w:val="en-US"/>
        </w:rPr>
      </w:pPr>
      <w:r w:rsidRPr="00126987">
        <w:rPr>
          <w:color w:val="4472C4" w:themeColor="accent1"/>
          <w:sz w:val="48"/>
          <w:szCs w:val="48"/>
          <w:lang w:val="en-US"/>
        </w:rPr>
        <w:t>11. Communication and Reporting Preferences:</w:t>
      </w:r>
    </w:p>
    <w:p w14:paraId="1124C794" w14:textId="2D79ED4C" w:rsidR="009C001D" w:rsidRPr="00126987" w:rsidRDefault="009C001D" w:rsidP="00126987">
      <w:pPr>
        <w:pStyle w:val="ListParagraph"/>
        <w:numPr>
          <w:ilvl w:val="0"/>
          <w:numId w:val="22"/>
        </w:numPr>
        <w:rPr>
          <w:sz w:val="32"/>
          <w:szCs w:val="32"/>
          <w:lang w:val="en-US"/>
        </w:rPr>
      </w:pPr>
      <w:r w:rsidRPr="00126987">
        <w:rPr>
          <w:sz w:val="32"/>
          <w:szCs w:val="32"/>
          <w:lang w:val="en-US"/>
        </w:rPr>
        <w:t>Preferred communication channels and frequency.</w:t>
      </w:r>
    </w:p>
    <w:p w14:paraId="4B0942F2" w14:textId="458F4E4D" w:rsidR="009C001D" w:rsidRPr="00126987" w:rsidRDefault="009C001D" w:rsidP="00126987">
      <w:pPr>
        <w:pStyle w:val="ListParagraph"/>
        <w:numPr>
          <w:ilvl w:val="0"/>
          <w:numId w:val="22"/>
        </w:numPr>
        <w:rPr>
          <w:sz w:val="32"/>
          <w:szCs w:val="32"/>
          <w:lang w:val="en-US"/>
        </w:rPr>
      </w:pPr>
      <w:r w:rsidRPr="00126987">
        <w:rPr>
          <w:sz w:val="32"/>
          <w:szCs w:val="32"/>
          <w:lang w:val="en-US"/>
        </w:rPr>
        <w:t>Reporting formats and content preferences.</w:t>
      </w:r>
    </w:p>
    <w:p w14:paraId="3D5A1103" w14:textId="59E4C6C7" w:rsidR="009C001D" w:rsidRPr="00126987" w:rsidRDefault="009C001D" w:rsidP="00126987">
      <w:pPr>
        <w:pStyle w:val="ListParagraph"/>
        <w:numPr>
          <w:ilvl w:val="0"/>
          <w:numId w:val="22"/>
        </w:numPr>
        <w:rPr>
          <w:sz w:val="32"/>
          <w:szCs w:val="32"/>
          <w:lang w:val="en-US"/>
        </w:rPr>
      </w:pPr>
      <w:r w:rsidRPr="00126987">
        <w:rPr>
          <w:sz w:val="32"/>
          <w:szCs w:val="32"/>
          <w:lang w:val="en-US"/>
        </w:rPr>
        <w:t>Key contacts for communication within the organization.</w:t>
      </w:r>
    </w:p>
    <w:p w14:paraId="434B646D" w14:textId="77777777" w:rsidR="009C001D" w:rsidRPr="009C001D" w:rsidRDefault="009C001D" w:rsidP="009C001D">
      <w:pPr>
        <w:rPr>
          <w:lang w:val="en-US"/>
        </w:rPr>
      </w:pPr>
    </w:p>
    <w:p w14:paraId="3E587640" w14:textId="2C5661C5" w:rsidR="009C001D" w:rsidRPr="004C0777" w:rsidRDefault="009C001D" w:rsidP="009C001D">
      <w:pPr>
        <w:rPr>
          <w:color w:val="4472C4" w:themeColor="accent1"/>
          <w:sz w:val="48"/>
          <w:szCs w:val="48"/>
          <w:lang w:val="en-US"/>
        </w:rPr>
      </w:pPr>
      <w:r w:rsidRPr="004C0777">
        <w:rPr>
          <w:color w:val="4472C4" w:themeColor="accent1"/>
          <w:sz w:val="48"/>
          <w:szCs w:val="48"/>
          <w:lang w:val="en-US"/>
        </w:rPr>
        <w:t>12. Training and Knowledge Transfer Needs:</w:t>
      </w:r>
    </w:p>
    <w:p w14:paraId="62BD481E" w14:textId="6B16318F" w:rsidR="009C001D" w:rsidRPr="004C0777" w:rsidRDefault="009C001D" w:rsidP="004C0777">
      <w:pPr>
        <w:pStyle w:val="ListParagraph"/>
        <w:numPr>
          <w:ilvl w:val="0"/>
          <w:numId w:val="24"/>
        </w:numPr>
        <w:rPr>
          <w:sz w:val="32"/>
          <w:szCs w:val="32"/>
          <w:lang w:val="en-US"/>
        </w:rPr>
      </w:pPr>
      <w:r w:rsidRPr="004C0777">
        <w:rPr>
          <w:sz w:val="32"/>
          <w:szCs w:val="32"/>
          <w:lang w:val="en-US"/>
        </w:rPr>
        <w:t>Any training requirements for client personnel.</w:t>
      </w:r>
    </w:p>
    <w:p w14:paraId="1284A30F" w14:textId="54524D96" w:rsidR="009C001D" w:rsidRPr="004C0777" w:rsidRDefault="009C001D" w:rsidP="004C0777">
      <w:pPr>
        <w:pStyle w:val="ListParagraph"/>
        <w:numPr>
          <w:ilvl w:val="0"/>
          <w:numId w:val="24"/>
        </w:numPr>
        <w:rPr>
          <w:sz w:val="32"/>
          <w:szCs w:val="32"/>
          <w:lang w:val="en-US"/>
        </w:rPr>
      </w:pPr>
      <w:r w:rsidRPr="004C0777">
        <w:rPr>
          <w:sz w:val="32"/>
          <w:szCs w:val="32"/>
          <w:lang w:val="en-US"/>
        </w:rPr>
        <w:t>Knowledge transfer expectations during and after the engagement.</w:t>
      </w:r>
    </w:p>
    <w:p w14:paraId="0570291B" w14:textId="77777777" w:rsidR="009C001D" w:rsidRPr="009C001D" w:rsidRDefault="009C001D" w:rsidP="009C001D">
      <w:pPr>
        <w:rPr>
          <w:lang w:val="en-US"/>
        </w:rPr>
      </w:pPr>
    </w:p>
    <w:p w14:paraId="3AE59C31" w14:textId="373DFCA3" w:rsidR="009C001D" w:rsidRPr="004C0777" w:rsidRDefault="009C001D" w:rsidP="009C001D">
      <w:pPr>
        <w:rPr>
          <w:color w:val="4472C4" w:themeColor="accent1"/>
          <w:sz w:val="48"/>
          <w:szCs w:val="48"/>
          <w:lang w:val="en-US"/>
        </w:rPr>
      </w:pPr>
      <w:r w:rsidRPr="004C0777">
        <w:rPr>
          <w:color w:val="4472C4" w:themeColor="accent1"/>
          <w:sz w:val="48"/>
          <w:szCs w:val="48"/>
          <w:lang w:val="en-US"/>
        </w:rPr>
        <w:t>13. Timeline and Milestones:</w:t>
      </w:r>
    </w:p>
    <w:p w14:paraId="15A5E429" w14:textId="26A905D2" w:rsidR="009C001D" w:rsidRPr="004C0777" w:rsidRDefault="009C001D" w:rsidP="004C0777">
      <w:pPr>
        <w:pStyle w:val="ListParagraph"/>
        <w:numPr>
          <w:ilvl w:val="0"/>
          <w:numId w:val="26"/>
        </w:numPr>
        <w:rPr>
          <w:sz w:val="32"/>
          <w:szCs w:val="32"/>
          <w:lang w:val="en-US"/>
        </w:rPr>
      </w:pPr>
      <w:r w:rsidRPr="004C0777">
        <w:rPr>
          <w:sz w:val="32"/>
          <w:szCs w:val="32"/>
          <w:lang w:val="en-US"/>
        </w:rPr>
        <w:t>Project timeline and milestones.</w:t>
      </w:r>
    </w:p>
    <w:p w14:paraId="182EC300" w14:textId="2E9774E3" w:rsidR="009C001D" w:rsidRPr="004C0777" w:rsidRDefault="009C001D" w:rsidP="004C0777">
      <w:pPr>
        <w:pStyle w:val="ListParagraph"/>
        <w:numPr>
          <w:ilvl w:val="0"/>
          <w:numId w:val="26"/>
        </w:numPr>
        <w:rPr>
          <w:sz w:val="32"/>
          <w:szCs w:val="32"/>
          <w:lang w:val="en-US"/>
        </w:rPr>
      </w:pPr>
      <w:r w:rsidRPr="004C0777">
        <w:rPr>
          <w:sz w:val="32"/>
          <w:szCs w:val="32"/>
          <w:lang w:val="en-US"/>
        </w:rPr>
        <w:t>Any critical dates or events that may impact the project.</w:t>
      </w:r>
    </w:p>
    <w:p w14:paraId="54FBA320" w14:textId="77777777" w:rsidR="009C001D" w:rsidRPr="009C001D" w:rsidRDefault="009C001D" w:rsidP="009C001D">
      <w:pPr>
        <w:rPr>
          <w:lang w:val="en-US"/>
        </w:rPr>
      </w:pPr>
    </w:p>
    <w:p w14:paraId="72F6B8F0" w14:textId="54ADF171" w:rsidR="009C001D" w:rsidRPr="009C001D" w:rsidRDefault="009C001D" w:rsidP="009C001D">
      <w:pPr>
        <w:rPr>
          <w:lang w:val="en-US"/>
        </w:rPr>
      </w:pPr>
      <w:r w:rsidRPr="009C001D">
        <w:rPr>
          <w:lang w:val="en-US"/>
        </w:rPr>
        <w:t>By gathering these artifacts and information during the initial meeting, you can establish a solid foundation for the consulting engagement, understand the client's needs, and develop a tailored approach to addressing their challenges. This proactive approach helps ensure a successful and collaborative consulting relationship.</w:t>
      </w:r>
    </w:p>
    <w:sectPr w:rsidR="009C001D" w:rsidRPr="009C0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09B8"/>
    <w:multiLevelType w:val="hybridMultilevel"/>
    <w:tmpl w:val="1FBE311E"/>
    <w:lvl w:ilvl="0" w:tplc="F6804548">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1" w15:restartNumberingAfterBreak="0">
    <w:nsid w:val="1C547AA7"/>
    <w:multiLevelType w:val="hybridMultilevel"/>
    <w:tmpl w:val="7980AB60"/>
    <w:lvl w:ilvl="0" w:tplc="351CE056">
      <w:numFmt w:val="bullet"/>
      <w:lvlText w:val="•"/>
      <w:lvlJc w:val="left"/>
      <w:pPr>
        <w:ind w:left="720" w:hanging="360"/>
      </w:pPr>
      <w:rPr>
        <w:rFonts w:ascii="Arial" w:eastAsia="Arial" w:hAnsi="Arial" w:cs="Arial" w:hint="default"/>
        <w:w w:val="99"/>
        <w:sz w:val="20"/>
        <w:szCs w:val="20"/>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E2E1F"/>
    <w:multiLevelType w:val="hybridMultilevel"/>
    <w:tmpl w:val="1FEE6128"/>
    <w:lvl w:ilvl="0" w:tplc="351CE056">
      <w:numFmt w:val="bullet"/>
      <w:lvlText w:val="•"/>
      <w:lvlJc w:val="left"/>
      <w:pPr>
        <w:ind w:left="720" w:hanging="360"/>
      </w:pPr>
      <w:rPr>
        <w:rFonts w:ascii="Arial" w:eastAsia="Arial" w:hAnsi="Arial" w:cs="Arial" w:hint="default"/>
        <w:w w:val="99"/>
        <w:sz w:val="20"/>
        <w:szCs w:val="20"/>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42922"/>
    <w:multiLevelType w:val="hybridMultilevel"/>
    <w:tmpl w:val="951E0500"/>
    <w:lvl w:ilvl="0" w:tplc="351CE056">
      <w:numFmt w:val="bullet"/>
      <w:lvlText w:val="•"/>
      <w:lvlJc w:val="left"/>
      <w:pPr>
        <w:ind w:left="720" w:hanging="360"/>
      </w:pPr>
      <w:rPr>
        <w:rFonts w:ascii="Arial" w:eastAsia="Arial" w:hAnsi="Arial" w:cs="Arial" w:hint="default"/>
        <w:w w:val="99"/>
        <w:sz w:val="20"/>
        <w:szCs w:val="20"/>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1A2A24"/>
    <w:multiLevelType w:val="hybridMultilevel"/>
    <w:tmpl w:val="11345DC6"/>
    <w:lvl w:ilvl="0" w:tplc="F6804548">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5" w15:restartNumberingAfterBreak="0">
    <w:nsid w:val="2D542D12"/>
    <w:multiLevelType w:val="hybridMultilevel"/>
    <w:tmpl w:val="310CE672"/>
    <w:lvl w:ilvl="0" w:tplc="F6804548">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6" w15:restartNumberingAfterBreak="0">
    <w:nsid w:val="2DCA4FC2"/>
    <w:multiLevelType w:val="hybridMultilevel"/>
    <w:tmpl w:val="2DB030B2"/>
    <w:lvl w:ilvl="0" w:tplc="351CE056">
      <w:numFmt w:val="bullet"/>
      <w:lvlText w:val="•"/>
      <w:lvlJc w:val="left"/>
      <w:pPr>
        <w:ind w:left="720" w:hanging="360"/>
      </w:pPr>
      <w:rPr>
        <w:rFonts w:ascii="Arial" w:eastAsia="Arial" w:hAnsi="Arial" w:cs="Arial" w:hint="default"/>
        <w:w w:val="99"/>
        <w:sz w:val="20"/>
        <w:szCs w:val="20"/>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806F31"/>
    <w:multiLevelType w:val="hybridMultilevel"/>
    <w:tmpl w:val="E550D8F2"/>
    <w:lvl w:ilvl="0" w:tplc="351CE056">
      <w:numFmt w:val="bullet"/>
      <w:lvlText w:val="•"/>
      <w:lvlJc w:val="left"/>
      <w:pPr>
        <w:ind w:left="720" w:hanging="360"/>
      </w:pPr>
      <w:rPr>
        <w:rFonts w:ascii="Arial" w:eastAsia="Arial" w:hAnsi="Arial" w:cs="Arial" w:hint="default"/>
        <w:w w:val="99"/>
        <w:sz w:val="20"/>
        <w:szCs w:val="20"/>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A91F3B"/>
    <w:multiLevelType w:val="hybridMultilevel"/>
    <w:tmpl w:val="8F064BAA"/>
    <w:lvl w:ilvl="0" w:tplc="F6804548">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9" w15:restartNumberingAfterBreak="0">
    <w:nsid w:val="347B055A"/>
    <w:multiLevelType w:val="hybridMultilevel"/>
    <w:tmpl w:val="17823626"/>
    <w:lvl w:ilvl="0" w:tplc="F6804548">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49097F"/>
    <w:multiLevelType w:val="hybridMultilevel"/>
    <w:tmpl w:val="DDC44370"/>
    <w:lvl w:ilvl="0" w:tplc="18A85AEE">
      <w:numFmt w:val="bullet"/>
      <w:lvlText w:val="-"/>
      <w:lvlJc w:val="left"/>
      <w:pPr>
        <w:ind w:left="648" w:hanging="360"/>
      </w:pPr>
      <w:rPr>
        <w:rFonts w:ascii="Calibri" w:eastAsiaTheme="minorHAnsi" w:hAnsi="Calibri" w:cs="Calibri"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1" w15:restartNumberingAfterBreak="0">
    <w:nsid w:val="45BC0F78"/>
    <w:multiLevelType w:val="hybridMultilevel"/>
    <w:tmpl w:val="2242AD82"/>
    <w:lvl w:ilvl="0" w:tplc="F08CDE50">
      <w:numFmt w:val="bullet"/>
      <w:lvlText w:val="-"/>
      <w:lvlJc w:val="left"/>
      <w:pPr>
        <w:ind w:left="564" w:hanging="360"/>
      </w:pPr>
      <w:rPr>
        <w:rFonts w:ascii="Calibri" w:eastAsiaTheme="minorHAnsi" w:hAnsi="Calibri" w:cs="Calibri"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abstractNum w:abstractNumId="12" w15:restartNumberingAfterBreak="0">
    <w:nsid w:val="4E8D2A3F"/>
    <w:multiLevelType w:val="hybridMultilevel"/>
    <w:tmpl w:val="48AE9196"/>
    <w:lvl w:ilvl="0" w:tplc="F6804548">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13" w15:restartNumberingAfterBreak="0">
    <w:nsid w:val="53C276C5"/>
    <w:multiLevelType w:val="hybridMultilevel"/>
    <w:tmpl w:val="AE824B1A"/>
    <w:lvl w:ilvl="0" w:tplc="351CE056">
      <w:numFmt w:val="bullet"/>
      <w:lvlText w:val="•"/>
      <w:lvlJc w:val="left"/>
      <w:pPr>
        <w:ind w:left="504" w:hanging="360"/>
      </w:pPr>
      <w:rPr>
        <w:rFonts w:ascii="Arial" w:eastAsia="Arial" w:hAnsi="Arial" w:cs="Arial" w:hint="default"/>
        <w:w w:val="99"/>
        <w:sz w:val="20"/>
        <w:szCs w:val="20"/>
        <w:lang w:val="en-GB" w:eastAsia="en-GB" w:bidi="en-GB"/>
      </w:rPr>
    </w:lvl>
    <w:lvl w:ilvl="1" w:tplc="FFFFFFFF" w:tentative="1">
      <w:start w:val="1"/>
      <w:numFmt w:val="bullet"/>
      <w:lvlText w:val="o"/>
      <w:lvlJc w:val="left"/>
      <w:pPr>
        <w:ind w:left="1224" w:hanging="360"/>
      </w:pPr>
      <w:rPr>
        <w:rFonts w:ascii="Courier New" w:hAnsi="Courier New" w:cs="Courier New"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14" w15:restartNumberingAfterBreak="0">
    <w:nsid w:val="55196864"/>
    <w:multiLevelType w:val="hybridMultilevel"/>
    <w:tmpl w:val="73A4EA7A"/>
    <w:lvl w:ilvl="0" w:tplc="D9F429AE">
      <w:numFmt w:val="bullet"/>
      <w:lvlText w:val="-"/>
      <w:lvlJc w:val="left"/>
      <w:pPr>
        <w:ind w:left="564" w:hanging="360"/>
      </w:pPr>
      <w:rPr>
        <w:rFonts w:ascii="Calibri" w:eastAsiaTheme="minorHAnsi" w:hAnsi="Calibri" w:cs="Calibri"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abstractNum w:abstractNumId="15" w15:restartNumberingAfterBreak="0">
    <w:nsid w:val="55956CB5"/>
    <w:multiLevelType w:val="hybridMultilevel"/>
    <w:tmpl w:val="3D94D934"/>
    <w:lvl w:ilvl="0" w:tplc="351CE056">
      <w:numFmt w:val="bullet"/>
      <w:lvlText w:val="•"/>
      <w:lvlJc w:val="left"/>
      <w:pPr>
        <w:ind w:left="720" w:hanging="360"/>
      </w:pPr>
      <w:rPr>
        <w:rFonts w:ascii="Arial" w:eastAsia="Arial" w:hAnsi="Arial" w:cs="Arial" w:hint="default"/>
        <w:w w:val="99"/>
        <w:sz w:val="20"/>
        <w:szCs w:val="20"/>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CE49FF"/>
    <w:multiLevelType w:val="hybridMultilevel"/>
    <w:tmpl w:val="24E0E84E"/>
    <w:lvl w:ilvl="0" w:tplc="351CE056">
      <w:numFmt w:val="bullet"/>
      <w:lvlText w:val="•"/>
      <w:lvlJc w:val="left"/>
      <w:pPr>
        <w:ind w:left="720" w:hanging="360"/>
      </w:pPr>
      <w:rPr>
        <w:rFonts w:ascii="Arial" w:eastAsia="Arial" w:hAnsi="Arial" w:cs="Arial" w:hint="default"/>
        <w:w w:val="99"/>
        <w:sz w:val="20"/>
        <w:szCs w:val="20"/>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3C2063"/>
    <w:multiLevelType w:val="hybridMultilevel"/>
    <w:tmpl w:val="6D54B00A"/>
    <w:lvl w:ilvl="0" w:tplc="F6804548">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18" w15:restartNumberingAfterBreak="0">
    <w:nsid w:val="59B94FA3"/>
    <w:multiLevelType w:val="hybridMultilevel"/>
    <w:tmpl w:val="B7001B3E"/>
    <w:lvl w:ilvl="0" w:tplc="351CE056">
      <w:numFmt w:val="bullet"/>
      <w:lvlText w:val="•"/>
      <w:lvlJc w:val="left"/>
      <w:pPr>
        <w:ind w:left="720" w:hanging="360"/>
      </w:pPr>
      <w:rPr>
        <w:rFonts w:ascii="Arial" w:eastAsia="Arial" w:hAnsi="Arial" w:cs="Arial" w:hint="default"/>
        <w:w w:val="99"/>
        <w:sz w:val="20"/>
        <w:szCs w:val="20"/>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C80AAE"/>
    <w:multiLevelType w:val="hybridMultilevel"/>
    <w:tmpl w:val="B8B6A7A4"/>
    <w:lvl w:ilvl="0" w:tplc="351CE056">
      <w:numFmt w:val="bullet"/>
      <w:lvlText w:val="•"/>
      <w:lvlJc w:val="left"/>
      <w:pPr>
        <w:ind w:left="720" w:hanging="360"/>
      </w:pPr>
      <w:rPr>
        <w:rFonts w:ascii="Arial" w:eastAsia="Arial" w:hAnsi="Arial" w:cs="Arial" w:hint="default"/>
        <w:w w:val="99"/>
        <w:sz w:val="20"/>
        <w:szCs w:val="20"/>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6A4805"/>
    <w:multiLevelType w:val="hybridMultilevel"/>
    <w:tmpl w:val="6D1EABBC"/>
    <w:lvl w:ilvl="0" w:tplc="351CE056">
      <w:numFmt w:val="bullet"/>
      <w:lvlText w:val="•"/>
      <w:lvlJc w:val="left"/>
      <w:pPr>
        <w:ind w:left="720" w:hanging="360"/>
      </w:pPr>
      <w:rPr>
        <w:rFonts w:ascii="Arial" w:eastAsia="Arial" w:hAnsi="Arial" w:cs="Arial" w:hint="default"/>
        <w:w w:val="99"/>
        <w:sz w:val="20"/>
        <w:szCs w:val="20"/>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B01030"/>
    <w:multiLevelType w:val="hybridMultilevel"/>
    <w:tmpl w:val="1B04C3DE"/>
    <w:lvl w:ilvl="0" w:tplc="F6804548">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22" w15:restartNumberingAfterBreak="0">
    <w:nsid w:val="63A922DE"/>
    <w:multiLevelType w:val="hybridMultilevel"/>
    <w:tmpl w:val="11E00866"/>
    <w:lvl w:ilvl="0" w:tplc="2C5C4002">
      <w:numFmt w:val="bullet"/>
      <w:lvlText w:val="-"/>
      <w:lvlJc w:val="left"/>
      <w:pPr>
        <w:ind w:left="564" w:hanging="360"/>
      </w:pPr>
      <w:rPr>
        <w:rFonts w:ascii="Calibri" w:eastAsiaTheme="minorHAnsi" w:hAnsi="Calibri" w:cs="Calibri"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abstractNum w:abstractNumId="23" w15:restartNumberingAfterBreak="0">
    <w:nsid w:val="63ED55D2"/>
    <w:multiLevelType w:val="hybridMultilevel"/>
    <w:tmpl w:val="C8E81BD0"/>
    <w:lvl w:ilvl="0" w:tplc="F6804548">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24" w15:restartNumberingAfterBreak="0">
    <w:nsid w:val="6A8821A6"/>
    <w:multiLevelType w:val="hybridMultilevel"/>
    <w:tmpl w:val="1B445F22"/>
    <w:lvl w:ilvl="0" w:tplc="351CE056">
      <w:numFmt w:val="bullet"/>
      <w:lvlText w:val="•"/>
      <w:lvlJc w:val="left"/>
      <w:pPr>
        <w:ind w:left="720" w:hanging="360"/>
      </w:pPr>
      <w:rPr>
        <w:rFonts w:ascii="Arial" w:eastAsia="Arial" w:hAnsi="Arial" w:cs="Arial" w:hint="default"/>
        <w:w w:val="99"/>
        <w:sz w:val="20"/>
        <w:szCs w:val="20"/>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5238C4"/>
    <w:multiLevelType w:val="hybridMultilevel"/>
    <w:tmpl w:val="EA86BAC6"/>
    <w:lvl w:ilvl="0" w:tplc="351CE056">
      <w:numFmt w:val="bullet"/>
      <w:lvlText w:val="•"/>
      <w:lvlJc w:val="left"/>
      <w:pPr>
        <w:ind w:left="720" w:hanging="360"/>
      </w:pPr>
      <w:rPr>
        <w:rFonts w:ascii="Arial" w:eastAsia="Arial" w:hAnsi="Arial" w:cs="Arial" w:hint="default"/>
        <w:w w:val="99"/>
        <w:sz w:val="20"/>
        <w:szCs w:val="20"/>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7270BC"/>
    <w:multiLevelType w:val="hybridMultilevel"/>
    <w:tmpl w:val="CB180D6E"/>
    <w:lvl w:ilvl="0" w:tplc="F6804548">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num w:numId="1" w16cid:durableId="957377264">
    <w:abstractNumId w:val="19"/>
  </w:num>
  <w:num w:numId="2" w16cid:durableId="745151048">
    <w:abstractNumId w:val="5"/>
  </w:num>
  <w:num w:numId="3" w16cid:durableId="1038701865">
    <w:abstractNumId w:val="15"/>
  </w:num>
  <w:num w:numId="4" w16cid:durableId="723722878">
    <w:abstractNumId w:val="26"/>
  </w:num>
  <w:num w:numId="5" w16cid:durableId="1854756902">
    <w:abstractNumId w:val="24"/>
  </w:num>
  <w:num w:numId="6" w16cid:durableId="1299728561">
    <w:abstractNumId w:val="23"/>
  </w:num>
  <w:num w:numId="7" w16cid:durableId="1304045351">
    <w:abstractNumId w:val="6"/>
  </w:num>
  <w:num w:numId="8" w16cid:durableId="2123067402">
    <w:abstractNumId w:val="0"/>
  </w:num>
  <w:num w:numId="9" w16cid:durableId="1857840185">
    <w:abstractNumId w:val="9"/>
  </w:num>
  <w:num w:numId="10" w16cid:durableId="1012102703">
    <w:abstractNumId w:val="17"/>
  </w:num>
  <w:num w:numId="11" w16cid:durableId="760032147">
    <w:abstractNumId w:val="13"/>
  </w:num>
  <w:num w:numId="12" w16cid:durableId="334456614">
    <w:abstractNumId w:val="16"/>
  </w:num>
  <w:num w:numId="13" w16cid:durableId="1655985517">
    <w:abstractNumId w:val="21"/>
  </w:num>
  <w:num w:numId="14" w16cid:durableId="1507206645">
    <w:abstractNumId w:val="25"/>
  </w:num>
  <w:num w:numId="15" w16cid:durableId="1495222356">
    <w:abstractNumId w:val="4"/>
  </w:num>
  <w:num w:numId="16" w16cid:durableId="201750539">
    <w:abstractNumId w:val="2"/>
  </w:num>
  <w:num w:numId="17" w16cid:durableId="1527330724">
    <w:abstractNumId w:val="8"/>
  </w:num>
  <w:num w:numId="18" w16cid:durableId="2046251365">
    <w:abstractNumId w:val="18"/>
  </w:num>
  <w:num w:numId="19" w16cid:durableId="1944871829">
    <w:abstractNumId w:val="12"/>
  </w:num>
  <w:num w:numId="20" w16cid:durableId="503059063">
    <w:abstractNumId w:val="1"/>
  </w:num>
  <w:num w:numId="21" w16cid:durableId="1897470086">
    <w:abstractNumId w:val="11"/>
  </w:num>
  <w:num w:numId="22" w16cid:durableId="208036906">
    <w:abstractNumId w:val="20"/>
  </w:num>
  <w:num w:numId="23" w16cid:durableId="1060010372">
    <w:abstractNumId w:val="22"/>
  </w:num>
  <w:num w:numId="24" w16cid:durableId="1470592108">
    <w:abstractNumId w:val="3"/>
  </w:num>
  <w:num w:numId="25" w16cid:durableId="1183400170">
    <w:abstractNumId w:val="10"/>
  </w:num>
  <w:num w:numId="26" w16cid:durableId="965235157">
    <w:abstractNumId w:val="7"/>
  </w:num>
  <w:num w:numId="27" w16cid:durableId="5111465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001D"/>
    <w:rsid w:val="000B1E68"/>
    <w:rsid w:val="00126987"/>
    <w:rsid w:val="00287CA0"/>
    <w:rsid w:val="003959C5"/>
    <w:rsid w:val="003D5B00"/>
    <w:rsid w:val="004C0777"/>
    <w:rsid w:val="0090242B"/>
    <w:rsid w:val="009C001D"/>
    <w:rsid w:val="00B304E9"/>
    <w:rsid w:val="00BD37FB"/>
    <w:rsid w:val="00CE4570"/>
    <w:rsid w:val="00D177F9"/>
    <w:rsid w:val="00DC1EB6"/>
    <w:rsid w:val="00FA5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1D11"/>
  <w15:docId w15:val="{F3A46D04-3299-4AFB-9C01-9CDF3074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Shenoy</dc:creator>
  <cp:keywords/>
  <dc:description/>
  <cp:lastModifiedBy>Ananth Shenoy</cp:lastModifiedBy>
  <cp:revision>12</cp:revision>
  <dcterms:created xsi:type="dcterms:W3CDTF">2024-02-16T16:07:00Z</dcterms:created>
  <dcterms:modified xsi:type="dcterms:W3CDTF">2024-02-19T10:13:00Z</dcterms:modified>
</cp:coreProperties>
</file>