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F1" w:rsidRDefault="00426CF1" w:rsidP="00426CF1">
      <w:pPr>
        <w:pStyle w:val="Heading2"/>
      </w:pPr>
      <w:r>
        <w:t>Architectures</w:t>
      </w:r>
    </w:p>
    <w:p w:rsidR="00426CF1" w:rsidRDefault="00426CF1" w:rsidP="00426CF1">
      <w:pPr>
        <w:pStyle w:val="para"/>
      </w:pPr>
      <w:r>
        <w:t xml:space="preserve">One of the primary advantages with Oracle </w:t>
      </w:r>
      <w:proofErr w:type="spellStart"/>
      <w:r>
        <w:t>GoldenGate</w:t>
      </w:r>
      <w:proofErr w:type="spellEnd"/>
      <w:r>
        <w:t xml:space="preserve"> is the many architectures or use cases that this software can address. There are some common </w:t>
      </w:r>
      <w:proofErr w:type="gramStart"/>
      <w:r>
        <w:t>architectures</w:t>
      </w:r>
      <w:proofErr w:type="gramEnd"/>
      <w:r>
        <w:t xml:space="preserve"> that every organization implements depending on their requirements for replication. In this section, you take </w:t>
      </w:r>
      <w:proofErr w:type="gramStart"/>
      <w:r>
        <w:t>a look at the most common architectures</w:t>
      </w:r>
      <w:proofErr w:type="gramEnd"/>
      <w:r>
        <w:t xml:space="preserve"> that are used.</w:t>
      </w:r>
    </w:p>
    <w:p w:rsidR="00426CF1" w:rsidRDefault="00426CF1" w:rsidP="00426CF1">
      <w:pPr>
        <w:pStyle w:val="Heading3"/>
      </w:pPr>
      <w:r>
        <w:t>Unidirectional Replication</w:t>
      </w:r>
    </w:p>
    <w:p w:rsidR="00426CF1" w:rsidRDefault="00426CF1" w:rsidP="00426CF1">
      <w:pPr>
        <w:pStyle w:val="para"/>
      </w:pPr>
      <w:r>
        <w:t xml:space="preserve">The simplest and most common replication architecture for Oracle </w:t>
      </w:r>
      <w:proofErr w:type="spellStart"/>
      <w:r>
        <w:t>GoldenGate</w:t>
      </w:r>
      <w:proofErr w:type="spellEnd"/>
      <w:r>
        <w:t xml:space="preserve"> is the unidirectional replication architecture. This architecture is used to replicate data from a single source system to one or more remote target systems. Gaining a foundational understanding of this architecture will provide the basis that will be used as you start reviewing the more complex architectures that Oracle </w:t>
      </w:r>
      <w:proofErr w:type="spellStart"/>
      <w:r>
        <w:t>GoldenGate</w:t>
      </w:r>
      <w:proofErr w:type="spellEnd"/>
      <w:r>
        <w:t xml:space="preserve"> can provide. Figure </w:t>
      </w:r>
      <w:hyperlink r:id="rId6" w:anchor="Fig1" w:history="1">
        <w:r>
          <w:rPr>
            <w:rStyle w:val="Hyperlink"/>
          </w:rPr>
          <w:t>2-1</w:t>
        </w:r>
      </w:hyperlink>
      <w:r>
        <w:t xml:space="preserve"> illustrates this architecture. </w:t>
      </w:r>
    </w:p>
    <w:p w:rsidR="00426CF1" w:rsidRDefault="00426CF1" w:rsidP="00426CF1">
      <w:r>
        <w:rPr>
          <w:noProof/>
          <w:lang w:eastAsia="en-GB"/>
        </w:rPr>
        <w:drawing>
          <wp:inline distT="0" distB="0" distL="0" distR="0">
            <wp:extent cx="5715000" cy="704850"/>
            <wp:effectExtent l="0" t="0" r="0" b="0"/>
            <wp:docPr id="8" name="Picture 8" descr="A340882_1_En_2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1" descr="A340882_1_En_2_Fig1_HT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426CF1" w:rsidRDefault="00426CF1" w:rsidP="00426CF1">
      <w:pPr>
        <w:pStyle w:val="Heading6"/>
      </w:pPr>
      <w:proofErr w:type="gramStart"/>
      <w:r>
        <w:rPr>
          <w:rStyle w:val="captionnumber"/>
        </w:rPr>
        <w:t>Figure 2-1.</w:t>
      </w:r>
      <w:proofErr w:type="gramEnd"/>
      <w:r>
        <w:rPr>
          <w:rStyle w:val="captionnumber"/>
        </w:rPr>
        <w:t xml:space="preserve"> </w:t>
      </w:r>
      <w:r>
        <w:rPr>
          <w:rStyle w:val="simplepara"/>
        </w:rPr>
        <w:t>Unidirectional replication architecture</w:t>
      </w:r>
    </w:p>
    <w:p w:rsidR="00426CF1" w:rsidRDefault="00426CF1" w:rsidP="00426CF1">
      <w:pPr>
        <w:pStyle w:val="para"/>
      </w:pPr>
      <w:r>
        <w:t xml:space="preserve">A unidirectional architecture consists of the core processes that are used in Oracle </w:t>
      </w:r>
      <w:proofErr w:type="spellStart"/>
      <w:r>
        <w:t>GoldenGate</w:t>
      </w:r>
      <w:proofErr w:type="spellEnd"/>
      <w:r>
        <w:t xml:space="preserve">. These processes consist of the extract (capture) </w:t>
      </w:r>
      <w:proofErr w:type="gramStart"/>
      <w:r>
        <w:t>process,</w:t>
      </w:r>
      <w:proofErr w:type="gramEnd"/>
      <w:r>
        <w:t xml:space="preserve"> the data pump process, and the replicate (delivery) process. In between these processes are proprietary binary files called trail files. The trail files are used to store the captured transactions.</w:t>
      </w:r>
    </w:p>
    <w:p w:rsidR="00426CF1" w:rsidRDefault="00426CF1" w:rsidP="00426CF1">
      <w:pPr>
        <w:pStyle w:val="Heading3"/>
      </w:pPr>
      <w:r>
        <w:t>Bidirectional (Active-Active) Replication</w:t>
      </w:r>
    </w:p>
    <w:p w:rsidR="00426CF1" w:rsidRDefault="00426CF1" w:rsidP="00426CF1">
      <w:pPr>
        <w:pStyle w:val="para"/>
      </w:pPr>
      <w:r>
        <w:t xml:space="preserve">Building on the simplicity of the unidirectional replication architecture is the bidirectional (active-active) replication architecture. The bidirectional architecture is used to keep both the source and target systems in sync with data coming from both locations. Figure </w:t>
      </w:r>
      <w:hyperlink r:id="rId8" w:anchor="Fig2" w:history="1">
        <w:r>
          <w:rPr>
            <w:rStyle w:val="Hyperlink"/>
          </w:rPr>
          <w:t>2-2</w:t>
        </w:r>
      </w:hyperlink>
      <w:r>
        <w:t xml:space="preserve"> illustrates how this architecture looks conceptually. </w:t>
      </w:r>
    </w:p>
    <w:p w:rsidR="00426CF1" w:rsidRDefault="00426CF1" w:rsidP="00426CF1">
      <w:r>
        <w:rPr>
          <w:noProof/>
          <w:lang w:eastAsia="en-GB"/>
        </w:rPr>
        <w:drawing>
          <wp:inline distT="0" distB="0" distL="0" distR="0">
            <wp:extent cx="4562475" cy="866775"/>
            <wp:effectExtent l="0" t="0" r="9525" b="9525"/>
            <wp:docPr id="7" name="Picture 7" descr="A340882_1_En_2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2" descr="A340882_1_En_2_Fig2_HT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866775"/>
                    </a:xfrm>
                    <a:prstGeom prst="rect">
                      <a:avLst/>
                    </a:prstGeom>
                    <a:noFill/>
                    <a:ln>
                      <a:noFill/>
                    </a:ln>
                  </pic:spPr>
                </pic:pic>
              </a:graphicData>
            </a:graphic>
          </wp:inline>
        </w:drawing>
      </w:r>
    </w:p>
    <w:p w:rsidR="00426CF1" w:rsidRDefault="00426CF1" w:rsidP="00426CF1">
      <w:pPr>
        <w:pStyle w:val="Heading6"/>
      </w:pPr>
      <w:proofErr w:type="gramStart"/>
      <w:r>
        <w:rPr>
          <w:rStyle w:val="captionnumber"/>
        </w:rPr>
        <w:t>Figure 2-2.</w:t>
      </w:r>
      <w:proofErr w:type="gramEnd"/>
      <w:r>
        <w:rPr>
          <w:rStyle w:val="captionnumber"/>
        </w:rPr>
        <w:t xml:space="preserve"> </w:t>
      </w:r>
      <w:r>
        <w:rPr>
          <w:rStyle w:val="simplepara"/>
        </w:rPr>
        <w:t>Bidirectional replication architecture</w:t>
      </w:r>
    </w:p>
    <w:p w:rsidR="00426CF1" w:rsidRDefault="00426CF1" w:rsidP="00426CF1">
      <w:pPr>
        <w:pStyle w:val="para"/>
      </w:pPr>
      <w:r>
        <w:t xml:space="preserve">There are a few reasons for using </w:t>
      </w:r>
      <w:proofErr w:type="gramStart"/>
      <w:r>
        <w:t>a bidirectional</w:t>
      </w:r>
      <w:proofErr w:type="gramEnd"/>
      <w:r>
        <w:t xml:space="preserve"> architecture. The most common use case for </w:t>
      </w:r>
      <w:proofErr w:type="gramStart"/>
      <w:r>
        <w:t>a bidirectional</w:t>
      </w:r>
      <w:proofErr w:type="gramEnd"/>
      <w:r>
        <w:t xml:space="preserve"> architecture is during migrations when you are looking to upgrade your database systems. By using a pseudo-failback replication from the target, you can migrate your database and applications with a near-zero downtime approach. The pseudo-failback replication coming from the target side allows you to capture transactions and have an avenue to downgrade, if needed, without losing any transactions. The second use case for which </w:t>
      </w:r>
      <w:r>
        <w:lastRenderedPageBreak/>
        <w:t xml:space="preserve">people have been using bidirectional architecture for is a high-availability or disaster recovery solution. Although Oracle </w:t>
      </w:r>
      <w:proofErr w:type="spellStart"/>
      <w:r>
        <w:t>GoldenGate</w:t>
      </w:r>
      <w:proofErr w:type="spellEnd"/>
      <w:r>
        <w:t xml:space="preserve"> does not fall into Oracle’s disaster recovery category, many organizations have been using it this way due to the read/write functionality it allows. With the onset of cloud technologies, a bidirectional replication can be used to move data into and out of public or private cloud architectures.</w:t>
      </w:r>
    </w:p>
    <w:p w:rsidR="00426CF1" w:rsidRDefault="00426CF1" w:rsidP="00426CF1">
      <w:pPr>
        <w:pStyle w:val="Heading6"/>
      </w:pPr>
      <w:r>
        <w:t>Note</w:t>
      </w:r>
    </w:p>
    <w:p w:rsidR="00426CF1" w:rsidRDefault="00426CF1" w:rsidP="00426CF1">
      <w:pPr>
        <w:pStyle w:val="para"/>
      </w:pPr>
      <w:r>
        <w:t xml:space="preserve">Do not confuse high availability with Oracle </w:t>
      </w:r>
      <w:proofErr w:type="spellStart"/>
      <w:r>
        <w:t>GoldenGate</w:t>
      </w:r>
      <w:proofErr w:type="spellEnd"/>
      <w:r>
        <w:t xml:space="preserve"> with disaster recovery technology such as Oracle Data Guard. These two technologies are similar but they are used for different purposes.</w:t>
      </w:r>
    </w:p>
    <w:p w:rsidR="00426CF1" w:rsidRDefault="00426CF1" w:rsidP="00426CF1">
      <w:pPr>
        <w:pStyle w:val="Heading3"/>
      </w:pPr>
      <w:r>
        <w:t>Real-Time Data Warehousing</w:t>
      </w:r>
    </w:p>
    <w:p w:rsidR="00426CF1" w:rsidRDefault="00426CF1" w:rsidP="00426CF1">
      <w:pPr>
        <w:pStyle w:val="para"/>
      </w:pPr>
      <w:r>
        <w:t xml:space="preserve">In today’s fast-paced business world, data warehousing is critical to many organizations. Data is a valuable commodity that is used by decision makers and affects every aspect of business. Oracle </w:t>
      </w:r>
      <w:proofErr w:type="spellStart"/>
      <w:r>
        <w:t>GoldenGate</w:t>
      </w:r>
      <w:proofErr w:type="spellEnd"/>
      <w:r>
        <w:t xml:space="preserve"> is positioned to be one of the best tools for consolidation where data is a concern. Oracle </w:t>
      </w:r>
      <w:proofErr w:type="spellStart"/>
      <w:r>
        <w:t>GoldenGate</w:t>
      </w:r>
      <w:proofErr w:type="spellEnd"/>
      <w:r>
        <w:t xml:space="preserve"> can be used to consolidate data from many heterogeneous platforms down to a single data warehouse. This capability effectively allows organizations to take data from any platform and perform data integration techniques and analysis from a single source of truth. Figure </w:t>
      </w:r>
      <w:hyperlink r:id="rId10" w:anchor="Fig3" w:history="1">
        <w:r>
          <w:rPr>
            <w:rStyle w:val="Hyperlink"/>
          </w:rPr>
          <w:t>2-3</w:t>
        </w:r>
      </w:hyperlink>
      <w:r>
        <w:t xml:space="preserve"> provides a better conceptual view of this architecture. </w:t>
      </w:r>
    </w:p>
    <w:p w:rsidR="00426CF1" w:rsidRDefault="00426CF1" w:rsidP="00426CF1">
      <w:r>
        <w:rPr>
          <w:noProof/>
          <w:lang w:eastAsia="en-GB"/>
        </w:rPr>
        <w:drawing>
          <wp:inline distT="0" distB="0" distL="0" distR="0">
            <wp:extent cx="3810000" cy="2352675"/>
            <wp:effectExtent l="0" t="0" r="0" b="9525"/>
            <wp:docPr id="6" name="Picture 6" descr="A340882_1_En_2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3" descr="A340882_1_En_2_Fig3_HT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2-3. </w:t>
      </w:r>
      <w:r>
        <w:rPr>
          <w:rStyle w:val="simplepara"/>
        </w:rPr>
        <w:t>Consolidation replication architecture</w:t>
      </w:r>
    </w:p>
    <w:p w:rsidR="00426CF1" w:rsidRDefault="00426CF1" w:rsidP="00426CF1">
      <w:pPr>
        <w:pStyle w:val="para"/>
      </w:pPr>
      <w:r>
        <w:t xml:space="preserve">With the ability to capture, transform, and apply data into a single source of truth database like a data warehouse, Oracle </w:t>
      </w:r>
      <w:proofErr w:type="spellStart"/>
      <w:r>
        <w:t>GoldenGate</w:t>
      </w:r>
      <w:proofErr w:type="spellEnd"/>
      <w:r>
        <w:t xml:space="preserve"> can be leveraged against other Oracle tools, allowing for a more robust integration process. Tools like Oracle Data Integrator can be leveraged alongside of Oracle </w:t>
      </w:r>
      <w:proofErr w:type="spellStart"/>
      <w:r>
        <w:t>GoldenGate</w:t>
      </w:r>
      <w:proofErr w:type="spellEnd"/>
      <w:r>
        <w:t xml:space="preserve"> to transform the data as the data is loaded into a data warehouse. Additionally, consolidation with Oracle </w:t>
      </w:r>
      <w:proofErr w:type="spellStart"/>
      <w:r>
        <w:t>GoldenGate</w:t>
      </w:r>
      <w:proofErr w:type="spellEnd"/>
      <w:r>
        <w:t xml:space="preserve"> can be extended to capture data from flat files, allowing a greater range of consolidation efforts from multiple sources.</w:t>
      </w:r>
    </w:p>
    <w:p w:rsidR="00426CF1" w:rsidRDefault="00426CF1" w:rsidP="00426CF1">
      <w:pPr>
        <w:pStyle w:val="para"/>
      </w:pPr>
      <w:r>
        <w:t xml:space="preserve">As more and more organizations start to explore big data technology for decision making, Oracle </w:t>
      </w:r>
      <w:proofErr w:type="spellStart"/>
      <w:r>
        <w:t>GoldenGate</w:t>
      </w:r>
      <w:proofErr w:type="spellEnd"/>
      <w:r>
        <w:t xml:space="preserve"> can be used to consolidate data onto platforms like Hadoop. Using Oracle </w:t>
      </w:r>
      <w:proofErr w:type="spellStart"/>
      <w:r>
        <w:t>GoldenGate</w:t>
      </w:r>
      <w:proofErr w:type="spellEnd"/>
      <w:r>
        <w:t xml:space="preserve"> with big data will open up many more opportunities for organizations. At this </w:t>
      </w:r>
      <w:r>
        <w:lastRenderedPageBreak/>
        <w:t xml:space="preserve">point in the book, just be aware that Oracle </w:t>
      </w:r>
      <w:proofErr w:type="spellStart"/>
      <w:r>
        <w:t>GoldenGate</w:t>
      </w:r>
      <w:proofErr w:type="spellEnd"/>
      <w:r>
        <w:t xml:space="preserve"> can be used with current big data technologies.</w:t>
      </w:r>
    </w:p>
    <w:p w:rsidR="00426CF1" w:rsidRDefault="00426CF1" w:rsidP="00426CF1">
      <w:pPr>
        <w:pStyle w:val="Heading3"/>
      </w:pPr>
      <w:r>
        <w:t>Real-Time Data Distribution</w:t>
      </w:r>
    </w:p>
    <w:p w:rsidR="00426CF1" w:rsidRDefault="00426CF1" w:rsidP="00426CF1">
      <w:pPr>
        <w:pStyle w:val="para"/>
      </w:pPr>
      <w:r>
        <w:t xml:space="preserve">Oracle </w:t>
      </w:r>
      <w:proofErr w:type="spellStart"/>
      <w:r>
        <w:t>GoldenGate</w:t>
      </w:r>
      <w:proofErr w:type="spellEnd"/>
      <w:r>
        <w:t xml:space="preserve"> is a good tool for consolidating data from multiple sources to a single source of truth; it is just as good at distributing data to remote locations. In </w:t>
      </w:r>
      <w:proofErr w:type="gramStart"/>
      <w:r>
        <w:t>a data</w:t>
      </w:r>
      <w:proofErr w:type="gramEnd"/>
      <w:r>
        <w:t xml:space="preserve"> distribution architecture, Oracle </w:t>
      </w:r>
      <w:proofErr w:type="spellStart"/>
      <w:r>
        <w:t>GoldenGate</w:t>
      </w:r>
      <w:proofErr w:type="spellEnd"/>
      <w:r>
        <w:t xml:space="preserve"> takes data or subsets of data and ships that data to target databases that reside in different geographical regions. This approach allows for organizations to segregate data based on what is required for different lines of business or locations. Figure </w:t>
      </w:r>
      <w:hyperlink r:id="rId12" w:anchor="Fig4" w:history="1">
        <w:r>
          <w:rPr>
            <w:rStyle w:val="Hyperlink"/>
          </w:rPr>
          <w:t>2-4</w:t>
        </w:r>
      </w:hyperlink>
      <w:r>
        <w:t xml:space="preserve"> illustrates how this architecture looks when implemented. </w:t>
      </w:r>
    </w:p>
    <w:p w:rsidR="00426CF1" w:rsidRDefault="00426CF1" w:rsidP="00426CF1">
      <w:r>
        <w:rPr>
          <w:noProof/>
          <w:lang w:eastAsia="en-GB"/>
        </w:rPr>
        <w:drawing>
          <wp:inline distT="0" distB="0" distL="0" distR="0">
            <wp:extent cx="3810000" cy="2476500"/>
            <wp:effectExtent l="0" t="0" r="0" b="0"/>
            <wp:docPr id="5" name="Picture 5" descr="A340882_1_En_2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4" descr="A340882_1_En_2_Fig4_HT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2-4. </w:t>
      </w:r>
      <w:r>
        <w:rPr>
          <w:rStyle w:val="simplepara"/>
        </w:rPr>
        <w:t>Data distribution architecture</w:t>
      </w:r>
    </w:p>
    <w:p w:rsidR="00426CF1" w:rsidRDefault="00426CF1" w:rsidP="00426CF1">
      <w:pPr>
        <w:pStyle w:val="para"/>
      </w:pPr>
      <w:r>
        <w:t xml:space="preserve">By using </w:t>
      </w:r>
      <w:proofErr w:type="gramStart"/>
      <w:r>
        <w:t>a data</w:t>
      </w:r>
      <w:proofErr w:type="gramEnd"/>
      <w:r>
        <w:t xml:space="preserve"> distribution architecture, an organization can ensure that the correct geographical locations get the data that they require. This architecture also provides some sense of security for the data because the data being shipped is based on filters, within Oracle </w:t>
      </w:r>
      <w:proofErr w:type="spellStart"/>
      <w:r>
        <w:t>GoldenGate</w:t>
      </w:r>
      <w:proofErr w:type="spellEnd"/>
      <w:r>
        <w:t>, that prevent data from being shipped to the wrong location. Overall, the data distribution architecture allows you to take a single source of truth and share the data based on predefined requirements for remote locations.</w:t>
      </w:r>
    </w:p>
    <w:p w:rsidR="00426CF1" w:rsidRDefault="00426CF1" w:rsidP="00426CF1">
      <w:pPr>
        <w:pStyle w:val="Heading3"/>
      </w:pPr>
      <w:r>
        <w:t>Data Distribution via Messaging</w:t>
      </w:r>
    </w:p>
    <w:p w:rsidR="00426CF1" w:rsidRDefault="00426CF1" w:rsidP="00426CF1">
      <w:pPr>
        <w:pStyle w:val="para"/>
      </w:pPr>
      <w:r>
        <w:t xml:space="preserve">Data distribution via messaging is similar to the data distribution architecture previously discussed; the only difference is in how data is actually shipped to the geographical locations. This architecture uses flat files for data distribution. Using flat files, Oracle </w:t>
      </w:r>
      <w:proofErr w:type="spellStart"/>
      <w:r>
        <w:t>GoldenGate</w:t>
      </w:r>
      <w:proofErr w:type="spellEnd"/>
      <w:r>
        <w:t xml:space="preserve"> can ensure that data can be captured and shipped to any type of system. Most systems that this architecture supports are various database types, office applications such as Microsoft Excel, and larger systems running on a big data framework. Figure </w:t>
      </w:r>
      <w:hyperlink r:id="rId14" w:anchor="Fig5" w:history="1">
        <w:r>
          <w:rPr>
            <w:rStyle w:val="Hyperlink"/>
          </w:rPr>
          <w:t>2-5</w:t>
        </w:r>
      </w:hyperlink>
      <w:r>
        <w:t xml:space="preserve"> illustrates this architecture. </w:t>
      </w:r>
    </w:p>
    <w:p w:rsidR="00426CF1" w:rsidRDefault="00426CF1" w:rsidP="00426CF1">
      <w:r>
        <w:rPr>
          <w:noProof/>
          <w:lang w:eastAsia="en-GB"/>
        </w:rPr>
        <w:lastRenderedPageBreak/>
        <w:drawing>
          <wp:inline distT="0" distB="0" distL="0" distR="0">
            <wp:extent cx="5334000" cy="2314575"/>
            <wp:effectExtent l="0" t="0" r="0" b="9525"/>
            <wp:docPr id="4" name="Picture 4" descr="A340882_1_En_2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5" descr="A340882_1_En_2_Fig5_HT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314575"/>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2-5. </w:t>
      </w:r>
      <w:r>
        <w:rPr>
          <w:rStyle w:val="simplepara"/>
        </w:rPr>
        <w:t>Data distribution via messaging architecture</w:t>
      </w:r>
    </w:p>
    <w:p w:rsidR="00426CF1" w:rsidRDefault="00426CF1" w:rsidP="00426CF1">
      <w:pPr>
        <w:pStyle w:val="para"/>
      </w:pPr>
      <w:r>
        <w:t xml:space="preserve">As you can see, there are </w:t>
      </w:r>
      <w:proofErr w:type="gramStart"/>
      <w:r>
        <w:t>many different architectures</w:t>
      </w:r>
      <w:proofErr w:type="gramEnd"/>
      <w:r>
        <w:t xml:space="preserve"> in which Oracle </w:t>
      </w:r>
      <w:proofErr w:type="spellStart"/>
      <w:r>
        <w:t>GoldenGate</w:t>
      </w:r>
      <w:proofErr w:type="spellEnd"/>
      <w:r>
        <w:t xml:space="preserve"> can be used. The architectures highlighted in this chapter are just the tip of the iceberg. Oracle </w:t>
      </w:r>
      <w:proofErr w:type="spellStart"/>
      <w:r>
        <w:t>GoldenGate</w:t>
      </w:r>
      <w:proofErr w:type="spellEnd"/>
      <w:r>
        <w:t xml:space="preserve"> is such a flexible product that almost any type of architecture can be built for a wide range of use cases. This is the reason most organizations, after purchasing and exploring what it can do, start to find different business requirements that Oracle </w:t>
      </w:r>
      <w:proofErr w:type="spellStart"/>
      <w:r>
        <w:t>GoldenGate</w:t>
      </w:r>
      <w:proofErr w:type="spellEnd"/>
      <w:r>
        <w:t xml:space="preserve"> can address, leading to enterprise-wide adaptation of Oracle </w:t>
      </w:r>
      <w:proofErr w:type="spellStart"/>
      <w:r>
        <w:t>GoldenGate</w:t>
      </w:r>
      <w:proofErr w:type="spellEnd"/>
      <w:r>
        <w:t>.</w:t>
      </w:r>
    </w:p>
    <w:p w:rsidR="00426CF1" w:rsidRDefault="00426CF1" w:rsidP="00426CF1">
      <w:pPr>
        <w:pStyle w:val="para"/>
      </w:pPr>
      <w:r>
        <w:t xml:space="preserve">To understand where you can go with Oracle </w:t>
      </w:r>
      <w:proofErr w:type="spellStart"/>
      <w:r>
        <w:t>GoldenGate</w:t>
      </w:r>
      <w:proofErr w:type="spellEnd"/>
      <w:r>
        <w:t xml:space="preserve">, you will need to take a closer look at what makes up these architectures. The simplest way of doing this is to use the unidirectional use case and dissect that to gain better understanding. Figure </w:t>
      </w:r>
      <w:hyperlink r:id="rId16" w:anchor="Fig6" w:history="1">
        <w:r>
          <w:rPr>
            <w:rStyle w:val="Hyperlink"/>
          </w:rPr>
          <w:t>2-6</w:t>
        </w:r>
      </w:hyperlink>
      <w:r>
        <w:t xml:space="preserve"> shows the unidirectional use case in more detail. </w:t>
      </w:r>
    </w:p>
    <w:p w:rsidR="00426CF1" w:rsidRDefault="00426CF1" w:rsidP="00426CF1">
      <w:r>
        <w:rPr>
          <w:noProof/>
          <w:lang w:eastAsia="en-GB"/>
        </w:rPr>
        <w:drawing>
          <wp:inline distT="0" distB="0" distL="0" distR="0">
            <wp:extent cx="5724525" cy="714375"/>
            <wp:effectExtent l="0" t="0" r="9525" b="9525"/>
            <wp:docPr id="3" name="Picture 3" descr="A340882_1_En_2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6" descr="A340882_1_En_2_Fig6_HT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714375"/>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2-6. </w:t>
      </w:r>
      <w:r>
        <w:rPr>
          <w:rStyle w:val="simplepara"/>
        </w:rPr>
        <w:t>Detail of the unidirectional architecture</w:t>
      </w:r>
    </w:p>
    <w:p w:rsidR="00426CF1" w:rsidRDefault="00426CF1" w:rsidP="00426CF1">
      <w:pPr>
        <w:pStyle w:val="para"/>
      </w:pPr>
      <w:r>
        <w:t xml:space="preserve">You can see in Figure </w:t>
      </w:r>
      <w:hyperlink r:id="rId18" w:anchor="Fig6" w:history="1">
        <w:r>
          <w:rPr>
            <w:rStyle w:val="Hyperlink"/>
          </w:rPr>
          <w:t>2-6</w:t>
        </w:r>
      </w:hyperlink>
      <w:r>
        <w:t xml:space="preserve"> is that there are a few different processes that are taking place. Starting from the left of Figure </w:t>
      </w:r>
      <w:hyperlink r:id="rId19" w:anchor="Fig6" w:history="1">
        <w:r>
          <w:rPr>
            <w:rStyle w:val="Hyperlink"/>
          </w:rPr>
          <w:t>2-6</w:t>
        </w:r>
      </w:hyperlink>
      <w:r>
        <w:t xml:space="preserve">, you see the capture process, then trail files followed by a pump process (extract; more on this shortly). On the remote side, you see additional trail files feeding into a delivery process for applying to the target database. These processes make up the core of Oracle </w:t>
      </w:r>
      <w:proofErr w:type="spellStart"/>
      <w:r>
        <w:t>GoldenGate</w:t>
      </w:r>
      <w:proofErr w:type="spellEnd"/>
      <w:r>
        <w:t xml:space="preserve"> and allow for the product to be flexible and scalable no matter the environment. Let’s take a closer look at these processes.</w:t>
      </w:r>
    </w:p>
    <w:p w:rsidR="00426CF1" w:rsidRDefault="00426CF1" w:rsidP="00426CF1">
      <w:pPr>
        <w:pStyle w:val="Heading2"/>
      </w:pPr>
      <w:r>
        <w:t>Understanding System Change Numbers</w:t>
      </w:r>
    </w:p>
    <w:p w:rsidR="00426CF1" w:rsidRDefault="00426CF1" w:rsidP="00426CF1">
      <w:pPr>
        <w:pStyle w:val="para"/>
      </w:pPr>
      <w:r>
        <w:t xml:space="preserve">Now that you understand a few of the different architectures, getting an understanding of the system change number (SCN) is important. Oracle </w:t>
      </w:r>
      <w:proofErr w:type="spellStart"/>
      <w:r>
        <w:t>GoldenGate</w:t>
      </w:r>
      <w:proofErr w:type="spellEnd"/>
      <w:r>
        <w:t xml:space="preserve"> uses the SCN on an Oracle database to identify where the transactions are within the replication process. This number is also used when instantiating the replication process, so it is a very important piece of information to gather after setting up the capture process.</w:t>
      </w:r>
    </w:p>
    <w:p w:rsidR="00426CF1" w:rsidRDefault="00426CF1" w:rsidP="00426CF1">
      <w:pPr>
        <w:pStyle w:val="Heading6"/>
      </w:pPr>
      <w:r>
        <w:lastRenderedPageBreak/>
        <w:t>Note</w:t>
      </w:r>
    </w:p>
    <w:p w:rsidR="00426CF1" w:rsidRDefault="00426CF1" w:rsidP="00426CF1">
      <w:pPr>
        <w:pStyle w:val="para"/>
      </w:pPr>
      <w:r>
        <w:t xml:space="preserve">The Oracle </w:t>
      </w:r>
      <w:proofErr w:type="spellStart"/>
      <w:r>
        <w:t>GoldenGate</w:t>
      </w:r>
      <w:proofErr w:type="spellEnd"/>
      <w:r>
        <w:t xml:space="preserve"> documentation uses the term change system number (CSN) in places. This means the same thing as SCN when using Oracle databases. Other databases like Microsoft SQL Server and MySQL will use a similar number. Consult your documentation for what you will need to use.</w:t>
      </w:r>
    </w:p>
    <w:p w:rsidR="00426CF1" w:rsidRDefault="00426CF1" w:rsidP="00426CF1">
      <w:pPr>
        <w:pStyle w:val="Heading3"/>
      </w:pPr>
      <w:r>
        <w:t>Finding the System Change Number in Oracle</w:t>
      </w:r>
    </w:p>
    <w:p w:rsidR="00426CF1" w:rsidRDefault="00426CF1" w:rsidP="00426CF1">
      <w:pPr>
        <w:pStyle w:val="para"/>
      </w:pPr>
      <w:r>
        <w:t xml:space="preserve">Within an Oracle database, finding the SCN is quite simple. This information can be found in the V$DATABASE view or by using the DBMS_FLASHBACK package on the source database. Recording this number after starting the capture process will ensure that you have a consistent point to pull data from for instantiation purposes using Oracle Export Data Pump. </w:t>
      </w:r>
      <w:proofErr w:type="gramStart"/>
      <w:r>
        <w:t>Here’s are</w:t>
      </w:r>
      <w:proofErr w:type="gramEnd"/>
      <w:r>
        <w:t xml:space="preserve"> the queries you can use to pull this information:</w:t>
      </w:r>
    </w:p>
    <w:p w:rsidR="00426CF1" w:rsidRDefault="00426CF1" w:rsidP="00426CF1">
      <w:pPr>
        <w:pStyle w:val="HTMLPreformatted"/>
      </w:pPr>
      <w:r>
        <w:rPr>
          <w:rStyle w:val="HTMLCode"/>
        </w:rPr>
        <w:t xml:space="preserve">SQL&gt; select </w:t>
      </w:r>
      <w:proofErr w:type="spellStart"/>
      <w:r>
        <w:rPr>
          <w:rStyle w:val="HTMLCode"/>
        </w:rPr>
        <w:t>current_scn</w:t>
      </w:r>
      <w:proofErr w:type="spellEnd"/>
      <w:r>
        <w:rPr>
          <w:rStyle w:val="HTMLCode"/>
        </w:rPr>
        <w:t xml:space="preserve"> from </w:t>
      </w:r>
      <w:proofErr w:type="spellStart"/>
      <w:r>
        <w:rPr>
          <w:rStyle w:val="HTMLCode"/>
        </w:rPr>
        <w:t>v$database</w:t>
      </w:r>
      <w:proofErr w:type="spellEnd"/>
      <w:proofErr w:type="gramStart"/>
      <w:r>
        <w:rPr>
          <w:rStyle w:val="HTMLCode"/>
        </w:rPr>
        <w:t>;</w:t>
      </w:r>
      <w:proofErr w:type="gramEnd"/>
      <w:r>
        <w:br/>
      </w:r>
      <w:r>
        <w:br/>
      </w:r>
      <w:r>
        <w:rPr>
          <w:rStyle w:val="HTMLCode"/>
        </w:rPr>
        <w:t xml:space="preserve">SQL&gt; select </w:t>
      </w:r>
      <w:proofErr w:type="spellStart"/>
      <w:r>
        <w:rPr>
          <w:rStyle w:val="HTMLCode"/>
        </w:rPr>
        <w:t>dbms_flashback.get_system_change_number</w:t>
      </w:r>
      <w:proofErr w:type="spellEnd"/>
      <w:r>
        <w:rPr>
          <w:rStyle w:val="HTMLCode"/>
        </w:rPr>
        <w:t xml:space="preserve"> from dual;</w:t>
      </w:r>
    </w:p>
    <w:p w:rsidR="00426CF1" w:rsidRDefault="00426CF1" w:rsidP="00426CF1">
      <w:pPr>
        <w:pStyle w:val="para"/>
      </w:pPr>
      <w:r>
        <w:t xml:space="preserve">Once you have the SCN, this number should be used with Oracle Export Data Pump to ensure you get a consistent read of the data that needs to be imported into the target system. Any transactions that are captured after the SCN will be placed in the trail files. All data that is exported while using the SCN will be handled by Oracle Export Data Pump. Once this data is imported to the target system along with transactions from the Oracle </w:t>
      </w:r>
      <w:proofErr w:type="spellStart"/>
      <w:r>
        <w:t>GoldenGate</w:t>
      </w:r>
      <w:proofErr w:type="spellEnd"/>
      <w:r>
        <w:t xml:space="preserve"> processes, you will have a complete set of data with a near-zero downtime approach on the target system.</w:t>
      </w:r>
    </w:p>
    <w:p w:rsidR="00426CF1" w:rsidRDefault="00426CF1" w:rsidP="00426CF1">
      <w:pPr>
        <w:pStyle w:val="Heading6"/>
      </w:pPr>
      <w:r>
        <w:t>Note</w:t>
      </w:r>
    </w:p>
    <w:p w:rsidR="00426CF1" w:rsidRDefault="00426CF1" w:rsidP="00426CF1">
      <w:pPr>
        <w:pStyle w:val="para"/>
      </w:pPr>
      <w:r>
        <w:t>The GV$DATABASE view can also be used if using Oracle Real Application Cluster (RAC).</w:t>
      </w:r>
    </w:p>
    <w:p w:rsidR="00426CF1" w:rsidRDefault="00426CF1" w:rsidP="00426CF1">
      <w:pPr>
        <w:pStyle w:val="Heading2"/>
      </w:pPr>
      <w:proofErr w:type="spellStart"/>
      <w:r>
        <w:t>GoldenGate</w:t>
      </w:r>
      <w:proofErr w:type="spellEnd"/>
      <w:r>
        <w:t xml:space="preserve"> Processes</w:t>
      </w:r>
    </w:p>
    <w:p w:rsidR="00426CF1" w:rsidRDefault="00426CF1" w:rsidP="00426CF1">
      <w:pPr>
        <w:pStyle w:val="para"/>
      </w:pPr>
      <w:r>
        <w:t xml:space="preserve">What makes Oracle </w:t>
      </w:r>
      <w:proofErr w:type="spellStart"/>
      <w:r>
        <w:t>GoldenGate</w:t>
      </w:r>
      <w:proofErr w:type="spellEnd"/>
      <w:r>
        <w:t xml:space="preserve"> so flexible and scalable are the processes that are used to capture, transmit, and deliver data in a heterogeneous environment. These processes coupled with trail files for storing the transactions between processes can be configured to provide a robust environment. This section looks at each of the processes and how they are used within an Oracle </w:t>
      </w:r>
      <w:proofErr w:type="spellStart"/>
      <w:r>
        <w:t>GoldenGate</w:t>
      </w:r>
      <w:proofErr w:type="spellEnd"/>
      <w:r>
        <w:t xml:space="preserve"> environment. </w:t>
      </w:r>
    </w:p>
    <w:p w:rsidR="00426CF1" w:rsidRDefault="00426CF1" w:rsidP="00426CF1">
      <w:pPr>
        <w:pStyle w:val="Heading3"/>
      </w:pPr>
      <w:r>
        <w:rPr>
          <w:rStyle w:val="orm-annotation-highlight"/>
        </w:rPr>
        <w:t>Manager Process</w:t>
      </w:r>
    </w:p>
    <w:p w:rsidR="00426CF1" w:rsidRDefault="00426CF1" w:rsidP="00426CF1">
      <w:pPr>
        <w:pStyle w:val="para"/>
      </w:pPr>
      <w:r>
        <w:rPr>
          <w:rStyle w:val="orm-annotation-highlight"/>
        </w:rPr>
        <w:t xml:space="preserve">The manager process is not the most talked about process in the Oracle </w:t>
      </w:r>
      <w:proofErr w:type="spellStart"/>
      <w:r>
        <w:rPr>
          <w:rStyle w:val="orm-annotation-highlight"/>
        </w:rPr>
        <w:t>GoldenGate</w:t>
      </w:r>
      <w:proofErr w:type="spellEnd"/>
      <w:r>
        <w:rPr>
          <w:rStyle w:val="orm-annotation-highlight"/>
        </w:rPr>
        <w:t xml:space="preserve"> environment; however, it can be considered the brains of the process operation. The manager is responsible for many different parts within the environment. This is the one process that must be running, and remain running, on every system within a replication environment. Because it has to remain running on every system, the manager process is responsible for the following functions: </w:t>
      </w:r>
    </w:p>
    <w:p w:rsidR="00426CF1" w:rsidRDefault="00426CF1" w:rsidP="00426CF1">
      <w:pPr>
        <w:pStyle w:val="para"/>
        <w:numPr>
          <w:ilvl w:val="0"/>
          <w:numId w:val="8"/>
        </w:numPr>
      </w:pPr>
      <w:r>
        <w:rPr>
          <w:rStyle w:val="orm-annotation-highlight"/>
        </w:rPr>
        <w:t xml:space="preserve">Start and restart of Oracle </w:t>
      </w:r>
      <w:proofErr w:type="spellStart"/>
      <w:r>
        <w:rPr>
          <w:rStyle w:val="orm-annotation-highlight"/>
        </w:rPr>
        <w:t>GoldenGate</w:t>
      </w:r>
      <w:proofErr w:type="spellEnd"/>
      <w:r>
        <w:rPr>
          <w:rStyle w:val="orm-annotation-highlight"/>
        </w:rPr>
        <w:t xml:space="preserve"> processes</w:t>
      </w:r>
    </w:p>
    <w:p w:rsidR="00426CF1" w:rsidRDefault="00426CF1" w:rsidP="00426CF1">
      <w:pPr>
        <w:pStyle w:val="para"/>
        <w:numPr>
          <w:ilvl w:val="0"/>
          <w:numId w:val="8"/>
        </w:numPr>
      </w:pPr>
      <w:r>
        <w:rPr>
          <w:rStyle w:val="orm-annotation-highlight"/>
        </w:rPr>
        <w:lastRenderedPageBreak/>
        <w:t>Starting of dynamic processes</w:t>
      </w:r>
    </w:p>
    <w:p w:rsidR="00426CF1" w:rsidRDefault="00426CF1" w:rsidP="00426CF1">
      <w:pPr>
        <w:pStyle w:val="para"/>
        <w:numPr>
          <w:ilvl w:val="0"/>
          <w:numId w:val="8"/>
        </w:numPr>
      </w:pPr>
      <w:r>
        <w:rPr>
          <w:rStyle w:val="orm-annotation-highlight"/>
        </w:rPr>
        <w:t>Maintaining port numbers for processes</w:t>
      </w:r>
    </w:p>
    <w:p w:rsidR="00426CF1" w:rsidRDefault="00426CF1" w:rsidP="00426CF1">
      <w:pPr>
        <w:pStyle w:val="para"/>
        <w:numPr>
          <w:ilvl w:val="0"/>
          <w:numId w:val="8"/>
        </w:numPr>
      </w:pPr>
      <w:r>
        <w:rPr>
          <w:rStyle w:val="orm-annotation-highlight"/>
        </w:rPr>
        <w:t>Trail file management</w:t>
      </w:r>
    </w:p>
    <w:p w:rsidR="00426CF1" w:rsidRDefault="00426CF1" w:rsidP="00426CF1">
      <w:pPr>
        <w:pStyle w:val="para"/>
        <w:numPr>
          <w:ilvl w:val="0"/>
          <w:numId w:val="8"/>
        </w:numPr>
      </w:pPr>
      <w:r>
        <w:rPr>
          <w:rStyle w:val="orm-annotation-highlight"/>
        </w:rPr>
        <w:t>Event, error, and threshold reports</w:t>
      </w:r>
    </w:p>
    <w:p w:rsidR="00426CF1" w:rsidRDefault="00426CF1" w:rsidP="00426CF1">
      <w:pPr>
        <w:pStyle w:val="para"/>
      </w:pPr>
      <w:r>
        <w:rPr>
          <w:rStyle w:val="orm-annotation-highlight"/>
        </w:rPr>
        <w:t xml:space="preserve">One manager process can control many different types of Oracle </w:t>
      </w:r>
      <w:proofErr w:type="spellStart"/>
      <w:r>
        <w:rPr>
          <w:rStyle w:val="orm-annotation-highlight"/>
        </w:rPr>
        <w:t>GoldenGate</w:t>
      </w:r>
      <w:proofErr w:type="spellEnd"/>
      <w:r>
        <w:rPr>
          <w:rStyle w:val="orm-annotation-highlight"/>
        </w:rPr>
        <w:t xml:space="preserve"> processes. This allows for central management of all things related to Oracle </w:t>
      </w:r>
      <w:proofErr w:type="spellStart"/>
      <w:r>
        <w:rPr>
          <w:rStyle w:val="orm-annotation-highlight"/>
        </w:rPr>
        <w:t>GoldenGate</w:t>
      </w:r>
      <w:proofErr w:type="spellEnd"/>
      <w:r>
        <w:rPr>
          <w:rStyle w:val="orm-annotation-highlight"/>
        </w:rPr>
        <w:t xml:space="preserve"> from a single home structure</w:t>
      </w:r>
      <w:r>
        <w:t>.</w:t>
      </w:r>
    </w:p>
    <w:p w:rsidR="00426CF1" w:rsidRDefault="00426CF1" w:rsidP="00426CF1">
      <w:pPr>
        <w:pStyle w:val="Heading6"/>
      </w:pPr>
      <w:r>
        <w:t>Note</w:t>
      </w:r>
    </w:p>
    <w:p w:rsidR="00426CF1" w:rsidRDefault="00426CF1" w:rsidP="00426CF1">
      <w:pPr>
        <w:pStyle w:val="para"/>
      </w:pPr>
      <w:r>
        <w:t>If running in a Microsoft Windows environment, the manager process can be configured to run as a service.</w:t>
      </w:r>
    </w:p>
    <w:p w:rsidR="00426CF1" w:rsidRDefault="00426CF1" w:rsidP="00426CF1">
      <w:pPr>
        <w:pStyle w:val="Heading3"/>
      </w:pPr>
      <w:r>
        <w:t>Collector Process</w:t>
      </w:r>
    </w:p>
    <w:p w:rsidR="00426CF1" w:rsidRDefault="00426CF1" w:rsidP="00426CF1">
      <w:pPr>
        <w:pStyle w:val="para"/>
      </w:pPr>
      <w:r>
        <w:t xml:space="preserve">The collector process is a background process that runs on the delivery (target) side when online change synchronization is active. Collector processes are needed to ensure that the following tasks are performed: </w:t>
      </w:r>
    </w:p>
    <w:p w:rsidR="00426CF1" w:rsidRDefault="00426CF1" w:rsidP="00426CF1">
      <w:pPr>
        <w:pStyle w:val="para"/>
        <w:numPr>
          <w:ilvl w:val="0"/>
          <w:numId w:val="9"/>
        </w:numPr>
      </w:pPr>
      <w:r>
        <w:t>Connection requests from a remote extract to manager can be scanned and bound to available ports. Then assign the port number to the requesting extract via the manager process.</w:t>
      </w:r>
    </w:p>
    <w:p w:rsidR="00426CF1" w:rsidRDefault="00426CF1" w:rsidP="00426CF1">
      <w:pPr>
        <w:pStyle w:val="para"/>
        <w:numPr>
          <w:ilvl w:val="0"/>
          <w:numId w:val="9"/>
        </w:numPr>
      </w:pPr>
      <w:r>
        <w:t>Receive extracted transactions that are sent by the extract and write them to the trail file.</w:t>
      </w:r>
    </w:p>
    <w:p w:rsidR="00426CF1" w:rsidRDefault="00426CF1" w:rsidP="00426CF1">
      <w:pPr>
        <w:pStyle w:val="para"/>
      </w:pPr>
      <w:r>
        <w:t xml:space="preserve">When a network connection is requested, the manager process automatically starts the collector process so there is no need for Oracle </w:t>
      </w:r>
      <w:proofErr w:type="spellStart"/>
      <w:r>
        <w:t>GoldenGate</w:t>
      </w:r>
      <w:proofErr w:type="spellEnd"/>
      <w:r>
        <w:t xml:space="preserve"> users to interact with the collector process. Because the collector can only receive information from only one extract, this means that there will be one collector started for each extract started. The collector process is terminated when the extract process is terminated.</w:t>
      </w:r>
    </w:p>
    <w:p w:rsidR="00426CF1" w:rsidRDefault="00426CF1" w:rsidP="00426CF1">
      <w:pPr>
        <w:pStyle w:val="Heading3"/>
      </w:pPr>
      <w:r>
        <w:t>Capture Process</w:t>
      </w:r>
    </w:p>
    <w:p w:rsidR="00426CF1" w:rsidRDefault="00426CF1" w:rsidP="00426CF1">
      <w:pPr>
        <w:pStyle w:val="para"/>
      </w:pPr>
      <w:r>
        <w:t xml:space="preserve">The extract process of Oracle </w:t>
      </w:r>
      <w:proofErr w:type="spellStart"/>
      <w:r>
        <w:t>GoldenGate</w:t>
      </w:r>
      <w:proofErr w:type="spellEnd"/>
      <w:r>
        <w:t xml:space="preserve"> is used to perform change data capture from the source database. The extract is used to synchronize data that is read from the online transaction log (in Oracle the online redo logs) or the associated archive logs. The data that is extracted, when configured for change synchronization, from the source database is then stored until it receives either a commit or rollback. On a commit, the extract </w:t>
      </w:r>
      <w:proofErr w:type="gramStart"/>
      <w:r>
        <w:t>persists</w:t>
      </w:r>
      <w:proofErr w:type="gramEnd"/>
      <w:r>
        <w:t xml:space="preserve"> the transaction to disk where it is stored in a series of files known as a trail file. Committed transactions will be stored in a trail file in sequentially organized transaction units. Once transactions are persisted to disk in a trail file, the transaction can be shipped using standard TCP/IP protocols.</w:t>
      </w:r>
    </w:p>
    <w:p w:rsidR="00426CF1" w:rsidRDefault="00426CF1" w:rsidP="00426CF1">
      <w:pPr>
        <w:pStyle w:val="Heading6"/>
      </w:pPr>
      <w:r>
        <w:t>Note</w:t>
      </w:r>
    </w:p>
    <w:p w:rsidR="00426CF1" w:rsidRDefault="00426CF1" w:rsidP="00426CF1">
      <w:pPr>
        <w:pStyle w:val="para"/>
      </w:pPr>
      <w:r>
        <w:t>Trail files do not have to be shipped in all cases. Trail files can be consumed on the same local system or trail files can be shared via a shared file system such as Network File System (NFS).</w:t>
      </w:r>
    </w:p>
    <w:p w:rsidR="00426CF1" w:rsidRDefault="00426CF1" w:rsidP="00426CF1">
      <w:pPr>
        <w:pStyle w:val="para"/>
      </w:pPr>
      <w:r>
        <w:lastRenderedPageBreak/>
        <w:t xml:space="preserve">There are two ways that an extract can be configured: </w:t>
      </w:r>
    </w:p>
    <w:p w:rsidR="00426CF1" w:rsidRDefault="00426CF1" w:rsidP="00426CF1">
      <w:pPr>
        <w:pStyle w:val="para"/>
        <w:numPr>
          <w:ilvl w:val="0"/>
          <w:numId w:val="10"/>
        </w:numPr>
      </w:pPr>
      <w:r>
        <w:rPr>
          <w:rStyle w:val="Emphasis"/>
        </w:rPr>
        <w:t>Initial load:</w:t>
      </w:r>
      <w:r>
        <w:t xml:space="preserve"> The extract (captures) a current, static set of data directly from a source object. This is often referred to as a special run.</w:t>
      </w:r>
    </w:p>
    <w:p w:rsidR="00426CF1" w:rsidRDefault="00426CF1" w:rsidP="00426CF1">
      <w:pPr>
        <w:pStyle w:val="para"/>
        <w:numPr>
          <w:ilvl w:val="0"/>
          <w:numId w:val="10"/>
        </w:numPr>
      </w:pPr>
      <w:r>
        <w:rPr>
          <w:rStyle w:val="Emphasis"/>
        </w:rPr>
        <w:t>Change synchronization:</w:t>
      </w:r>
      <w:r>
        <w:t xml:space="preserve"> The source data is synchronized with another set of data.</w:t>
      </w:r>
    </w:p>
    <w:p w:rsidR="00426CF1" w:rsidRDefault="00426CF1" w:rsidP="00426CF1">
      <w:pPr>
        <w:pStyle w:val="para"/>
      </w:pPr>
      <w:r>
        <w:t xml:space="preserve">The initial load extract is used to perform static data set loads directly over the network. This process is normally considered a special run type of process. It is only intended to help get static data loaded into the target system and then stop running once that is complete. The change synchronization extract is your standard extract that allows you to synchronize data between the source and target. This is the most common type of extract that is used in most </w:t>
      </w:r>
      <w:proofErr w:type="gramStart"/>
      <w:r>
        <w:t>architectures</w:t>
      </w:r>
      <w:proofErr w:type="gramEnd"/>
      <w:r>
        <w:t>. Both ways of using an extract are valid, but you will mostly likely use one over the other during normal operations.</w:t>
      </w:r>
    </w:p>
    <w:p w:rsidR="00426CF1" w:rsidRDefault="00426CF1" w:rsidP="00426CF1">
      <w:pPr>
        <w:pStyle w:val="para"/>
      </w:pPr>
      <w:r>
        <w:t xml:space="preserve">Just as there are two ways of configuring the extract, there are two types of extract (capture) processes. The first is the classic capture, which is the basic version of Oracle </w:t>
      </w:r>
      <w:proofErr w:type="spellStart"/>
      <w:r>
        <w:t>GoldenGate</w:t>
      </w:r>
      <w:proofErr w:type="spellEnd"/>
      <w:r>
        <w:t xml:space="preserve"> capturing data. The second is the integrated capture. This version of the capture process takes the fundamental capture process from the operating system level and places it more in line with the database for replication purposes for Oracle databases. Both types of extract processes can be configured as either an initial load or change synchronization process. The following sections take a closer look at these two capture processes.</w:t>
      </w:r>
    </w:p>
    <w:p w:rsidR="00426CF1" w:rsidRDefault="00426CF1" w:rsidP="00426CF1">
      <w:pPr>
        <w:pStyle w:val="Heading4"/>
      </w:pPr>
      <w:r>
        <w:t>Classic Capture</w:t>
      </w:r>
    </w:p>
    <w:p w:rsidR="00426CF1" w:rsidRDefault="00426CF1" w:rsidP="00426CF1">
      <w:pPr>
        <w:pStyle w:val="para"/>
      </w:pPr>
      <w:r>
        <w:t xml:space="preserve">The classic capture process is the default capture process for all Oracle </w:t>
      </w:r>
      <w:proofErr w:type="spellStart"/>
      <w:r>
        <w:t>GoldenGate</w:t>
      </w:r>
      <w:proofErr w:type="spellEnd"/>
      <w:r>
        <w:t xml:space="preserve"> setups. This type of capture process is controlled from the GGSCI utility but is closely managed from the operating system layer. This means that when there are problems, such as performance, the items needed to identify what is occurring have to come from the operating system level. Tools such as </w:t>
      </w:r>
      <w:proofErr w:type="spellStart"/>
      <w:proofErr w:type="gramStart"/>
      <w:r>
        <w:rPr>
          <w:rStyle w:val="Emphasis"/>
        </w:rPr>
        <w:t>sar</w:t>
      </w:r>
      <w:proofErr w:type="spellEnd"/>
      <w:proofErr w:type="gramEnd"/>
      <w:r>
        <w:rPr>
          <w:rStyle w:val="Emphasis"/>
        </w:rPr>
        <w:t xml:space="preserve">, </w:t>
      </w:r>
      <w:proofErr w:type="spellStart"/>
      <w:r>
        <w:rPr>
          <w:rStyle w:val="Emphasis"/>
        </w:rPr>
        <w:t>mpstat</w:t>
      </w:r>
      <w:proofErr w:type="spellEnd"/>
      <w:r>
        <w:t xml:space="preserve">, </w:t>
      </w:r>
      <w:proofErr w:type="spellStart"/>
      <w:r>
        <w:rPr>
          <w:rStyle w:val="Emphasis"/>
        </w:rPr>
        <w:t>iostat</w:t>
      </w:r>
      <w:proofErr w:type="spellEnd"/>
      <w:r>
        <w:rPr>
          <w:rStyle w:val="Emphasis"/>
        </w:rPr>
        <w:t>,</w:t>
      </w:r>
      <w:r>
        <w:t xml:space="preserve"> and </w:t>
      </w:r>
      <w:r>
        <w:rPr>
          <w:rStyle w:val="Emphasis"/>
        </w:rPr>
        <w:t>free</w:t>
      </w:r>
      <w:r>
        <w:t xml:space="preserve"> can be used to help diagnose what is occurring on the operating system and within Oracle </w:t>
      </w:r>
      <w:proofErr w:type="spellStart"/>
      <w:r>
        <w:t>GoldenGate</w:t>
      </w:r>
      <w:proofErr w:type="spellEnd"/>
      <w:r>
        <w:t>.</w:t>
      </w:r>
    </w:p>
    <w:p w:rsidR="00426CF1" w:rsidRDefault="00426CF1" w:rsidP="00426CF1">
      <w:pPr>
        <w:pStyle w:val="para"/>
      </w:pPr>
      <w:r>
        <w:t xml:space="preserve">The classic extract (capture) process also has a memory requirement that most people do not know of. Like any other process running on a machine, the process has to have a memory location from which to run. By default, the classic capture process will take between 25 and 55 MB of memory. This memory requirement ensures that data can be captured in an efficient way. Keep this in mind as you start building your Oracle </w:t>
      </w:r>
      <w:proofErr w:type="spellStart"/>
      <w:r>
        <w:t>GoldenGate</w:t>
      </w:r>
      <w:proofErr w:type="spellEnd"/>
      <w:r>
        <w:t xml:space="preserve"> environments.</w:t>
      </w:r>
    </w:p>
    <w:p w:rsidR="00426CF1" w:rsidRDefault="00426CF1" w:rsidP="00426CF1">
      <w:pPr>
        <w:pStyle w:val="Heading4"/>
      </w:pPr>
      <w:r>
        <w:t>Integrated Capture</w:t>
      </w:r>
    </w:p>
    <w:p w:rsidR="00426CF1" w:rsidRDefault="00426CF1" w:rsidP="00426CF1">
      <w:pPr>
        <w:pStyle w:val="para"/>
      </w:pPr>
      <w:r>
        <w:t xml:space="preserve">The integrated capture process is relatively new for Oracle </w:t>
      </w:r>
      <w:proofErr w:type="spellStart"/>
      <w:r>
        <w:t>GoldenGate</w:t>
      </w:r>
      <w:proofErr w:type="spellEnd"/>
      <w:r>
        <w:t xml:space="preserve">. Integrated capture was introduced with </w:t>
      </w:r>
      <w:proofErr w:type="spellStart"/>
      <w:r>
        <w:t>GoldenGate</w:t>
      </w:r>
      <w:proofErr w:type="spellEnd"/>
      <w:r>
        <w:t xml:space="preserve"> release 11.2.0.2. At the time, integrated extract was only supported on Oracle Database versions 11.2.0.3 or later. Using an integrated capture requires the process to be registered with the Oracle Database. This allowed the capture process to interact with the log miner processes in the database.</w:t>
      </w:r>
    </w:p>
    <w:p w:rsidR="00426CF1" w:rsidRDefault="00426CF1" w:rsidP="00426CF1">
      <w:pPr>
        <w:pStyle w:val="Heading6"/>
      </w:pPr>
      <w:r>
        <w:t>Note</w:t>
      </w:r>
    </w:p>
    <w:p w:rsidR="00426CF1" w:rsidRDefault="00426CF1" w:rsidP="00426CF1">
      <w:pPr>
        <w:pStyle w:val="para"/>
      </w:pPr>
      <w:r>
        <w:t>Integrated capture only works with Oracle Database versions 11.2.0.3 or later.</w:t>
      </w:r>
    </w:p>
    <w:p w:rsidR="00426CF1" w:rsidRDefault="00426CF1" w:rsidP="00426CF1">
      <w:pPr>
        <w:pStyle w:val="para"/>
      </w:pPr>
      <w:r>
        <w:lastRenderedPageBreak/>
        <w:t xml:space="preserve">To really understand the integrated capture process, you need to take a closer look at the log miner processes inside of the Oracle Database. Figure </w:t>
      </w:r>
      <w:hyperlink r:id="rId20" w:anchor="Fig7" w:history="1">
        <w:r>
          <w:rPr>
            <w:rStyle w:val="Hyperlink"/>
          </w:rPr>
          <w:t>2-7</w:t>
        </w:r>
      </w:hyperlink>
      <w:r>
        <w:t xml:space="preserve"> shows you the architecture for this type of process from a high level. </w:t>
      </w:r>
    </w:p>
    <w:p w:rsidR="00426CF1" w:rsidRDefault="00426CF1" w:rsidP="00426CF1">
      <w:r>
        <w:rPr>
          <w:noProof/>
          <w:lang w:eastAsia="en-GB"/>
        </w:rPr>
        <w:drawing>
          <wp:inline distT="0" distB="0" distL="0" distR="0">
            <wp:extent cx="6572250" cy="1905000"/>
            <wp:effectExtent l="0" t="0" r="0" b="0"/>
            <wp:docPr id="2" name="Picture 2" descr="A340882_1_En_2_Fig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7" descr="A340882_1_En_2_Fig7_HTM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1905000"/>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2-7. </w:t>
      </w:r>
      <w:r>
        <w:rPr>
          <w:rStyle w:val="simplepara"/>
        </w:rPr>
        <w:t>Integrated capture process</w:t>
      </w:r>
    </w:p>
    <w:p w:rsidR="00426CF1" w:rsidRDefault="00426CF1" w:rsidP="00426CF1">
      <w:pPr>
        <w:pStyle w:val="para"/>
      </w:pPr>
      <w:r>
        <w:t xml:space="preserve">Looking at the image in Figure </w:t>
      </w:r>
      <w:hyperlink r:id="rId22" w:anchor="Fig7" w:history="1">
        <w:r>
          <w:rPr>
            <w:rStyle w:val="Hyperlink"/>
          </w:rPr>
          <w:t>2-7</w:t>
        </w:r>
      </w:hyperlink>
      <w:r>
        <w:t>, you can tell there are a few internal database processes that are used to make the integrated process run. These processes are a part of the log miner configuration within the Oracle Database.</w:t>
      </w:r>
    </w:p>
    <w:p w:rsidR="00426CF1" w:rsidRDefault="00426CF1" w:rsidP="00426CF1">
      <w:pPr>
        <w:pStyle w:val="para"/>
      </w:pPr>
      <w:r>
        <w:t xml:space="preserve">The log miner server is broken up into the following processes, which you will look at briefly: </w:t>
      </w:r>
    </w:p>
    <w:p w:rsidR="00426CF1" w:rsidRDefault="00426CF1" w:rsidP="00426CF1">
      <w:pPr>
        <w:pStyle w:val="para"/>
        <w:numPr>
          <w:ilvl w:val="0"/>
          <w:numId w:val="11"/>
        </w:numPr>
      </w:pPr>
      <w:r>
        <w:rPr>
          <w:rStyle w:val="Emphasis"/>
        </w:rPr>
        <w:t>Reader:</w:t>
      </w:r>
      <w:r>
        <w:t xml:space="preserve"> Used to read the online redo logs and split these files into sections to be scanned.</w:t>
      </w:r>
    </w:p>
    <w:p w:rsidR="00426CF1" w:rsidRDefault="00426CF1" w:rsidP="00426CF1">
      <w:pPr>
        <w:pStyle w:val="para"/>
        <w:numPr>
          <w:ilvl w:val="0"/>
          <w:numId w:val="11"/>
        </w:numPr>
      </w:pPr>
      <w:proofErr w:type="gramStart"/>
      <w:r>
        <w:rPr>
          <w:rStyle w:val="Emphasis"/>
        </w:rPr>
        <w:t>Preparer(</w:t>
      </w:r>
      <w:proofErr w:type="gramEnd"/>
      <w:r>
        <w:rPr>
          <w:rStyle w:val="Emphasis"/>
        </w:rPr>
        <w:t>n):</w:t>
      </w:r>
      <w:r>
        <w:t xml:space="preserve"> Used, in parallel if needed, to read the scanned regions of the online redo logs and </w:t>
      </w:r>
      <w:proofErr w:type="spellStart"/>
      <w:r>
        <w:t>prefilter</w:t>
      </w:r>
      <w:proofErr w:type="spellEnd"/>
      <w:r>
        <w:t xml:space="preserve"> the transactions.</w:t>
      </w:r>
    </w:p>
    <w:p w:rsidR="00426CF1" w:rsidRDefault="00426CF1" w:rsidP="00426CF1">
      <w:pPr>
        <w:pStyle w:val="para"/>
        <w:numPr>
          <w:ilvl w:val="0"/>
          <w:numId w:val="11"/>
        </w:numPr>
      </w:pPr>
      <w:r>
        <w:rPr>
          <w:rStyle w:val="Emphasis"/>
        </w:rPr>
        <w:t>Build:</w:t>
      </w:r>
      <w:r>
        <w:t xml:space="preserve"> Merges redo records identified by the preparer process and preserves them by SCN.</w:t>
      </w:r>
    </w:p>
    <w:p w:rsidR="00426CF1" w:rsidRDefault="00426CF1" w:rsidP="00426CF1">
      <w:pPr>
        <w:pStyle w:val="para"/>
        <w:numPr>
          <w:ilvl w:val="0"/>
          <w:numId w:val="11"/>
        </w:numPr>
      </w:pPr>
      <w:r>
        <w:rPr>
          <w:rStyle w:val="Emphasis"/>
        </w:rPr>
        <w:t>Capture:</w:t>
      </w:r>
      <w:r>
        <w:t xml:space="preserve"> Formats the redo records and places them into a logical change record (LCR), which places transactions into the local trail files.</w:t>
      </w:r>
    </w:p>
    <w:p w:rsidR="00426CF1" w:rsidRDefault="00426CF1" w:rsidP="00426CF1">
      <w:pPr>
        <w:pStyle w:val="para"/>
      </w:pPr>
      <w:r>
        <w:t xml:space="preserve">As you can see, the integrated process is a bit more complicated than the classic process. Both processes have their benefits, although Oracle’s plan is to move toward the integrated process. Depending on the database platform and version, the classic process still has a place in the Oracle </w:t>
      </w:r>
      <w:proofErr w:type="spellStart"/>
      <w:r>
        <w:t>GoldenGate</w:t>
      </w:r>
      <w:proofErr w:type="spellEnd"/>
      <w:r>
        <w:t xml:space="preserve"> framework.</w:t>
      </w:r>
    </w:p>
    <w:p w:rsidR="00426CF1" w:rsidRDefault="00426CF1" w:rsidP="00426CF1">
      <w:pPr>
        <w:pStyle w:val="Heading6"/>
      </w:pPr>
      <w:r>
        <w:t>Note</w:t>
      </w:r>
    </w:p>
    <w:p w:rsidR="00426CF1" w:rsidRDefault="00426CF1" w:rsidP="00426CF1">
      <w:pPr>
        <w:pStyle w:val="para"/>
      </w:pPr>
      <w:r>
        <w:t>The System Global Area (SGA) requires the   </w:t>
      </w:r>
      <w:proofErr w:type="spellStart"/>
      <w:r>
        <w:rPr>
          <w:rStyle w:val="emphasisfontcategorynonproportional"/>
        </w:rPr>
        <w:t>streams_pool_size</w:t>
      </w:r>
      <w:proofErr w:type="spellEnd"/>
      <w:r>
        <w:t xml:space="preserve"> to be set for better performance.</w:t>
      </w:r>
    </w:p>
    <w:p w:rsidR="00426CF1" w:rsidRDefault="00426CF1" w:rsidP="00426CF1">
      <w:pPr>
        <w:pStyle w:val="Heading3"/>
      </w:pPr>
      <w:r>
        <w:t>Data Pump Process</w:t>
      </w:r>
    </w:p>
    <w:p w:rsidR="00426CF1" w:rsidRDefault="00426CF1" w:rsidP="00426CF1">
      <w:pPr>
        <w:pStyle w:val="para"/>
      </w:pPr>
      <w:r>
        <w:t>The data pump group is a secondary extract group that is used to help ship data across network. Although a data pump is another extract group similar to the capture process, don’t confuse the two. The main purpose of the data pump process is to ship trail files across the network to the remote target system.</w:t>
      </w:r>
    </w:p>
    <w:p w:rsidR="00426CF1" w:rsidRDefault="00426CF1" w:rsidP="00426CF1">
      <w:pPr>
        <w:pStyle w:val="Heading6"/>
      </w:pPr>
      <w:r>
        <w:lastRenderedPageBreak/>
        <w:t>Note</w:t>
      </w:r>
    </w:p>
    <w:p w:rsidR="00426CF1" w:rsidRDefault="00426CF1" w:rsidP="00426CF1">
      <w:pPr>
        <w:pStyle w:val="para"/>
      </w:pPr>
      <w:r>
        <w:t>Best practice is to rename the trail file when it reaches the target system.</w:t>
      </w:r>
    </w:p>
    <w:p w:rsidR="00426CF1" w:rsidRDefault="00426CF1" w:rsidP="00426CF1">
      <w:pPr>
        <w:pStyle w:val="para"/>
      </w:pPr>
      <w:r>
        <w:t>If the data pump, if shipping trail files, is not configured, the primary extract group will write directly to the remote trail file.</w:t>
      </w:r>
    </w:p>
    <w:p w:rsidR="00426CF1" w:rsidRDefault="00426CF1" w:rsidP="00426CF1">
      <w:pPr>
        <w:pStyle w:val="para"/>
      </w:pPr>
      <w:r>
        <w:t xml:space="preserve">With the data pump process being mostly used for shipping trail files across the network, why would you want to use a data pump process? The single, largest advantage of using a data pump process within your Oracle </w:t>
      </w:r>
      <w:proofErr w:type="spellStart"/>
      <w:r>
        <w:t>GoldenGate</w:t>
      </w:r>
      <w:proofErr w:type="spellEnd"/>
      <w:r>
        <w:t xml:space="preserve"> architecture is that a data pump helps protect against network failures. This ability to protect the captured transactions from being lost is huge for many business reasons. If your network were to have an outage, there are two scenarios that can occur: </w:t>
      </w:r>
    </w:p>
    <w:p w:rsidR="00426CF1" w:rsidRDefault="00426CF1" w:rsidP="00426CF1">
      <w:pPr>
        <w:pStyle w:val="para"/>
        <w:numPr>
          <w:ilvl w:val="0"/>
          <w:numId w:val="12"/>
        </w:numPr>
      </w:pPr>
      <w:r>
        <w:t>With a network outage, the data pump process will continue to collect the trail files generated by the primary capture process and store them until the network is restored.</w:t>
      </w:r>
    </w:p>
    <w:p w:rsidR="00426CF1" w:rsidRDefault="00426CF1" w:rsidP="00426CF1">
      <w:pPr>
        <w:pStyle w:val="para"/>
        <w:numPr>
          <w:ilvl w:val="0"/>
          <w:numId w:val="12"/>
        </w:numPr>
      </w:pPr>
      <w:r>
        <w:t xml:space="preserve">If you are not using local trail files and only writing remote trail files, </w:t>
      </w:r>
      <w:proofErr w:type="spellStart"/>
      <w:r>
        <w:t>i</w:t>
      </w:r>
      <w:proofErr w:type="spellEnd"/>
      <w:r>
        <w:t xml:space="preserve"> the case of a network outage, the primary extract will fail. Once the network is restored, the primary extract can be restored with no loss of transactions.</w:t>
      </w:r>
    </w:p>
    <w:p w:rsidR="00426CF1" w:rsidRDefault="00426CF1" w:rsidP="00426CF1">
      <w:pPr>
        <w:pStyle w:val="para"/>
      </w:pPr>
      <w:r>
        <w:t xml:space="preserve">These scenarios highlight why many organizations need to ensure that network discussions are a part of the planning sessions for Oracle </w:t>
      </w:r>
      <w:proofErr w:type="spellStart"/>
      <w:r>
        <w:t>GoldenGate</w:t>
      </w:r>
      <w:proofErr w:type="spellEnd"/>
      <w:r>
        <w:t>.</w:t>
      </w:r>
    </w:p>
    <w:p w:rsidR="00426CF1" w:rsidRDefault="00426CF1" w:rsidP="00426CF1">
      <w:pPr>
        <w:pStyle w:val="para"/>
      </w:pPr>
      <w:r>
        <w:t>Unlike the capture process, the data pump does not have more than one configuration that you can use; classic mode is the only configuration available. The associated footprint that the data pump takes is much smaller than the classic capture process, but it still requires memory to run. Remember in most cases, the data pump process is used to ship trail files across the network.</w:t>
      </w:r>
    </w:p>
    <w:p w:rsidR="00426CF1" w:rsidRDefault="00426CF1" w:rsidP="00426CF1">
      <w:pPr>
        <w:pStyle w:val="Heading3"/>
      </w:pPr>
      <w:r>
        <w:t>Delivery Process</w:t>
      </w:r>
    </w:p>
    <w:p w:rsidR="00426CF1" w:rsidRDefault="00426CF1" w:rsidP="00426CF1">
      <w:pPr>
        <w:pStyle w:val="para"/>
      </w:pPr>
      <w:r>
        <w:t xml:space="preserve">The delivery process is the apply process within an Oracle </w:t>
      </w:r>
      <w:proofErr w:type="spellStart"/>
      <w:r>
        <w:t>GoldenGate</w:t>
      </w:r>
      <w:proofErr w:type="spellEnd"/>
      <w:r>
        <w:t xml:space="preserve"> environment. The delivery process is responsible for reading the trail files and applying the transactions found in chronological order. This ensures that the data is applied in the same order it was captured (SCN order). Until recently, there was only one version of the delivery process, the classic replicate. Starting in Oracle </w:t>
      </w:r>
      <w:proofErr w:type="spellStart"/>
      <w:r>
        <w:t>GoldenGate</w:t>
      </w:r>
      <w:proofErr w:type="spellEnd"/>
      <w:r>
        <w:t xml:space="preserve"> 12c (12.1.2.0), there are now three distinct versions of the replicate: </w:t>
      </w:r>
    </w:p>
    <w:p w:rsidR="00426CF1" w:rsidRDefault="00426CF1" w:rsidP="00426CF1">
      <w:pPr>
        <w:pStyle w:val="para"/>
        <w:numPr>
          <w:ilvl w:val="0"/>
          <w:numId w:val="13"/>
        </w:numPr>
      </w:pPr>
      <w:r>
        <w:t>Classic</w:t>
      </w:r>
    </w:p>
    <w:p w:rsidR="00426CF1" w:rsidRDefault="00426CF1" w:rsidP="00426CF1">
      <w:pPr>
        <w:pStyle w:val="para"/>
        <w:numPr>
          <w:ilvl w:val="0"/>
          <w:numId w:val="13"/>
        </w:numPr>
      </w:pPr>
      <w:r>
        <w:t>Coordinated</w:t>
      </w:r>
    </w:p>
    <w:p w:rsidR="00426CF1" w:rsidRDefault="00426CF1" w:rsidP="00426CF1">
      <w:pPr>
        <w:pStyle w:val="para"/>
        <w:numPr>
          <w:ilvl w:val="0"/>
          <w:numId w:val="13"/>
        </w:numPr>
      </w:pPr>
      <w:r>
        <w:t>Integrated</w:t>
      </w:r>
    </w:p>
    <w:p w:rsidR="00426CF1" w:rsidRDefault="00426CF1" w:rsidP="00426CF1">
      <w:pPr>
        <w:pStyle w:val="para"/>
      </w:pPr>
      <w:r>
        <w:t>Each of these modes provides some sort of benefit, depending on the database to which it is being applied. Oracle is pushing everyone to a more integrated approach; however, you have to be on database version 11.2.0.4 at a minimum.</w:t>
      </w:r>
    </w:p>
    <w:p w:rsidR="00426CF1" w:rsidRDefault="00426CF1" w:rsidP="00426CF1">
      <w:pPr>
        <w:pStyle w:val="Heading4"/>
      </w:pPr>
      <w:r>
        <w:t>Classic Delivery</w:t>
      </w:r>
    </w:p>
    <w:p w:rsidR="00426CF1" w:rsidRDefault="00426CF1" w:rsidP="00426CF1">
      <w:pPr>
        <w:pStyle w:val="para"/>
      </w:pPr>
      <w:r>
        <w:t xml:space="preserve">The classic delivery process is the default delivery process for basic Oracle </w:t>
      </w:r>
      <w:proofErr w:type="spellStart"/>
      <w:r>
        <w:t>GoldenGate</w:t>
      </w:r>
      <w:proofErr w:type="spellEnd"/>
      <w:r>
        <w:t xml:space="preserve"> configurations. This type of delivery process is managed from the operating system layer. </w:t>
      </w:r>
      <w:r>
        <w:lastRenderedPageBreak/>
        <w:t>Just like the classic capture process, this means when there are problems, such as performance, the items needed to identify what is occurring have to come from the operating system level.</w:t>
      </w:r>
    </w:p>
    <w:p w:rsidR="00426CF1" w:rsidRDefault="00426CF1" w:rsidP="00426CF1">
      <w:pPr>
        <w:pStyle w:val="para"/>
      </w:pPr>
      <w:r>
        <w:t>This version of the delivery process also has a memory requirement that mirrors the classic capture process. Like any other process running on a machine, it has to have a memory location to run. By default, the classic delivery process will take between 25 and 55 MB of memory. This memory requirement is needed to sure that data is organized and processed in an efficient way.</w:t>
      </w:r>
    </w:p>
    <w:p w:rsidR="00426CF1" w:rsidRDefault="00426CF1" w:rsidP="00426CF1">
      <w:pPr>
        <w:pStyle w:val="Heading4"/>
      </w:pPr>
      <w:r>
        <w:t>Coordinated Delivery</w:t>
      </w:r>
    </w:p>
    <w:p w:rsidR="00426CF1" w:rsidRDefault="00426CF1" w:rsidP="00426CF1">
      <w:pPr>
        <w:pStyle w:val="para"/>
      </w:pPr>
      <w:r>
        <w:t>The coordinated delivery process is similar to the classic delivery process. The difference here is that the coordinated delivery process will spin up slave processes that are coordinated by a master delivery process. The purpose of the coordinated delivery process is to help split up the delivery process. The parallel process the coordinated delivery uses can be applied to large transactions as well as small transactions.</w:t>
      </w:r>
    </w:p>
    <w:p w:rsidR="00426CF1" w:rsidRDefault="00426CF1" w:rsidP="00426CF1">
      <w:pPr>
        <w:pStyle w:val="Heading4"/>
      </w:pPr>
      <w:r>
        <w:t>Integrated Delivery</w:t>
      </w:r>
    </w:p>
    <w:p w:rsidR="00426CF1" w:rsidRDefault="00426CF1" w:rsidP="00426CF1">
      <w:pPr>
        <w:pStyle w:val="para"/>
      </w:pPr>
      <w:r>
        <w:t xml:space="preserve">The integrated delivery process has been introduced with the release of Oracle </w:t>
      </w:r>
      <w:proofErr w:type="spellStart"/>
      <w:r>
        <w:t>GoldenGate</w:t>
      </w:r>
      <w:proofErr w:type="spellEnd"/>
      <w:r>
        <w:t xml:space="preserve"> 12c. This type of delivery brings the ability for an Oracle database to ingest large amounts of transactions without dependence on specialized functions to help split the data into manageable groupings. This approach tracks the dependencies between transactions and applies the transactions based on primary key, foreign key, or unique key constraints, as they are processed.</w:t>
      </w:r>
    </w:p>
    <w:p w:rsidR="00426CF1" w:rsidRDefault="00426CF1" w:rsidP="00426CF1">
      <w:pPr>
        <w:pStyle w:val="para"/>
      </w:pPr>
      <w:r>
        <w:t xml:space="preserve">Just like the integrated capture process, to get a better understanding of how this delivery process works, you need to take a closer look at the log miner architecture (Figure </w:t>
      </w:r>
      <w:hyperlink r:id="rId23" w:anchor="Fig8" w:history="1">
        <w:r>
          <w:rPr>
            <w:rStyle w:val="Hyperlink"/>
          </w:rPr>
          <w:t>2-8</w:t>
        </w:r>
      </w:hyperlink>
      <w:r>
        <w:t xml:space="preserve">). Within the database, the following processes are used to ingest the transactions that are coming from the trail files: </w:t>
      </w:r>
    </w:p>
    <w:p w:rsidR="00426CF1" w:rsidRDefault="00426CF1" w:rsidP="00426CF1">
      <w:pPr>
        <w:pStyle w:val="para"/>
        <w:numPr>
          <w:ilvl w:val="0"/>
          <w:numId w:val="14"/>
        </w:numPr>
      </w:pPr>
      <w:r>
        <w:t>Receiver</w:t>
      </w:r>
    </w:p>
    <w:p w:rsidR="00426CF1" w:rsidRDefault="00426CF1" w:rsidP="00426CF1">
      <w:pPr>
        <w:pStyle w:val="para"/>
        <w:numPr>
          <w:ilvl w:val="0"/>
          <w:numId w:val="14"/>
        </w:numPr>
      </w:pPr>
      <w:r>
        <w:t>Preparer</w:t>
      </w:r>
    </w:p>
    <w:p w:rsidR="00426CF1" w:rsidRDefault="00426CF1" w:rsidP="00426CF1">
      <w:pPr>
        <w:pStyle w:val="para"/>
        <w:numPr>
          <w:ilvl w:val="0"/>
          <w:numId w:val="14"/>
        </w:numPr>
      </w:pPr>
      <w:r>
        <w:t>Coordinator</w:t>
      </w:r>
    </w:p>
    <w:p w:rsidR="00426CF1" w:rsidRDefault="00426CF1" w:rsidP="00426CF1">
      <w:pPr>
        <w:pStyle w:val="para"/>
        <w:numPr>
          <w:ilvl w:val="0"/>
          <w:numId w:val="14"/>
        </w:numPr>
      </w:pPr>
      <w:r>
        <w:t>Apply(n)</w:t>
      </w:r>
    </w:p>
    <w:p w:rsidR="00426CF1" w:rsidRDefault="00426CF1" w:rsidP="00426CF1">
      <w:r>
        <w:rPr>
          <w:noProof/>
          <w:lang w:eastAsia="en-GB"/>
        </w:rPr>
        <w:drawing>
          <wp:inline distT="0" distB="0" distL="0" distR="0">
            <wp:extent cx="4922044" cy="1285875"/>
            <wp:effectExtent l="0" t="0" r="0" b="0"/>
            <wp:docPr id="1" name="Picture 1" descr="A340882_1_En_2_Fig8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8" descr="A340882_1_En_2_Fig8_HTM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2044" cy="1285875"/>
                    </a:xfrm>
                    <a:prstGeom prst="rect">
                      <a:avLst/>
                    </a:prstGeom>
                    <a:noFill/>
                    <a:ln>
                      <a:noFill/>
                    </a:ln>
                  </pic:spPr>
                </pic:pic>
              </a:graphicData>
            </a:graphic>
          </wp:inline>
        </w:drawing>
      </w:r>
    </w:p>
    <w:p w:rsidR="00426CF1" w:rsidRDefault="00426CF1" w:rsidP="00426CF1">
      <w:pPr>
        <w:pStyle w:val="Heading6"/>
      </w:pPr>
      <w:r>
        <w:rPr>
          <w:rStyle w:val="captionnumber"/>
        </w:rPr>
        <w:t xml:space="preserve">Figure 2-8. </w:t>
      </w:r>
      <w:r>
        <w:rPr>
          <w:rStyle w:val="simplepara"/>
        </w:rPr>
        <w:t>Integrated delivery process</w:t>
      </w:r>
    </w:p>
    <w:p w:rsidR="00426CF1" w:rsidRDefault="00426CF1" w:rsidP="00426CF1">
      <w:pPr>
        <w:pStyle w:val="para"/>
      </w:pPr>
      <w:r>
        <w:t xml:space="preserve">Each of one of these internal processes has a specific function for applying the transactions to the database. </w:t>
      </w:r>
    </w:p>
    <w:p w:rsidR="00426CF1" w:rsidRDefault="00426CF1" w:rsidP="00426CF1">
      <w:pPr>
        <w:pStyle w:val="para"/>
        <w:numPr>
          <w:ilvl w:val="0"/>
          <w:numId w:val="15"/>
        </w:numPr>
      </w:pPr>
      <w:r>
        <w:rPr>
          <w:rStyle w:val="Emphasis"/>
        </w:rPr>
        <w:lastRenderedPageBreak/>
        <w:t>Reader:</w:t>
      </w:r>
      <w:r>
        <w:t xml:space="preserve"> This is the inbound server that computes the dependencies among the transactions in the trail files based on constraints defined at the target database (PK, UK, FK). Data Definition Language (DDL) and barrier transactions are maintained and managed automatically.</w:t>
      </w:r>
    </w:p>
    <w:p w:rsidR="00426CF1" w:rsidRDefault="00426CF1" w:rsidP="00426CF1">
      <w:pPr>
        <w:pStyle w:val="para"/>
        <w:numPr>
          <w:ilvl w:val="0"/>
          <w:numId w:val="15"/>
        </w:numPr>
      </w:pPr>
      <w:r>
        <w:rPr>
          <w:rStyle w:val="Emphasis"/>
        </w:rPr>
        <w:t>Coordinator:</w:t>
      </w:r>
      <w:r>
        <w:t xml:space="preserve"> This ensures that all records are maintained in the order of transaction and then passes the record on to the apply processes.</w:t>
      </w:r>
    </w:p>
    <w:p w:rsidR="00426CF1" w:rsidRDefault="00426CF1" w:rsidP="00426CF1">
      <w:pPr>
        <w:pStyle w:val="para"/>
        <w:numPr>
          <w:ilvl w:val="0"/>
          <w:numId w:val="15"/>
        </w:numPr>
      </w:pPr>
      <w:proofErr w:type="gramStart"/>
      <w:r>
        <w:rPr>
          <w:rStyle w:val="Emphasis"/>
        </w:rPr>
        <w:t>Apply(</w:t>
      </w:r>
      <w:proofErr w:type="gramEnd"/>
      <w:r>
        <w:rPr>
          <w:rStyle w:val="Emphasis"/>
        </w:rPr>
        <w:t>n):</w:t>
      </w:r>
      <w:r>
        <w:t xml:space="preserve"> These are the processes that apply the records to the database in order of SCN; however, transactions that do not have interdependencies can be safely executed and committed out of order to achieve faster throughput. Parallelism of the apply processes is determined by the amount of records and the load on the receiving database.</w:t>
      </w:r>
    </w:p>
    <w:p w:rsidR="00426CF1" w:rsidRDefault="00426CF1" w:rsidP="00426CF1">
      <w:pPr>
        <w:pStyle w:val="Heading6"/>
      </w:pPr>
      <w:r>
        <w:t>Note</w:t>
      </w:r>
    </w:p>
    <w:p w:rsidR="00426CF1" w:rsidRDefault="00426CF1" w:rsidP="00426CF1">
      <w:pPr>
        <w:pStyle w:val="para"/>
      </w:pPr>
      <w:r>
        <w:t xml:space="preserve">Just like the integrated capture process, the </w:t>
      </w:r>
      <w:proofErr w:type="spellStart"/>
      <w:r>
        <w:rPr>
          <w:rStyle w:val="emphasisfontcategorynonproportional"/>
        </w:rPr>
        <w:t>streams_pool_size</w:t>
      </w:r>
      <w:proofErr w:type="spellEnd"/>
      <w:r>
        <w:t xml:space="preserve"> needs to be configured to ensure proper performance.</w:t>
      </w:r>
    </w:p>
    <w:p w:rsidR="00426CF1" w:rsidRDefault="00426CF1" w:rsidP="00426CF1">
      <w:pPr>
        <w:pStyle w:val="Heading2"/>
      </w:pPr>
      <w:r>
        <w:t>Trail Files</w:t>
      </w:r>
    </w:p>
    <w:p w:rsidR="00426CF1" w:rsidRDefault="00426CF1" w:rsidP="00426CF1">
      <w:pPr>
        <w:pStyle w:val="para"/>
      </w:pPr>
      <w:r>
        <w:t xml:space="preserve">In many of the architectural images in this chapter, there is an image </w:t>
      </w:r>
      <w:proofErr w:type="spellStart"/>
      <w:r>
        <w:t>labeled</w:t>
      </w:r>
      <w:proofErr w:type="spellEnd"/>
      <w:r>
        <w:t xml:space="preserve"> “trail </w:t>
      </w:r>
      <w:proofErr w:type="gramStart"/>
      <w:r>
        <w:t>files .”</w:t>
      </w:r>
      <w:proofErr w:type="gramEnd"/>
      <w:r>
        <w:t xml:space="preserve"> What exactly are trail files? They are Oracle </w:t>
      </w:r>
      <w:proofErr w:type="spellStart"/>
      <w:r>
        <w:t>GoldenGate</w:t>
      </w:r>
      <w:proofErr w:type="spellEnd"/>
      <w:r>
        <w:t xml:space="preserve">-specific binary files used to ship transactions within the Oracle </w:t>
      </w:r>
      <w:proofErr w:type="spellStart"/>
      <w:r>
        <w:t>GoldenGate</w:t>
      </w:r>
      <w:proofErr w:type="spellEnd"/>
      <w:r>
        <w:t xml:space="preserve"> architecture. These files support the continuous extraction and replication of database changes by storing records of captured changes temporarily on disk. Trail files can exist on a source system, known as local trail files. They can also be stored on the target system, known as remote trail files. By using trail files as storage, Oracle </w:t>
      </w:r>
      <w:proofErr w:type="spellStart"/>
      <w:r>
        <w:t>GoldenGate</w:t>
      </w:r>
      <w:proofErr w:type="spellEnd"/>
      <w:r>
        <w:t xml:space="preserve"> supports data accuracy and fault tolerance. The usage of trail files also allows you to keep Oracle </w:t>
      </w:r>
      <w:proofErr w:type="spellStart"/>
      <w:r>
        <w:t>GoldenGate</w:t>
      </w:r>
      <w:proofErr w:type="spellEnd"/>
      <w:r>
        <w:t xml:space="preserve"> processes independent of each other. This gives you greater flexibility within your Oracle </w:t>
      </w:r>
      <w:proofErr w:type="spellStart"/>
      <w:r>
        <w:t>GoldenGate</w:t>
      </w:r>
      <w:proofErr w:type="spellEnd"/>
      <w:r>
        <w:t xml:space="preserve"> framework and more control over how data is processed and delivered.</w:t>
      </w:r>
    </w:p>
    <w:p w:rsidR="00E241BD" w:rsidRDefault="00E241BD">
      <w:r>
        <w:br w:type="page"/>
      </w:r>
    </w:p>
    <w:p w:rsidR="00386275" w:rsidRDefault="00386275" w:rsidP="00386275">
      <w:pPr>
        <w:pStyle w:val="Heading2"/>
      </w:pPr>
      <w:r>
        <w:lastRenderedPageBreak/>
        <w:t>Profiler</w:t>
      </w:r>
    </w:p>
    <w:p w:rsidR="00386275" w:rsidRDefault="00386275" w:rsidP="00386275">
      <w:pPr>
        <w:pStyle w:val="para"/>
      </w:pPr>
      <w:r>
        <w:t xml:space="preserve">In preparing an Oracle database for replication with Oracle </w:t>
      </w:r>
      <w:proofErr w:type="spellStart"/>
      <w:r>
        <w:t>GoldenGate</w:t>
      </w:r>
      <w:proofErr w:type="spellEnd"/>
      <w:r>
        <w:t xml:space="preserve">, you will need to identify anything within the database that might not be able to be replicated. For this purpose, Oracle has created an Oracle </w:t>
      </w:r>
      <w:proofErr w:type="spellStart"/>
      <w:r>
        <w:t>GoldenGate</w:t>
      </w:r>
      <w:proofErr w:type="spellEnd"/>
      <w:r>
        <w:t xml:space="preserve"> </w:t>
      </w:r>
      <w:proofErr w:type="gramStart"/>
      <w:r>
        <w:t>Profiler .</w:t>
      </w:r>
      <w:proofErr w:type="gramEnd"/>
      <w:r>
        <w:t xml:space="preserve"> The profiler is intended to query the database of all the </w:t>
      </w:r>
      <w:proofErr w:type="spellStart"/>
      <w:r>
        <w:t>nondefault</w:t>
      </w:r>
      <w:proofErr w:type="spellEnd"/>
      <w:r>
        <w:t xml:space="preserve"> users to identify the current configuration and any unsupported data types or data types that might need special attention. The latest profiler script can be located on My Oracle Support.</w:t>
      </w:r>
    </w:p>
    <w:p w:rsidR="00386275" w:rsidRDefault="00386275" w:rsidP="00386275">
      <w:pPr>
        <w:pStyle w:val="Heading6"/>
      </w:pPr>
      <w:r>
        <w:t>Note</w:t>
      </w:r>
    </w:p>
    <w:p w:rsidR="00386275" w:rsidRDefault="00386275" w:rsidP="00386275">
      <w:pPr>
        <w:pStyle w:val="para"/>
      </w:pPr>
      <w:proofErr w:type="gramStart"/>
      <w:r>
        <w:t xml:space="preserve">My Oracle Support Notes 1298562.1 and 1296168.1 </w:t>
      </w:r>
      <w:proofErr w:type="spellStart"/>
      <w:r>
        <w:t>providethe</w:t>
      </w:r>
      <w:proofErr w:type="spellEnd"/>
      <w:r>
        <w:t xml:space="preserve"> scripts for all schemas or single-schema profiling.</w:t>
      </w:r>
      <w:proofErr w:type="gramEnd"/>
    </w:p>
    <w:p w:rsidR="00386275" w:rsidRDefault="00386275" w:rsidP="00386275">
      <w:pPr>
        <w:pStyle w:val="Heading3"/>
      </w:pPr>
      <w:r>
        <w:t>Run Profiler</w:t>
      </w:r>
    </w:p>
    <w:p w:rsidR="00386275" w:rsidRDefault="00386275" w:rsidP="00386275">
      <w:pPr>
        <w:pStyle w:val="para"/>
      </w:pPr>
      <w:r>
        <w:t>Once you have downloaded the profiler from My Oracle Support (MOS</w:t>
      </w:r>
      <w:proofErr w:type="gramStart"/>
      <w:r>
        <w:t>) ,</w:t>
      </w:r>
      <w:proofErr w:type="gramEnd"/>
      <w:r>
        <w:t xml:space="preserve"> running it is quite simple. All you need is access to SQL*Plus and SYSDBA access. Listing </w:t>
      </w:r>
      <w:hyperlink r:id="rId25" w:anchor="Fig1" w:history="1">
        <w:r>
          <w:rPr>
            <w:rStyle w:val="Hyperlink"/>
          </w:rPr>
          <w:t>3-1</w:t>
        </w:r>
      </w:hyperlink>
      <w:r>
        <w:t xml:space="preserve"> provides a glimpse at how the script is run.</w:t>
      </w:r>
    </w:p>
    <w:p w:rsidR="00386275" w:rsidRDefault="00386275" w:rsidP="00386275">
      <w:pPr>
        <w:pStyle w:val="Heading6"/>
      </w:pPr>
      <w:proofErr w:type="gramStart"/>
      <w:r>
        <w:rPr>
          <w:rStyle w:val="captionnumber"/>
        </w:rPr>
        <w:t>Listing 3-1.</w:t>
      </w:r>
      <w:proofErr w:type="gramEnd"/>
      <w:r>
        <w:rPr>
          <w:rStyle w:val="captionnumber"/>
        </w:rPr>
        <w:t xml:space="preserve"> </w:t>
      </w:r>
      <w:r>
        <w:rPr>
          <w:rStyle w:val="simplepara"/>
        </w:rPr>
        <w:t>Running Profiler</w:t>
      </w:r>
    </w:p>
    <w:p w:rsidR="00386275" w:rsidRDefault="00386275" w:rsidP="00386275">
      <w:pPr>
        <w:pStyle w:val="HTMLPreformatted"/>
      </w:pPr>
      <w:r>
        <w:rPr>
          <w:rStyle w:val="HTMLCode"/>
        </w:rPr>
        <w:t xml:space="preserve">$ </w:t>
      </w:r>
      <w:proofErr w:type="spellStart"/>
      <w:proofErr w:type="gramStart"/>
      <w:r>
        <w:rPr>
          <w:rStyle w:val="HTMLCode"/>
        </w:rPr>
        <w:t>sqlplus</w:t>
      </w:r>
      <w:proofErr w:type="spellEnd"/>
      <w:proofErr w:type="gramEnd"/>
      <w:r>
        <w:rPr>
          <w:rStyle w:val="HTMLCode"/>
        </w:rPr>
        <w:t xml:space="preserve"> / as </w:t>
      </w:r>
      <w:proofErr w:type="spellStart"/>
      <w:r>
        <w:rPr>
          <w:rStyle w:val="HTMLCode"/>
        </w:rPr>
        <w:t>sysdba</w:t>
      </w:r>
      <w:proofErr w:type="spellEnd"/>
      <w:r>
        <w:br/>
      </w:r>
      <w:r>
        <w:rPr>
          <w:rStyle w:val="HTMLCode"/>
        </w:rPr>
        <w:t>SQ&gt; @full-DB_CheckOracle_07082015sql</w:t>
      </w:r>
    </w:p>
    <w:p w:rsidR="00386275" w:rsidRDefault="00386275" w:rsidP="00386275">
      <w:pPr>
        <w:pStyle w:val="para"/>
      </w:pPr>
      <w:r>
        <w:t xml:space="preserve">After the profiler has gathered all the information it requires from the database, an output file will be produced with the results. Review the output file and verify there is nothing of concern that you need to address before setting up replication. Listing </w:t>
      </w:r>
      <w:hyperlink r:id="rId26" w:anchor="Fig1" w:history="1">
        <w:r>
          <w:rPr>
            <w:rStyle w:val="Hyperlink"/>
          </w:rPr>
          <w:t>3-2</w:t>
        </w:r>
      </w:hyperlink>
      <w:r>
        <w:t xml:space="preserve"> provides an example of what the profiler report looks like for an older version of the Oracle database.</w:t>
      </w:r>
    </w:p>
    <w:p w:rsidR="00386275" w:rsidRDefault="00386275" w:rsidP="00386275">
      <w:pPr>
        <w:pStyle w:val="Heading6"/>
      </w:pPr>
      <w:proofErr w:type="gramStart"/>
      <w:r>
        <w:rPr>
          <w:rStyle w:val="captionnumber"/>
        </w:rPr>
        <w:t>Listing 3-2.</w:t>
      </w:r>
      <w:proofErr w:type="gramEnd"/>
      <w:r>
        <w:rPr>
          <w:rStyle w:val="captionnumber"/>
        </w:rPr>
        <w:t xml:space="preserve"> </w:t>
      </w:r>
      <w:r>
        <w:rPr>
          <w:rStyle w:val="simplepara"/>
        </w:rPr>
        <w:t>Profiler Output</w:t>
      </w:r>
    </w:p>
    <w:p w:rsidR="00386275" w:rsidRDefault="00386275" w:rsidP="00386275">
      <w:pPr>
        <w:pStyle w:val="HTMLPreformatted"/>
      </w:pPr>
      <w:r>
        <w:rPr>
          <w:rStyle w:val="HTMLCode"/>
        </w:rPr>
        <w:t>------ System Info:</w:t>
      </w:r>
      <w:r>
        <w:br/>
      </w:r>
      <w:r>
        <w:br/>
      </w:r>
      <w:proofErr w:type="spellStart"/>
      <w:r>
        <w:rPr>
          <w:rStyle w:val="HTMLCode"/>
        </w:rPr>
        <w:t>DateTime</w:t>
      </w:r>
      <w:proofErr w:type="spellEnd"/>
      <w:r>
        <w:rPr>
          <w:rStyle w:val="HTMLCode"/>
        </w:rPr>
        <w:t>:</w:t>
      </w:r>
      <w:r>
        <w:br/>
      </w:r>
      <w:r>
        <w:rPr>
          <w:rStyle w:val="HTMLCode"/>
        </w:rPr>
        <w:t>-------------------</w:t>
      </w:r>
      <w:r>
        <w:br/>
      </w:r>
      <w:r>
        <w:rPr>
          <w:rStyle w:val="HTMLCode"/>
        </w:rPr>
        <w:t>10-24-2014 12:50:02</w:t>
      </w:r>
      <w:r>
        <w:br/>
      </w:r>
      <w:r>
        <w:br/>
      </w:r>
      <w:r>
        <w:rPr>
          <w:rStyle w:val="HTMLCode"/>
        </w:rPr>
        <w:t>BANNER</w:t>
      </w:r>
      <w:r>
        <w:br/>
      </w:r>
      <w:r>
        <w:rPr>
          <w:rStyle w:val="HTMLCode"/>
        </w:rPr>
        <w:t>----------------------------------------------------------------</w:t>
      </w:r>
      <w:r>
        <w:br/>
      </w:r>
      <w:r>
        <w:rPr>
          <w:rStyle w:val="HTMLCode"/>
        </w:rPr>
        <w:t>Oracle Database 10g Enterprise Edition Release 10.2.0.5.0 - 64bi</w:t>
      </w:r>
      <w:r>
        <w:br/>
      </w:r>
      <w:r>
        <w:rPr>
          <w:rStyle w:val="HTMLCode"/>
        </w:rPr>
        <w:t>PL/SQL Release 10.2.0.5.0 - Production</w:t>
      </w:r>
      <w:r>
        <w:br/>
      </w:r>
      <w:r>
        <w:rPr>
          <w:rStyle w:val="HTMLCode"/>
        </w:rPr>
        <w:t>CORE   10.2.0.5.0   Production</w:t>
      </w:r>
      <w:r>
        <w:br/>
      </w:r>
      <w:r>
        <w:rPr>
          <w:rStyle w:val="HTMLCode"/>
        </w:rPr>
        <w:t xml:space="preserve">TNS for IBM/AIX RISC System/6000: Version 10.2.0.5.0 - </w:t>
      </w:r>
      <w:proofErr w:type="spellStart"/>
      <w:r>
        <w:rPr>
          <w:rStyle w:val="HTMLCode"/>
        </w:rPr>
        <w:t>Productio</w:t>
      </w:r>
      <w:proofErr w:type="spellEnd"/>
      <w:r>
        <w:br/>
      </w:r>
      <w:r>
        <w:rPr>
          <w:rStyle w:val="HTMLCode"/>
        </w:rPr>
        <w:t>NLSRTL Version 10.2.0.5.0 - Production</w:t>
      </w:r>
      <w:r>
        <w:br/>
      </w:r>
      <w:r>
        <w:br/>
      </w:r>
      <w:r>
        <w:rPr>
          <w:rStyle w:val="HTMLCode"/>
        </w:rPr>
        <w:t>NAME      </w:t>
      </w:r>
      <w:proofErr w:type="spellStart"/>
      <w:r>
        <w:rPr>
          <w:rStyle w:val="HTMLCode"/>
        </w:rPr>
        <w:t>LogMode</w:t>
      </w:r>
      <w:proofErr w:type="spellEnd"/>
      <w:r>
        <w:rPr>
          <w:rStyle w:val="HTMLCode"/>
        </w:rPr>
        <w:t>      </w:t>
      </w:r>
      <w:proofErr w:type="spellStart"/>
      <w:r>
        <w:rPr>
          <w:rStyle w:val="HTMLCode"/>
        </w:rPr>
        <w:t>SupLog</w:t>
      </w:r>
      <w:proofErr w:type="spellEnd"/>
      <w:r>
        <w:rPr>
          <w:rStyle w:val="HTMLCode"/>
        </w:rPr>
        <w:t>:  PK  UI  For FK  All Created</w:t>
      </w:r>
      <w:r>
        <w:br/>
      </w:r>
      <w:r>
        <w:rPr>
          <w:rStyle w:val="HTMLCode"/>
        </w:rPr>
        <w:t>--------- ------------ -------- --- --- --- --- --- -------------------</w:t>
      </w:r>
      <w:r>
        <w:br/>
      </w:r>
      <w:r>
        <w:rPr>
          <w:rStyle w:val="HTMLCode"/>
        </w:rPr>
        <w:t>TEST1234  ARCHIVELOG   NO       </w:t>
      </w:r>
      <w:proofErr w:type="spellStart"/>
      <w:r>
        <w:rPr>
          <w:rStyle w:val="HTMLCode"/>
        </w:rPr>
        <w:t>NO</w:t>
      </w:r>
      <w:proofErr w:type="spellEnd"/>
      <w:r>
        <w:rPr>
          <w:rStyle w:val="HTMLCode"/>
        </w:rPr>
        <w:t>  </w:t>
      </w:r>
      <w:proofErr w:type="spellStart"/>
      <w:r>
        <w:rPr>
          <w:rStyle w:val="HTMLCode"/>
        </w:rPr>
        <w:t>NO</w:t>
      </w:r>
      <w:proofErr w:type="spellEnd"/>
      <w:r>
        <w:rPr>
          <w:rStyle w:val="HTMLCode"/>
        </w:rPr>
        <w:t>  </w:t>
      </w:r>
      <w:proofErr w:type="spellStart"/>
      <w:r>
        <w:rPr>
          <w:rStyle w:val="HTMLCode"/>
        </w:rPr>
        <w:t>NO</w:t>
      </w:r>
      <w:proofErr w:type="spellEnd"/>
      <w:r>
        <w:rPr>
          <w:rStyle w:val="HTMLCode"/>
        </w:rPr>
        <w:t>  </w:t>
      </w:r>
      <w:proofErr w:type="spellStart"/>
      <w:r>
        <w:rPr>
          <w:rStyle w:val="HTMLCode"/>
        </w:rPr>
        <w:t>NO</w:t>
      </w:r>
      <w:proofErr w:type="spellEnd"/>
      <w:r>
        <w:rPr>
          <w:rStyle w:val="HTMLCode"/>
        </w:rPr>
        <w:t>  </w:t>
      </w:r>
      <w:proofErr w:type="spellStart"/>
      <w:r>
        <w:rPr>
          <w:rStyle w:val="HTMLCode"/>
        </w:rPr>
        <w:t>NO</w:t>
      </w:r>
      <w:proofErr w:type="spellEnd"/>
      <w:r>
        <w:rPr>
          <w:rStyle w:val="HTMLCode"/>
        </w:rPr>
        <w:t>  10-03-2010 15:45:32</w:t>
      </w:r>
      <w:r>
        <w:br/>
      </w:r>
      <w:r>
        <w:br/>
      </w:r>
      <w:r>
        <w:rPr>
          <w:rStyle w:val="HTMLCode"/>
        </w:rPr>
        <w:t>PLATFORM_NAME</w:t>
      </w:r>
      <w:r>
        <w:br/>
      </w:r>
      <w:r>
        <w:rPr>
          <w:rStyle w:val="HTMLCode"/>
        </w:rPr>
        <w:t>--------------------------------------------------------------------------------------------</w:t>
      </w:r>
      <w:r>
        <w:br/>
      </w:r>
      <w:r>
        <w:rPr>
          <w:rStyle w:val="HTMLCode"/>
        </w:rPr>
        <w:t>AIX-Based Systems (64-bit)</w:t>
      </w:r>
      <w:r>
        <w:br/>
      </w:r>
      <w:r>
        <w:br/>
      </w:r>
      <w:r>
        <w:rPr>
          <w:rStyle w:val="HTMLCode"/>
        </w:rPr>
        <w:t xml:space="preserve">------ Objects stored in Tablespaces with Compression are not supported in </w:t>
      </w:r>
      <w:r>
        <w:rPr>
          <w:rStyle w:val="HTMLCode"/>
        </w:rPr>
        <w:lastRenderedPageBreak/>
        <w:t>the current release of OGG</w:t>
      </w:r>
      <w:r>
        <w:br/>
      </w:r>
      <w:r>
        <w:br/>
      </w:r>
      <w:r>
        <w:rPr>
          <w:rStyle w:val="HTMLCode"/>
        </w:rPr>
        <w:t>------ Distinct Object Types and their Count By Schema:</w:t>
      </w:r>
      <w:r>
        <w:br/>
      </w:r>
      <w:r>
        <w:br/>
      </w:r>
      <w:r>
        <w:rPr>
          <w:rStyle w:val="HTMLCode"/>
        </w:rPr>
        <w:t>OWNER           OBJECT_TYPE               TOTAL</w:t>
      </w:r>
      <w:r>
        <w:br/>
      </w:r>
      <w:r>
        <w:rPr>
          <w:rStyle w:val="HTMLCode"/>
        </w:rPr>
        <w:t>--------------- -------------------- ----------</w:t>
      </w:r>
      <w:r>
        <w:br/>
      </w:r>
      <w:r>
        <w:rPr>
          <w:rStyle w:val="HTMLCode"/>
        </w:rPr>
        <w:t>TSMSYS          TABLE                         1</w:t>
      </w:r>
      <w:r>
        <w:br/>
      </w:r>
      <w:r>
        <w:rPr>
          <w:rStyle w:val="HTMLCode"/>
        </w:rPr>
        <w:t>TSMSYS          INDEX                         1</w:t>
      </w:r>
      <w:r>
        <w:br/>
      </w:r>
      <w:r>
        <w:rPr>
          <w:rStyle w:val="HTMLCode"/>
        </w:rPr>
        <w:t>ORACLE_OCM      JOB                           2</w:t>
      </w:r>
      <w:r>
        <w:br/>
      </w:r>
      <w:r>
        <w:rPr>
          <w:rStyle w:val="HTMLCode"/>
        </w:rPr>
        <w:t>EDS             TABLE                       158</w:t>
      </w:r>
      <w:r>
        <w:br/>
      </w:r>
      <w:r>
        <w:rPr>
          <w:rStyle w:val="HTMLCode"/>
        </w:rPr>
        <w:t>VPDADM          FUNCTION                      5</w:t>
      </w:r>
      <w:r>
        <w:br/>
      </w:r>
      <w:r>
        <w:rPr>
          <w:rStyle w:val="HTMLCode"/>
        </w:rPr>
        <w:t>EDS             FUNCTION                      2</w:t>
      </w:r>
      <w:r>
        <w:br/>
      </w:r>
      <w:r>
        <w:rPr>
          <w:rStyle w:val="HTMLCode"/>
        </w:rPr>
        <w:t>EDS             TRIGGER                      40</w:t>
      </w:r>
      <w:r>
        <w:br/>
      </w:r>
      <w:r>
        <w:rPr>
          <w:rStyle w:val="HTMLCode"/>
        </w:rPr>
        <w:t>EPHARM          TRIGGER                       2</w:t>
      </w:r>
      <w:r>
        <w:br/>
      </w:r>
      <w:r>
        <w:rPr>
          <w:rStyle w:val="HTMLCode"/>
        </w:rPr>
        <w:t>FDB_2           TABLE                       244</w:t>
      </w:r>
      <w:r>
        <w:br/>
      </w:r>
      <w:r>
        <w:rPr>
          <w:rStyle w:val="HTMLCode"/>
        </w:rPr>
        <w:t>EAS             TABLE                        12</w:t>
      </w:r>
      <w:r>
        <w:br/>
      </w:r>
      <w:r>
        <w:rPr>
          <w:rStyle w:val="HTMLCode"/>
        </w:rPr>
        <w:t>CS_CLINICAL     TABLE                        22</w:t>
      </w:r>
      <w:r>
        <w:br/>
      </w:r>
      <w:r>
        <w:rPr>
          <w:rStyle w:val="HTMLCode"/>
        </w:rPr>
        <w:t>SBMO            TYPE                          1</w:t>
      </w:r>
      <w:r>
        <w:br/>
      </w:r>
      <w:r>
        <w:rPr>
          <w:rStyle w:val="HTMLCode"/>
        </w:rPr>
        <w:t>MDS             SEQUENCE                      1</w:t>
      </w:r>
      <w:r>
        <w:br/>
      </w:r>
      <w:r>
        <w:rPr>
          <w:rStyle w:val="HTMLCode"/>
        </w:rPr>
        <w:t>DIB3_AUX        TABLE                         8</w:t>
      </w:r>
      <w:r>
        <w:br/>
      </w:r>
      <w:r>
        <w:rPr>
          <w:rStyle w:val="HTMLCode"/>
        </w:rPr>
        <w:t>VPDADM          PROCEDURE                     2</w:t>
      </w:r>
      <w:r>
        <w:br/>
      </w:r>
      <w:r>
        <w:rPr>
          <w:rStyle w:val="HTMLCode"/>
        </w:rPr>
        <w:t>MDS             PROCEDURE                     1</w:t>
      </w:r>
      <w:r>
        <w:br/>
      </w:r>
      <w:r>
        <w:rPr>
          <w:rStyle w:val="HTMLCode"/>
        </w:rPr>
        <w:t>WL_CPR_REGLOG   SYNONYM                       6</w:t>
      </w:r>
      <w:r>
        <w:br/>
      </w:r>
      <w:r>
        <w:rPr>
          <w:rStyle w:val="HTMLCode"/>
        </w:rPr>
        <w:t>REGISTRATION_LO PACKAGE                       1</w:t>
      </w:r>
    </w:p>
    <w:p w:rsidR="00386275" w:rsidRDefault="00386275" w:rsidP="00386275">
      <w:pPr>
        <w:pStyle w:val="para"/>
      </w:pPr>
      <w:r>
        <w:t xml:space="preserve">Starting with Oracle Database 11g (11.2.0.4) and later versions, the Oracle </w:t>
      </w:r>
      <w:proofErr w:type="spellStart"/>
      <w:r>
        <w:t>GoldenGate</w:t>
      </w:r>
      <w:proofErr w:type="spellEnd"/>
      <w:r>
        <w:t xml:space="preserve"> Profiler script has been replaced with a database view, DBA_GOLDENGATE_SUPPORT_MODE. From this database view, you can query what schemas and objects will not be supported with Oracle </w:t>
      </w:r>
      <w:proofErr w:type="spellStart"/>
      <w:r>
        <w:t>GoldenGate</w:t>
      </w:r>
      <w:proofErr w:type="spellEnd"/>
      <w:r>
        <w:t xml:space="preserve">. Figure </w:t>
      </w:r>
      <w:hyperlink r:id="rId27" w:anchor="Fig1" w:history="1">
        <w:r>
          <w:rPr>
            <w:rStyle w:val="Hyperlink"/>
          </w:rPr>
          <w:t>3-1</w:t>
        </w:r>
      </w:hyperlink>
      <w:r>
        <w:t xml:space="preserve"> shows that there are schemas and tables that are not supported. </w:t>
      </w:r>
    </w:p>
    <w:p w:rsidR="00386275" w:rsidRDefault="00386275" w:rsidP="00386275">
      <w:r>
        <w:rPr>
          <w:noProof/>
          <w:lang w:eastAsia="en-GB"/>
        </w:rPr>
        <w:lastRenderedPageBreak/>
        <w:drawing>
          <wp:inline distT="0" distB="0" distL="0" distR="0">
            <wp:extent cx="4191000" cy="4257675"/>
            <wp:effectExtent l="0" t="0" r="0" b="9525"/>
            <wp:docPr id="14" name="Picture 14" descr="A340882_1_En_3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1" descr="A340882_1_En_3_Fig1_HTM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4257675"/>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3-1.</w:t>
      </w:r>
      <w:proofErr w:type="gramEnd"/>
      <w:r>
        <w:rPr>
          <w:rStyle w:val="captionnumber"/>
        </w:rPr>
        <w:t xml:space="preserve"> </w:t>
      </w:r>
      <w:r>
        <w:rPr>
          <w:rStyle w:val="simplepara"/>
        </w:rPr>
        <w:t>Output from DBA_GOLDENGATE_SUPPORT_MODEs</w:t>
      </w:r>
    </w:p>
    <w:p w:rsidR="00386275" w:rsidRDefault="00386275" w:rsidP="00386275">
      <w:pPr>
        <w:pStyle w:val="para"/>
      </w:pPr>
      <w:r>
        <w:t xml:space="preserve">Notice that Owner IX has a few objects that are not supported by Oracle </w:t>
      </w:r>
      <w:proofErr w:type="spellStart"/>
      <w:r>
        <w:t>GoldenGate</w:t>
      </w:r>
      <w:proofErr w:type="spellEnd"/>
      <w:r>
        <w:t xml:space="preserve">, indicated by the NONE value in the SUPPORT_MODE column. If all columns in the table were supported by Oracle </w:t>
      </w:r>
      <w:proofErr w:type="spellStart"/>
      <w:r>
        <w:t>GoldenGate</w:t>
      </w:r>
      <w:proofErr w:type="spellEnd"/>
      <w:r>
        <w:t>, the SUPPORT_MODE column would indicate this with a value of FULL. When you see a value of ID KEY, this means that the identity column of the object can be used in replication configurations.</w:t>
      </w:r>
    </w:p>
    <w:p w:rsidR="00386275" w:rsidRDefault="00386275" w:rsidP="00386275">
      <w:pPr>
        <w:pStyle w:val="para"/>
      </w:pPr>
      <w:r>
        <w:t xml:space="preserve">At this point, you should understand how to confirm if your database, schemas, or both can be replicated for Oracle </w:t>
      </w:r>
      <w:proofErr w:type="spellStart"/>
      <w:r>
        <w:t>GoldenGate</w:t>
      </w:r>
      <w:proofErr w:type="spellEnd"/>
      <w:r>
        <w:t>. For database versions that are older than 11.2.0.4, you should use the profiler scripts that Oracle provides. If databases are version 11.2.0.4 or newer, you should use the DBA_GOLDENGATE_SUPPORT_MODE view to look at what is supported.</w:t>
      </w:r>
    </w:p>
    <w:p w:rsidR="00386275" w:rsidRDefault="00386275" w:rsidP="00386275">
      <w:pPr>
        <w:pStyle w:val="para"/>
      </w:pPr>
      <w:r>
        <w:t xml:space="preserve">Additionally, although you have focused on Oracle databases in this chapter, the profiler scripts also support the heterogeneous platforms that Oracle </w:t>
      </w:r>
      <w:proofErr w:type="spellStart"/>
      <w:r>
        <w:t>GoldenGate</w:t>
      </w:r>
      <w:proofErr w:type="spellEnd"/>
      <w:r>
        <w:t xml:space="preserve"> supports. These profiler scripts can be found in My Oracle Support using the MOS notes provided earlier.</w:t>
      </w:r>
    </w:p>
    <w:p w:rsidR="00386275" w:rsidRDefault="00386275" w:rsidP="00386275">
      <w:pPr>
        <w:pStyle w:val="Heading2"/>
      </w:pPr>
      <w:r>
        <w:t>Parameter Files</w:t>
      </w:r>
    </w:p>
    <w:p w:rsidR="00386275" w:rsidRDefault="00386275" w:rsidP="00386275">
      <w:pPr>
        <w:pStyle w:val="para"/>
      </w:pPr>
      <w:r>
        <w:t xml:space="preserve">Part of the configuration process in setting up Oracle </w:t>
      </w:r>
      <w:proofErr w:type="spellStart"/>
      <w:r>
        <w:t>GoldenGate</w:t>
      </w:r>
      <w:proofErr w:type="spellEnd"/>
      <w:r>
        <w:t xml:space="preserve"> is establishing the parameter files for each of the processes within the environment. The parameter files are simple text files that can be edited with any text editor. These files can also be </w:t>
      </w:r>
      <w:proofErr w:type="spellStart"/>
      <w:r>
        <w:t>precreated</w:t>
      </w:r>
      <w:proofErr w:type="spellEnd"/>
      <w:r>
        <w:t xml:space="preserve"> before creating the required processes within Oracle </w:t>
      </w:r>
      <w:proofErr w:type="spellStart"/>
      <w:r>
        <w:t>GoldenGate</w:t>
      </w:r>
      <w:proofErr w:type="spellEnd"/>
      <w:r>
        <w:t xml:space="preserve"> from the GGSCI.</w:t>
      </w:r>
    </w:p>
    <w:p w:rsidR="00386275" w:rsidRDefault="00386275" w:rsidP="00386275">
      <w:pPr>
        <w:pStyle w:val="para"/>
      </w:pPr>
      <w:r>
        <w:lastRenderedPageBreak/>
        <w:t xml:space="preserve">Parameter files are the runtime brains within the Oracle </w:t>
      </w:r>
      <w:proofErr w:type="spellStart"/>
      <w:r>
        <w:t>GoldenGate</w:t>
      </w:r>
      <w:proofErr w:type="spellEnd"/>
      <w:r>
        <w:t xml:space="preserve"> environment. The settings that are placed in the parameter files tell Oracle </w:t>
      </w:r>
      <w:proofErr w:type="spellStart"/>
      <w:r>
        <w:t>GoldenGate</w:t>
      </w:r>
      <w:proofErr w:type="spellEnd"/>
      <w:r>
        <w:t xml:space="preserve"> what to capture from the source, where to ship the data, and how to apply the data to the target side. In small environments, you might have as few as two parameter files to worry about. In larger environments, the number of parameter files can increase dramatically depending on the needs of the environment and architecture.</w:t>
      </w:r>
    </w:p>
    <w:p w:rsidR="00386275" w:rsidRDefault="00386275" w:rsidP="00386275">
      <w:pPr>
        <w:pStyle w:val="Heading3"/>
      </w:pPr>
      <w:r>
        <w:t>Extract Parameter File</w:t>
      </w:r>
    </w:p>
    <w:p w:rsidR="00386275" w:rsidRDefault="00386275" w:rsidP="00386275">
      <w:pPr>
        <w:pStyle w:val="para"/>
      </w:pPr>
      <w:r>
        <w:t xml:space="preserve">Let’s take a look at a simple parameter file that can be used to capture data from an Oracle database. Listing </w:t>
      </w:r>
      <w:hyperlink r:id="rId29" w:anchor="Fig1" w:history="1">
        <w:r>
          <w:rPr>
            <w:rStyle w:val="Hyperlink"/>
          </w:rPr>
          <w:t>3-3</w:t>
        </w:r>
      </w:hyperlink>
      <w:r>
        <w:t xml:space="preserve"> provides a view into what a parameter file might look like for a capture process.</w:t>
      </w:r>
    </w:p>
    <w:p w:rsidR="00386275" w:rsidRDefault="00386275" w:rsidP="00386275">
      <w:pPr>
        <w:pStyle w:val="Heading6"/>
      </w:pPr>
      <w:proofErr w:type="gramStart"/>
      <w:r>
        <w:rPr>
          <w:rStyle w:val="captionnumber"/>
        </w:rPr>
        <w:t>Listing 3-3.</w:t>
      </w:r>
      <w:proofErr w:type="gramEnd"/>
      <w:r>
        <w:rPr>
          <w:rStyle w:val="captionnumber"/>
        </w:rPr>
        <w:t xml:space="preserve"> </w:t>
      </w:r>
      <w:r>
        <w:rPr>
          <w:rStyle w:val="simplepara"/>
        </w:rPr>
        <w:t>Simple Extract Parameter File</w:t>
      </w:r>
    </w:p>
    <w:p w:rsidR="00386275" w:rsidRDefault="00386275" w:rsidP="00386275">
      <w:pPr>
        <w:pStyle w:val="HTMLPreformatted"/>
      </w:pPr>
      <w:r>
        <w:rPr>
          <w:rStyle w:val="HTMLCode"/>
        </w:rPr>
        <w:t>EXTRACT E_HR</w:t>
      </w:r>
      <w:r>
        <w:br/>
      </w:r>
      <w:r>
        <w:rPr>
          <w:rStyle w:val="HTMLCode"/>
        </w:rPr>
        <w:t xml:space="preserve">USERID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r>
        <w:rPr>
          <w:rStyle w:val="HTMLCode"/>
        </w:rPr>
        <w:t>SETENV (ORACLE_HOME="/u01/app/oracle/product/11.2.0/db_3"</w:t>
      </w:r>
      <w:proofErr w:type="gramStart"/>
      <w:r>
        <w:rPr>
          <w:rStyle w:val="HTMLCode"/>
        </w:rPr>
        <w:t>)</w:t>
      </w:r>
      <w:proofErr w:type="gramEnd"/>
      <w:r>
        <w:br/>
      </w:r>
      <w:r>
        <w:rPr>
          <w:rStyle w:val="HTMLCode"/>
        </w:rPr>
        <w:t>SETENV (ORACLE_SID="tst12c")</w:t>
      </w:r>
      <w:r>
        <w:br/>
      </w:r>
      <w:r>
        <w:rPr>
          <w:rStyle w:val="HTMLCode"/>
        </w:rPr>
        <w:t>TRANLOGOPTIONS DBLOGREADER</w:t>
      </w:r>
      <w:r>
        <w:br/>
      </w:r>
      <w:r>
        <w:rPr>
          <w:rStyle w:val="HTMLCode"/>
        </w:rPr>
        <w:t> EXTTRAIL ./</w:t>
      </w:r>
      <w:proofErr w:type="spellStart"/>
      <w:r>
        <w:rPr>
          <w:rStyle w:val="HTMLCode"/>
        </w:rPr>
        <w:t>dirdat</w:t>
      </w:r>
      <w:proofErr w:type="spellEnd"/>
      <w:r>
        <w:rPr>
          <w:rStyle w:val="HTMLCode"/>
        </w:rPr>
        <w:t>/</w:t>
      </w:r>
      <w:proofErr w:type="spellStart"/>
      <w:r>
        <w:rPr>
          <w:rStyle w:val="HTMLCode"/>
        </w:rPr>
        <w:t>bt</w:t>
      </w:r>
      <w:proofErr w:type="spellEnd"/>
      <w:r>
        <w:br/>
      </w:r>
      <w:r>
        <w:rPr>
          <w:rStyle w:val="HTMLCode"/>
        </w:rPr>
        <w:t>TABLE HR.*;</w:t>
      </w:r>
    </w:p>
    <w:p w:rsidR="00386275" w:rsidRDefault="00386275" w:rsidP="00386275">
      <w:pPr>
        <w:pStyle w:val="para"/>
      </w:pPr>
      <w:r>
        <w:t xml:space="preserve">The way that Oracle </w:t>
      </w:r>
      <w:proofErr w:type="spellStart"/>
      <w:r>
        <w:t>GoldenGate</w:t>
      </w:r>
      <w:proofErr w:type="spellEnd"/>
      <w:r>
        <w:t xml:space="preserve"> processes parameter files is by taking a top-down approach. If you take the same approach, you can understand what the process is doing on </w:t>
      </w:r>
      <w:proofErr w:type="spellStart"/>
      <w:r>
        <w:t>startup</w:t>
      </w:r>
      <w:proofErr w:type="spellEnd"/>
      <w:r>
        <w:t xml:space="preserve"> and replication. In Listing </w:t>
      </w:r>
      <w:hyperlink r:id="rId30" w:anchor="Fig1" w:history="1">
        <w:r>
          <w:rPr>
            <w:rStyle w:val="Hyperlink"/>
          </w:rPr>
          <w:t>3-3</w:t>
        </w:r>
      </w:hyperlink>
      <w:r>
        <w:t xml:space="preserve">, you can see that this is for a capture process named </w:t>
      </w:r>
      <w:r>
        <w:rPr>
          <w:rStyle w:val="emphasisfontcategorynonproportional"/>
        </w:rPr>
        <w:t>E_HR</w:t>
      </w:r>
      <w:r>
        <w:t xml:space="preserve">, uses a user named </w:t>
      </w:r>
      <w:proofErr w:type="spellStart"/>
      <w:r>
        <w:rPr>
          <w:rStyle w:val="emphasisfontcategorynonproportional"/>
        </w:rPr>
        <w:t>ggate</w:t>
      </w:r>
      <w:proofErr w:type="spellEnd"/>
      <w:r>
        <w:t xml:space="preserve"> to access the database, and sets up the environment to access the </w:t>
      </w:r>
      <w:r>
        <w:rPr>
          <w:rStyle w:val="emphasisfontcategorynonproportional"/>
        </w:rPr>
        <w:t>tst12c</w:t>
      </w:r>
      <w:r>
        <w:t xml:space="preserve"> database. After the environment is set, the capture process is looking to read from the transaction log. </w:t>
      </w:r>
      <w:r>
        <w:rPr>
          <w:rStyle w:val="emphasisfontcategorynonproportional"/>
        </w:rPr>
        <w:t>TRANLOGOPTIONS</w:t>
      </w:r>
      <w:r>
        <w:t xml:space="preserve"> is the parameter that controls the way the extract will interact with the database transaction log. By using the </w:t>
      </w:r>
      <w:r>
        <w:rPr>
          <w:rStyle w:val="emphasisfontcategorynonproportional"/>
        </w:rPr>
        <w:t>DBLOGREADER</w:t>
      </w:r>
      <w:r>
        <w:t xml:space="preserve"> option, the extract knows to use a new application programming interface (API) that is available in Oracle 11.2.0.2 and later. This API uses the database server access to mine the redo and archive logs. After accessing the transaction log, the extract checks for any long-running transactions on a 30-minute interval, and moves captured data to the defined local trail file. Finally, the capture process captures all Data Manipulation Language (DML) coming from tables in the HR schema.</w:t>
      </w:r>
    </w:p>
    <w:p w:rsidR="00386275" w:rsidRDefault="00386275" w:rsidP="00386275">
      <w:pPr>
        <w:pStyle w:val="Heading6"/>
      </w:pPr>
      <w:r>
        <w:t>Note</w:t>
      </w:r>
    </w:p>
    <w:p w:rsidR="00386275" w:rsidRDefault="00386275" w:rsidP="00386275">
      <w:pPr>
        <w:pStyle w:val="para"/>
      </w:pPr>
      <w:r>
        <w:t xml:space="preserve">The </w:t>
      </w:r>
      <w:r>
        <w:rPr>
          <w:rStyle w:val="emphasisfontcategorynonproportional"/>
        </w:rPr>
        <w:t>CHECKPARAMS</w:t>
      </w:r>
      <w:r>
        <w:t xml:space="preserve"> parameter can be used for all processes. This parameter allows you to check the syntax of the parameter file before replication starts. Although </w:t>
      </w:r>
      <w:r>
        <w:rPr>
          <w:rStyle w:val="emphasisfontcategorynonproportional"/>
        </w:rPr>
        <w:t>CHECKPARAMS</w:t>
      </w:r>
      <w:r>
        <w:t xml:space="preserve"> is available to use with the parameter file, starting in Oracle </w:t>
      </w:r>
      <w:proofErr w:type="spellStart"/>
      <w:r>
        <w:t>GoldenGate</w:t>
      </w:r>
      <w:proofErr w:type="spellEnd"/>
      <w:r>
        <w:t xml:space="preserve"> 12c (12.2), there is a new </w:t>
      </w:r>
      <w:proofErr w:type="spellStart"/>
      <w:r>
        <w:t>checkprm</w:t>
      </w:r>
      <w:proofErr w:type="spellEnd"/>
      <w:r>
        <w:t xml:space="preserve"> utility.</w:t>
      </w:r>
    </w:p>
    <w:p w:rsidR="00386275" w:rsidRDefault="00386275" w:rsidP="00386275">
      <w:pPr>
        <w:pStyle w:val="Heading3"/>
      </w:pPr>
      <w:r>
        <w:t>Data Pump Parameter File</w:t>
      </w:r>
    </w:p>
    <w:p w:rsidR="00386275" w:rsidRDefault="00386275" w:rsidP="00386275">
      <w:pPr>
        <w:pStyle w:val="para"/>
      </w:pPr>
      <w:r>
        <w:t xml:space="preserve">Just like the extract parameter file, the data pump parameter file provides similar information. The distinct difference here is that the data pump process is used to ship the trail file and captured transactions to a remote location on the network. Listing </w:t>
      </w:r>
      <w:hyperlink r:id="rId31" w:anchor="Fig1" w:history="1">
        <w:r>
          <w:rPr>
            <w:rStyle w:val="Hyperlink"/>
          </w:rPr>
          <w:t>3-4</w:t>
        </w:r>
      </w:hyperlink>
      <w:r>
        <w:t xml:space="preserve"> provides a view of how simple the data pump parameter file can be.</w:t>
      </w:r>
    </w:p>
    <w:p w:rsidR="00386275" w:rsidRDefault="00386275" w:rsidP="00386275">
      <w:pPr>
        <w:pStyle w:val="Heading6"/>
      </w:pPr>
      <w:proofErr w:type="gramStart"/>
      <w:r>
        <w:rPr>
          <w:rStyle w:val="captionnumber"/>
        </w:rPr>
        <w:lastRenderedPageBreak/>
        <w:t>Listing 3-4.</w:t>
      </w:r>
      <w:proofErr w:type="gramEnd"/>
      <w:r>
        <w:rPr>
          <w:rStyle w:val="captionnumber"/>
        </w:rPr>
        <w:t xml:space="preserve"> </w:t>
      </w:r>
      <w:r>
        <w:rPr>
          <w:rStyle w:val="simplepara"/>
        </w:rPr>
        <w:t>Data Pump Parameter File</w:t>
      </w:r>
    </w:p>
    <w:p w:rsidR="00386275" w:rsidRDefault="00386275" w:rsidP="00386275">
      <w:pPr>
        <w:pStyle w:val="HTMLPreformatted"/>
      </w:pPr>
      <w:r>
        <w:rPr>
          <w:rStyle w:val="HTMLCode"/>
        </w:rPr>
        <w:t>-- Verifies parameter file syntax. COMMENT OUT AFTER TESTING.</w:t>
      </w:r>
      <w:r>
        <w:br/>
      </w:r>
      <w:r>
        <w:rPr>
          <w:rStyle w:val="HTMLCode"/>
        </w:rPr>
        <w:t>CHECKPARAMS</w:t>
      </w:r>
      <w:r>
        <w:br/>
      </w:r>
      <w:r>
        <w:rPr>
          <w:rStyle w:val="HTMLCode"/>
        </w:rPr>
        <w:t>EXTRACT P_HR</w:t>
      </w:r>
      <w:r>
        <w:br/>
      </w:r>
      <w:r>
        <w:rPr>
          <w:rStyle w:val="HTMLCode"/>
        </w:rPr>
        <w:t>PASSTHRU</w:t>
      </w:r>
      <w:r>
        <w:br/>
      </w:r>
      <w:r>
        <w:rPr>
          <w:rStyle w:val="HTMLCode"/>
        </w:rPr>
        <w:t>RMTHOST 172.16.15.132, MGRPORT 15000, COMPRESS</w:t>
      </w:r>
      <w:r>
        <w:br/>
      </w:r>
      <w:r>
        <w:rPr>
          <w:rStyle w:val="HTMLCode"/>
        </w:rPr>
        <w:t>RMTTRAIL ./</w:t>
      </w:r>
      <w:proofErr w:type="spellStart"/>
      <w:r>
        <w:rPr>
          <w:rStyle w:val="HTMLCode"/>
        </w:rPr>
        <w:t>dirdat</w:t>
      </w:r>
      <w:proofErr w:type="spellEnd"/>
      <w:r>
        <w:rPr>
          <w:rStyle w:val="HTMLCode"/>
        </w:rPr>
        <w:t>/</w:t>
      </w:r>
      <w:proofErr w:type="spellStart"/>
      <w:r>
        <w:rPr>
          <w:rStyle w:val="HTMLCode"/>
        </w:rPr>
        <w:t>rt</w:t>
      </w:r>
      <w:proofErr w:type="spellEnd"/>
      <w:r>
        <w:br/>
      </w:r>
      <w:r>
        <w:rPr>
          <w:rStyle w:val="HTMLCode"/>
        </w:rPr>
        <w:t>TABLE HR.*;</w:t>
      </w:r>
    </w:p>
    <w:p w:rsidR="00386275" w:rsidRDefault="00386275" w:rsidP="00386275">
      <w:pPr>
        <w:pStyle w:val="Heading6"/>
      </w:pPr>
      <w:r>
        <w:t>Note</w:t>
      </w:r>
    </w:p>
    <w:p w:rsidR="00386275" w:rsidRDefault="00386275" w:rsidP="00386275">
      <w:pPr>
        <w:pStyle w:val="para"/>
      </w:pPr>
      <w:r>
        <w:t xml:space="preserve">Starting in Oracle </w:t>
      </w:r>
      <w:proofErr w:type="spellStart"/>
      <w:r>
        <w:t>GoldenGate</w:t>
      </w:r>
      <w:proofErr w:type="spellEnd"/>
      <w:r>
        <w:t xml:space="preserve"> 12c (12.2), the PASSTHRU parameter is deprecated due to metadata being shipped in the trail files.</w:t>
      </w:r>
    </w:p>
    <w:p w:rsidR="00386275" w:rsidRDefault="00386275" w:rsidP="00386275">
      <w:pPr>
        <w:pStyle w:val="para"/>
      </w:pPr>
      <w:r>
        <w:t xml:space="preserve">When reading this parameter file, you can tell that an extract process is set up as a data pump when you see the parameter </w:t>
      </w:r>
      <w:r>
        <w:rPr>
          <w:rStyle w:val="emphasisfontcategorynonproportional"/>
        </w:rPr>
        <w:t>PASSTHRU</w:t>
      </w:r>
      <w:r>
        <w:t xml:space="preserve">. If the </w:t>
      </w:r>
      <w:r>
        <w:rPr>
          <w:rStyle w:val="emphasisfontcategorynonproportional"/>
        </w:rPr>
        <w:t>PASSTHRU</w:t>
      </w:r>
      <w:r>
        <w:t xml:space="preserve"> parameter is not included, then the extract will operate as a normal extract. Additionally, in the parameter file you will see where the trail files and transactions are shipped to with the remote host (</w:t>
      </w:r>
      <w:r>
        <w:rPr>
          <w:rStyle w:val="emphasisfontcategorynonproportional"/>
        </w:rPr>
        <w:t>RMTHOST</w:t>
      </w:r>
      <w:r>
        <w:t xml:space="preserve">) parameters. As part of the </w:t>
      </w:r>
      <w:r>
        <w:rPr>
          <w:rStyle w:val="emphasisfontcategorynonproportional"/>
        </w:rPr>
        <w:t>RMTHOST</w:t>
      </w:r>
      <w:r>
        <w:t xml:space="preserve"> parameter, you need to tell the data pump how to connect to the remote server with the </w:t>
      </w:r>
      <w:r>
        <w:rPr>
          <w:rStyle w:val="emphasisfontcategorynonproportional"/>
        </w:rPr>
        <w:t>MGRPORT</w:t>
      </w:r>
      <w:r>
        <w:t xml:space="preserve"> option with port number. Finally, the </w:t>
      </w:r>
      <w:r>
        <w:rPr>
          <w:rStyle w:val="emphasisfontcategorynonproportional"/>
        </w:rPr>
        <w:t>COMPRESS</w:t>
      </w:r>
      <w:r>
        <w:t xml:space="preserve"> option forces the data packets to be compressed across the network. The </w:t>
      </w:r>
      <w:r>
        <w:rPr>
          <w:rStyle w:val="emphasisfontcategorynonproportional"/>
        </w:rPr>
        <w:t>RMTTRAIL</w:t>
      </w:r>
      <w:r>
        <w:t xml:space="preserve"> parameter tells Oracle </w:t>
      </w:r>
      <w:proofErr w:type="spellStart"/>
      <w:r>
        <w:t>GoldenGate</w:t>
      </w:r>
      <w:proofErr w:type="spellEnd"/>
      <w:r>
        <w:t xml:space="preserve"> to create a new trail file on the remote side, containing data and transformations, when they are shipped. The data pump needs to know what data is being shipped.</w:t>
      </w:r>
    </w:p>
    <w:p w:rsidR="00386275" w:rsidRDefault="00386275" w:rsidP="00386275">
      <w:pPr>
        <w:pStyle w:val="Heading6"/>
      </w:pPr>
      <w:r>
        <w:t>Note</w:t>
      </w:r>
    </w:p>
    <w:p w:rsidR="00386275" w:rsidRDefault="00386275" w:rsidP="00386275">
      <w:pPr>
        <w:pStyle w:val="para"/>
      </w:pPr>
      <w:r>
        <w:t xml:space="preserve">The </w:t>
      </w:r>
      <w:r>
        <w:rPr>
          <w:rStyle w:val="emphasisfontcategorynonproportional"/>
        </w:rPr>
        <w:t>MGRPORT</w:t>
      </w:r>
      <w:r>
        <w:t xml:space="preserve"> is the port of the manager process on the target side. The number can be different for every manager.</w:t>
      </w:r>
    </w:p>
    <w:p w:rsidR="00386275" w:rsidRDefault="00386275" w:rsidP="00386275">
      <w:pPr>
        <w:pStyle w:val="Heading3"/>
      </w:pPr>
      <w:proofErr w:type="spellStart"/>
      <w:r>
        <w:t>Replicat</w:t>
      </w:r>
      <w:proofErr w:type="spellEnd"/>
      <w:r>
        <w:t xml:space="preserve"> Parameter File</w:t>
      </w:r>
    </w:p>
    <w:p w:rsidR="00386275" w:rsidRDefault="00386275" w:rsidP="00386275">
      <w:pPr>
        <w:pStyle w:val="para"/>
      </w:pPr>
      <w:r>
        <w:t xml:space="preserve">The </w:t>
      </w:r>
      <w:proofErr w:type="spellStart"/>
      <w:r>
        <w:t>replicat</w:t>
      </w:r>
      <w:proofErr w:type="spellEnd"/>
      <w:r>
        <w:t xml:space="preserve"> parameter file is the parameter file that tells Oracle </w:t>
      </w:r>
      <w:proofErr w:type="spellStart"/>
      <w:r>
        <w:t>GoldenGate</w:t>
      </w:r>
      <w:proofErr w:type="spellEnd"/>
      <w:r>
        <w:t xml:space="preserve"> what to apply. It provides the mapping command that links the incoming transactions to the targeted tables. In active-active or </w:t>
      </w:r>
      <w:proofErr w:type="spellStart"/>
      <w:r>
        <w:t>multimaster</w:t>
      </w:r>
      <w:proofErr w:type="spellEnd"/>
      <w:r>
        <w:t xml:space="preserve"> environments, this file is where you would configure conflict detection and resolution (CDR) to help resolve conflicts as they occur. Listing </w:t>
      </w:r>
      <w:hyperlink r:id="rId32" w:anchor="Fig1" w:history="1">
        <w:r>
          <w:rPr>
            <w:rStyle w:val="Hyperlink"/>
          </w:rPr>
          <w:t>3-5</w:t>
        </w:r>
      </w:hyperlink>
      <w:r>
        <w:t xml:space="preserve"> displays a simple apply file for a </w:t>
      </w:r>
      <w:proofErr w:type="spellStart"/>
      <w:r>
        <w:t>replicat</w:t>
      </w:r>
      <w:proofErr w:type="spellEnd"/>
      <w:r>
        <w:t xml:space="preserve"> </w:t>
      </w:r>
      <w:proofErr w:type="gramStart"/>
      <w:r>
        <w:t>process .</w:t>
      </w:r>
      <w:proofErr w:type="gramEnd"/>
    </w:p>
    <w:p w:rsidR="00386275" w:rsidRDefault="00386275" w:rsidP="00386275">
      <w:pPr>
        <w:pStyle w:val="Heading6"/>
      </w:pPr>
      <w:proofErr w:type="gramStart"/>
      <w:r>
        <w:rPr>
          <w:rStyle w:val="captionnumber"/>
        </w:rPr>
        <w:t>Listing 3-5.</w:t>
      </w:r>
      <w:proofErr w:type="gramEnd"/>
      <w:r>
        <w:rPr>
          <w:rStyle w:val="captionnumber"/>
        </w:rPr>
        <w:t xml:space="preserve"> </w:t>
      </w:r>
      <w:proofErr w:type="spellStart"/>
      <w:r>
        <w:rPr>
          <w:rStyle w:val="simplepara"/>
        </w:rPr>
        <w:t>Replicat</w:t>
      </w:r>
      <w:proofErr w:type="spellEnd"/>
      <w:r>
        <w:rPr>
          <w:rStyle w:val="simplepara"/>
        </w:rPr>
        <w:t xml:space="preserve"> Parameter File</w:t>
      </w:r>
    </w:p>
    <w:p w:rsidR="00386275" w:rsidRDefault="00386275" w:rsidP="00386275">
      <w:pPr>
        <w:pStyle w:val="HTMLPreformatted"/>
      </w:pPr>
      <w:r>
        <w:rPr>
          <w:rStyle w:val="HTMLCode"/>
        </w:rPr>
        <w:t>REPLICAT R_HR</w:t>
      </w:r>
      <w:r>
        <w:br/>
      </w:r>
      <w:r>
        <w:rPr>
          <w:rStyle w:val="HTMLCode"/>
        </w:rPr>
        <w:t>SETENV (ORACLE_HOME="/u01/app/oracle/product/11.2.0/db_3"</w:t>
      </w:r>
      <w:proofErr w:type="gramStart"/>
      <w:r>
        <w:rPr>
          <w:rStyle w:val="HTMLCode"/>
        </w:rPr>
        <w:t>)</w:t>
      </w:r>
      <w:proofErr w:type="gramEnd"/>
      <w:r>
        <w:br/>
      </w:r>
      <w:r>
        <w:rPr>
          <w:rStyle w:val="HTMLCode"/>
        </w:rPr>
        <w:t>SETENV (ORACLE_SID="tst12cr")</w:t>
      </w:r>
      <w:r>
        <w:br/>
      </w:r>
      <w:r>
        <w:rPr>
          <w:rStyle w:val="HTMLCode"/>
        </w:rPr>
        <w:t xml:space="preserve">USERID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r>
        <w:rPr>
          <w:rStyle w:val="HTMLCode"/>
        </w:rPr>
        <w:t>map HR.*, target HR.*;</w:t>
      </w:r>
    </w:p>
    <w:p w:rsidR="00386275" w:rsidRDefault="00386275" w:rsidP="00386275">
      <w:pPr>
        <w:pStyle w:val="para"/>
      </w:pPr>
      <w:r>
        <w:t xml:space="preserve">Just like the extract parameter file, the </w:t>
      </w:r>
      <w:proofErr w:type="spellStart"/>
      <w:r>
        <w:t>replicat</w:t>
      </w:r>
      <w:proofErr w:type="spellEnd"/>
      <w:r>
        <w:t xml:space="preserve"> parameter file needs to set up the environment that is needed to connect to an Oracle database. You then need to provide a username and password to interact with the database. In older versions of Oracle </w:t>
      </w:r>
      <w:proofErr w:type="spellStart"/>
      <w:r>
        <w:t>GoldenGate</w:t>
      </w:r>
      <w:proofErr w:type="spellEnd"/>
      <w:r>
        <w:t xml:space="preserve">, the parameter </w:t>
      </w:r>
      <w:r>
        <w:rPr>
          <w:rStyle w:val="emphasisfontcategorynonproportional"/>
        </w:rPr>
        <w:t>ASSUMETARGETDEFS</w:t>
      </w:r>
      <w:r>
        <w:t xml:space="preserve"> is used to correlate the metadata structure between source and target if the tables match. If the metadata of tables are different, then this parameter needs to be replaced with a </w:t>
      </w:r>
      <w:r>
        <w:rPr>
          <w:rStyle w:val="emphasisfontcategorynonproportional"/>
        </w:rPr>
        <w:t>SOURCEDEF</w:t>
      </w:r>
      <w:r>
        <w:t xml:space="preserve"> file that supports the mapping. At the end of the file, you see the </w:t>
      </w:r>
      <w:r>
        <w:rPr>
          <w:rStyle w:val="emphasisfontcategorynonproportional"/>
        </w:rPr>
        <w:t>map</w:t>
      </w:r>
      <w:r>
        <w:t xml:space="preserve"> statement. This statement maps the incoming transactions to the target side.</w:t>
      </w:r>
    </w:p>
    <w:p w:rsidR="00386275" w:rsidRDefault="00386275" w:rsidP="00386275">
      <w:pPr>
        <w:pStyle w:val="Heading3"/>
      </w:pPr>
      <w:r>
        <w:lastRenderedPageBreak/>
        <w:t>Manager Parameter File</w:t>
      </w:r>
    </w:p>
    <w:p w:rsidR="00386275" w:rsidRDefault="00386275" w:rsidP="00386275">
      <w:pPr>
        <w:pStyle w:val="para"/>
      </w:pPr>
      <w:r>
        <w:t xml:space="preserve">The manager process is the process that keeps track of all the other processes in the Oracle </w:t>
      </w:r>
      <w:proofErr w:type="spellStart"/>
      <w:r>
        <w:t>GoldenGate</w:t>
      </w:r>
      <w:proofErr w:type="spellEnd"/>
      <w:r>
        <w:t xml:space="preserve"> environment. Out of all the processes, this parameter file is the simplest to configure. Listing </w:t>
      </w:r>
      <w:hyperlink r:id="rId33" w:anchor="Fig1" w:history="1">
        <w:r>
          <w:rPr>
            <w:rStyle w:val="Hyperlink"/>
          </w:rPr>
          <w:t>3-6</w:t>
        </w:r>
      </w:hyperlink>
      <w:r>
        <w:t xml:space="preserve"> shows how simple it is.</w:t>
      </w:r>
    </w:p>
    <w:p w:rsidR="00386275" w:rsidRDefault="00386275" w:rsidP="00386275">
      <w:pPr>
        <w:pStyle w:val="Heading6"/>
      </w:pPr>
      <w:r>
        <w:t>Note</w:t>
      </w:r>
    </w:p>
    <w:p w:rsidR="00386275" w:rsidRDefault="00386275" w:rsidP="00386275">
      <w:pPr>
        <w:pStyle w:val="para"/>
      </w:pPr>
      <w:r>
        <w:t xml:space="preserve">Notice you do not need to name the manager. In Oracle </w:t>
      </w:r>
      <w:proofErr w:type="spellStart"/>
      <w:r>
        <w:t>GoldenGate</w:t>
      </w:r>
      <w:proofErr w:type="spellEnd"/>
      <w:r>
        <w:t xml:space="preserve"> environments, the manager process has a default name of MGR, so the parameter file has to be named </w:t>
      </w:r>
      <w:proofErr w:type="spellStart"/>
      <w:r>
        <w:rPr>
          <w:rStyle w:val="emphasisfontcategorynonproportional"/>
        </w:rPr>
        <w:t>MGR.prm</w:t>
      </w:r>
      <w:proofErr w:type="spellEnd"/>
      <w:r>
        <w:t>.</w:t>
      </w:r>
    </w:p>
    <w:p w:rsidR="00386275" w:rsidRDefault="00386275" w:rsidP="00386275">
      <w:pPr>
        <w:pStyle w:val="Heading6"/>
      </w:pPr>
      <w:proofErr w:type="gramStart"/>
      <w:r>
        <w:rPr>
          <w:rStyle w:val="captionnumber"/>
        </w:rPr>
        <w:t>Listing 3-6.</w:t>
      </w:r>
      <w:proofErr w:type="gramEnd"/>
      <w:r>
        <w:rPr>
          <w:rStyle w:val="captionnumber"/>
        </w:rPr>
        <w:t xml:space="preserve"> </w:t>
      </w:r>
      <w:r>
        <w:rPr>
          <w:rStyle w:val="simplepara"/>
        </w:rPr>
        <w:t>Manager Parameter File</w:t>
      </w:r>
    </w:p>
    <w:p w:rsidR="00386275" w:rsidRDefault="00386275" w:rsidP="00386275">
      <w:pPr>
        <w:pStyle w:val="HTMLPreformatted"/>
      </w:pPr>
      <w:r>
        <w:rPr>
          <w:rStyle w:val="HTMLCode"/>
        </w:rPr>
        <w:t>PORT 15000</w:t>
      </w:r>
    </w:p>
    <w:p w:rsidR="00386275" w:rsidRDefault="00386275" w:rsidP="00386275">
      <w:pPr>
        <w:pStyle w:val="para"/>
      </w:pPr>
      <w:r>
        <w:t xml:space="preserve">Listing </w:t>
      </w:r>
      <w:hyperlink r:id="rId34" w:anchor="Fig1" w:history="1">
        <w:r>
          <w:rPr>
            <w:rStyle w:val="Hyperlink"/>
          </w:rPr>
          <w:t>3-6</w:t>
        </w:r>
      </w:hyperlink>
      <w:r>
        <w:t xml:space="preserve"> shows a simple parameter file for the manager process. The only thing required in the manager parameter file is the port number that the manager will listen on. This allows Oracle </w:t>
      </w:r>
      <w:proofErr w:type="spellStart"/>
      <w:r>
        <w:t>GoldenGate</w:t>
      </w:r>
      <w:proofErr w:type="spellEnd"/>
      <w:r>
        <w:t xml:space="preserve"> instances to connect with each other and write trails files. Additionally, as mentioned earlier, the manager process is used to keep track of items like events, up or down status of processes, and errors that occur. To make better use of the items that the manager keeps track of, the parameter file can be expanded on. Listing </w:t>
      </w:r>
      <w:hyperlink r:id="rId35" w:anchor="Fig1" w:history="1">
        <w:r>
          <w:rPr>
            <w:rStyle w:val="Hyperlink"/>
          </w:rPr>
          <w:t>3-7</w:t>
        </w:r>
      </w:hyperlink>
      <w:r>
        <w:t xml:space="preserve"> shows a detailed version of the manager parameter file with additional details.</w:t>
      </w:r>
    </w:p>
    <w:p w:rsidR="00386275" w:rsidRDefault="00386275" w:rsidP="00386275">
      <w:pPr>
        <w:pStyle w:val="Heading6"/>
      </w:pPr>
      <w:proofErr w:type="gramStart"/>
      <w:r>
        <w:rPr>
          <w:rStyle w:val="captionnumber"/>
        </w:rPr>
        <w:t>Listing 3-7.</w:t>
      </w:r>
      <w:proofErr w:type="gramEnd"/>
      <w:r>
        <w:rPr>
          <w:rStyle w:val="captionnumber"/>
        </w:rPr>
        <w:t xml:space="preserve"> </w:t>
      </w:r>
      <w:r>
        <w:rPr>
          <w:rStyle w:val="simplepara"/>
        </w:rPr>
        <w:t>Detailed Manager Parameter File</w:t>
      </w:r>
    </w:p>
    <w:p w:rsidR="00386275" w:rsidRDefault="00386275" w:rsidP="00386275">
      <w:pPr>
        <w:pStyle w:val="HTMLPreformatted"/>
      </w:pPr>
      <w:r>
        <w:rPr>
          <w:rStyle w:val="HTMLCode"/>
        </w:rPr>
        <w:t>PORT 15000</w:t>
      </w:r>
      <w:r>
        <w:br/>
      </w:r>
      <w:r>
        <w:rPr>
          <w:rStyle w:val="HTMLCode"/>
        </w:rPr>
        <w:t>DYNAMICPORTLIST 15010-15035</w:t>
      </w:r>
      <w:r>
        <w:br/>
      </w:r>
      <w:r>
        <w:rPr>
          <w:rStyle w:val="HTMLCode"/>
        </w:rPr>
        <w:t>PURGEOLDEXTRACTS ./</w:t>
      </w:r>
      <w:proofErr w:type="spellStart"/>
      <w:r>
        <w:rPr>
          <w:rStyle w:val="HTMLCode"/>
        </w:rPr>
        <w:t>dirdat</w:t>
      </w:r>
      <w:proofErr w:type="spellEnd"/>
      <w:r>
        <w:rPr>
          <w:rStyle w:val="HTMLCode"/>
        </w:rPr>
        <w:t>/*, USECHECKPOINTS, MINKEEPDAYS 2</w:t>
      </w:r>
      <w:r>
        <w:br/>
      </w:r>
      <w:r>
        <w:rPr>
          <w:rStyle w:val="HTMLCode"/>
        </w:rPr>
        <w:t>AUTORESTART ER *, RETRIES 6, WAITMINUTES 2, RESETMINUTES 30</w:t>
      </w:r>
      <w:r>
        <w:br/>
      </w:r>
      <w:r>
        <w:rPr>
          <w:rStyle w:val="HTMLCode"/>
        </w:rPr>
        <w:t>LAGCRITICALSECONDS 30</w:t>
      </w:r>
      <w:r>
        <w:br/>
      </w:r>
      <w:r>
        <w:rPr>
          <w:rStyle w:val="HTMLCode"/>
        </w:rPr>
        <w:t>LAGREPORTMINUTES</w:t>
      </w:r>
    </w:p>
    <w:p w:rsidR="00386275" w:rsidRDefault="00386275" w:rsidP="00386275">
      <w:pPr>
        <w:pStyle w:val="para"/>
      </w:pPr>
      <w:r>
        <w:t>In this version of the manager parameter file, you see there are more parameters added to tell the manager what to do with old trail files (</w:t>
      </w:r>
      <w:r>
        <w:rPr>
          <w:rStyle w:val="emphasisfontcategorynonproportional"/>
        </w:rPr>
        <w:t>PURGEOLDEXTRACTS</w:t>
      </w:r>
      <w:r>
        <w:t>), when to restart (</w:t>
      </w:r>
      <w:r>
        <w:rPr>
          <w:rStyle w:val="emphasisfontcategorynonproportional"/>
        </w:rPr>
        <w:t>AUTORESTART</w:t>
      </w:r>
      <w:r>
        <w:t>) the other processes if they are terminated abnormally, and when to check for lag (</w:t>
      </w:r>
      <w:r>
        <w:rPr>
          <w:rStyle w:val="emphasisfontcategorynonproportional"/>
        </w:rPr>
        <w:t>LAGCRITITCALSECONDS/LAGREPORTMINUTES</w:t>
      </w:r>
      <w:r>
        <w:t xml:space="preserve">). You will also notice there is a parameter to use dynamic ports. The </w:t>
      </w:r>
      <w:r>
        <w:rPr>
          <w:rStyle w:val="emphasisfontcategorynonproportional"/>
        </w:rPr>
        <w:t>DYNAMICPORTLIST</w:t>
      </w:r>
      <w:r>
        <w:t xml:space="preserve"> parameter is used to help Oracle </w:t>
      </w:r>
      <w:proofErr w:type="spellStart"/>
      <w:r>
        <w:t>GoldenGate</w:t>
      </w:r>
      <w:proofErr w:type="spellEnd"/>
      <w:r>
        <w:t xml:space="preserve"> communicate beyond firewalls if needed and limits port allocations to specific ranges for communication. This is helpful, because Oracle </w:t>
      </w:r>
      <w:proofErr w:type="spellStart"/>
      <w:r>
        <w:t>GoldenGate</w:t>
      </w:r>
      <w:proofErr w:type="spellEnd"/>
      <w:r>
        <w:t xml:space="preserve"> will grab random unused ports otherwise.</w:t>
      </w:r>
    </w:p>
    <w:p w:rsidR="00386275" w:rsidRDefault="00386275" w:rsidP="00386275">
      <w:pPr>
        <w:pStyle w:val="Heading2"/>
      </w:pPr>
      <w:r>
        <w:t>Trail Files</w:t>
      </w:r>
    </w:p>
    <w:p w:rsidR="00386275" w:rsidRDefault="00386275" w:rsidP="00386275">
      <w:pPr>
        <w:pStyle w:val="para"/>
      </w:pPr>
      <w:r>
        <w:t xml:space="preserve">Chapter </w:t>
      </w:r>
      <w:hyperlink r:id="rId36" w:history="1">
        <w:r>
          <w:rPr>
            <w:rStyle w:val="refsource"/>
            <w:color w:val="0000FF"/>
            <w:u w:val="single"/>
          </w:rPr>
          <w:t>2</w:t>
        </w:r>
      </w:hyperlink>
      <w:r>
        <w:t xml:space="preserve"> touched on the concept of trail files, the files that Oracle </w:t>
      </w:r>
      <w:proofErr w:type="spellStart"/>
      <w:r>
        <w:t>GoldenGate</w:t>
      </w:r>
      <w:proofErr w:type="spellEnd"/>
      <w:r>
        <w:t xml:space="preserve"> uses to store committed transactions that are captured. On the capture side of the environment, the trail file is considered the local trail file because it is on the capture side of the setup. The local trail file is created by the capture process and then referenced by the data pump process for shipping. As the file is shipped, the data pump process creates the remote trail file at the target location. The apply process will then read the remote trail file to process the transactions on the target database.</w:t>
      </w:r>
    </w:p>
    <w:p w:rsidR="00386275" w:rsidRDefault="00386275" w:rsidP="00386275">
      <w:pPr>
        <w:pStyle w:val="Heading3"/>
      </w:pPr>
      <w:r>
        <w:lastRenderedPageBreak/>
        <w:t>Sizing and Retention of Trail Files</w:t>
      </w:r>
    </w:p>
    <w:p w:rsidR="00386275" w:rsidRDefault="00386275" w:rsidP="00386275">
      <w:pPr>
        <w:pStyle w:val="para"/>
      </w:pPr>
      <w:r>
        <w:t xml:space="preserve">Sizing of the trail files is always a question that comes up when building an Oracle </w:t>
      </w:r>
      <w:proofErr w:type="spellStart"/>
      <w:r>
        <w:t>GoldenGate</w:t>
      </w:r>
      <w:proofErr w:type="spellEnd"/>
      <w:r>
        <w:t xml:space="preserve"> environment. By default, the size of a trail file will be 50 MB. For many environments, this size is too small, so how do you effectively size the trail files for your environment? Once they are sized, how do you retain them in the case of disasters?</w:t>
      </w:r>
    </w:p>
    <w:p w:rsidR="00386275" w:rsidRDefault="00386275" w:rsidP="00386275">
      <w:pPr>
        <w:pStyle w:val="para"/>
      </w:pPr>
      <w:r>
        <w:t xml:space="preserve">Here are a few recommendations that can be followed: </w:t>
      </w:r>
    </w:p>
    <w:p w:rsidR="00386275" w:rsidRDefault="00386275" w:rsidP="00386275">
      <w:pPr>
        <w:pStyle w:val="para"/>
        <w:numPr>
          <w:ilvl w:val="0"/>
          <w:numId w:val="24"/>
        </w:numPr>
      </w:pPr>
      <w:r>
        <w:t>Make the size the same as archive logs.</w:t>
      </w:r>
    </w:p>
    <w:p w:rsidR="00386275" w:rsidRDefault="00386275" w:rsidP="00386275">
      <w:pPr>
        <w:pStyle w:val="para"/>
        <w:numPr>
          <w:ilvl w:val="0"/>
          <w:numId w:val="24"/>
        </w:numPr>
      </w:pPr>
      <w:r>
        <w:t>Identify the size and frequency of redo log switches and use that as a guide.</w:t>
      </w:r>
    </w:p>
    <w:p w:rsidR="00386275" w:rsidRDefault="00386275" w:rsidP="00386275">
      <w:pPr>
        <w:pStyle w:val="para"/>
        <w:numPr>
          <w:ilvl w:val="0"/>
          <w:numId w:val="24"/>
        </w:numPr>
      </w:pPr>
      <w:r>
        <w:t>Monitor lag and trail file switch, based on size, and readjust as needed.</w:t>
      </w:r>
    </w:p>
    <w:p w:rsidR="00386275" w:rsidRDefault="00386275" w:rsidP="00386275">
      <w:pPr>
        <w:pStyle w:val="para"/>
        <w:numPr>
          <w:ilvl w:val="0"/>
          <w:numId w:val="24"/>
        </w:numPr>
      </w:pPr>
      <w:r>
        <w:t>Retention of trail files should be handled similar to retention of archive logs.</w:t>
      </w:r>
    </w:p>
    <w:p w:rsidR="00386275" w:rsidRDefault="00386275" w:rsidP="00386275">
      <w:pPr>
        <w:pStyle w:val="para"/>
      </w:pPr>
      <w:r>
        <w:t xml:space="preserve">To address the first two recommendations, the best way to look at this is to use the same rules that you would apply when looking at the database. If the database archive logs are configured at intervals to switch up to four times per hour, then your trail files should be sized similarly. By keeping the archive log switching and the trail file switching the same, you will ensure proper retention of the trail files along with cutting down on network bandwidth. </w:t>
      </w:r>
    </w:p>
    <w:p w:rsidR="00386275" w:rsidRDefault="00386275" w:rsidP="00386275">
      <w:pPr>
        <w:pStyle w:val="para"/>
      </w:pPr>
      <w:r>
        <w:t>As for the third recommendation, your trail files should be on average between 10 percent and 30 percent of the archive log sizes if you are replicating everything. This value should be smaller if you are only doing a few schemas or less.</w:t>
      </w:r>
    </w:p>
    <w:p w:rsidR="00386275" w:rsidRDefault="00386275" w:rsidP="00386275">
      <w:pPr>
        <w:pStyle w:val="para"/>
      </w:pPr>
      <w:r>
        <w:t xml:space="preserve">After you have sized the trail files, you should be following the same process for retaining them as you would use for your database. Prior to Oracle </w:t>
      </w:r>
      <w:proofErr w:type="spellStart"/>
      <w:r>
        <w:t>GoldenGate</w:t>
      </w:r>
      <w:proofErr w:type="spellEnd"/>
      <w:r>
        <w:t xml:space="preserve"> 12c (12.2), retaining trail files was critical, especially on the target side. With the release of Oracle </w:t>
      </w:r>
      <w:proofErr w:type="spellStart"/>
      <w:r>
        <w:t>GoldenGate</w:t>
      </w:r>
      <w:proofErr w:type="spellEnd"/>
      <w:r>
        <w:t xml:space="preserve"> 12c (12.2), the data pump process keeps track of the trail files that are shipped and created on the target side based on the checkpoints. If there is a need to recover the remote trail files, you just need to clear the trail files from the target side and then stop and restart the data pump process. This will re-create the remote trail files that you need for processing.</w:t>
      </w:r>
    </w:p>
    <w:p w:rsidR="00386275" w:rsidRDefault="00386275" w:rsidP="00386275">
      <w:pPr>
        <w:pStyle w:val="Heading2"/>
      </w:pPr>
      <w:r>
        <w:t>Obey Files</w:t>
      </w:r>
    </w:p>
    <w:p w:rsidR="00386275" w:rsidRDefault="00386275" w:rsidP="00386275">
      <w:pPr>
        <w:pStyle w:val="para"/>
      </w:pPr>
      <w:r>
        <w:t xml:space="preserve">Obey files are files that you create to run against an Oracle </w:t>
      </w:r>
      <w:proofErr w:type="spellStart"/>
      <w:r>
        <w:t>GoldenGate</w:t>
      </w:r>
      <w:proofErr w:type="spellEnd"/>
      <w:r>
        <w:t xml:space="preserve"> environment. The content of an obey file is a sequenced set of Oracle </w:t>
      </w:r>
      <w:proofErr w:type="spellStart"/>
      <w:r>
        <w:t>GoldenGate</w:t>
      </w:r>
      <w:proofErr w:type="spellEnd"/>
      <w:r>
        <w:t xml:space="preserve"> commands that can be run from a single file. Listing </w:t>
      </w:r>
      <w:hyperlink r:id="rId37" w:anchor="Fig1" w:history="1">
        <w:r>
          <w:rPr>
            <w:rStyle w:val="Hyperlink"/>
          </w:rPr>
          <w:t>3-8</w:t>
        </w:r>
      </w:hyperlink>
      <w:r>
        <w:t xml:space="preserve"> provides an example of an obey file that is used to create a capture and data pump process.</w:t>
      </w:r>
    </w:p>
    <w:p w:rsidR="00386275" w:rsidRDefault="00386275" w:rsidP="00386275">
      <w:pPr>
        <w:pStyle w:val="Heading6"/>
      </w:pPr>
      <w:proofErr w:type="gramStart"/>
      <w:r>
        <w:rPr>
          <w:rStyle w:val="captionnumber"/>
        </w:rPr>
        <w:t>Listing 3-8.</w:t>
      </w:r>
      <w:proofErr w:type="gramEnd"/>
      <w:r>
        <w:rPr>
          <w:rStyle w:val="captionnumber"/>
        </w:rPr>
        <w:t xml:space="preserve"> </w:t>
      </w:r>
      <w:r>
        <w:rPr>
          <w:rStyle w:val="simplepara"/>
        </w:rPr>
        <w:t>Obey File Example</w:t>
      </w:r>
    </w:p>
    <w:p w:rsidR="00386275" w:rsidRDefault="00386275" w:rsidP="00386275">
      <w:pPr>
        <w:pStyle w:val="HTMLPreformatted"/>
      </w:pPr>
      <w:r>
        <w:rPr>
          <w:rStyle w:val="HTMLCode"/>
        </w:rPr>
        <w:t>--Adds Extract process</w:t>
      </w:r>
      <w:r>
        <w:br/>
      </w:r>
      <w:r>
        <w:rPr>
          <w:rStyle w:val="HTMLCode"/>
        </w:rPr>
        <w:t>ADD EXTRACT E_HR, TRANLOG, BEGIN NOW</w:t>
      </w:r>
      <w:r>
        <w:br/>
      </w:r>
      <w:r>
        <w:br/>
      </w:r>
      <w:r>
        <w:rPr>
          <w:rStyle w:val="HTMLCode"/>
        </w:rPr>
        <w:t>--Adds local trail file</w:t>
      </w:r>
      <w:r>
        <w:br/>
      </w:r>
      <w:r>
        <w:rPr>
          <w:rStyle w:val="HTMLCode"/>
        </w:rPr>
        <w:t>ADD EXTTRAIL ./</w:t>
      </w:r>
      <w:proofErr w:type="spellStart"/>
      <w:r>
        <w:rPr>
          <w:rStyle w:val="HTMLCode"/>
        </w:rPr>
        <w:t>dirdat</w:t>
      </w:r>
      <w:proofErr w:type="spellEnd"/>
      <w:r>
        <w:rPr>
          <w:rStyle w:val="HTMLCode"/>
        </w:rPr>
        <w:t>/</w:t>
      </w:r>
      <w:proofErr w:type="spellStart"/>
      <w:r>
        <w:rPr>
          <w:rStyle w:val="HTMLCode"/>
        </w:rPr>
        <w:t>lt</w:t>
      </w:r>
      <w:proofErr w:type="spellEnd"/>
      <w:r>
        <w:rPr>
          <w:rStyle w:val="HTMLCode"/>
        </w:rPr>
        <w:t>, EXTRACT E_HR, megabytes 1000</w:t>
      </w:r>
      <w:r>
        <w:br/>
      </w:r>
      <w:r>
        <w:br/>
      </w:r>
      <w:r>
        <w:rPr>
          <w:rStyle w:val="HTMLCode"/>
        </w:rPr>
        <w:t>--Adds Data Pump Process</w:t>
      </w:r>
      <w:r>
        <w:br/>
      </w:r>
      <w:r>
        <w:rPr>
          <w:rStyle w:val="HTMLCode"/>
        </w:rPr>
        <w:t>ADD EXTRACT P_HR, EXTTRAILSOURCE ./</w:t>
      </w:r>
      <w:proofErr w:type="spellStart"/>
      <w:r>
        <w:rPr>
          <w:rStyle w:val="HTMLCode"/>
        </w:rPr>
        <w:t>dirdat</w:t>
      </w:r>
      <w:proofErr w:type="spellEnd"/>
      <w:r>
        <w:rPr>
          <w:rStyle w:val="HTMLCode"/>
        </w:rPr>
        <w:t>/</w:t>
      </w:r>
      <w:proofErr w:type="spellStart"/>
      <w:r>
        <w:rPr>
          <w:rStyle w:val="HTMLCode"/>
        </w:rPr>
        <w:t>lt</w:t>
      </w:r>
      <w:proofErr w:type="spellEnd"/>
      <w:r>
        <w:br/>
      </w:r>
      <w:r>
        <w:br/>
      </w:r>
      <w:r>
        <w:rPr>
          <w:rStyle w:val="HTMLCode"/>
        </w:rPr>
        <w:lastRenderedPageBreak/>
        <w:t>--Adds remote trail file</w:t>
      </w:r>
      <w:r>
        <w:br/>
      </w:r>
      <w:r>
        <w:rPr>
          <w:rStyle w:val="HTMLCode"/>
        </w:rPr>
        <w:t>ADD RMTTRAIL ./</w:t>
      </w:r>
      <w:proofErr w:type="spellStart"/>
      <w:r>
        <w:rPr>
          <w:rStyle w:val="HTMLCode"/>
        </w:rPr>
        <w:t>dirdat</w:t>
      </w:r>
      <w:proofErr w:type="spellEnd"/>
      <w:r>
        <w:rPr>
          <w:rStyle w:val="HTMLCode"/>
        </w:rPr>
        <w:t>/</w:t>
      </w:r>
      <w:proofErr w:type="spellStart"/>
      <w:r>
        <w:rPr>
          <w:rStyle w:val="HTMLCode"/>
        </w:rPr>
        <w:t>rt</w:t>
      </w:r>
      <w:proofErr w:type="spellEnd"/>
      <w:r>
        <w:rPr>
          <w:rStyle w:val="HTMLCode"/>
        </w:rPr>
        <w:t>, EXTRACT P_HR, megabytes 1000</w:t>
      </w:r>
    </w:p>
    <w:p w:rsidR="00386275" w:rsidRDefault="00386275" w:rsidP="00386275">
      <w:pPr>
        <w:pStyle w:val="para"/>
      </w:pPr>
      <w:r>
        <w:t xml:space="preserve">You will notice in </w:t>
      </w:r>
      <w:proofErr w:type="gramStart"/>
      <w:r>
        <w:t>Listing</w:t>
      </w:r>
      <w:proofErr w:type="gramEnd"/>
      <w:r>
        <w:t xml:space="preserve"> </w:t>
      </w:r>
      <w:hyperlink r:id="rId38" w:anchor="Fig1" w:history="1">
        <w:r>
          <w:rPr>
            <w:rStyle w:val="Hyperlink"/>
          </w:rPr>
          <w:t>3-8</w:t>
        </w:r>
      </w:hyperlink>
      <w:r>
        <w:t xml:space="preserve"> that all the commands have to do with adding the processes to Oracle </w:t>
      </w:r>
      <w:proofErr w:type="spellStart"/>
      <w:r>
        <w:t>GoldenGate</w:t>
      </w:r>
      <w:proofErr w:type="spellEnd"/>
      <w:r>
        <w:t xml:space="preserve">. Obey files are created for setting up environments and they can be created for any command you would like to run within the Oracle </w:t>
      </w:r>
      <w:proofErr w:type="spellStart"/>
      <w:r>
        <w:t>GoldenGate</w:t>
      </w:r>
      <w:proofErr w:type="spellEnd"/>
      <w:r>
        <w:t xml:space="preserve"> environment.</w:t>
      </w:r>
    </w:p>
    <w:p w:rsidR="00386275" w:rsidRDefault="00386275" w:rsidP="00386275">
      <w:pPr>
        <w:pStyle w:val="para"/>
      </w:pPr>
      <w:r>
        <w:t>Until now, you have taken a look at the profiler that is run against an Oracle database to see if there is anything you need to worry about before setting up your replication environment. You have also taken a look at the different parameter files that are needed for the components of the replication environment. Now, let’s take a look at how to put these pieces together in a simple replication environment.</w:t>
      </w:r>
    </w:p>
    <w:p w:rsidR="00386275" w:rsidRDefault="00386275" w:rsidP="00386275">
      <w:pPr>
        <w:pStyle w:val="Heading2"/>
      </w:pPr>
      <w:r>
        <w:t>Unidirectional Configuration</w:t>
      </w:r>
    </w:p>
    <w:p w:rsidR="00386275" w:rsidRDefault="00386275" w:rsidP="00386275">
      <w:pPr>
        <w:pStyle w:val="para"/>
      </w:pPr>
      <w:r>
        <w:t xml:space="preserve">The simplest configuration that can be done with Oracle </w:t>
      </w:r>
      <w:proofErr w:type="spellStart"/>
      <w:r>
        <w:t>GoldenGate</w:t>
      </w:r>
      <w:proofErr w:type="spellEnd"/>
      <w:r>
        <w:t xml:space="preserve"> is the unidirectional or one-way replication. This architecture is used for moving data from one database to another, mostly in migrations or reporting architectures with Oracle </w:t>
      </w:r>
      <w:proofErr w:type="spellStart"/>
      <w:r>
        <w:t>GoldenGate</w:t>
      </w:r>
      <w:proofErr w:type="spellEnd"/>
      <w:r>
        <w:t xml:space="preserve">. To set up unidirectional replication, there are a series of steps that have to be completed. These steps are broken down into three distinct categories: </w:t>
      </w:r>
    </w:p>
    <w:p w:rsidR="00386275" w:rsidRDefault="00386275" w:rsidP="00386275">
      <w:pPr>
        <w:pStyle w:val="para"/>
        <w:numPr>
          <w:ilvl w:val="0"/>
          <w:numId w:val="25"/>
        </w:numPr>
      </w:pPr>
      <w:r>
        <w:t>Prerequisites.</w:t>
      </w:r>
    </w:p>
    <w:p w:rsidR="00386275" w:rsidRDefault="00386275" w:rsidP="00386275">
      <w:pPr>
        <w:pStyle w:val="para"/>
        <w:numPr>
          <w:ilvl w:val="0"/>
          <w:numId w:val="25"/>
        </w:numPr>
      </w:pPr>
      <w:r>
        <w:t>Instantiation.</w:t>
      </w:r>
    </w:p>
    <w:p w:rsidR="00386275" w:rsidRDefault="00386275" w:rsidP="00386275">
      <w:pPr>
        <w:pStyle w:val="para"/>
        <w:numPr>
          <w:ilvl w:val="0"/>
          <w:numId w:val="25"/>
        </w:numPr>
      </w:pPr>
      <w:r>
        <w:t>Apply.</w:t>
      </w:r>
    </w:p>
    <w:p w:rsidR="00386275" w:rsidRDefault="00386275" w:rsidP="00386275">
      <w:pPr>
        <w:pStyle w:val="para"/>
      </w:pPr>
      <w:r>
        <w:t xml:space="preserve">The largest of these categories is the prerequisites category. For many Oracle </w:t>
      </w:r>
      <w:proofErr w:type="spellStart"/>
      <w:r>
        <w:t>GoldenGate</w:t>
      </w:r>
      <w:proofErr w:type="spellEnd"/>
      <w:r>
        <w:t xml:space="preserve"> architectures, this is where you will spend a bulk of your time until replication is started. By spending your time on the prerequisites, you will ensure that the capture process is done correctly and captures all the required data. This will make the overall replication process simpler and cleaner.</w:t>
      </w:r>
    </w:p>
    <w:p w:rsidR="00386275" w:rsidRDefault="00386275" w:rsidP="00386275">
      <w:pPr>
        <w:pStyle w:val="Heading3"/>
      </w:pPr>
      <w:r>
        <w:t>Prerequisites</w:t>
      </w:r>
    </w:p>
    <w:p w:rsidR="00386275" w:rsidRDefault="00386275" w:rsidP="00386275">
      <w:pPr>
        <w:pStyle w:val="para"/>
      </w:pPr>
      <w:r>
        <w:t xml:space="preserve">As mentioned previously, the prerequisites are the part of the Oracle </w:t>
      </w:r>
      <w:proofErr w:type="spellStart"/>
      <w:r>
        <w:t>GoldenGate</w:t>
      </w:r>
      <w:proofErr w:type="spellEnd"/>
      <w:r>
        <w:t xml:space="preserve"> configuration on which you will spend a good bit of time. Some of the steps in the prerequisites will also be done on the target (apply) side of the configuration as well. The prerequisites cover several areas of database configuration for replication, including these: </w:t>
      </w:r>
    </w:p>
    <w:p w:rsidR="00386275" w:rsidRDefault="00386275" w:rsidP="00386275">
      <w:pPr>
        <w:pStyle w:val="para"/>
        <w:numPr>
          <w:ilvl w:val="0"/>
          <w:numId w:val="26"/>
        </w:numPr>
      </w:pPr>
      <w:r>
        <w:t>Archive Log mode</w:t>
      </w:r>
    </w:p>
    <w:p w:rsidR="00386275" w:rsidRDefault="00386275" w:rsidP="00386275">
      <w:pPr>
        <w:pStyle w:val="para"/>
        <w:numPr>
          <w:ilvl w:val="0"/>
          <w:numId w:val="26"/>
        </w:numPr>
      </w:pPr>
      <w:r>
        <w:t>Logging modes (supplemental logging/force logging)</w:t>
      </w:r>
    </w:p>
    <w:p w:rsidR="00386275" w:rsidRDefault="00386275" w:rsidP="00386275">
      <w:pPr>
        <w:pStyle w:val="para"/>
        <w:numPr>
          <w:ilvl w:val="0"/>
          <w:numId w:val="26"/>
        </w:numPr>
      </w:pPr>
      <w:proofErr w:type="spellStart"/>
      <w:r>
        <w:t>GoldenGate</w:t>
      </w:r>
      <w:proofErr w:type="spellEnd"/>
      <w:r>
        <w:t xml:space="preserve"> Parameter</w:t>
      </w:r>
    </w:p>
    <w:p w:rsidR="00386275" w:rsidRDefault="00386275" w:rsidP="00386275">
      <w:pPr>
        <w:pStyle w:val="para"/>
        <w:numPr>
          <w:ilvl w:val="0"/>
          <w:numId w:val="26"/>
        </w:numPr>
      </w:pPr>
      <w:proofErr w:type="spellStart"/>
      <w:r>
        <w:t>GoldenGate</w:t>
      </w:r>
      <w:proofErr w:type="spellEnd"/>
      <w:r>
        <w:t xml:space="preserve"> Users</w:t>
      </w:r>
    </w:p>
    <w:p w:rsidR="00386275" w:rsidRDefault="00386275" w:rsidP="00386275">
      <w:pPr>
        <w:pStyle w:val="para"/>
        <w:numPr>
          <w:ilvl w:val="0"/>
          <w:numId w:val="26"/>
        </w:numPr>
      </w:pPr>
      <w:proofErr w:type="spellStart"/>
      <w:r>
        <w:t>GoldenGate</w:t>
      </w:r>
      <w:proofErr w:type="spellEnd"/>
      <w:r>
        <w:t xml:space="preserve"> Extract Parameters</w:t>
      </w:r>
    </w:p>
    <w:p w:rsidR="00386275" w:rsidRDefault="00386275" w:rsidP="00386275">
      <w:pPr>
        <w:pStyle w:val="para"/>
        <w:numPr>
          <w:ilvl w:val="0"/>
          <w:numId w:val="26"/>
        </w:numPr>
      </w:pPr>
      <w:proofErr w:type="spellStart"/>
      <w:r>
        <w:t>Trandata</w:t>
      </w:r>
      <w:proofErr w:type="spellEnd"/>
      <w:r>
        <w:t xml:space="preserve"> (table supplemental logging)</w:t>
      </w:r>
    </w:p>
    <w:p w:rsidR="00386275" w:rsidRDefault="00386275" w:rsidP="00386275">
      <w:pPr>
        <w:pStyle w:val="para"/>
        <w:numPr>
          <w:ilvl w:val="0"/>
          <w:numId w:val="26"/>
        </w:numPr>
      </w:pPr>
      <w:r>
        <w:t>Building Extract (Capture)</w:t>
      </w:r>
    </w:p>
    <w:p w:rsidR="00386275" w:rsidRDefault="00386275" w:rsidP="00386275">
      <w:pPr>
        <w:pStyle w:val="para"/>
        <w:numPr>
          <w:ilvl w:val="0"/>
          <w:numId w:val="26"/>
        </w:numPr>
      </w:pPr>
      <w:r>
        <w:t>Building Data Pump (Shipping)</w:t>
      </w:r>
    </w:p>
    <w:p w:rsidR="00386275" w:rsidRDefault="00386275" w:rsidP="00386275">
      <w:pPr>
        <w:pStyle w:val="para"/>
      </w:pPr>
      <w:r>
        <w:t>Following these prerequisites, you should be able to have your unidirectional replication up and running in no time.</w:t>
      </w:r>
    </w:p>
    <w:p w:rsidR="00386275" w:rsidRDefault="00386275" w:rsidP="00386275">
      <w:pPr>
        <w:pStyle w:val="Heading4"/>
      </w:pPr>
      <w:r>
        <w:lastRenderedPageBreak/>
        <w:t xml:space="preserve">Enable Archive Log Mode </w:t>
      </w:r>
    </w:p>
    <w:p w:rsidR="00386275" w:rsidRDefault="00386275" w:rsidP="00386275">
      <w:pPr>
        <w:pStyle w:val="para"/>
      </w:pPr>
      <w:r>
        <w:t xml:space="preserve">With any Oracle database, the recoverability of the database is based on the data that can be recovered. Oracle provides for recoverability of the database using the online redo logs and archive logs. By default, Oracle uses online redo logs in No Archive Log mode to provide a minimal form of recoverability for transactions during rollback operations. Although this is good, it is not valid for Oracle </w:t>
      </w:r>
      <w:proofErr w:type="spellStart"/>
      <w:r>
        <w:t>GoldenGate</w:t>
      </w:r>
      <w:proofErr w:type="spellEnd"/>
      <w:r>
        <w:t xml:space="preserve"> operations against an Oracle database. An Oracle database needs to be placed into Archive Log mode for recoverability purposes and archiving purposes.</w:t>
      </w:r>
    </w:p>
    <w:p w:rsidR="00386275" w:rsidRDefault="00386275" w:rsidP="00386275">
      <w:pPr>
        <w:pStyle w:val="Heading6"/>
      </w:pPr>
      <w:r>
        <w:t>Note</w:t>
      </w:r>
    </w:p>
    <w:p w:rsidR="00386275" w:rsidRDefault="00386275" w:rsidP="00386275">
      <w:pPr>
        <w:pStyle w:val="para"/>
      </w:pPr>
      <w:r>
        <w:t xml:space="preserve">For more information on archive log items, refer to the Oracle documentation at </w:t>
      </w:r>
      <w:hyperlink r:id="rId39" w:anchor="ADMIN11332" w:history="1">
        <w:r>
          <w:rPr>
            <w:rStyle w:val="emphasisfontcategorynonproportional"/>
            <w:color w:val="0000FF"/>
            <w:u w:val="single"/>
          </w:rPr>
          <w:t>http://docs.oracle.com/database/121/ADMIN/archredo.htm#ADMIN11332</w:t>
        </w:r>
        <w:r>
          <w:rPr>
            <w:rStyle w:val="refsource"/>
            <w:color w:val="0000FF"/>
            <w:u w:val="single"/>
          </w:rPr>
          <w:t xml:space="preserve"> </w:t>
        </w:r>
      </w:hyperlink>
    </w:p>
    <w:p w:rsidR="00386275" w:rsidRDefault="00386275" w:rsidP="00386275">
      <w:pPr>
        <w:pStyle w:val="para"/>
      </w:pPr>
      <w:r>
        <w:t xml:space="preserve">To enable Archive Log mode within the Oracle Database, follow these steps: </w:t>
      </w:r>
    </w:p>
    <w:p w:rsidR="00386275" w:rsidRDefault="00386275" w:rsidP="00386275">
      <w:pPr>
        <w:pStyle w:val="para"/>
        <w:numPr>
          <w:ilvl w:val="0"/>
          <w:numId w:val="27"/>
        </w:numPr>
      </w:pPr>
      <w:r>
        <w:t>Shut down the database.</w:t>
      </w:r>
    </w:p>
    <w:p w:rsidR="00386275" w:rsidRDefault="00386275" w:rsidP="00386275">
      <w:pPr>
        <w:pStyle w:val="HTMLPreformatted"/>
        <w:ind w:left="720"/>
      </w:pPr>
      <w:r>
        <w:rPr>
          <w:rStyle w:val="HTMLCode"/>
        </w:rPr>
        <w:t xml:space="preserve">$ </w:t>
      </w:r>
      <w:proofErr w:type="spellStart"/>
      <w:proofErr w:type="gramStart"/>
      <w:r>
        <w:rPr>
          <w:rStyle w:val="HTMLCode"/>
        </w:rPr>
        <w:t>sqlplus</w:t>
      </w:r>
      <w:proofErr w:type="spellEnd"/>
      <w:proofErr w:type="gramEnd"/>
      <w:r>
        <w:rPr>
          <w:rStyle w:val="HTMLCode"/>
        </w:rPr>
        <w:t xml:space="preserve"> / as </w:t>
      </w:r>
      <w:proofErr w:type="spellStart"/>
      <w:r>
        <w:rPr>
          <w:rStyle w:val="HTMLCode"/>
        </w:rPr>
        <w:t>sysdba</w:t>
      </w:r>
      <w:proofErr w:type="spellEnd"/>
      <w:r>
        <w:br/>
      </w:r>
      <w:r>
        <w:rPr>
          <w:rStyle w:val="HTMLCode"/>
        </w:rPr>
        <w:t>SQL&gt; shutdown immediate</w:t>
      </w:r>
    </w:p>
    <w:p w:rsidR="00386275" w:rsidRDefault="00386275" w:rsidP="00386275">
      <w:pPr>
        <w:pStyle w:val="para"/>
        <w:numPr>
          <w:ilvl w:val="0"/>
          <w:numId w:val="27"/>
        </w:numPr>
      </w:pPr>
      <w:r>
        <w:t>Mount the database.</w:t>
      </w:r>
    </w:p>
    <w:p w:rsidR="00386275" w:rsidRDefault="00386275" w:rsidP="00386275">
      <w:pPr>
        <w:pStyle w:val="HTMLPreformatted"/>
        <w:ind w:left="720"/>
      </w:pPr>
      <w:r>
        <w:rPr>
          <w:rStyle w:val="HTMLCode"/>
        </w:rPr>
        <w:t xml:space="preserve">SQL&gt; </w:t>
      </w:r>
      <w:proofErr w:type="spellStart"/>
      <w:r>
        <w:rPr>
          <w:rStyle w:val="HTMLCode"/>
        </w:rPr>
        <w:t>startup</w:t>
      </w:r>
      <w:proofErr w:type="spellEnd"/>
      <w:r>
        <w:rPr>
          <w:rStyle w:val="HTMLCode"/>
        </w:rPr>
        <w:t xml:space="preserve"> mount;</w:t>
      </w:r>
    </w:p>
    <w:p w:rsidR="00386275" w:rsidRDefault="00386275" w:rsidP="00386275">
      <w:pPr>
        <w:pStyle w:val="para"/>
        <w:numPr>
          <w:ilvl w:val="0"/>
          <w:numId w:val="27"/>
        </w:numPr>
      </w:pPr>
      <w:r>
        <w:t>Alter the database.</w:t>
      </w:r>
    </w:p>
    <w:p w:rsidR="00386275" w:rsidRDefault="00386275" w:rsidP="00386275">
      <w:pPr>
        <w:pStyle w:val="HTMLPreformatted"/>
        <w:ind w:left="720"/>
      </w:pPr>
      <w:r>
        <w:rPr>
          <w:rStyle w:val="HTMLCode"/>
        </w:rPr>
        <w:t xml:space="preserve">SQL&gt; alter database </w:t>
      </w:r>
      <w:proofErr w:type="spellStart"/>
      <w:r>
        <w:rPr>
          <w:rStyle w:val="HTMLCode"/>
        </w:rPr>
        <w:t>archivelog</w:t>
      </w:r>
      <w:proofErr w:type="spellEnd"/>
      <w:r>
        <w:rPr>
          <w:rStyle w:val="HTMLCode"/>
        </w:rPr>
        <w:t>;</w:t>
      </w:r>
    </w:p>
    <w:p w:rsidR="00386275" w:rsidRDefault="00386275" w:rsidP="00386275">
      <w:pPr>
        <w:pStyle w:val="para"/>
        <w:numPr>
          <w:ilvl w:val="0"/>
          <w:numId w:val="27"/>
        </w:numPr>
      </w:pPr>
      <w:r>
        <w:t>Open the database.</w:t>
      </w:r>
    </w:p>
    <w:p w:rsidR="00386275" w:rsidRDefault="00386275" w:rsidP="00386275">
      <w:pPr>
        <w:pStyle w:val="HTMLPreformatted"/>
        <w:ind w:left="720"/>
      </w:pPr>
      <w:r>
        <w:rPr>
          <w:rStyle w:val="HTMLCode"/>
        </w:rPr>
        <w:t>SQL&gt; alter database open;</w:t>
      </w:r>
    </w:p>
    <w:p w:rsidR="00386275" w:rsidRDefault="00386275" w:rsidP="00386275">
      <w:pPr>
        <w:pStyle w:val="para"/>
        <w:numPr>
          <w:ilvl w:val="0"/>
          <w:numId w:val="27"/>
        </w:numPr>
      </w:pPr>
      <w:r>
        <w:t>Verify that the database is in Archive Log mode.</w:t>
      </w:r>
    </w:p>
    <w:p w:rsidR="00386275" w:rsidRDefault="00386275" w:rsidP="00386275">
      <w:pPr>
        <w:pStyle w:val="HTMLPreformatted"/>
        <w:ind w:left="720"/>
      </w:pPr>
      <w:r>
        <w:rPr>
          <w:rStyle w:val="HTMLCode"/>
        </w:rPr>
        <w:t>SQL&gt; archive log list;</w:t>
      </w:r>
    </w:p>
    <w:p w:rsidR="00386275" w:rsidRDefault="00386275" w:rsidP="00386275">
      <w:pPr>
        <w:pStyle w:val="Heading4"/>
      </w:pPr>
      <w:r>
        <w:t>Enable Supplemental Logging</w:t>
      </w:r>
    </w:p>
    <w:p w:rsidR="00386275" w:rsidRDefault="00386275" w:rsidP="00386275">
      <w:pPr>
        <w:pStyle w:val="para"/>
      </w:pPr>
      <w:r>
        <w:t>Within the Oracle database framework, the redo log files are used for instance recovery and media recovery when there is a failure. Data that are needed for recovery are automatically recorded to the redo logs; however, supplemental logging expands on the logging of columns within a table. By default on an Oracle database installation, supplemental logging is not enabled, meaning that if a column is not changed, it is not going to make it into the redo.</w:t>
      </w:r>
    </w:p>
    <w:p w:rsidR="00386275" w:rsidRDefault="00386275" w:rsidP="00386275">
      <w:pPr>
        <w:pStyle w:val="Heading6"/>
      </w:pPr>
      <w:r>
        <w:t>Note</w:t>
      </w:r>
    </w:p>
    <w:p w:rsidR="00386275" w:rsidRDefault="00386275" w:rsidP="00386275">
      <w:pPr>
        <w:pStyle w:val="para"/>
      </w:pPr>
      <w:r>
        <w:t xml:space="preserve">Supplemental logging, at a minimum, must be enabled before the log files can be used with </w:t>
      </w:r>
      <w:proofErr w:type="spellStart"/>
      <w:r>
        <w:t>LogMiner</w:t>
      </w:r>
      <w:proofErr w:type="spellEnd"/>
      <w:r>
        <w:t>.</w:t>
      </w:r>
    </w:p>
    <w:p w:rsidR="00386275" w:rsidRDefault="00386275" w:rsidP="00386275">
      <w:pPr>
        <w:pStyle w:val="para"/>
      </w:pPr>
      <w:r>
        <w:lastRenderedPageBreak/>
        <w:t xml:space="preserve">By turning on supplemental logging at the database level, you are ensuring that the database is logging the minimal amount of data needed for recovery. Oracle </w:t>
      </w:r>
      <w:proofErr w:type="spellStart"/>
      <w:r>
        <w:t>GoldenGate</w:t>
      </w:r>
      <w:proofErr w:type="spellEnd"/>
      <w:r>
        <w:t xml:space="preserve"> leverages this supplemental logging to ensure that transactions can be captured and used. Later in this chapter, we look at how Oracle </w:t>
      </w:r>
      <w:proofErr w:type="spellStart"/>
      <w:r>
        <w:t>GoldenGate</w:t>
      </w:r>
      <w:proofErr w:type="spellEnd"/>
      <w:r>
        <w:t xml:space="preserve"> allows you to enable supplemental logging at the table level using </w:t>
      </w:r>
      <w:proofErr w:type="spellStart"/>
      <w:r>
        <w:rPr>
          <w:rStyle w:val="emphasisfontcategorynonproportional"/>
        </w:rPr>
        <w:t>schematrandata</w:t>
      </w:r>
      <w:proofErr w:type="spellEnd"/>
      <w:r>
        <w:t xml:space="preserve"> or </w:t>
      </w:r>
      <w:proofErr w:type="spellStart"/>
      <w:r>
        <w:rPr>
          <w:rStyle w:val="emphasisfontcategorynonproportional"/>
        </w:rPr>
        <w:t>trandata</w:t>
      </w:r>
      <w:proofErr w:type="spellEnd"/>
      <w:r>
        <w:t xml:space="preserve">. For now, know that supplemental logging at the database level has been enabled for use with Oracle </w:t>
      </w:r>
      <w:proofErr w:type="spellStart"/>
      <w:r>
        <w:t>GoldenGate</w:t>
      </w:r>
      <w:proofErr w:type="spellEnd"/>
      <w:r>
        <w:t xml:space="preserve">. To turn on supplemental logging, the SQL statement in </w:t>
      </w:r>
      <w:proofErr w:type="gramStart"/>
      <w:r>
        <w:t>Listing</w:t>
      </w:r>
      <w:proofErr w:type="gramEnd"/>
      <w:r>
        <w:t xml:space="preserve"> </w:t>
      </w:r>
      <w:hyperlink r:id="rId40" w:anchor="Fig1" w:history="1">
        <w:r>
          <w:rPr>
            <w:rStyle w:val="Hyperlink"/>
          </w:rPr>
          <w:t>3-9</w:t>
        </w:r>
      </w:hyperlink>
      <w:r>
        <w:t xml:space="preserve"> should be run against the database.</w:t>
      </w:r>
    </w:p>
    <w:p w:rsidR="00386275" w:rsidRDefault="00386275" w:rsidP="00386275">
      <w:pPr>
        <w:pStyle w:val="Heading6"/>
      </w:pPr>
      <w:proofErr w:type="gramStart"/>
      <w:r>
        <w:rPr>
          <w:rStyle w:val="captionnumber"/>
        </w:rPr>
        <w:t>Listing 3-9.</w:t>
      </w:r>
      <w:proofErr w:type="gramEnd"/>
      <w:r>
        <w:rPr>
          <w:rStyle w:val="captionnumber"/>
        </w:rPr>
        <w:t xml:space="preserve"> </w:t>
      </w:r>
      <w:r>
        <w:rPr>
          <w:rStyle w:val="simplepara"/>
        </w:rPr>
        <w:t>Enable Supplemental Logging</w:t>
      </w:r>
    </w:p>
    <w:p w:rsidR="00386275" w:rsidRDefault="00386275" w:rsidP="00386275">
      <w:pPr>
        <w:pStyle w:val="HTMLPreformatted"/>
      </w:pPr>
      <w:r>
        <w:rPr>
          <w:rStyle w:val="HTMLCode"/>
        </w:rPr>
        <w:t>SQL&gt; alter database add supplemental log data;</w:t>
      </w:r>
    </w:p>
    <w:p w:rsidR="00386275" w:rsidRDefault="00386275" w:rsidP="00386275">
      <w:pPr>
        <w:pStyle w:val="para"/>
      </w:pPr>
      <w:r>
        <w:t xml:space="preserve">After enabling supplemental logging within the database, verify that it was enabled by looking at the </w:t>
      </w:r>
      <w:r>
        <w:rPr>
          <w:rStyle w:val="emphasisfontcategorynonproportional"/>
        </w:rPr>
        <w:t>SUPPLEMENTAL_LOG_DATA_MIN</w:t>
      </w:r>
      <w:r>
        <w:t xml:space="preserve"> column in the </w:t>
      </w:r>
      <w:r>
        <w:rPr>
          <w:rStyle w:val="emphasisfontcategorynonproportional"/>
        </w:rPr>
        <w:t>V$DATABASE</w:t>
      </w:r>
      <w:r>
        <w:t xml:space="preserve"> view using the SQL in Listing </w:t>
      </w:r>
      <w:hyperlink r:id="rId41" w:anchor="Fig1" w:history="1">
        <w:r>
          <w:rPr>
            <w:rStyle w:val="Hyperlink"/>
          </w:rPr>
          <w:t>3-10</w:t>
        </w:r>
      </w:hyperlink>
      <w:r>
        <w:t>.</w:t>
      </w:r>
    </w:p>
    <w:p w:rsidR="00386275" w:rsidRDefault="00386275" w:rsidP="00386275">
      <w:pPr>
        <w:pStyle w:val="Heading6"/>
      </w:pPr>
      <w:proofErr w:type="gramStart"/>
      <w:r>
        <w:rPr>
          <w:rStyle w:val="captionnumber"/>
        </w:rPr>
        <w:t>Listing 3-10.</w:t>
      </w:r>
      <w:proofErr w:type="gramEnd"/>
      <w:r>
        <w:rPr>
          <w:rStyle w:val="captionnumber"/>
        </w:rPr>
        <w:t xml:space="preserve"> </w:t>
      </w:r>
      <w:r>
        <w:rPr>
          <w:rStyle w:val="simplepara"/>
        </w:rPr>
        <w:t>SQL to Verify Supplemental Logging</w:t>
      </w:r>
    </w:p>
    <w:p w:rsidR="00386275" w:rsidRDefault="00386275" w:rsidP="00386275">
      <w:pPr>
        <w:pStyle w:val="HTMLPreformatted"/>
      </w:pPr>
      <w:r>
        <w:rPr>
          <w:rStyle w:val="HTMLCode"/>
        </w:rPr>
        <w:t xml:space="preserve">SQL&gt; select </w:t>
      </w:r>
      <w:proofErr w:type="spellStart"/>
      <w:r>
        <w:rPr>
          <w:rStyle w:val="HTMLCode"/>
        </w:rPr>
        <w:t>supplemental_log_data_min</w:t>
      </w:r>
      <w:proofErr w:type="spellEnd"/>
      <w:r>
        <w:rPr>
          <w:rStyle w:val="HTMLCode"/>
        </w:rPr>
        <w:t xml:space="preserve"> from </w:t>
      </w:r>
      <w:proofErr w:type="spellStart"/>
      <w:r>
        <w:rPr>
          <w:rStyle w:val="HTMLCode"/>
        </w:rPr>
        <w:t>v$database</w:t>
      </w:r>
      <w:proofErr w:type="spellEnd"/>
      <w:r>
        <w:rPr>
          <w:rStyle w:val="HTMLCode"/>
        </w:rPr>
        <w:t>;</w:t>
      </w:r>
    </w:p>
    <w:p w:rsidR="00386275" w:rsidRDefault="00386275" w:rsidP="00386275">
      <w:pPr>
        <w:pStyle w:val="para"/>
      </w:pPr>
      <w:r>
        <w:t xml:space="preserve">The output from SQL to check if supplemental logging is enabled will return a </w:t>
      </w:r>
      <w:r>
        <w:rPr>
          <w:rStyle w:val="emphasisfontcategorynonproportional"/>
        </w:rPr>
        <w:t>YES</w:t>
      </w:r>
      <w:r>
        <w:t xml:space="preserve"> value if it is enabled (Listing </w:t>
      </w:r>
      <w:hyperlink r:id="rId42" w:anchor="Fig1" w:history="1">
        <w:r>
          <w:rPr>
            <w:rStyle w:val="Hyperlink"/>
          </w:rPr>
          <w:t>3-11</w:t>
        </w:r>
      </w:hyperlink>
      <w:r>
        <w:t>).</w:t>
      </w:r>
    </w:p>
    <w:p w:rsidR="00386275" w:rsidRDefault="00386275" w:rsidP="00386275">
      <w:pPr>
        <w:pStyle w:val="Heading6"/>
      </w:pPr>
      <w:proofErr w:type="gramStart"/>
      <w:r>
        <w:rPr>
          <w:rStyle w:val="captionnumber"/>
        </w:rPr>
        <w:t>Listing 3-11.</w:t>
      </w:r>
      <w:proofErr w:type="gramEnd"/>
      <w:r>
        <w:rPr>
          <w:rStyle w:val="captionnumber"/>
        </w:rPr>
        <w:t xml:space="preserve"> </w:t>
      </w:r>
      <w:r>
        <w:rPr>
          <w:rStyle w:val="simplepara"/>
        </w:rPr>
        <w:t>SQL Output for Supplemental Logging</w:t>
      </w:r>
    </w:p>
    <w:p w:rsidR="00386275" w:rsidRDefault="00386275" w:rsidP="00386275">
      <w:pPr>
        <w:pStyle w:val="HTMLPreformatted"/>
      </w:pPr>
      <w:r>
        <w:rPr>
          <w:rStyle w:val="HTMLCode"/>
        </w:rPr>
        <w:t xml:space="preserve">SQL&gt; col </w:t>
      </w:r>
      <w:proofErr w:type="spellStart"/>
      <w:r>
        <w:rPr>
          <w:rStyle w:val="HTMLCode"/>
        </w:rPr>
        <w:t>supplemental_log_data_min</w:t>
      </w:r>
      <w:proofErr w:type="spellEnd"/>
      <w:r>
        <w:rPr>
          <w:rStyle w:val="HTMLCode"/>
        </w:rPr>
        <w:t xml:space="preserve"> format a30</w:t>
      </w:r>
      <w:proofErr w:type="gramStart"/>
      <w:r>
        <w:rPr>
          <w:rStyle w:val="HTMLCode"/>
        </w:rPr>
        <w:t>;</w:t>
      </w:r>
      <w:proofErr w:type="gramEnd"/>
      <w:r>
        <w:br/>
      </w:r>
      <w:r>
        <w:rPr>
          <w:rStyle w:val="HTMLCode"/>
        </w:rPr>
        <w:t xml:space="preserve">SQL&gt; select </w:t>
      </w:r>
      <w:proofErr w:type="spellStart"/>
      <w:r>
        <w:rPr>
          <w:rStyle w:val="HTMLCode"/>
        </w:rPr>
        <w:t>supplemental_log_data_min</w:t>
      </w:r>
      <w:proofErr w:type="spellEnd"/>
      <w:r>
        <w:rPr>
          <w:rStyle w:val="HTMLCode"/>
        </w:rPr>
        <w:t xml:space="preserve"> from </w:t>
      </w:r>
      <w:proofErr w:type="spellStart"/>
      <w:r>
        <w:rPr>
          <w:rStyle w:val="HTMLCode"/>
        </w:rPr>
        <w:t>v$database</w:t>
      </w:r>
      <w:proofErr w:type="spellEnd"/>
      <w:r>
        <w:rPr>
          <w:rStyle w:val="HTMLCode"/>
        </w:rPr>
        <w:t>;</w:t>
      </w:r>
      <w:r>
        <w:br/>
      </w:r>
      <w:r>
        <w:rPr>
          <w:rStyle w:val="HTMLCode"/>
        </w:rPr>
        <w:t>SUPPLEMENTAL_LOG_DATA_MIN</w:t>
      </w:r>
      <w:r>
        <w:br/>
      </w:r>
      <w:r>
        <w:rPr>
          <w:rStyle w:val="HTMLCode"/>
        </w:rPr>
        <w:t>------------------------------</w:t>
      </w:r>
      <w:r>
        <w:br/>
      </w:r>
      <w:r>
        <w:rPr>
          <w:rStyle w:val="HTMLCode"/>
        </w:rPr>
        <w:t>YES</w:t>
      </w:r>
    </w:p>
    <w:p w:rsidR="00386275" w:rsidRDefault="00386275" w:rsidP="00386275">
      <w:pPr>
        <w:pStyle w:val="para"/>
      </w:pPr>
      <w:r>
        <w:t xml:space="preserve">Once supplemental logging is enabled, the minimal amount of columns needed to track the change will be captured and recorded to the redo logs. </w:t>
      </w:r>
    </w:p>
    <w:p w:rsidR="00386275" w:rsidRDefault="00386275" w:rsidP="00386275">
      <w:pPr>
        <w:pStyle w:val="Heading4"/>
      </w:pPr>
      <w:r>
        <w:t>Enable Force Logging</w:t>
      </w:r>
    </w:p>
    <w:p w:rsidR="00386275" w:rsidRDefault="00386275" w:rsidP="00386275">
      <w:pPr>
        <w:pStyle w:val="para"/>
      </w:pPr>
      <w:r>
        <w:t>Unlike supplemental logging, force logging is used to ensure all changes in the database except changes to temporary tablespaces and temporary segments are captured. Force logging does exactly what is refers to: It forces the capture of changes within the database. This setting takes precedence over and is independent of any logging options set for individual tablespaces and individual database objects.</w:t>
      </w:r>
    </w:p>
    <w:p w:rsidR="00386275" w:rsidRDefault="00386275" w:rsidP="00386275">
      <w:pPr>
        <w:pStyle w:val="para"/>
      </w:pPr>
      <w:r>
        <w:t xml:space="preserve">For Oracle </w:t>
      </w:r>
      <w:proofErr w:type="spellStart"/>
      <w:r>
        <w:t>GoldenGate</w:t>
      </w:r>
      <w:proofErr w:type="spellEnd"/>
      <w:r>
        <w:t>, force logging is good because it ensures that all changes are captured regardless of tablespace or object that needs to be captured. Coupled with supplemental logging, all SQL transactions performed against the database will be captured and recorded to the redo logs.</w:t>
      </w:r>
    </w:p>
    <w:p w:rsidR="00386275" w:rsidRDefault="00386275" w:rsidP="00386275">
      <w:pPr>
        <w:pStyle w:val="Heading6"/>
      </w:pPr>
      <w:r>
        <w:t>Note</w:t>
      </w:r>
    </w:p>
    <w:p w:rsidR="00386275" w:rsidRDefault="00386275" w:rsidP="00386275">
      <w:pPr>
        <w:pStyle w:val="para"/>
      </w:pPr>
      <w:r>
        <w:t>Force logging mode can have performance effects on the database.</w:t>
      </w:r>
    </w:p>
    <w:p w:rsidR="00386275" w:rsidRDefault="00386275" w:rsidP="00386275">
      <w:pPr>
        <w:pStyle w:val="para"/>
      </w:pPr>
      <w:r>
        <w:t xml:space="preserve">To enable force logging at the database level, use the SQL shown in </w:t>
      </w:r>
      <w:proofErr w:type="gramStart"/>
      <w:r>
        <w:t>Listing</w:t>
      </w:r>
      <w:proofErr w:type="gramEnd"/>
      <w:r>
        <w:t xml:space="preserve"> </w:t>
      </w:r>
      <w:hyperlink r:id="rId43" w:anchor="Fig1" w:history="1">
        <w:r>
          <w:rPr>
            <w:rStyle w:val="Hyperlink"/>
          </w:rPr>
          <w:t>3-12</w:t>
        </w:r>
      </w:hyperlink>
      <w:r>
        <w:t>.</w:t>
      </w:r>
    </w:p>
    <w:p w:rsidR="00386275" w:rsidRDefault="00386275" w:rsidP="00386275">
      <w:pPr>
        <w:pStyle w:val="Heading6"/>
      </w:pPr>
      <w:proofErr w:type="gramStart"/>
      <w:r>
        <w:rPr>
          <w:rStyle w:val="captionnumber"/>
        </w:rPr>
        <w:lastRenderedPageBreak/>
        <w:t>Listing 3-12.</w:t>
      </w:r>
      <w:proofErr w:type="gramEnd"/>
      <w:r>
        <w:rPr>
          <w:rStyle w:val="captionnumber"/>
        </w:rPr>
        <w:t xml:space="preserve"> </w:t>
      </w:r>
      <w:r>
        <w:rPr>
          <w:rStyle w:val="simplepara"/>
        </w:rPr>
        <w:t>Enable Force Logging</w:t>
      </w:r>
    </w:p>
    <w:p w:rsidR="00386275" w:rsidRDefault="00386275" w:rsidP="00386275">
      <w:pPr>
        <w:pStyle w:val="HTMLPreformatted"/>
      </w:pPr>
      <w:r>
        <w:rPr>
          <w:rStyle w:val="HTMLCode"/>
        </w:rPr>
        <w:t>SQL&gt; alter database force logging;</w:t>
      </w:r>
    </w:p>
    <w:p w:rsidR="00386275" w:rsidRDefault="00386275" w:rsidP="00386275">
      <w:pPr>
        <w:pStyle w:val="para"/>
      </w:pPr>
      <w:r>
        <w:t xml:space="preserve">After force logging has been enabled, it can be checked using the </w:t>
      </w:r>
      <w:r>
        <w:rPr>
          <w:rStyle w:val="emphasisfontcategorynonproportional"/>
        </w:rPr>
        <w:t>FORCE_LOGGING</w:t>
      </w:r>
      <w:r>
        <w:t xml:space="preserve"> column of the </w:t>
      </w:r>
      <w:r>
        <w:rPr>
          <w:rStyle w:val="emphasisfontcategorynonproportional"/>
        </w:rPr>
        <w:t>V$DATABASE</w:t>
      </w:r>
      <w:r>
        <w:t xml:space="preserve"> view (Listing </w:t>
      </w:r>
      <w:hyperlink r:id="rId44" w:anchor="Fig1" w:history="1">
        <w:r>
          <w:rPr>
            <w:rStyle w:val="Hyperlink"/>
          </w:rPr>
          <w:t>3-13</w:t>
        </w:r>
      </w:hyperlink>
      <w:r>
        <w:t>).</w:t>
      </w:r>
    </w:p>
    <w:p w:rsidR="00386275" w:rsidRDefault="00386275" w:rsidP="00386275">
      <w:pPr>
        <w:pStyle w:val="Heading6"/>
      </w:pPr>
      <w:proofErr w:type="gramStart"/>
      <w:r>
        <w:rPr>
          <w:rStyle w:val="captionnumber"/>
        </w:rPr>
        <w:t>Listing 3-13.</w:t>
      </w:r>
      <w:proofErr w:type="gramEnd"/>
      <w:r>
        <w:rPr>
          <w:rStyle w:val="captionnumber"/>
        </w:rPr>
        <w:t xml:space="preserve"> </w:t>
      </w:r>
      <w:r>
        <w:rPr>
          <w:rStyle w:val="simplepara"/>
        </w:rPr>
        <w:t>Checking for Force Logging</w:t>
      </w:r>
    </w:p>
    <w:p w:rsidR="00386275" w:rsidRDefault="00386275" w:rsidP="00386275">
      <w:pPr>
        <w:pStyle w:val="HTMLPreformatted"/>
      </w:pPr>
      <w:r>
        <w:rPr>
          <w:rStyle w:val="HTMLCode"/>
        </w:rPr>
        <w:t xml:space="preserve">SQL&gt; select </w:t>
      </w:r>
      <w:proofErr w:type="spellStart"/>
      <w:r>
        <w:rPr>
          <w:rStyle w:val="HTMLCode"/>
        </w:rPr>
        <w:t>force_logging</w:t>
      </w:r>
      <w:proofErr w:type="spellEnd"/>
      <w:r>
        <w:rPr>
          <w:rStyle w:val="HTMLCode"/>
        </w:rPr>
        <w:t xml:space="preserve"> from </w:t>
      </w:r>
      <w:proofErr w:type="spellStart"/>
      <w:r>
        <w:rPr>
          <w:rStyle w:val="HTMLCode"/>
        </w:rPr>
        <w:t>v$database</w:t>
      </w:r>
      <w:proofErr w:type="spellEnd"/>
      <w:r>
        <w:rPr>
          <w:rStyle w:val="HTMLCode"/>
        </w:rPr>
        <w:t>;</w:t>
      </w:r>
      <w:r>
        <w:br/>
      </w:r>
      <w:r>
        <w:br/>
      </w:r>
      <w:r>
        <w:rPr>
          <w:rStyle w:val="HTMLCode"/>
        </w:rPr>
        <w:t>                FORCE_LOGGING</w:t>
      </w:r>
      <w:r>
        <w:br/>
      </w:r>
      <w:r>
        <w:rPr>
          <w:rStyle w:val="HTMLCode"/>
        </w:rPr>
        <w:t>                ---------------------------------------</w:t>
      </w:r>
      <w:r>
        <w:br/>
      </w:r>
      <w:r>
        <w:rPr>
          <w:rStyle w:val="HTMLCode"/>
        </w:rPr>
        <w:t>                YES</w:t>
      </w:r>
    </w:p>
    <w:p w:rsidR="00386275" w:rsidRDefault="00386275" w:rsidP="00386275">
      <w:pPr>
        <w:pStyle w:val="para"/>
      </w:pPr>
      <w:r>
        <w:t xml:space="preserve">With force logging enabled, the database is now configured to ensure that all transaction types are captured to the redo logs. This will be critical to ensuring that all transactions are captured by Oracle </w:t>
      </w:r>
      <w:proofErr w:type="spellStart"/>
      <w:r>
        <w:t>GoldenGate</w:t>
      </w:r>
      <w:proofErr w:type="spellEnd"/>
      <w:r>
        <w:t>.</w:t>
      </w:r>
    </w:p>
    <w:p w:rsidR="00386275" w:rsidRDefault="00386275" w:rsidP="00386275">
      <w:pPr>
        <w:pStyle w:val="Heading4"/>
      </w:pPr>
      <w:r>
        <w:t xml:space="preserve">Enable </w:t>
      </w:r>
      <w:proofErr w:type="spellStart"/>
      <w:r>
        <w:t>GoldenGate</w:t>
      </w:r>
      <w:proofErr w:type="spellEnd"/>
      <w:r>
        <w:t xml:space="preserve"> Parameter </w:t>
      </w:r>
    </w:p>
    <w:p w:rsidR="00386275" w:rsidRDefault="00386275" w:rsidP="00386275">
      <w:pPr>
        <w:pStyle w:val="para"/>
      </w:pPr>
      <w:r>
        <w:t xml:space="preserve">Starting with Oracle Database 11g (11.2.0.4 or later), to use Oracle </w:t>
      </w:r>
      <w:proofErr w:type="spellStart"/>
      <w:r>
        <w:t>GoldenGate</w:t>
      </w:r>
      <w:proofErr w:type="spellEnd"/>
      <w:r>
        <w:t xml:space="preserve"> a new parameter needs to be enabled. This parameter is a Boolean parameter that tells the database that Oracle </w:t>
      </w:r>
      <w:proofErr w:type="spellStart"/>
      <w:r>
        <w:t>GoldenGate</w:t>
      </w:r>
      <w:proofErr w:type="spellEnd"/>
      <w:r>
        <w:t xml:space="preserve"> is going to be used to perform replication within the database framework.</w:t>
      </w:r>
    </w:p>
    <w:p w:rsidR="00386275" w:rsidRDefault="00386275" w:rsidP="00386275">
      <w:pPr>
        <w:pStyle w:val="para"/>
      </w:pPr>
      <w:r>
        <w:t xml:space="preserve">To show the default settings of this parameter, issue a </w:t>
      </w:r>
      <w:r>
        <w:rPr>
          <w:rStyle w:val="emphasisfontcategorynonproportional"/>
        </w:rPr>
        <w:t>show parameter</w:t>
      </w:r>
      <w:r>
        <w:t xml:space="preserve"> command from the SQL plus prompt as illustrated in Listing </w:t>
      </w:r>
      <w:hyperlink r:id="rId45" w:anchor="Fig1" w:history="1">
        <w:r>
          <w:rPr>
            <w:rStyle w:val="Hyperlink"/>
          </w:rPr>
          <w:t>3-14</w:t>
        </w:r>
      </w:hyperlink>
      <w:r>
        <w:t>.</w:t>
      </w:r>
    </w:p>
    <w:p w:rsidR="00386275" w:rsidRDefault="00386275" w:rsidP="00386275">
      <w:pPr>
        <w:pStyle w:val="Heading6"/>
      </w:pPr>
      <w:proofErr w:type="gramStart"/>
      <w:r>
        <w:rPr>
          <w:rStyle w:val="captionnumber"/>
        </w:rPr>
        <w:t>Listing 3-14.</w:t>
      </w:r>
      <w:proofErr w:type="gramEnd"/>
      <w:r>
        <w:rPr>
          <w:rStyle w:val="captionnumber"/>
        </w:rPr>
        <w:t xml:space="preserve"> </w:t>
      </w:r>
      <w:r>
        <w:rPr>
          <w:rStyle w:val="simplepara"/>
        </w:rPr>
        <w:t xml:space="preserve">Checking for </w:t>
      </w:r>
      <w:proofErr w:type="spellStart"/>
      <w:r>
        <w:rPr>
          <w:rStyle w:val="simplepara"/>
        </w:rPr>
        <w:t>GoldenGate</w:t>
      </w:r>
      <w:proofErr w:type="spellEnd"/>
      <w:r>
        <w:rPr>
          <w:rStyle w:val="simplepara"/>
        </w:rPr>
        <w:t xml:space="preserve"> Parameter</w:t>
      </w:r>
    </w:p>
    <w:p w:rsidR="00386275" w:rsidRDefault="00386275" w:rsidP="00386275">
      <w:pPr>
        <w:pStyle w:val="HTMLPreformatted"/>
      </w:pPr>
      <w:r>
        <w:rPr>
          <w:rStyle w:val="HTMLCode"/>
        </w:rPr>
        <w:t xml:space="preserve">SQL&gt; show parameter </w:t>
      </w:r>
      <w:proofErr w:type="spellStart"/>
      <w:r>
        <w:rPr>
          <w:rStyle w:val="HTMLCode"/>
        </w:rPr>
        <w:t>goldengate</w:t>
      </w:r>
      <w:proofErr w:type="spellEnd"/>
      <w:r>
        <w:br/>
      </w:r>
      <w:r>
        <w:br/>
      </w:r>
      <w:r>
        <w:rPr>
          <w:rStyle w:val="HTMLCode"/>
        </w:rPr>
        <w:t>NAME                                 TYPE        VALUE</w:t>
      </w:r>
      <w:r>
        <w:br/>
      </w:r>
      <w:r>
        <w:rPr>
          <w:rStyle w:val="HTMLCode"/>
        </w:rPr>
        <w:t>------------------------------------ ----------- ----------------</w:t>
      </w:r>
      <w:r>
        <w:br/>
      </w:r>
      <w:proofErr w:type="spellStart"/>
      <w:r>
        <w:rPr>
          <w:rStyle w:val="HTMLCode"/>
        </w:rPr>
        <w:t>enable_goldengate_replication</w:t>
      </w:r>
      <w:proofErr w:type="spellEnd"/>
      <w:r>
        <w:rPr>
          <w:rStyle w:val="HTMLCode"/>
        </w:rPr>
        <w:t>        </w:t>
      </w:r>
      <w:proofErr w:type="spellStart"/>
      <w:proofErr w:type="gramStart"/>
      <w:r>
        <w:rPr>
          <w:rStyle w:val="HTMLCode"/>
        </w:rPr>
        <w:t>boolean</w:t>
      </w:r>
      <w:proofErr w:type="spellEnd"/>
      <w:proofErr w:type="gramEnd"/>
      <w:r>
        <w:rPr>
          <w:rStyle w:val="HTMLCode"/>
        </w:rPr>
        <w:t>     FALSE</w:t>
      </w:r>
    </w:p>
    <w:p w:rsidR="00386275" w:rsidRDefault="00386275" w:rsidP="00386275">
      <w:pPr>
        <w:pStyle w:val="para"/>
      </w:pPr>
      <w:proofErr w:type="gramStart"/>
      <w:r>
        <w:t>Notice that the default setting for the parameter is set to FALSE.</w:t>
      </w:r>
      <w:proofErr w:type="gramEnd"/>
      <w:r>
        <w:t xml:space="preserve"> To change this setting, an </w:t>
      </w:r>
      <w:r>
        <w:rPr>
          <w:rStyle w:val="emphasisfontcategorynonproportional"/>
        </w:rPr>
        <w:t>ALTER SYSTEM</w:t>
      </w:r>
      <w:r>
        <w:t xml:space="preserve"> command needs to be issued. Changing this parameter can be done dynamically and requires no bouncing of the database, as illustrated in </w:t>
      </w:r>
      <w:proofErr w:type="gramStart"/>
      <w:r>
        <w:t>Listing</w:t>
      </w:r>
      <w:proofErr w:type="gramEnd"/>
      <w:r>
        <w:t xml:space="preserve"> </w:t>
      </w:r>
      <w:hyperlink r:id="rId46" w:anchor="Fig1" w:history="1">
        <w:r>
          <w:rPr>
            <w:rStyle w:val="Hyperlink"/>
          </w:rPr>
          <w:t>3-15</w:t>
        </w:r>
      </w:hyperlink>
      <w:r>
        <w:t>.</w:t>
      </w:r>
    </w:p>
    <w:p w:rsidR="00386275" w:rsidRDefault="00386275" w:rsidP="00386275">
      <w:pPr>
        <w:pStyle w:val="Heading6"/>
      </w:pPr>
      <w:proofErr w:type="gramStart"/>
      <w:r>
        <w:rPr>
          <w:rStyle w:val="captionnumber"/>
        </w:rPr>
        <w:t>Listing 3-15.</w:t>
      </w:r>
      <w:proofErr w:type="gramEnd"/>
      <w:r>
        <w:rPr>
          <w:rStyle w:val="captionnumber"/>
        </w:rPr>
        <w:t xml:space="preserve"> </w:t>
      </w:r>
      <w:r>
        <w:rPr>
          <w:rStyle w:val="simplepara"/>
        </w:rPr>
        <w:t xml:space="preserve">Enable the Database to Use Oracle </w:t>
      </w:r>
      <w:proofErr w:type="spellStart"/>
      <w:r>
        <w:rPr>
          <w:rStyle w:val="simplepara"/>
        </w:rPr>
        <w:t>GoldenGate</w:t>
      </w:r>
      <w:proofErr w:type="spellEnd"/>
      <w:r>
        <w:rPr>
          <w:rStyle w:val="simplepara"/>
        </w:rPr>
        <w:t xml:space="preserve"> Replication</w:t>
      </w:r>
    </w:p>
    <w:p w:rsidR="00386275" w:rsidRDefault="00386275" w:rsidP="00386275">
      <w:pPr>
        <w:pStyle w:val="HTMLPreformatted"/>
      </w:pPr>
      <w:r>
        <w:rPr>
          <w:rStyle w:val="HTMLCode"/>
        </w:rPr>
        <w:t xml:space="preserve">SQL&gt; alter system set </w:t>
      </w:r>
      <w:proofErr w:type="spellStart"/>
      <w:r>
        <w:rPr>
          <w:rStyle w:val="HTMLCode"/>
        </w:rPr>
        <w:t>enable_goldengate_replication</w:t>
      </w:r>
      <w:proofErr w:type="spellEnd"/>
      <w:r>
        <w:rPr>
          <w:rStyle w:val="HTMLCode"/>
        </w:rPr>
        <w:t>=true scope=both;</w:t>
      </w:r>
    </w:p>
    <w:p w:rsidR="00386275" w:rsidRDefault="00386275" w:rsidP="00386275">
      <w:pPr>
        <w:pStyle w:val="para"/>
      </w:pPr>
      <w:r>
        <w:t xml:space="preserve">After enabling the database, it can be verified by using the </w:t>
      </w:r>
      <w:r>
        <w:rPr>
          <w:rStyle w:val="emphasisfontcategorynonproportional"/>
        </w:rPr>
        <w:t>SHOW PARAMETER</w:t>
      </w:r>
      <w:r>
        <w:t xml:space="preserve"> command (Listing </w:t>
      </w:r>
      <w:hyperlink r:id="rId47" w:anchor="Fig1" w:history="1">
        <w:r>
          <w:rPr>
            <w:rStyle w:val="Hyperlink"/>
          </w:rPr>
          <w:t>3-16</w:t>
        </w:r>
      </w:hyperlink>
      <w:r>
        <w:t>):</w:t>
      </w:r>
    </w:p>
    <w:p w:rsidR="00386275" w:rsidRDefault="00386275" w:rsidP="00386275">
      <w:pPr>
        <w:pStyle w:val="Heading6"/>
      </w:pPr>
      <w:proofErr w:type="gramStart"/>
      <w:r>
        <w:rPr>
          <w:rStyle w:val="captionnumber"/>
        </w:rPr>
        <w:t>Listing 3-16.</w:t>
      </w:r>
      <w:proofErr w:type="gramEnd"/>
      <w:r>
        <w:rPr>
          <w:rStyle w:val="captionnumber"/>
        </w:rPr>
        <w:t xml:space="preserve"> </w:t>
      </w:r>
      <w:r>
        <w:rPr>
          <w:rStyle w:val="simplepara"/>
        </w:rPr>
        <w:t xml:space="preserve">Verifying </w:t>
      </w:r>
      <w:proofErr w:type="spellStart"/>
      <w:r>
        <w:rPr>
          <w:rStyle w:val="simplepara"/>
        </w:rPr>
        <w:t>GoldenGate</w:t>
      </w:r>
      <w:proofErr w:type="spellEnd"/>
      <w:r>
        <w:rPr>
          <w:rStyle w:val="simplepara"/>
        </w:rPr>
        <w:t xml:space="preserve"> Parameter</w:t>
      </w:r>
    </w:p>
    <w:p w:rsidR="00386275" w:rsidRDefault="00386275" w:rsidP="00386275">
      <w:pPr>
        <w:pStyle w:val="HTMLPreformatted"/>
      </w:pPr>
      <w:r>
        <w:rPr>
          <w:rStyle w:val="HTMLCode"/>
        </w:rPr>
        <w:t xml:space="preserve">SQL&gt; show parameter </w:t>
      </w:r>
      <w:proofErr w:type="spellStart"/>
      <w:r>
        <w:rPr>
          <w:rStyle w:val="HTMLCode"/>
        </w:rPr>
        <w:t>goldengate</w:t>
      </w:r>
      <w:proofErr w:type="spellEnd"/>
      <w:proofErr w:type="gramStart"/>
      <w:r>
        <w:rPr>
          <w:rStyle w:val="HTMLCode"/>
        </w:rPr>
        <w:t>;</w:t>
      </w:r>
      <w:proofErr w:type="gramEnd"/>
      <w:r>
        <w:br/>
      </w:r>
      <w:r>
        <w:br/>
      </w:r>
      <w:r>
        <w:rPr>
          <w:rStyle w:val="HTMLCode"/>
        </w:rPr>
        <w:t>NAME                                          TYPE           VALUE</w:t>
      </w:r>
      <w:r>
        <w:br/>
      </w:r>
      <w:r>
        <w:rPr>
          <w:rStyle w:val="HTMLCode"/>
        </w:rPr>
        <w:t>------------------------------------ ----------- ----------------------</w:t>
      </w:r>
      <w:r>
        <w:br/>
      </w:r>
      <w:proofErr w:type="spellStart"/>
      <w:r>
        <w:rPr>
          <w:rStyle w:val="HTMLCode"/>
        </w:rPr>
        <w:t>enable_goldengate_replication</w:t>
      </w:r>
      <w:proofErr w:type="spellEnd"/>
      <w:r>
        <w:rPr>
          <w:rStyle w:val="HTMLCode"/>
        </w:rPr>
        <w:t>        </w:t>
      </w:r>
      <w:proofErr w:type="spellStart"/>
      <w:r>
        <w:rPr>
          <w:rStyle w:val="HTMLCode"/>
        </w:rPr>
        <w:t>boolean</w:t>
      </w:r>
      <w:proofErr w:type="spellEnd"/>
      <w:r>
        <w:rPr>
          <w:rStyle w:val="HTMLCode"/>
        </w:rPr>
        <w:t>    TRUE</w:t>
      </w:r>
    </w:p>
    <w:p w:rsidR="00386275" w:rsidRDefault="00386275" w:rsidP="00386275">
      <w:pPr>
        <w:pStyle w:val="para"/>
      </w:pPr>
      <w:r>
        <w:lastRenderedPageBreak/>
        <w:t xml:space="preserve">The next step in the prerequisites is to create the user that will be used to manage the Oracle </w:t>
      </w:r>
      <w:proofErr w:type="spellStart"/>
      <w:r>
        <w:t>GoldenGate</w:t>
      </w:r>
      <w:proofErr w:type="spellEnd"/>
      <w:r>
        <w:t xml:space="preserve"> environment. This user is a standard Oracle database user and will need to be created on both the source and target databases.</w:t>
      </w:r>
    </w:p>
    <w:p w:rsidR="00386275" w:rsidRDefault="00386275" w:rsidP="00386275">
      <w:pPr>
        <w:pStyle w:val="Heading3"/>
      </w:pPr>
      <w:r>
        <w:t xml:space="preserve">Create a </w:t>
      </w:r>
      <w:proofErr w:type="spellStart"/>
      <w:r>
        <w:t>GoldenGate</w:t>
      </w:r>
      <w:proofErr w:type="spellEnd"/>
      <w:r>
        <w:t xml:space="preserve"> User</w:t>
      </w:r>
    </w:p>
    <w:p w:rsidR="00386275" w:rsidRDefault="00386275" w:rsidP="00386275">
      <w:pPr>
        <w:pStyle w:val="para"/>
      </w:pPr>
      <w:r>
        <w:t xml:space="preserve">Before building out the </w:t>
      </w:r>
      <w:proofErr w:type="spellStart"/>
      <w:r>
        <w:t>GoldenGate</w:t>
      </w:r>
      <w:proofErr w:type="spellEnd"/>
      <w:r>
        <w:t xml:space="preserve"> environment for a unidirectional implementation, you first have to have a database user that will be referred to as the </w:t>
      </w:r>
      <w:proofErr w:type="spellStart"/>
      <w:r>
        <w:t>GoldenGate</w:t>
      </w:r>
      <w:proofErr w:type="spellEnd"/>
      <w:r>
        <w:t xml:space="preserve"> user. This user will be used for Oracle </w:t>
      </w:r>
      <w:proofErr w:type="spellStart"/>
      <w:r>
        <w:t>GoldenGate</w:t>
      </w:r>
      <w:proofErr w:type="spellEnd"/>
      <w:r>
        <w:t xml:space="preserve"> to interact with the database. This user is a standard database user with a few special permissions to ensure that replication can be performed.</w:t>
      </w:r>
    </w:p>
    <w:p w:rsidR="00386275" w:rsidRDefault="00386275" w:rsidP="00386275">
      <w:pPr>
        <w:pStyle w:val="para"/>
      </w:pPr>
      <w:r>
        <w:t xml:space="preserve">The simplest way to create a user is to use the defaults that the Oracle database provides. An example of creating the </w:t>
      </w:r>
      <w:proofErr w:type="spellStart"/>
      <w:r>
        <w:t>GoldenGate</w:t>
      </w:r>
      <w:proofErr w:type="spellEnd"/>
      <w:r>
        <w:t xml:space="preserve"> user is provided in </w:t>
      </w:r>
      <w:proofErr w:type="gramStart"/>
      <w:r>
        <w:t>Listing</w:t>
      </w:r>
      <w:proofErr w:type="gramEnd"/>
      <w:r>
        <w:t xml:space="preserve"> </w:t>
      </w:r>
      <w:hyperlink r:id="rId48" w:anchor="Fig1" w:history="1">
        <w:r>
          <w:rPr>
            <w:rStyle w:val="Hyperlink"/>
          </w:rPr>
          <w:t>3-17</w:t>
        </w:r>
      </w:hyperlink>
      <w:r>
        <w:t>.</w:t>
      </w:r>
    </w:p>
    <w:p w:rsidR="00386275" w:rsidRDefault="00386275" w:rsidP="00386275">
      <w:pPr>
        <w:pStyle w:val="Heading6"/>
      </w:pPr>
      <w:proofErr w:type="gramStart"/>
      <w:r>
        <w:rPr>
          <w:rStyle w:val="captionnumber"/>
        </w:rPr>
        <w:t>Listing 3-17.</w:t>
      </w:r>
      <w:proofErr w:type="gramEnd"/>
      <w:r>
        <w:rPr>
          <w:rStyle w:val="captionnumber"/>
        </w:rPr>
        <w:t xml:space="preserve"> </w:t>
      </w:r>
      <w:r>
        <w:rPr>
          <w:rStyle w:val="simplepara"/>
        </w:rPr>
        <w:t xml:space="preserve">Creating the </w:t>
      </w:r>
      <w:proofErr w:type="spellStart"/>
      <w:r>
        <w:rPr>
          <w:rStyle w:val="simplepara"/>
        </w:rPr>
        <w:t>GoldenGate</w:t>
      </w:r>
      <w:proofErr w:type="spellEnd"/>
      <w:r>
        <w:rPr>
          <w:rStyle w:val="simplepara"/>
        </w:rPr>
        <w:t xml:space="preserve"> User</w:t>
      </w:r>
    </w:p>
    <w:p w:rsidR="00386275" w:rsidRDefault="00386275" w:rsidP="00386275">
      <w:pPr>
        <w:pStyle w:val="HTMLPreformatted"/>
      </w:pPr>
      <w:proofErr w:type="gramStart"/>
      <w:r>
        <w:rPr>
          <w:rStyle w:val="HTMLCode"/>
        </w:rPr>
        <w:t>create</w:t>
      </w:r>
      <w:proofErr w:type="gramEnd"/>
      <w:r>
        <w:rPr>
          <w:rStyle w:val="HTMLCode"/>
        </w:rPr>
        <w:t xml:space="preserve"> user GGATE</w:t>
      </w:r>
      <w:r>
        <w:br/>
      </w:r>
      <w:r>
        <w:rPr>
          <w:rStyle w:val="HTMLCode"/>
        </w:rPr>
        <w:t xml:space="preserve">identified by </w:t>
      </w:r>
      <w:proofErr w:type="spellStart"/>
      <w:r>
        <w:rPr>
          <w:rStyle w:val="HTMLCode"/>
        </w:rPr>
        <w:t>ggate</w:t>
      </w:r>
      <w:proofErr w:type="spellEnd"/>
      <w:r>
        <w:br/>
      </w:r>
      <w:r>
        <w:rPr>
          <w:rStyle w:val="HTMLCode"/>
        </w:rPr>
        <w:t>default tablespace USERS</w:t>
      </w:r>
      <w:r>
        <w:br/>
      </w:r>
      <w:r>
        <w:rPr>
          <w:rStyle w:val="HTMLCode"/>
        </w:rPr>
        <w:t>temporary tablespace TEMP</w:t>
      </w:r>
      <w:r>
        <w:br/>
      </w:r>
      <w:r>
        <w:rPr>
          <w:rStyle w:val="HTMLCode"/>
        </w:rPr>
        <w:t>quota unlimited on USERS</w:t>
      </w:r>
      <w:r>
        <w:br/>
      </w:r>
      <w:r>
        <w:rPr>
          <w:rStyle w:val="HTMLCode"/>
        </w:rPr>
        <w:t>account unlock</w:t>
      </w:r>
      <w:r>
        <w:br/>
      </w:r>
      <w:r>
        <w:rPr>
          <w:rStyle w:val="HTMLCode"/>
        </w:rPr>
        <w:t>/</w:t>
      </w:r>
    </w:p>
    <w:p w:rsidR="00386275" w:rsidRDefault="00386275" w:rsidP="00386275">
      <w:pPr>
        <w:pStyle w:val="para"/>
      </w:pPr>
      <w:r>
        <w:t xml:space="preserve">As you can tell, creating the </w:t>
      </w:r>
      <w:proofErr w:type="spellStart"/>
      <w:r>
        <w:t>GoldenGate</w:t>
      </w:r>
      <w:proofErr w:type="spellEnd"/>
      <w:r>
        <w:t xml:space="preserve"> user is quite simple. In any </w:t>
      </w:r>
      <w:proofErr w:type="spellStart"/>
      <w:r>
        <w:t>GoldenGate</w:t>
      </w:r>
      <w:proofErr w:type="spellEnd"/>
      <w:r>
        <w:t xml:space="preserve"> configuration, this user needs to be created on both sides of the replication environment to ensure that </w:t>
      </w:r>
      <w:proofErr w:type="spellStart"/>
      <w:r>
        <w:t>GoldenGate</w:t>
      </w:r>
      <w:proofErr w:type="spellEnd"/>
      <w:r>
        <w:t xml:space="preserve"> users are easily identified and controlled between environments.</w:t>
      </w:r>
    </w:p>
    <w:p w:rsidR="00386275" w:rsidRDefault="00386275" w:rsidP="00386275">
      <w:pPr>
        <w:pStyle w:val="Heading3"/>
      </w:pPr>
      <w:r>
        <w:t xml:space="preserve">Granting Permissions to </w:t>
      </w:r>
      <w:proofErr w:type="spellStart"/>
      <w:r>
        <w:t>GoldenGate</w:t>
      </w:r>
      <w:proofErr w:type="spellEnd"/>
      <w:r>
        <w:t xml:space="preserve"> Users</w:t>
      </w:r>
    </w:p>
    <w:p w:rsidR="00386275" w:rsidRDefault="00386275" w:rsidP="00386275">
      <w:pPr>
        <w:pStyle w:val="para"/>
      </w:pPr>
      <w:proofErr w:type="spellStart"/>
      <w:r>
        <w:t>GoldenGate</w:t>
      </w:r>
      <w:proofErr w:type="spellEnd"/>
      <w:r>
        <w:t xml:space="preserve"> users require a set of permissions to ensure that replication activities can perform for any updates, inserts, deletes, and Data Definition </w:t>
      </w:r>
      <w:proofErr w:type="spellStart"/>
      <w:r>
        <w:t>Lanuague</w:t>
      </w:r>
      <w:proofErr w:type="spellEnd"/>
      <w:r>
        <w:t xml:space="preserve"> (DDL) changes. These permissions are granted by using grant and revoke statements as needed with the Oracle ecosystem. Table </w:t>
      </w:r>
      <w:hyperlink r:id="rId49" w:anchor="Tab1" w:history="1">
        <w:r>
          <w:rPr>
            <w:rStyle w:val="Hyperlink"/>
          </w:rPr>
          <w:t>3-1</w:t>
        </w:r>
      </w:hyperlink>
      <w:r>
        <w:t xml:space="preserve"> illustrates the permissions need for the </w:t>
      </w:r>
      <w:proofErr w:type="spellStart"/>
      <w:r>
        <w:t>GoldenGate</w:t>
      </w:r>
      <w:proofErr w:type="spellEnd"/>
      <w:r>
        <w:t xml:space="preserve"> user. </w:t>
      </w:r>
    </w:p>
    <w:p w:rsidR="00386275" w:rsidRDefault="00386275" w:rsidP="00386275">
      <w:pPr>
        <w:pStyle w:val="Heading6"/>
      </w:pPr>
      <w:proofErr w:type="gramStart"/>
      <w:r>
        <w:rPr>
          <w:rStyle w:val="captionnumber"/>
        </w:rPr>
        <w:t>Table 3-1.</w:t>
      </w:r>
      <w:proofErr w:type="gramEnd"/>
      <w:r>
        <w:rPr>
          <w:rStyle w:val="captionnumber"/>
        </w:rPr>
        <w:t xml:space="preserve"> </w:t>
      </w:r>
      <w:r>
        <w:rPr>
          <w:rStyle w:val="simplepara"/>
        </w:rPr>
        <w:t xml:space="preserve">Permissions for Oracle </w:t>
      </w:r>
      <w:proofErr w:type="spellStart"/>
      <w:r>
        <w:rPr>
          <w:rStyle w:val="simplepara"/>
        </w:rPr>
        <w:t>GoldenGate</w:t>
      </w:r>
      <w:proofErr w:type="spellEnd"/>
      <w:r>
        <w:rPr>
          <w:rStyle w:val="simplepara"/>
        </w:rPr>
        <w:t xml:space="preserve"> Users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1"/>
        <w:gridCol w:w="6395"/>
      </w:tblGrid>
      <w:tr w:rsidR="00386275" w:rsidTr="0038627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Permission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Purpose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Create 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create a session</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Resource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create database objects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connect to database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Select any dictionary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view the data dictionary</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Flashback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perform flashback operations on a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Select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select from any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Select on </w:t>
            </w:r>
            <w:proofErr w:type="spellStart"/>
            <w:r>
              <w:t>dba_clusters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read DBA_CLUSTERS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Execute on </w:t>
            </w:r>
            <w:proofErr w:type="spellStart"/>
            <w:r>
              <w:t>dbms_flashback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Grants </w:t>
            </w:r>
            <w:proofErr w:type="spellStart"/>
            <w:r>
              <w:t>GoldenGate</w:t>
            </w:r>
            <w:proofErr w:type="spellEnd"/>
            <w:r>
              <w:t xml:space="preserve"> user permission to flashback procedures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Select any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select any transaction</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lastRenderedPageBreak/>
              <w:t>Lock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lock any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Insert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insert any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Update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update any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Delete any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delete any 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Create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 xml:space="preserve">Allows </w:t>
            </w:r>
            <w:proofErr w:type="spellStart"/>
            <w:r>
              <w:t>GoldenGate</w:t>
            </w:r>
            <w:proofErr w:type="spellEnd"/>
            <w:r>
              <w:t xml:space="preserve"> user to create tables in their own schema</w:t>
            </w:r>
          </w:p>
        </w:tc>
      </w:tr>
    </w:tbl>
    <w:p w:rsidR="00386275" w:rsidRDefault="00386275" w:rsidP="00386275">
      <w:pPr>
        <w:pStyle w:val="para"/>
      </w:pPr>
      <w:r>
        <w:t xml:space="preserve">If you are building your </w:t>
      </w:r>
      <w:proofErr w:type="spellStart"/>
      <w:r>
        <w:t>GoldenGate</w:t>
      </w:r>
      <w:proofErr w:type="spellEnd"/>
      <w:r>
        <w:t xml:space="preserve"> user on 11.2.0.4 or later databases, you have the option to use the </w:t>
      </w:r>
      <w:r>
        <w:rPr>
          <w:rStyle w:val="emphasisfontcategorynonproportional"/>
        </w:rPr>
        <w:t>DBMS_GOLDENGATE_AUTH.GRANT_ADMIN_PRIVILEGE</w:t>
      </w:r>
      <w:r>
        <w:t xml:space="preserve"> procedure. This procedure grants all the same permissions that are discussed in Table </w:t>
      </w:r>
      <w:hyperlink r:id="rId50" w:anchor="Tab1" w:history="1">
        <w:r>
          <w:rPr>
            <w:rStyle w:val="Hyperlink"/>
          </w:rPr>
          <w:t>3-1</w:t>
        </w:r>
      </w:hyperlink>
      <w:r>
        <w:t>.</w:t>
      </w:r>
    </w:p>
    <w:p w:rsidR="00386275" w:rsidRDefault="00386275" w:rsidP="00386275">
      <w:pPr>
        <w:pStyle w:val="Heading6"/>
      </w:pPr>
      <w:r>
        <w:t>Note</w:t>
      </w:r>
    </w:p>
    <w:p w:rsidR="00386275" w:rsidRDefault="00386275" w:rsidP="00386275">
      <w:pPr>
        <w:pStyle w:val="para"/>
      </w:pPr>
      <w:r>
        <w:t xml:space="preserve">Many of these privileges are also covered in the </w:t>
      </w:r>
      <w:r>
        <w:rPr>
          <w:rStyle w:val="emphasisfontcategorynonproportional"/>
        </w:rPr>
        <w:t>DBMS_STREAMS_AUTH</w:t>
      </w:r>
      <w:r>
        <w:t xml:space="preserve"> package; however, it appears that they don’t always take through the package so granting them directly through SQL might be easier.</w:t>
      </w:r>
    </w:p>
    <w:p w:rsidR="00386275" w:rsidRDefault="00386275" w:rsidP="00386275">
      <w:pPr>
        <w:pStyle w:val="para"/>
      </w:pPr>
      <w:r>
        <w:t xml:space="preserve">Once the </w:t>
      </w:r>
      <w:proofErr w:type="spellStart"/>
      <w:r>
        <w:t>GoldenGate</w:t>
      </w:r>
      <w:proofErr w:type="spellEnd"/>
      <w:r>
        <w:t xml:space="preserve"> user is created and privileges are granted, this is all that is needed within the database at this time. Verify that the user works by logging in from SQL*Plus or some other SQL utility. Figure </w:t>
      </w:r>
      <w:hyperlink r:id="rId51" w:anchor="Fig2" w:history="1">
        <w:r>
          <w:rPr>
            <w:rStyle w:val="Hyperlink"/>
          </w:rPr>
          <w:t>3-2</w:t>
        </w:r>
      </w:hyperlink>
      <w:r>
        <w:t xml:space="preserve"> demonstrates that logging in with the </w:t>
      </w:r>
      <w:proofErr w:type="spellStart"/>
      <w:r>
        <w:t>GoldenGate</w:t>
      </w:r>
      <w:proofErr w:type="spellEnd"/>
      <w:r>
        <w:t xml:space="preserve"> user was successful. </w:t>
      </w:r>
    </w:p>
    <w:p w:rsidR="00386275" w:rsidRDefault="00386275" w:rsidP="00386275">
      <w:r>
        <w:rPr>
          <w:noProof/>
          <w:lang w:eastAsia="en-GB"/>
        </w:rPr>
        <w:drawing>
          <wp:inline distT="0" distB="0" distL="0" distR="0">
            <wp:extent cx="6572250" cy="3238500"/>
            <wp:effectExtent l="0" t="0" r="0" b="0"/>
            <wp:docPr id="13" name="Picture 13" descr="A340882_1_En_3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2" descr="A340882_1_En_3_Fig2_HTML.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72250" cy="3238500"/>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3-2.</w:t>
      </w:r>
      <w:proofErr w:type="gramEnd"/>
      <w:r>
        <w:rPr>
          <w:rStyle w:val="captionnumber"/>
        </w:rPr>
        <w:t xml:space="preserve"> </w:t>
      </w:r>
      <w:r>
        <w:rPr>
          <w:rStyle w:val="Emphasis"/>
        </w:rPr>
        <w:t>Logging in as GGATE</w:t>
      </w:r>
      <w:r>
        <w:rPr>
          <w:rStyle w:val="simplepara"/>
        </w:rPr>
        <w:t xml:space="preserve"> </w:t>
      </w:r>
    </w:p>
    <w:p w:rsidR="00386275" w:rsidRDefault="00386275" w:rsidP="00386275">
      <w:pPr>
        <w:pStyle w:val="para"/>
      </w:pPr>
      <w:r>
        <w:t xml:space="preserve">After validating that the </w:t>
      </w:r>
      <w:proofErr w:type="spellStart"/>
      <w:r>
        <w:t>GoldenGate</w:t>
      </w:r>
      <w:proofErr w:type="spellEnd"/>
      <w:r>
        <w:t xml:space="preserve"> user works, it is time to move on to setting up the Oracle </w:t>
      </w:r>
      <w:proofErr w:type="spellStart"/>
      <w:r>
        <w:t>GoldenGate</w:t>
      </w:r>
      <w:proofErr w:type="spellEnd"/>
      <w:r>
        <w:t xml:space="preserve"> processes.</w:t>
      </w:r>
    </w:p>
    <w:p w:rsidR="00386275" w:rsidRDefault="00386275" w:rsidP="00386275">
      <w:pPr>
        <w:pStyle w:val="Heading3"/>
      </w:pPr>
      <w:r>
        <w:t xml:space="preserve">Building Source </w:t>
      </w:r>
      <w:proofErr w:type="spellStart"/>
      <w:r>
        <w:t>GoldenGate</w:t>
      </w:r>
      <w:proofErr w:type="spellEnd"/>
      <w:r>
        <w:t xml:space="preserve"> Environment </w:t>
      </w:r>
    </w:p>
    <w:p w:rsidR="00386275" w:rsidRDefault="00386275" w:rsidP="00386275">
      <w:pPr>
        <w:pStyle w:val="para"/>
      </w:pPr>
      <w:r>
        <w:lastRenderedPageBreak/>
        <w:t xml:space="preserve">Now that the database is configured to be used with Oracle </w:t>
      </w:r>
      <w:proofErr w:type="spellStart"/>
      <w:r>
        <w:t>GoldenGate</w:t>
      </w:r>
      <w:proofErr w:type="spellEnd"/>
      <w:r>
        <w:t>, the next step is to build the source side of the replication environment. As discussed earlier, you will need a parameter file for each of the processes on the source side. These processes consist of a manager process, an extract (capture) process, and the data pump process.</w:t>
      </w:r>
    </w:p>
    <w:p w:rsidR="00386275" w:rsidRDefault="00386275" w:rsidP="00386275">
      <w:pPr>
        <w:pStyle w:val="Heading6"/>
      </w:pPr>
      <w:r>
        <w:t>Note</w:t>
      </w:r>
    </w:p>
    <w:p w:rsidR="00386275" w:rsidRDefault="00386275" w:rsidP="00386275">
      <w:pPr>
        <w:pStyle w:val="para"/>
      </w:pPr>
      <w:r>
        <w:t>The parameter files can be created ahead of time with any text-based editor.</w:t>
      </w:r>
    </w:p>
    <w:p w:rsidR="00386275" w:rsidRDefault="00386275" w:rsidP="00386275">
      <w:pPr>
        <w:pStyle w:val="para"/>
      </w:pPr>
      <w:r>
        <w:t xml:space="preserve">To begin working on the parameter files, you need to access the Oracle </w:t>
      </w:r>
      <w:proofErr w:type="spellStart"/>
      <w:r>
        <w:t>GoldenGate</w:t>
      </w:r>
      <w:proofErr w:type="spellEnd"/>
      <w:r>
        <w:t xml:space="preserve"> environment. To do this, navigate to the Oracle </w:t>
      </w:r>
      <w:proofErr w:type="spellStart"/>
      <w:r>
        <w:t>GoldenGate</w:t>
      </w:r>
      <w:proofErr w:type="spellEnd"/>
      <w:r>
        <w:t xml:space="preserve"> home directory where Oracle </w:t>
      </w:r>
      <w:proofErr w:type="spellStart"/>
      <w:r>
        <w:t>GoldenGate</w:t>
      </w:r>
      <w:proofErr w:type="spellEnd"/>
      <w:r>
        <w:t xml:space="preserve"> is installed.</w:t>
      </w:r>
    </w:p>
    <w:p w:rsidR="00386275" w:rsidRDefault="00386275" w:rsidP="00386275">
      <w:pPr>
        <w:pStyle w:val="Heading6"/>
      </w:pPr>
      <w:r>
        <w:t>Note</w:t>
      </w:r>
    </w:p>
    <w:p w:rsidR="00386275" w:rsidRDefault="00386275" w:rsidP="00386275">
      <w:pPr>
        <w:pStyle w:val="para"/>
      </w:pPr>
      <w:r>
        <w:t xml:space="preserve">To make this easier, setting the Oracle </w:t>
      </w:r>
      <w:proofErr w:type="spellStart"/>
      <w:r>
        <w:t>GoldenGate</w:t>
      </w:r>
      <w:proofErr w:type="spellEnd"/>
      <w:r>
        <w:t xml:space="preserve"> information in </w:t>
      </w:r>
      <w:r>
        <w:rPr>
          <w:rStyle w:val="emphasisfontcategorynonproportional"/>
        </w:rPr>
        <w:t>/</w:t>
      </w:r>
      <w:proofErr w:type="spellStart"/>
      <w:r>
        <w:rPr>
          <w:rStyle w:val="emphasisfontcategorynonproportional"/>
        </w:rPr>
        <w:t>etc</w:t>
      </w:r>
      <w:proofErr w:type="spellEnd"/>
      <w:r>
        <w:rPr>
          <w:rStyle w:val="emphasisfontcategorynonproportional"/>
        </w:rPr>
        <w:t>/</w:t>
      </w:r>
      <w:proofErr w:type="spellStart"/>
      <w:r>
        <w:rPr>
          <w:rStyle w:val="emphasisfontcategorynonproportional"/>
        </w:rPr>
        <w:t>oratab</w:t>
      </w:r>
      <w:proofErr w:type="spellEnd"/>
      <w:r>
        <w:t xml:space="preserve"> will enable quick setup for accessing the Oracle </w:t>
      </w:r>
      <w:proofErr w:type="spellStart"/>
      <w:r>
        <w:t>GoldenGate</w:t>
      </w:r>
      <w:proofErr w:type="spellEnd"/>
      <w:r>
        <w:t xml:space="preserve"> binaries.</w:t>
      </w:r>
    </w:p>
    <w:p w:rsidR="00386275" w:rsidRDefault="00386275" w:rsidP="00386275">
      <w:pPr>
        <w:pStyle w:val="para"/>
      </w:pPr>
      <w:proofErr w:type="gramStart"/>
      <w:r>
        <w:t xml:space="preserve">To access the binaries, change directories to </w:t>
      </w:r>
      <w:r>
        <w:rPr>
          <w:rStyle w:val="emphasisfontcategorynonproportional"/>
        </w:rPr>
        <w:t>$OGG_HOME</w:t>
      </w:r>
      <w:r>
        <w:t>.</w:t>
      </w:r>
      <w:proofErr w:type="gramEnd"/>
      <w:r>
        <w:t xml:space="preserve"> As you navigate to the binaries also make sure that Oracle Home (</w:t>
      </w:r>
      <w:r>
        <w:rPr>
          <w:rStyle w:val="emphasisfontcategorynonproportional"/>
        </w:rPr>
        <w:t>$ORACLE_HOME</w:t>
      </w:r>
      <w:r>
        <w:t xml:space="preserve">) is set to the database binaries needed to support replication. See Listing </w:t>
      </w:r>
      <w:hyperlink r:id="rId53" w:anchor="Fig1" w:history="1">
        <w:r>
          <w:rPr>
            <w:rStyle w:val="Hyperlink"/>
          </w:rPr>
          <w:t>3-18</w:t>
        </w:r>
      </w:hyperlink>
      <w:r>
        <w:t>.</w:t>
      </w:r>
    </w:p>
    <w:p w:rsidR="00386275" w:rsidRDefault="00386275" w:rsidP="00386275">
      <w:pPr>
        <w:pStyle w:val="Heading6"/>
      </w:pPr>
      <w:proofErr w:type="gramStart"/>
      <w:r>
        <w:rPr>
          <w:rStyle w:val="captionnumber"/>
        </w:rPr>
        <w:t>Listing 3-18.</w:t>
      </w:r>
      <w:proofErr w:type="gramEnd"/>
      <w:r>
        <w:rPr>
          <w:rStyle w:val="captionnumber"/>
        </w:rPr>
        <w:t xml:space="preserve"> </w:t>
      </w:r>
      <w:r>
        <w:rPr>
          <w:rStyle w:val="simplepara"/>
        </w:rPr>
        <w:t xml:space="preserve">Navigating to </w:t>
      </w:r>
      <w:proofErr w:type="spellStart"/>
      <w:r>
        <w:rPr>
          <w:rStyle w:val="simplepara"/>
        </w:rPr>
        <w:t>GoldenGate</w:t>
      </w:r>
      <w:proofErr w:type="spellEnd"/>
      <w:r>
        <w:rPr>
          <w:rStyle w:val="simplepara"/>
        </w:rPr>
        <w:t xml:space="preserve"> Home</w:t>
      </w:r>
    </w:p>
    <w:p w:rsidR="00386275" w:rsidRDefault="00386275" w:rsidP="00386275">
      <w:pPr>
        <w:pStyle w:val="HTMLPreformatted"/>
      </w:pPr>
      <w:r>
        <w:rPr>
          <w:rStyle w:val="HTMLCode"/>
        </w:rPr>
        <w:t xml:space="preserve">[oracle@ggtest12c1 </w:t>
      </w:r>
      <w:r>
        <w:rPr>
          <w:rStyle w:val="HTMLCode"/>
          <w:rFonts w:ascii="Cambria Math" w:hAnsi="Cambria Math" w:cs="Cambria Math"/>
        </w:rPr>
        <w:t>∼</w:t>
      </w:r>
      <w:r>
        <w:rPr>
          <w:rStyle w:val="HTMLCode"/>
        </w:rPr>
        <w:t xml:space="preserve">]$ </w:t>
      </w:r>
      <w:proofErr w:type="spellStart"/>
      <w:proofErr w:type="gramStart"/>
      <w:r>
        <w:rPr>
          <w:rStyle w:val="HTMLCode"/>
        </w:rPr>
        <w:t>env</w:t>
      </w:r>
      <w:proofErr w:type="spellEnd"/>
      <w:proofErr w:type="gramEnd"/>
      <w:r>
        <w:rPr>
          <w:rStyle w:val="HTMLCode"/>
        </w:rPr>
        <w:t xml:space="preserve"> | grep _HOME</w:t>
      </w:r>
      <w:r>
        <w:br/>
      </w:r>
      <w:r>
        <w:rPr>
          <w:rStyle w:val="HTMLCode"/>
        </w:rPr>
        <w:t>OGG_HOME=/opt/app/oracle/product/12.1.2/oggcore_1</w:t>
      </w:r>
      <w:r>
        <w:br/>
      </w:r>
      <w:r>
        <w:rPr>
          <w:rStyle w:val="HTMLCode"/>
        </w:rPr>
        <w:t>ORACLE_HOME=/opt/app/oracle/product/12.1.0.2/dbhome_1</w:t>
      </w:r>
      <w:r>
        <w:br/>
      </w:r>
      <w:r>
        <w:rPr>
          <w:rStyle w:val="HTMLCode"/>
        </w:rPr>
        <w:t xml:space="preserve">[oracle@ggtest12c1 </w:t>
      </w:r>
      <w:r>
        <w:rPr>
          <w:rStyle w:val="HTMLCode"/>
          <w:rFonts w:ascii="Cambria Math" w:hAnsi="Cambria Math" w:cs="Cambria Math"/>
        </w:rPr>
        <w:t>∼</w:t>
      </w:r>
      <w:r>
        <w:rPr>
          <w:rStyle w:val="HTMLCode"/>
        </w:rPr>
        <w:t>]$ cd $OGG_HOME</w:t>
      </w:r>
      <w:r>
        <w:br/>
      </w:r>
      <w:r>
        <w:rPr>
          <w:rStyle w:val="HTMLCode"/>
        </w:rPr>
        <w:t>[oracle@ggtest12c1 oggcore_1]$</w:t>
      </w:r>
    </w:p>
    <w:p w:rsidR="00386275" w:rsidRDefault="00386275" w:rsidP="00386275">
      <w:pPr>
        <w:pStyle w:val="Heading6"/>
      </w:pPr>
      <w:r>
        <w:t>Note</w:t>
      </w:r>
    </w:p>
    <w:p w:rsidR="00386275" w:rsidRDefault="00386275" w:rsidP="00386275">
      <w:pPr>
        <w:pStyle w:val="para"/>
      </w:pPr>
      <w:r>
        <w:t xml:space="preserve">If working from the command line a lot, it might be a good option to look into </w:t>
      </w:r>
      <w:proofErr w:type="spellStart"/>
      <w:r>
        <w:t>rlwrap</w:t>
      </w:r>
      <w:proofErr w:type="spellEnd"/>
      <w:r>
        <w:t xml:space="preserve">. This tool allows you to store a command history that can be toggled through using the arrow keys on the keyboard. See </w:t>
      </w:r>
      <w:hyperlink r:id="rId54" w:history="1">
        <w:r>
          <w:rPr>
            <w:rStyle w:val="emphasisfontcategorynonproportional"/>
            <w:color w:val="0000FF"/>
            <w:u w:val="single"/>
          </w:rPr>
          <w:t>http://utopia.knoware.nl/~hlub/uck/rlwrap/</w:t>
        </w:r>
        <w:r>
          <w:rPr>
            <w:rStyle w:val="refsource"/>
            <w:color w:val="0000FF"/>
            <w:u w:val="single"/>
          </w:rPr>
          <w:t xml:space="preserve"> </w:t>
        </w:r>
      </w:hyperlink>
      <w:r>
        <w:rPr>
          <w:rStyle w:val="emphasisfontcategorynonproportional"/>
        </w:rPr>
        <w:t>.</w:t>
      </w:r>
      <w:r>
        <w:t xml:space="preserve"> </w:t>
      </w:r>
    </w:p>
    <w:p w:rsidR="00386275" w:rsidRDefault="00386275" w:rsidP="00386275">
      <w:pPr>
        <w:pStyle w:val="para"/>
      </w:pPr>
      <w:r>
        <w:t xml:space="preserve">After accessing the Oracle Home for </w:t>
      </w:r>
      <w:proofErr w:type="spellStart"/>
      <w:r>
        <w:t>GoldenGate</w:t>
      </w:r>
      <w:proofErr w:type="spellEnd"/>
      <w:r>
        <w:t xml:space="preserve">, call the GGSCI utility to take you into the </w:t>
      </w:r>
      <w:proofErr w:type="spellStart"/>
      <w:r>
        <w:t>GoldenGate</w:t>
      </w:r>
      <w:proofErr w:type="spellEnd"/>
      <w:r>
        <w:t xml:space="preserve"> environment. Before you build any </w:t>
      </w:r>
      <w:proofErr w:type="spellStart"/>
      <w:r>
        <w:t>GoldenGate</w:t>
      </w:r>
      <w:proofErr w:type="spellEnd"/>
      <w:r>
        <w:t xml:space="preserve"> processes, it is a good idea to create the table-level </w:t>
      </w:r>
      <w:proofErr w:type="spellStart"/>
      <w:r>
        <w:t>supplmental</w:t>
      </w:r>
      <w:proofErr w:type="spellEnd"/>
      <w:r>
        <w:t xml:space="preserve"> log groups needed for </w:t>
      </w:r>
      <w:proofErr w:type="spellStart"/>
      <w:r>
        <w:t>GoldenGate</w:t>
      </w:r>
      <w:proofErr w:type="spellEnd"/>
      <w:r>
        <w:t xml:space="preserve"> by running either </w:t>
      </w:r>
      <w:proofErr w:type="spellStart"/>
      <w:r>
        <w:rPr>
          <w:rStyle w:val="emphasisfontcategorynonproportional"/>
        </w:rPr>
        <w:t>schematrandata</w:t>
      </w:r>
      <w:proofErr w:type="spellEnd"/>
      <w:r>
        <w:t xml:space="preserve"> or </w:t>
      </w:r>
      <w:proofErr w:type="spellStart"/>
      <w:r>
        <w:rPr>
          <w:rStyle w:val="emphasisfontcategorynonproportional"/>
        </w:rPr>
        <w:t>trandata</w:t>
      </w:r>
      <w:proofErr w:type="spellEnd"/>
      <w:r>
        <w:t xml:space="preserve"> once you log in to the database using the </w:t>
      </w:r>
      <w:proofErr w:type="spellStart"/>
      <w:r>
        <w:t>GoldenGate</w:t>
      </w:r>
      <w:proofErr w:type="spellEnd"/>
      <w:r>
        <w:t xml:space="preserve"> user you configured. The next section looks at how to add these options.</w:t>
      </w:r>
    </w:p>
    <w:p w:rsidR="00386275" w:rsidRDefault="00386275" w:rsidP="00386275">
      <w:pPr>
        <w:pStyle w:val="Heading3"/>
      </w:pPr>
      <w:r>
        <w:t>Adding SCHEMATRANDATA or TRANDATA</w:t>
      </w:r>
    </w:p>
    <w:p w:rsidR="00386275" w:rsidRDefault="00386275" w:rsidP="00386275">
      <w:pPr>
        <w:pStyle w:val="para"/>
      </w:pPr>
      <w:r>
        <w:t xml:space="preserve">There are two types of </w:t>
      </w:r>
      <w:proofErr w:type="spellStart"/>
      <w:r>
        <w:t>trandata</w:t>
      </w:r>
      <w:proofErr w:type="spellEnd"/>
      <w:r>
        <w:t xml:space="preserve"> that can be used within Oracle </w:t>
      </w:r>
      <w:proofErr w:type="spellStart"/>
      <w:r>
        <w:t>GoldenGate</w:t>
      </w:r>
      <w:proofErr w:type="spellEnd"/>
      <w:r>
        <w:t xml:space="preserve">. Both types do the same thing, but one is more specific to the schema level and the other is more specific to the database level. Both approaches can be used with enabling </w:t>
      </w:r>
      <w:proofErr w:type="spellStart"/>
      <w:r>
        <w:t>trandata</w:t>
      </w:r>
      <w:proofErr w:type="spellEnd"/>
      <w:r>
        <w:t xml:space="preserve">, though. This section explains what each type of </w:t>
      </w:r>
      <w:proofErr w:type="spellStart"/>
      <w:r>
        <w:t>trandata</w:t>
      </w:r>
      <w:proofErr w:type="spellEnd"/>
      <w:r>
        <w:t xml:space="preserve"> is used for and why you should understand the use of it.</w:t>
      </w:r>
    </w:p>
    <w:p w:rsidR="00386275" w:rsidRDefault="00386275" w:rsidP="00386275">
      <w:pPr>
        <w:pStyle w:val="Heading4"/>
      </w:pPr>
      <w:r>
        <w:lastRenderedPageBreak/>
        <w:t>SCHEMATRANDATA</w:t>
      </w:r>
    </w:p>
    <w:p w:rsidR="00386275" w:rsidRDefault="00386275" w:rsidP="00386275">
      <w:pPr>
        <w:pStyle w:val="para"/>
      </w:pPr>
      <w:r>
        <w:t xml:space="preserve">When you use </w:t>
      </w:r>
      <w:proofErr w:type="spellStart"/>
      <w:r>
        <w:rPr>
          <w:rStyle w:val="emphasisfontcategorynonproportional"/>
        </w:rPr>
        <w:t>SCHEMATRANDATA</w:t>
      </w:r>
      <w:r>
        <w:t>to</w:t>
      </w:r>
      <w:proofErr w:type="spellEnd"/>
      <w:r>
        <w:t xml:space="preserve"> enable schema-level supplemental logging for tables, logging will act on all of the current and future tables in an associated schema. This option automatically logs a superset of available keys that Oracle </w:t>
      </w:r>
      <w:proofErr w:type="spellStart"/>
      <w:r>
        <w:t>GoldenGate</w:t>
      </w:r>
      <w:proofErr w:type="spellEnd"/>
      <w:r>
        <w:t xml:space="preserve"> requires for row identification. This option is valid for both classic and integrated capture modes with Oracle </w:t>
      </w:r>
      <w:proofErr w:type="spellStart"/>
      <w:r>
        <w:t>GoldenGate</w:t>
      </w:r>
      <w:proofErr w:type="spellEnd"/>
      <w:r>
        <w:t>.</w:t>
      </w:r>
    </w:p>
    <w:p w:rsidR="00386275" w:rsidRDefault="00386275" w:rsidP="00386275">
      <w:pPr>
        <w:pStyle w:val="para"/>
      </w:pPr>
      <w:r>
        <w:rPr>
          <w:rStyle w:val="emphasisfontcategorynonproportional"/>
        </w:rPr>
        <w:t>ADD SCHEMATRANDATA</w:t>
      </w:r>
      <w:r>
        <w:t xml:space="preserve"> provides the following benefits: </w:t>
      </w:r>
    </w:p>
    <w:p w:rsidR="00386275" w:rsidRDefault="00386275" w:rsidP="00386275">
      <w:pPr>
        <w:pStyle w:val="para"/>
        <w:numPr>
          <w:ilvl w:val="0"/>
          <w:numId w:val="28"/>
        </w:numPr>
      </w:pPr>
      <w:r>
        <w:t xml:space="preserve">Enables Oracle supplemental logging for new tables created with the </w:t>
      </w:r>
      <w:r>
        <w:rPr>
          <w:rStyle w:val="emphasisfontcategorynonproportional"/>
        </w:rPr>
        <w:t>CREATE TABLE</w:t>
      </w:r>
      <w:r>
        <w:t xml:space="preserve"> command.</w:t>
      </w:r>
    </w:p>
    <w:p w:rsidR="00386275" w:rsidRDefault="00386275" w:rsidP="00386275">
      <w:pPr>
        <w:pStyle w:val="para"/>
        <w:numPr>
          <w:ilvl w:val="0"/>
          <w:numId w:val="28"/>
        </w:numPr>
      </w:pPr>
      <w:r>
        <w:t xml:space="preserve">Updates supplemental logging information for tables affected by an </w:t>
      </w:r>
      <w:r>
        <w:rPr>
          <w:rStyle w:val="emphasisfontcategorynonproportional"/>
        </w:rPr>
        <w:t>ALTER TABLE</w:t>
      </w:r>
      <w:r>
        <w:t xml:space="preserve"> to add or drop columns.</w:t>
      </w:r>
    </w:p>
    <w:p w:rsidR="00386275" w:rsidRDefault="00386275" w:rsidP="00386275">
      <w:pPr>
        <w:pStyle w:val="para"/>
        <w:numPr>
          <w:ilvl w:val="0"/>
          <w:numId w:val="28"/>
        </w:numPr>
      </w:pPr>
      <w:r>
        <w:t>Updates supplemental logging for tables that are renamed.</w:t>
      </w:r>
    </w:p>
    <w:p w:rsidR="00386275" w:rsidRDefault="00386275" w:rsidP="00386275">
      <w:pPr>
        <w:pStyle w:val="para"/>
        <w:numPr>
          <w:ilvl w:val="0"/>
          <w:numId w:val="28"/>
        </w:numPr>
      </w:pPr>
      <w:r>
        <w:t>Updates supplemental logging for tables where unique or primary keys are added or dropped.</w:t>
      </w:r>
    </w:p>
    <w:p w:rsidR="00386275" w:rsidRDefault="00386275" w:rsidP="00386275">
      <w:pPr>
        <w:pStyle w:val="para"/>
      </w:pPr>
      <w:r>
        <w:t xml:space="preserve">An additional benefit of using </w:t>
      </w:r>
      <w:r>
        <w:rPr>
          <w:rStyle w:val="emphasisfontcategorynonproportional"/>
        </w:rPr>
        <w:t>ADD SCHEMATRANDATA</w:t>
      </w:r>
      <w:r>
        <w:t xml:space="preserve"> is that by default it logs the key columns of a table in the following order of priority: </w:t>
      </w:r>
    </w:p>
    <w:p w:rsidR="00386275" w:rsidRDefault="00386275" w:rsidP="00386275">
      <w:pPr>
        <w:pStyle w:val="para"/>
        <w:numPr>
          <w:ilvl w:val="0"/>
          <w:numId w:val="29"/>
        </w:numPr>
      </w:pPr>
      <w:r>
        <w:t>Primary keys.</w:t>
      </w:r>
    </w:p>
    <w:p w:rsidR="00386275" w:rsidRDefault="00386275" w:rsidP="00386275">
      <w:pPr>
        <w:pStyle w:val="para"/>
        <w:numPr>
          <w:ilvl w:val="0"/>
          <w:numId w:val="29"/>
        </w:numPr>
      </w:pPr>
      <w:r>
        <w:t>If there are no primary keys, all unique indexes will be used for the table, including those that are disabled, unusable, or invisible. Additionally, foreign keys will be used for row dependency.</w:t>
      </w:r>
    </w:p>
    <w:p w:rsidR="00386275" w:rsidRDefault="00386275" w:rsidP="00386275">
      <w:pPr>
        <w:pStyle w:val="para"/>
        <w:numPr>
          <w:ilvl w:val="0"/>
          <w:numId w:val="29"/>
        </w:numPr>
      </w:pPr>
      <w:r>
        <w:t>If the prior two are not available, the all scalar columns of the table will be logged.</w:t>
      </w:r>
    </w:p>
    <w:p w:rsidR="00386275" w:rsidRDefault="00386275" w:rsidP="00386275">
      <w:pPr>
        <w:pStyle w:val="Heading4"/>
      </w:pPr>
      <w:r>
        <w:t>TRANDATA</w:t>
      </w:r>
    </w:p>
    <w:p w:rsidR="00386275" w:rsidRDefault="00386275" w:rsidP="00386275">
      <w:pPr>
        <w:pStyle w:val="para"/>
      </w:pPr>
      <w:r>
        <w:t xml:space="preserve">When you have a need to capture the transaction information from the transaction records, then it is time to use </w:t>
      </w:r>
      <w:r>
        <w:rPr>
          <w:rStyle w:val="emphasisfontcategorynonproportional"/>
        </w:rPr>
        <w:t>ADD TRANDATA</w:t>
      </w:r>
      <w:r>
        <w:t xml:space="preserve">. </w:t>
      </w:r>
      <w:r>
        <w:rPr>
          <w:rStyle w:val="emphasisfontcategorynonproportional"/>
        </w:rPr>
        <w:t xml:space="preserve">ADD </w:t>
      </w:r>
      <w:proofErr w:type="spellStart"/>
      <w:r>
        <w:rPr>
          <w:rStyle w:val="emphasisfontcategorynonproportional"/>
        </w:rPr>
        <w:t>TRANDATA</w:t>
      </w:r>
      <w:r>
        <w:t>is</w:t>
      </w:r>
      <w:proofErr w:type="spellEnd"/>
      <w:r>
        <w:t xml:space="preserve"> valid for specific databases like, IBM DB2, DB2 LUW, DB2 z/OS, MS SQL Server, and a few others, including the Oracle Database. This option expands on the information captured during the extraction process. Oracle recommends that force logging be enabled along with minimal supplemental logging at the database level when using Oracle </w:t>
      </w:r>
      <w:proofErr w:type="spellStart"/>
      <w:r>
        <w:t>GoldenGate</w:t>
      </w:r>
      <w:proofErr w:type="spellEnd"/>
      <w:r>
        <w:t>.</w:t>
      </w:r>
    </w:p>
    <w:p w:rsidR="00386275" w:rsidRDefault="00386275" w:rsidP="00386275">
      <w:pPr>
        <w:pStyle w:val="para"/>
      </w:pPr>
      <w:r>
        <w:t xml:space="preserve">Now that you have an understanding of the difference between </w:t>
      </w:r>
      <w:r>
        <w:rPr>
          <w:rStyle w:val="emphasisfontcategorynonproportional"/>
        </w:rPr>
        <w:t>ADD SCHEMATRANDATA</w:t>
      </w:r>
      <w:r>
        <w:t xml:space="preserve"> and </w:t>
      </w:r>
      <w:r>
        <w:rPr>
          <w:rStyle w:val="emphasisfontcategorynonproportional"/>
        </w:rPr>
        <w:t>ADD TRANDATA</w:t>
      </w:r>
      <w:r>
        <w:t xml:space="preserve">, you will need to add it to database configuration through Oracle </w:t>
      </w:r>
      <w:proofErr w:type="spellStart"/>
      <w:r>
        <w:t>GoldenGate</w:t>
      </w:r>
      <w:proofErr w:type="spellEnd"/>
      <w:r>
        <w:t xml:space="preserve">. To do this, you need to log in to the Oracle Database as the </w:t>
      </w:r>
      <w:proofErr w:type="spellStart"/>
      <w:r>
        <w:t>GoldenGate</w:t>
      </w:r>
      <w:proofErr w:type="spellEnd"/>
      <w:r>
        <w:t xml:space="preserve"> user through GGSCI. The steps for this process are outlined here. </w:t>
      </w:r>
    </w:p>
    <w:p w:rsidR="00386275" w:rsidRDefault="00386275" w:rsidP="00386275">
      <w:pPr>
        <w:pStyle w:val="para"/>
        <w:numPr>
          <w:ilvl w:val="0"/>
          <w:numId w:val="30"/>
        </w:numPr>
      </w:pPr>
      <w:r>
        <w:t>Access the GGSCI.</w:t>
      </w:r>
    </w:p>
    <w:p w:rsidR="00386275" w:rsidRDefault="00386275" w:rsidP="00386275">
      <w:pPr>
        <w:pStyle w:val="HTMLPreformatted"/>
        <w:ind w:left="720"/>
      </w:pPr>
      <w:r>
        <w:rPr>
          <w:rStyle w:val="HTMLCode"/>
        </w:rPr>
        <w:t xml:space="preserve">[oracle@ggtest12c1 </w:t>
      </w:r>
      <w:proofErr w:type="spellStart"/>
      <w:r>
        <w:rPr>
          <w:rStyle w:val="HTMLCode"/>
        </w:rPr>
        <w:t>dirprm</w:t>
      </w:r>
      <w:proofErr w:type="spellEnd"/>
      <w:r>
        <w:rPr>
          <w:rStyle w:val="HTMLCode"/>
        </w:rPr>
        <w:t>]$ $OGG_HOME/</w:t>
      </w:r>
      <w:proofErr w:type="spellStart"/>
      <w:r>
        <w:rPr>
          <w:rStyle w:val="HTMLCode"/>
        </w:rPr>
        <w:t>ggsci</w:t>
      </w:r>
      <w:proofErr w:type="spellEnd"/>
      <w:r>
        <w:br/>
      </w:r>
      <w:r>
        <w:br/>
      </w:r>
      <w:r>
        <w:rPr>
          <w:rStyle w:val="HTMLCode"/>
        </w:rPr>
        <w:t xml:space="preserve">Oracle </w:t>
      </w:r>
      <w:proofErr w:type="spellStart"/>
      <w:r>
        <w:rPr>
          <w:rStyle w:val="HTMLCode"/>
        </w:rPr>
        <w:t>GoldenGate</w:t>
      </w:r>
      <w:proofErr w:type="spellEnd"/>
      <w:r>
        <w:rPr>
          <w:rStyle w:val="HTMLCode"/>
        </w:rPr>
        <w:t xml:space="preserve"> Command Interpreter for Oracle</w:t>
      </w:r>
      <w:r>
        <w:br/>
      </w:r>
      <w:r>
        <w:rPr>
          <w:rStyle w:val="HTMLCode"/>
        </w:rPr>
        <w:t>Version 12.1.2.1.0 OGGCORE_12.1.2.1.0_PLATFORMS_140727.2135.1_FBO</w:t>
      </w:r>
      <w:r>
        <w:br/>
      </w:r>
      <w:r>
        <w:rPr>
          <w:rStyle w:val="HTMLCode"/>
        </w:rPr>
        <w:t>Linux, x64, 64bit (optimized), Oracle 12c on Aug  7 2014 10:21:34</w:t>
      </w:r>
      <w:r>
        <w:br/>
      </w:r>
      <w:r>
        <w:rPr>
          <w:rStyle w:val="HTMLCode"/>
        </w:rPr>
        <w:t>Operating system character set identified as UTF-8.</w:t>
      </w:r>
      <w:r>
        <w:br/>
      </w:r>
      <w:r>
        <w:br/>
      </w:r>
      <w:proofErr w:type="gramStart"/>
      <w:r>
        <w:rPr>
          <w:rStyle w:val="HTMLCode"/>
        </w:rPr>
        <w:t>Copyright (C) 1995, 2014, Oracle and/or its affiliates.</w:t>
      </w:r>
      <w:proofErr w:type="gramEnd"/>
      <w:r>
        <w:rPr>
          <w:rStyle w:val="HTMLCode"/>
        </w:rPr>
        <w:t xml:space="preserve"> All rights </w:t>
      </w:r>
      <w:r>
        <w:rPr>
          <w:rStyle w:val="HTMLCode"/>
        </w:rPr>
        <w:lastRenderedPageBreak/>
        <w:t>reserved.</w:t>
      </w:r>
      <w:r>
        <w:br/>
      </w:r>
      <w:r>
        <w:br/>
      </w:r>
      <w:r>
        <w:rPr>
          <w:rStyle w:val="HTMLCode"/>
        </w:rPr>
        <w:t>GGSCI (ggtest12c1.acme.com) 1&gt;</w:t>
      </w:r>
    </w:p>
    <w:p w:rsidR="00386275" w:rsidRDefault="00386275" w:rsidP="00386275">
      <w:pPr>
        <w:pStyle w:val="para"/>
        <w:numPr>
          <w:ilvl w:val="0"/>
          <w:numId w:val="30"/>
        </w:numPr>
      </w:pPr>
      <w:r>
        <w:t xml:space="preserve">Log in as the </w:t>
      </w:r>
      <w:proofErr w:type="spellStart"/>
      <w:r>
        <w:t>GoldenGate</w:t>
      </w:r>
      <w:proofErr w:type="spellEnd"/>
      <w:r>
        <w:t xml:space="preserve"> database user.</w:t>
      </w:r>
    </w:p>
    <w:p w:rsidR="00386275" w:rsidRDefault="00386275" w:rsidP="00386275">
      <w:pPr>
        <w:pStyle w:val="HTMLPreformatted"/>
        <w:ind w:left="720"/>
      </w:pPr>
      <w:r>
        <w:rPr>
          <w:rStyle w:val="HTMLCode"/>
        </w:rPr>
        <w:t xml:space="preserve">GGSCI (ggtest12c1.acme.com) 1&gt; </w:t>
      </w:r>
      <w:proofErr w:type="spellStart"/>
      <w:r>
        <w:rPr>
          <w:rStyle w:val="HTMLCode"/>
        </w:rPr>
        <w:t>dblogin</w:t>
      </w:r>
      <w:proofErr w:type="spellEnd"/>
      <w:r>
        <w:rPr>
          <w:rStyle w:val="HTMLCode"/>
        </w:rPr>
        <w:t xml:space="preserve"> </w:t>
      </w:r>
      <w:proofErr w:type="spellStart"/>
      <w:r>
        <w:rPr>
          <w:rStyle w:val="HTMLCode"/>
        </w:rPr>
        <w:t>userid</w:t>
      </w:r>
      <w:proofErr w:type="spellEnd"/>
      <w:r>
        <w:rPr>
          <w:rStyle w:val="HTMLCode"/>
        </w:rPr>
        <w:t xml:space="preserve">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proofErr w:type="gramStart"/>
      <w:r>
        <w:rPr>
          <w:rStyle w:val="HTMLCode"/>
        </w:rPr>
        <w:t>Successfully</w:t>
      </w:r>
      <w:proofErr w:type="gramEnd"/>
      <w:r>
        <w:rPr>
          <w:rStyle w:val="HTMLCode"/>
        </w:rPr>
        <w:t xml:space="preserve"> logged into database.</w:t>
      </w:r>
      <w:r>
        <w:br/>
      </w:r>
      <w:r>
        <w:br/>
      </w:r>
      <w:r>
        <w:rPr>
          <w:rStyle w:val="HTMLCode"/>
        </w:rPr>
        <w:t>GGSCI (ggtest12c1.acme.com as ggate@src12c) 2&gt;</w:t>
      </w:r>
    </w:p>
    <w:p w:rsidR="00386275" w:rsidRDefault="00386275" w:rsidP="00386275">
      <w:pPr>
        <w:pStyle w:val="para"/>
        <w:numPr>
          <w:ilvl w:val="0"/>
          <w:numId w:val="30"/>
        </w:numPr>
      </w:pPr>
      <w:r>
        <w:t xml:space="preserve">Run the desired </w:t>
      </w:r>
      <w:r>
        <w:rPr>
          <w:rStyle w:val="emphasisfontcategorynonproportional"/>
        </w:rPr>
        <w:t>TRANDATA</w:t>
      </w:r>
      <w:r>
        <w:t xml:space="preserve"> option. In our case we will use </w:t>
      </w:r>
      <w:r>
        <w:rPr>
          <w:rStyle w:val="emphasisfontcategorynonproportional"/>
        </w:rPr>
        <w:t>SCHEMATRANDATA</w:t>
      </w:r>
      <w:r>
        <w:t xml:space="preserve"> because </w:t>
      </w:r>
      <w:proofErr w:type="gramStart"/>
      <w:r>
        <w:t>this an</w:t>
      </w:r>
      <w:proofErr w:type="gramEnd"/>
      <w:r>
        <w:t xml:space="preserve"> Oracle-to-Oracle setup.</w:t>
      </w:r>
    </w:p>
    <w:p w:rsidR="00386275" w:rsidRDefault="00386275" w:rsidP="00386275">
      <w:pPr>
        <w:pStyle w:val="HTMLPreformatted"/>
        <w:ind w:left="720"/>
      </w:pPr>
      <w:r>
        <w:rPr>
          <w:rStyle w:val="HTMLCode"/>
        </w:rPr>
        <w:t xml:space="preserve">GGSCI (ggtest12c1.acme.com as ggate@src12c) 4&gt; add </w:t>
      </w:r>
      <w:proofErr w:type="spellStart"/>
      <w:r>
        <w:rPr>
          <w:rStyle w:val="HTMLCode"/>
        </w:rPr>
        <w:t>schematrandata</w:t>
      </w:r>
      <w:proofErr w:type="spellEnd"/>
      <w:r>
        <w:rPr>
          <w:rStyle w:val="HTMLCode"/>
        </w:rPr>
        <w:t xml:space="preserve"> </w:t>
      </w:r>
      <w:proofErr w:type="spellStart"/>
      <w:proofErr w:type="gramStart"/>
      <w:r>
        <w:rPr>
          <w:rStyle w:val="HTMLCode"/>
        </w:rPr>
        <w:t>scott</w:t>
      </w:r>
      <w:proofErr w:type="spellEnd"/>
      <w:proofErr w:type="gramEnd"/>
      <w:r>
        <w:br/>
      </w:r>
      <w:r>
        <w:br/>
      </w:r>
      <w:r>
        <w:rPr>
          <w:rStyle w:val="HTMLCode"/>
        </w:rPr>
        <w:t xml:space="preserve">2015-07-25 14:06:26 INFO OGG-01788 SCHEMATRANDATA has been added on schema </w:t>
      </w:r>
      <w:proofErr w:type="spellStart"/>
      <w:r>
        <w:rPr>
          <w:rStyle w:val="HTMLCode"/>
        </w:rPr>
        <w:t>scott</w:t>
      </w:r>
      <w:proofErr w:type="spellEnd"/>
      <w:r>
        <w:rPr>
          <w:rStyle w:val="HTMLCode"/>
        </w:rPr>
        <w:t>.</w:t>
      </w:r>
      <w:r>
        <w:br/>
      </w:r>
      <w:r>
        <w:br/>
      </w:r>
      <w:r>
        <w:rPr>
          <w:rStyle w:val="HTMLCode"/>
        </w:rPr>
        <w:t xml:space="preserve">2015-07-25 14:06:26 INFO OGG-01976 SCHEMATRANDATA for scheduling columns has been added on schema </w:t>
      </w:r>
      <w:proofErr w:type="spellStart"/>
      <w:proofErr w:type="gramStart"/>
      <w:r>
        <w:rPr>
          <w:rStyle w:val="HTMLCode"/>
        </w:rPr>
        <w:t>scott</w:t>
      </w:r>
      <w:proofErr w:type="spellEnd"/>
      <w:proofErr w:type="gramEnd"/>
      <w:r>
        <w:rPr>
          <w:rStyle w:val="HTMLCode"/>
        </w:rPr>
        <w:t>.</w:t>
      </w:r>
      <w:r>
        <w:br/>
      </w:r>
      <w:r>
        <w:br/>
      </w:r>
      <w:r>
        <w:rPr>
          <w:rStyle w:val="HTMLCode"/>
        </w:rPr>
        <w:t>GGSCI (ggtest12c1.acme.com as ggate@src12c) 5&gt;</w:t>
      </w:r>
    </w:p>
    <w:p w:rsidR="00386275" w:rsidRDefault="00386275" w:rsidP="00386275">
      <w:pPr>
        <w:pStyle w:val="para"/>
      </w:pPr>
      <w:r>
        <w:t xml:space="preserve">Now you have everything in place that needs to be done to successfully configure the database. The next tasks you need to tackle are building the capture and data pump processes. The following sections describe how to edit parameter files and build the processes needed to make Oracle </w:t>
      </w:r>
      <w:proofErr w:type="spellStart"/>
      <w:r>
        <w:t>GoldenGate</w:t>
      </w:r>
      <w:proofErr w:type="spellEnd"/>
      <w:r>
        <w:t xml:space="preserve"> work.</w:t>
      </w:r>
    </w:p>
    <w:p w:rsidR="00386275" w:rsidRDefault="00386275" w:rsidP="00386275">
      <w:pPr>
        <w:pStyle w:val="Heading3"/>
      </w:pPr>
      <w:r>
        <w:t xml:space="preserve">Edit Parameter Files </w:t>
      </w:r>
    </w:p>
    <w:p w:rsidR="00386275" w:rsidRDefault="00386275" w:rsidP="00386275">
      <w:pPr>
        <w:pStyle w:val="para"/>
      </w:pPr>
      <w:r>
        <w:t xml:space="preserve">Before you can edit any parameter files, you need to be in the Oracle </w:t>
      </w:r>
      <w:proofErr w:type="spellStart"/>
      <w:r>
        <w:t>GoldenGate</w:t>
      </w:r>
      <w:proofErr w:type="spellEnd"/>
      <w:r>
        <w:t xml:space="preserve"> Home directory. Once you are in the </w:t>
      </w:r>
      <w:r>
        <w:rPr>
          <w:rStyle w:val="emphasisfontcategorynonproportional"/>
        </w:rPr>
        <w:t>$OGG_HOME</w:t>
      </w:r>
      <w:r>
        <w:t xml:space="preserve"> directory, start the GGSCI and issue the </w:t>
      </w:r>
      <w:r>
        <w:rPr>
          <w:rStyle w:val="emphasisfontcategorynonproportional"/>
        </w:rPr>
        <w:t>EDIT PARAMS</w:t>
      </w:r>
      <w:r>
        <w:t xml:space="preserve"> command. This command is used to edit the parameter files associated with the processes running in the </w:t>
      </w:r>
      <w:proofErr w:type="spellStart"/>
      <w:r>
        <w:t>GoldenGate</w:t>
      </w:r>
      <w:proofErr w:type="spellEnd"/>
      <w:r>
        <w:t xml:space="preserve"> environment.</w:t>
      </w:r>
    </w:p>
    <w:p w:rsidR="00386275" w:rsidRDefault="00386275" w:rsidP="00386275">
      <w:pPr>
        <w:pStyle w:val="para"/>
      </w:pPr>
      <w:r>
        <w:t xml:space="preserve">The steps to edit a parameter file from within Oracle </w:t>
      </w:r>
      <w:proofErr w:type="spellStart"/>
      <w:r>
        <w:t>GoldenGate</w:t>
      </w:r>
      <w:proofErr w:type="spellEnd"/>
      <w:r>
        <w:t xml:space="preserve"> are as follows: </w:t>
      </w:r>
    </w:p>
    <w:p w:rsidR="00386275" w:rsidRDefault="00386275" w:rsidP="00386275">
      <w:pPr>
        <w:pStyle w:val="para"/>
        <w:numPr>
          <w:ilvl w:val="0"/>
          <w:numId w:val="31"/>
        </w:numPr>
      </w:pPr>
      <w:r>
        <w:t>Start GGSCI.</w:t>
      </w:r>
    </w:p>
    <w:p w:rsidR="00386275" w:rsidRDefault="00386275" w:rsidP="00386275">
      <w:pPr>
        <w:pStyle w:val="HTMLPreformatted"/>
        <w:ind w:left="720"/>
      </w:pPr>
      <w:r>
        <w:rPr>
          <w:rStyle w:val="HTMLCode"/>
        </w:rPr>
        <w:t xml:space="preserve">[oracle@ggtest12c1 </w:t>
      </w:r>
      <w:r>
        <w:rPr>
          <w:rStyle w:val="HTMLCode"/>
          <w:rFonts w:ascii="Cambria Math" w:hAnsi="Cambria Math" w:cs="Cambria Math"/>
        </w:rPr>
        <w:t>∼</w:t>
      </w:r>
      <w:r>
        <w:rPr>
          <w:rStyle w:val="HTMLCode"/>
        </w:rPr>
        <w:t>]$ cd $OGG_HOME</w:t>
      </w:r>
      <w:r>
        <w:br/>
      </w:r>
      <w:r>
        <w:rPr>
          <w:rStyle w:val="HTMLCode"/>
        </w:rPr>
        <w:t>[oracle@ggtest12c1 oggcore_1]$ ./</w:t>
      </w:r>
      <w:proofErr w:type="spellStart"/>
      <w:r>
        <w:rPr>
          <w:rStyle w:val="HTMLCode"/>
        </w:rPr>
        <w:t>ggsci</w:t>
      </w:r>
      <w:proofErr w:type="spellEnd"/>
      <w:r>
        <w:br/>
      </w:r>
      <w:r>
        <w:br/>
      </w:r>
      <w:r>
        <w:rPr>
          <w:rStyle w:val="HTMLCode"/>
        </w:rPr>
        <w:t xml:space="preserve">Oracle </w:t>
      </w:r>
      <w:proofErr w:type="spellStart"/>
      <w:r>
        <w:rPr>
          <w:rStyle w:val="HTMLCode"/>
        </w:rPr>
        <w:t>GoldenGate</w:t>
      </w:r>
      <w:proofErr w:type="spellEnd"/>
      <w:r>
        <w:rPr>
          <w:rStyle w:val="HTMLCode"/>
        </w:rPr>
        <w:t xml:space="preserve"> Command Interpreter for Oracle</w:t>
      </w:r>
      <w:r>
        <w:br/>
      </w:r>
      <w:r>
        <w:rPr>
          <w:rStyle w:val="HTMLCode"/>
        </w:rPr>
        <w:t>Version 12.1.2.1.0 OGGCORE_12.1.2.1.0_PLATFORMS_140727.2135.1_FBO</w:t>
      </w:r>
      <w:r>
        <w:br/>
      </w:r>
      <w:r>
        <w:rPr>
          <w:rStyle w:val="HTMLCode"/>
        </w:rPr>
        <w:t>Linux, x64, 64bit (optimized), Oracle 12c on Aug  7 2014 10:21:34</w:t>
      </w:r>
      <w:r>
        <w:br/>
      </w:r>
      <w:r>
        <w:rPr>
          <w:rStyle w:val="HTMLCode"/>
        </w:rPr>
        <w:t>Operating system character set identified as UTF-8.</w:t>
      </w:r>
      <w:r>
        <w:br/>
      </w:r>
      <w:r>
        <w:br/>
      </w:r>
      <w:proofErr w:type="gramStart"/>
      <w:r>
        <w:rPr>
          <w:rStyle w:val="HTMLCode"/>
        </w:rPr>
        <w:t>Copyright (C) 1995, 2014, Oracle and/or its affiliates.</w:t>
      </w:r>
      <w:proofErr w:type="gramEnd"/>
      <w:r>
        <w:rPr>
          <w:rStyle w:val="HTMLCode"/>
        </w:rPr>
        <w:t xml:space="preserve"> All rights reserved.</w:t>
      </w:r>
      <w:r>
        <w:br/>
      </w:r>
      <w:r>
        <w:br/>
      </w:r>
      <w:r>
        <w:rPr>
          <w:rStyle w:val="HTMLCode"/>
        </w:rPr>
        <w:t>GGSCI (ggtest12c1.acme.com) 1&gt;</w:t>
      </w:r>
    </w:p>
    <w:p w:rsidR="00386275" w:rsidRDefault="00386275" w:rsidP="00386275">
      <w:pPr>
        <w:pStyle w:val="para"/>
        <w:numPr>
          <w:ilvl w:val="0"/>
          <w:numId w:val="31"/>
        </w:numPr>
      </w:pPr>
      <w:r>
        <w:lastRenderedPageBreak/>
        <w:t>Edit the desired parameter file. Parameter files are named the same as the group or process name.</w:t>
      </w:r>
    </w:p>
    <w:p w:rsidR="00386275" w:rsidRDefault="00386275" w:rsidP="00386275">
      <w:pPr>
        <w:pStyle w:val="HTMLPreformatted"/>
        <w:ind w:left="720"/>
      </w:pPr>
      <w:r>
        <w:rPr>
          <w:rStyle w:val="HTMLCode"/>
        </w:rPr>
        <w:t xml:space="preserve">GGSCI (ggtest12c1.acme.com) 1&gt; edit </w:t>
      </w:r>
      <w:proofErr w:type="spellStart"/>
      <w:r>
        <w:rPr>
          <w:rStyle w:val="HTMLCode"/>
        </w:rPr>
        <w:t>params</w:t>
      </w:r>
      <w:proofErr w:type="spellEnd"/>
      <w:r>
        <w:rPr>
          <w:rStyle w:val="HTMLCode"/>
        </w:rPr>
        <w:t xml:space="preserve"> esrc1</w:t>
      </w:r>
    </w:p>
    <w:p w:rsidR="00386275" w:rsidRDefault="00386275" w:rsidP="00386275">
      <w:pPr>
        <w:pStyle w:val="para"/>
        <w:numPr>
          <w:ilvl w:val="0"/>
          <w:numId w:val="31"/>
        </w:numPr>
      </w:pPr>
      <w:r>
        <w:t>Enter the desired parameters, starting a new line with each parameter statement.</w:t>
      </w:r>
    </w:p>
    <w:p w:rsidR="00386275" w:rsidRDefault="00386275" w:rsidP="00386275">
      <w:pPr>
        <w:pStyle w:val="HTMLPreformatted"/>
        <w:ind w:left="720"/>
      </w:pPr>
      <w:r>
        <w:rPr>
          <w:rStyle w:val="HTMLCode"/>
        </w:rPr>
        <w:t>EXTRACT ESRC1</w:t>
      </w:r>
      <w:r>
        <w:br/>
      </w:r>
      <w:r>
        <w:rPr>
          <w:rStyle w:val="HTMLCode"/>
        </w:rPr>
        <w:t xml:space="preserve">USERID </w:t>
      </w:r>
      <w:proofErr w:type="spellStart"/>
      <w:r>
        <w:rPr>
          <w:rStyle w:val="HTMLCode"/>
        </w:rPr>
        <w:t>ggate</w:t>
      </w:r>
      <w:proofErr w:type="spellEnd"/>
      <w:r>
        <w:rPr>
          <w:rStyle w:val="HTMLCode"/>
        </w:rPr>
        <w:t>, PASSWORD &lt;</w:t>
      </w:r>
      <w:proofErr w:type="spellStart"/>
      <w:r>
        <w:rPr>
          <w:rStyle w:val="HTMLCode"/>
        </w:rPr>
        <w:t>pwd</w:t>
      </w:r>
      <w:proofErr w:type="spellEnd"/>
      <w:r>
        <w:rPr>
          <w:rStyle w:val="HTMLCode"/>
        </w:rPr>
        <w:t>&gt;</w:t>
      </w:r>
      <w:r>
        <w:br/>
      </w:r>
      <w:r>
        <w:rPr>
          <w:rStyle w:val="HTMLCode"/>
        </w:rPr>
        <w:t>TRANLOGOPTIONS DBLOGREADER</w:t>
      </w:r>
      <w:r>
        <w:br/>
      </w:r>
      <w:r>
        <w:rPr>
          <w:rStyle w:val="HTMLCode"/>
        </w:rPr>
        <w:t>SETENV (ORACLE_HOME="/opt/app/oracle/product/12.1.0.2/dbhome_1"</w:t>
      </w:r>
      <w:proofErr w:type="gramStart"/>
      <w:r>
        <w:rPr>
          <w:rStyle w:val="HTMLCode"/>
        </w:rPr>
        <w:t>)</w:t>
      </w:r>
      <w:proofErr w:type="gramEnd"/>
      <w:r>
        <w:br/>
      </w:r>
      <w:r>
        <w:rPr>
          <w:rStyle w:val="HTMLCode"/>
        </w:rPr>
        <w:t>SETENV (ORACLE_SID="src12c")</w:t>
      </w:r>
      <w:r>
        <w:br/>
      </w:r>
      <w:r>
        <w:rPr>
          <w:rStyle w:val="HTMLCode"/>
        </w:rPr>
        <w:t>WARNLONGTRANS 1h, CHECKINTERVAL 30m</w:t>
      </w:r>
      <w:r>
        <w:br/>
      </w:r>
      <w:r>
        <w:rPr>
          <w:rStyle w:val="HTMLCode"/>
        </w:rPr>
        <w:t>EXTTRAIL ./</w:t>
      </w:r>
      <w:proofErr w:type="spellStart"/>
      <w:r>
        <w:rPr>
          <w:rStyle w:val="HTMLCode"/>
        </w:rPr>
        <w:t>dirdat</w:t>
      </w:r>
      <w:proofErr w:type="spellEnd"/>
      <w:r>
        <w:rPr>
          <w:rStyle w:val="HTMLCode"/>
        </w:rPr>
        <w:t>/</w:t>
      </w:r>
      <w:proofErr w:type="spellStart"/>
      <w:r>
        <w:rPr>
          <w:rStyle w:val="HTMLCode"/>
        </w:rPr>
        <w:t>lt</w:t>
      </w:r>
      <w:proofErr w:type="spellEnd"/>
      <w:r>
        <w:br/>
      </w:r>
      <w:r>
        <w:rPr>
          <w:rStyle w:val="HTMLCode"/>
        </w:rPr>
        <w:t>TABLE SCOTT.EMP;</w:t>
      </w:r>
    </w:p>
    <w:p w:rsidR="00386275" w:rsidRDefault="00386275" w:rsidP="00386275">
      <w:pPr>
        <w:pStyle w:val="para"/>
      </w:pPr>
      <w:r>
        <w:t xml:space="preserve">The steps just listed are an example of editing a parameter file for an extract (capture) process. The same steps can be followed for any of the Oracle </w:t>
      </w:r>
      <w:proofErr w:type="spellStart"/>
      <w:r>
        <w:t>GoldenGate</w:t>
      </w:r>
      <w:proofErr w:type="spellEnd"/>
      <w:r>
        <w:t xml:space="preserve"> processes. At this point, if you were to execute an </w:t>
      </w:r>
      <w:r>
        <w:rPr>
          <w:rStyle w:val="emphasisfontcategorynonproportional"/>
        </w:rPr>
        <w:t>INFO ALL</w:t>
      </w:r>
      <w:r>
        <w:t xml:space="preserve"> command from GGSCI, notice that the only process listed is the manager (</w:t>
      </w:r>
      <w:r>
        <w:rPr>
          <w:rStyle w:val="emphasisfontcategorynonproportional"/>
        </w:rPr>
        <w:t>MGR</w:t>
      </w:r>
      <w:r>
        <w:t xml:space="preserve">) process (Figure </w:t>
      </w:r>
      <w:hyperlink r:id="rId55" w:anchor="Fig3" w:history="1">
        <w:r>
          <w:rPr>
            <w:rStyle w:val="Hyperlink"/>
          </w:rPr>
          <w:t>3-3</w:t>
        </w:r>
      </w:hyperlink>
      <w:r>
        <w:t xml:space="preserve">). This is due to </w:t>
      </w:r>
      <w:proofErr w:type="spellStart"/>
      <w:r>
        <w:t>GoldenGate’s</w:t>
      </w:r>
      <w:proofErr w:type="spellEnd"/>
      <w:r>
        <w:t xml:space="preserve"> ability to allow simple file edits without the processes being in place. Allowing you to edit from within GGSCI ensures that the parameter files are located in the </w:t>
      </w:r>
      <w:proofErr w:type="spellStart"/>
      <w:r>
        <w:rPr>
          <w:rStyle w:val="emphasisfontcategorynonproportional"/>
        </w:rPr>
        <w:t>dirprm</w:t>
      </w:r>
      <w:proofErr w:type="spellEnd"/>
      <w:r>
        <w:t xml:space="preserve"> subdirectory under Oracle </w:t>
      </w:r>
      <w:proofErr w:type="spellStart"/>
      <w:r>
        <w:t>GoldenGate</w:t>
      </w:r>
      <w:proofErr w:type="spellEnd"/>
      <w:r>
        <w:t xml:space="preserve">. </w:t>
      </w:r>
    </w:p>
    <w:p w:rsidR="00386275" w:rsidRDefault="00386275" w:rsidP="00386275">
      <w:r>
        <w:rPr>
          <w:noProof/>
          <w:lang w:eastAsia="en-GB"/>
        </w:rPr>
        <w:drawing>
          <wp:inline distT="0" distB="0" distL="0" distR="0">
            <wp:extent cx="6572250" cy="1590675"/>
            <wp:effectExtent l="0" t="0" r="0" b="9525"/>
            <wp:docPr id="12" name="Picture 12" descr="A340882_1_En_3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3" descr="A340882_1_En_3_Fig3_HTML.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2250" cy="1590675"/>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3-3.</w:t>
      </w:r>
      <w:proofErr w:type="gramEnd"/>
      <w:r>
        <w:rPr>
          <w:rStyle w:val="captionnumber"/>
        </w:rPr>
        <w:t xml:space="preserve"> </w:t>
      </w:r>
      <w:r>
        <w:rPr>
          <w:rStyle w:val="simplepara"/>
        </w:rPr>
        <w:t>GGSCI with only MGR process adding the extract (capture) process</w:t>
      </w:r>
    </w:p>
    <w:p w:rsidR="00386275" w:rsidRDefault="00386275" w:rsidP="00386275">
      <w:pPr>
        <w:pStyle w:val="para"/>
      </w:pPr>
      <w:r>
        <w:t xml:space="preserve">For anything in Oracle </w:t>
      </w:r>
      <w:proofErr w:type="spellStart"/>
      <w:r>
        <w:t>GoldenGate</w:t>
      </w:r>
      <w:proofErr w:type="spellEnd"/>
      <w:r>
        <w:t xml:space="preserve"> to work, you need to have a way of capturing the data that changes within the database. This is achieved by using an extract process; you might also hear the extract process called the capture process. There are two types of capture processes, commonly referred to as classic and integrated capture processes. For the simplicity of a unidirectional setup, we look at how to add a classic extract (capture) process.</w:t>
      </w:r>
    </w:p>
    <w:p w:rsidR="00386275" w:rsidRDefault="00386275" w:rsidP="00386275">
      <w:pPr>
        <w:pStyle w:val="para"/>
      </w:pPr>
      <w:r>
        <w:t xml:space="preserve">In the previous section, you saw how to edit a parameter file from within the GGSCI. If you saved the file after editing, you should see a parameter file named </w:t>
      </w:r>
      <w:r>
        <w:rPr>
          <w:rStyle w:val="emphasisfontcategorynonproportional"/>
        </w:rPr>
        <w:t>esrc1.prm</w:t>
      </w:r>
      <w:r>
        <w:t xml:space="preserve"> in the </w:t>
      </w:r>
      <w:r>
        <w:rPr>
          <w:rStyle w:val="emphasisfontcategorynonproportional"/>
        </w:rPr>
        <w:t>$OGG_HOME/</w:t>
      </w:r>
      <w:proofErr w:type="spellStart"/>
      <w:r>
        <w:rPr>
          <w:rStyle w:val="emphasisfontcategorynonproportional"/>
        </w:rPr>
        <w:t>dirprm</w:t>
      </w:r>
      <w:proofErr w:type="spellEnd"/>
      <w:r>
        <w:t xml:space="preserve"> directory.</w:t>
      </w:r>
    </w:p>
    <w:p w:rsidR="00386275" w:rsidRDefault="00386275" w:rsidP="00386275">
      <w:pPr>
        <w:pStyle w:val="Heading6"/>
      </w:pPr>
      <w:r>
        <w:t>Note</w:t>
      </w:r>
    </w:p>
    <w:p w:rsidR="00386275" w:rsidRDefault="00386275" w:rsidP="00386275">
      <w:pPr>
        <w:pStyle w:val="para"/>
      </w:pPr>
      <w:r>
        <w:t>Although I use numbers at the end of my process group names, it is not best practice to do this because the report files that are generated and associated with the process could be overwritten due to the number at the end.</w:t>
      </w:r>
    </w:p>
    <w:p w:rsidR="00386275" w:rsidRDefault="00386275" w:rsidP="00386275">
      <w:pPr>
        <w:pStyle w:val="para"/>
      </w:pPr>
      <w:r>
        <w:lastRenderedPageBreak/>
        <w:t xml:space="preserve">Notice in the </w:t>
      </w:r>
      <w:proofErr w:type="spellStart"/>
      <w:r>
        <w:rPr>
          <w:rStyle w:val="emphasisfontcategorynonproportional"/>
        </w:rPr>
        <w:t>dirprm</w:t>
      </w:r>
      <w:proofErr w:type="spellEnd"/>
      <w:r>
        <w:t xml:space="preserve"> directory there are two other parameter files, </w:t>
      </w:r>
      <w:proofErr w:type="spellStart"/>
      <w:r>
        <w:rPr>
          <w:rStyle w:val="emphasisfontcategorynonproportional"/>
        </w:rPr>
        <w:t>jagent.prm</w:t>
      </w:r>
      <w:proofErr w:type="spellEnd"/>
      <w:r>
        <w:t xml:space="preserve"> and </w:t>
      </w:r>
      <w:proofErr w:type="spellStart"/>
      <w:r>
        <w:rPr>
          <w:rStyle w:val="emphasisfontcategorynonproportional"/>
        </w:rPr>
        <w:t>mgr.prm</w:t>
      </w:r>
      <w:proofErr w:type="spellEnd"/>
      <w:r>
        <w:t xml:space="preserve"> (see Figure </w:t>
      </w:r>
      <w:hyperlink r:id="rId57" w:anchor="Fig4" w:history="1">
        <w:r>
          <w:rPr>
            <w:rStyle w:val="Hyperlink"/>
          </w:rPr>
          <w:t>3-4</w:t>
        </w:r>
      </w:hyperlink>
      <w:r>
        <w:t xml:space="preserve">). Ignore these parameter files for now, as they are used by other processes within Oracle </w:t>
      </w:r>
      <w:proofErr w:type="spellStart"/>
      <w:r>
        <w:t>GoldenGate</w:t>
      </w:r>
      <w:proofErr w:type="spellEnd"/>
      <w:r>
        <w:t xml:space="preserve">. </w:t>
      </w:r>
    </w:p>
    <w:p w:rsidR="00386275" w:rsidRDefault="00386275" w:rsidP="00386275">
      <w:r>
        <w:rPr>
          <w:noProof/>
          <w:lang w:eastAsia="en-GB"/>
        </w:rPr>
        <w:drawing>
          <wp:inline distT="0" distB="0" distL="0" distR="0">
            <wp:extent cx="6572250" cy="1266825"/>
            <wp:effectExtent l="0" t="0" r="0" b="9525"/>
            <wp:docPr id="11" name="Picture 11" descr="A340882_1_En_3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4" descr="A340882_1_En_3_Fig4_HTML.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572250" cy="1266825"/>
                    </a:xfrm>
                    <a:prstGeom prst="rect">
                      <a:avLst/>
                    </a:prstGeom>
                    <a:noFill/>
                    <a:ln>
                      <a:noFill/>
                    </a:ln>
                  </pic:spPr>
                </pic:pic>
              </a:graphicData>
            </a:graphic>
          </wp:inline>
        </w:drawing>
      </w:r>
    </w:p>
    <w:p w:rsidR="00386275" w:rsidRDefault="00386275" w:rsidP="00386275">
      <w:pPr>
        <w:pStyle w:val="Heading6"/>
      </w:pPr>
      <w:r>
        <w:rPr>
          <w:rStyle w:val="captionnumber"/>
        </w:rPr>
        <w:t xml:space="preserve">Figure 3-4. </w:t>
      </w:r>
      <w:proofErr w:type="spellStart"/>
      <w:proofErr w:type="gramStart"/>
      <w:r>
        <w:rPr>
          <w:rStyle w:val="simplepara"/>
        </w:rPr>
        <w:t>dirprm</w:t>
      </w:r>
      <w:proofErr w:type="spellEnd"/>
      <w:proofErr w:type="gramEnd"/>
      <w:r>
        <w:rPr>
          <w:rStyle w:val="simplepara"/>
        </w:rPr>
        <w:t xml:space="preserve"> with parameter files</w:t>
      </w:r>
    </w:p>
    <w:p w:rsidR="00386275" w:rsidRDefault="00386275" w:rsidP="00386275">
      <w:pPr>
        <w:pStyle w:val="para"/>
      </w:pPr>
      <w:r>
        <w:t xml:space="preserve">To add the extract process to Oracle </w:t>
      </w:r>
      <w:proofErr w:type="spellStart"/>
      <w:r>
        <w:t>GoldenGate</w:t>
      </w:r>
      <w:proofErr w:type="spellEnd"/>
      <w:r>
        <w:t xml:space="preserve">, you need to run two commands (Listing </w:t>
      </w:r>
      <w:hyperlink r:id="rId59" w:anchor="Fig1" w:history="1">
        <w:r>
          <w:rPr>
            <w:rStyle w:val="Hyperlink"/>
          </w:rPr>
          <w:t>3-19</w:t>
        </w:r>
      </w:hyperlink>
      <w:r>
        <w:t>) within GGSCI.</w:t>
      </w:r>
    </w:p>
    <w:p w:rsidR="00386275" w:rsidRDefault="00386275" w:rsidP="00386275">
      <w:pPr>
        <w:pStyle w:val="Heading6"/>
      </w:pPr>
      <w:proofErr w:type="gramStart"/>
      <w:r>
        <w:rPr>
          <w:rStyle w:val="captionnumber"/>
        </w:rPr>
        <w:t>Listing 3-19.</w:t>
      </w:r>
      <w:proofErr w:type="gramEnd"/>
      <w:r>
        <w:rPr>
          <w:rStyle w:val="captionnumber"/>
        </w:rPr>
        <w:t xml:space="preserve"> </w:t>
      </w:r>
      <w:r>
        <w:rPr>
          <w:rStyle w:val="simplepara"/>
        </w:rPr>
        <w:t>Adding an Extract Process</w:t>
      </w:r>
    </w:p>
    <w:p w:rsidR="00386275" w:rsidRDefault="00386275" w:rsidP="00386275">
      <w:pPr>
        <w:pStyle w:val="HTMLPreformatted"/>
      </w:pPr>
      <w:r>
        <w:rPr>
          <w:rStyle w:val="HTMLCode"/>
        </w:rPr>
        <w:t xml:space="preserve">GGSCI&gt; add extract esrc1, </w:t>
      </w:r>
      <w:proofErr w:type="spellStart"/>
      <w:r>
        <w:rPr>
          <w:rStyle w:val="HTMLCode"/>
        </w:rPr>
        <w:t>tranlog</w:t>
      </w:r>
      <w:proofErr w:type="spellEnd"/>
      <w:r>
        <w:rPr>
          <w:rStyle w:val="HTMLCode"/>
        </w:rPr>
        <w:t>, begin now</w:t>
      </w:r>
      <w:r>
        <w:br/>
      </w:r>
      <w:r>
        <w:rPr>
          <w:rStyle w:val="HTMLCode"/>
        </w:rPr>
        <w:t xml:space="preserve">GGSCI&gt; add </w:t>
      </w:r>
      <w:proofErr w:type="spellStart"/>
      <w:r>
        <w:rPr>
          <w:rStyle w:val="HTMLCode"/>
        </w:rPr>
        <w:t>exttrail</w:t>
      </w:r>
      <w:proofErr w:type="spellEnd"/>
      <w:r>
        <w:rPr>
          <w:rStyle w:val="HTMLCode"/>
        </w:rPr>
        <w:t xml:space="preserve"> ./</w:t>
      </w:r>
      <w:proofErr w:type="spellStart"/>
      <w:r>
        <w:rPr>
          <w:rStyle w:val="HTMLCode"/>
        </w:rPr>
        <w:t>dirdat</w:t>
      </w:r>
      <w:proofErr w:type="spellEnd"/>
      <w:r>
        <w:rPr>
          <w:rStyle w:val="HTMLCode"/>
        </w:rPr>
        <w:t>/</w:t>
      </w:r>
      <w:proofErr w:type="spellStart"/>
      <w:r>
        <w:rPr>
          <w:rStyle w:val="HTMLCode"/>
        </w:rPr>
        <w:t>lt</w:t>
      </w:r>
      <w:proofErr w:type="spellEnd"/>
      <w:r>
        <w:rPr>
          <w:rStyle w:val="HTMLCode"/>
        </w:rPr>
        <w:t>, extract esrc1, megabytes &lt;size&gt;</w:t>
      </w:r>
    </w:p>
    <w:p w:rsidR="00386275" w:rsidRDefault="00386275" w:rsidP="00386275">
      <w:pPr>
        <w:pStyle w:val="para"/>
      </w:pPr>
      <w:r>
        <w:t xml:space="preserve">These two </w:t>
      </w:r>
      <w:r>
        <w:rPr>
          <w:rStyle w:val="emphasisfontcategorynonproportional"/>
        </w:rPr>
        <w:t>add</w:t>
      </w:r>
      <w:r>
        <w:t xml:space="preserve"> commands will add a classic extract named </w:t>
      </w:r>
      <w:r>
        <w:rPr>
          <w:rStyle w:val="emphasisfontcategorynonproportional"/>
        </w:rPr>
        <w:t>esrc1</w:t>
      </w:r>
      <w:r>
        <w:t xml:space="preserve"> with a local trail file in the </w:t>
      </w:r>
      <w:r>
        <w:rPr>
          <w:rStyle w:val="emphasisfontcategorynonproportional"/>
        </w:rPr>
        <w:t>$OGG_HOME/</w:t>
      </w:r>
      <w:proofErr w:type="spellStart"/>
      <w:r>
        <w:rPr>
          <w:rStyle w:val="emphasisfontcategorynonproportional"/>
        </w:rPr>
        <w:t>dirdat</w:t>
      </w:r>
      <w:proofErr w:type="spellEnd"/>
      <w:r>
        <w:t xml:space="preserve"> directory using the prefix </w:t>
      </w:r>
      <w:proofErr w:type="spellStart"/>
      <w:r>
        <w:rPr>
          <w:rStyle w:val="emphasisfontcategorynonproportional"/>
        </w:rPr>
        <w:t>lt</w:t>
      </w:r>
      <w:proofErr w:type="spellEnd"/>
      <w:r>
        <w:t xml:space="preserve"> (Figure </w:t>
      </w:r>
      <w:hyperlink r:id="rId60" w:anchor="Fig5" w:history="1">
        <w:r>
          <w:rPr>
            <w:rStyle w:val="Hyperlink"/>
          </w:rPr>
          <w:t>3-5</w:t>
        </w:r>
      </w:hyperlink>
      <w:r>
        <w:t xml:space="preserve">). </w:t>
      </w:r>
    </w:p>
    <w:p w:rsidR="00386275" w:rsidRDefault="00386275" w:rsidP="00386275">
      <w:r>
        <w:rPr>
          <w:noProof/>
          <w:lang w:eastAsia="en-GB"/>
        </w:rPr>
        <w:drawing>
          <wp:inline distT="0" distB="0" distL="0" distR="0">
            <wp:extent cx="6572250" cy="3962400"/>
            <wp:effectExtent l="0" t="0" r="0" b="0"/>
            <wp:docPr id="10" name="Picture 10" descr="A340882_1_En_3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5" descr="A340882_1_En_3_Fig5_HTML.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572250" cy="3962400"/>
                    </a:xfrm>
                    <a:prstGeom prst="rect">
                      <a:avLst/>
                    </a:prstGeom>
                    <a:noFill/>
                    <a:ln>
                      <a:noFill/>
                    </a:ln>
                  </pic:spPr>
                </pic:pic>
              </a:graphicData>
            </a:graphic>
          </wp:inline>
        </w:drawing>
      </w:r>
    </w:p>
    <w:p w:rsidR="00386275" w:rsidRDefault="00386275" w:rsidP="00386275">
      <w:pPr>
        <w:pStyle w:val="Heading6"/>
      </w:pPr>
      <w:r>
        <w:rPr>
          <w:rStyle w:val="captionnumber"/>
        </w:rPr>
        <w:lastRenderedPageBreak/>
        <w:t xml:space="preserve">Figure 3-5. </w:t>
      </w:r>
      <w:r>
        <w:rPr>
          <w:rStyle w:val="Emphasis"/>
        </w:rPr>
        <w:t>GGSCI after adding extract</w:t>
      </w:r>
      <w:r>
        <w:rPr>
          <w:rStyle w:val="simplepara"/>
        </w:rPr>
        <w:t xml:space="preserve"> </w:t>
      </w:r>
    </w:p>
    <w:p w:rsidR="00386275" w:rsidRDefault="00386275" w:rsidP="00386275">
      <w:pPr>
        <w:pStyle w:val="para"/>
      </w:pPr>
      <w:r>
        <w:t xml:space="preserve">Although the classic extract has been added, before you can start the process the underlying tables that will be replicated require additional configuration. This additional configuration is called </w:t>
      </w:r>
      <w:r>
        <w:rPr>
          <w:rStyle w:val="emphasisfontcategorynonproportional"/>
        </w:rPr>
        <w:t>TRANDATA</w:t>
      </w:r>
      <w:r>
        <w:t xml:space="preserve">. Adding </w:t>
      </w:r>
      <w:r>
        <w:rPr>
          <w:rStyle w:val="emphasisfontcategorynonproportional"/>
        </w:rPr>
        <w:t>TRANDATA</w:t>
      </w:r>
      <w:r>
        <w:t xml:space="preserve"> ensures that all the tables that will be replicated have the required supplemental logging enabled. The settings that are added when running </w:t>
      </w:r>
      <w:r>
        <w:rPr>
          <w:rStyle w:val="emphasisfontcategorynonproportional"/>
        </w:rPr>
        <w:t>TRANDATA</w:t>
      </w:r>
      <w:r>
        <w:t xml:space="preserve"> can be viewed when you look at the tables directly. They will have a supplemental log group added with a log name that is prefixed with a </w:t>
      </w:r>
      <w:r>
        <w:rPr>
          <w:rStyle w:val="emphasisfontcategorynonproportional"/>
        </w:rPr>
        <w:t>GG</w:t>
      </w:r>
      <w:r>
        <w:t xml:space="preserve">. This is an indicator that </w:t>
      </w:r>
      <w:proofErr w:type="spellStart"/>
      <w:r>
        <w:t>GoldenGate</w:t>
      </w:r>
      <w:proofErr w:type="spellEnd"/>
      <w:r>
        <w:t xml:space="preserve"> has turned on </w:t>
      </w:r>
      <w:r>
        <w:rPr>
          <w:rStyle w:val="emphasisfontcategorynonproportional"/>
        </w:rPr>
        <w:t>TRANDATA</w:t>
      </w:r>
      <w:r>
        <w:t xml:space="preserve"> for the table. </w:t>
      </w:r>
      <w:proofErr w:type="gramStart"/>
      <w:r>
        <w:t xml:space="preserve">Once </w:t>
      </w:r>
      <w:r>
        <w:rPr>
          <w:rStyle w:val="emphasisfontcategorynonproportional"/>
        </w:rPr>
        <w:t>TRANDATA</w:t>
      </w:r>
      <w:r>
        <w:t xml:space="preserve"> has been added to the tables that </w:t>
      </w:r>
      <w:proofErr w:type="spellStart"/>
      <w:r>
        <w:t>GoldenGate</w:t>
      </w:r>
      <w:proofErr w:type="spellEnd"/>
      <w:r>
        <w:t xml:space="preserve"> will capture from, you can start the process and verify that the local trail file is produced in the </w:t>
      </w:r>
      <w:r>
        <w:rPr>
          <w:rStyle w:val="emphasisfontcategorynonproportional"/>
        </w:rPr>
        <w:t>$OGG_HOME/</w:t>
      </w:r>
      <w:proofErr w:type="spellStart"/>
      <w:r>
        <w:rPr>
          <w:rStyle w:val="emphasisfontcategorynonproportional"/>
        </w:rPr>
        <w:t>dirdat</w:t>
      </w:r>
      <w:proofErr w:type="spellEnd"/>
      <w:r>
        <w:t xml:space="preserve"> directory.</w:t>
      </w:r>
      <w:proofErr w:type="gramEnd"/>
    </w:p>
    <w:p w:rsidR="00386275" w:rsidRDefault="00386275" w:rsidP="00386275">
      <w:pPr>
        <w:pStyle w:val="Heading6"/>
      </w:pPr>
      <w:r>
        <w:t>Note</w:t>
      </w:r>
    </w:p>
    <w:p w:rsidR="00386275" w:rsidRDefault="00386275" w:rsidP="00386275">
      <w:pPr>
        <w:pStyle w:val="para"/>
      </w:pPr>
      <w:r>
        <w:t>I typically wait to start the extract (capture) process until I have built the data pump process. I do this to make sure that my network on the target side works and ensure that trail files can be shipped over the network.</w:t>
      </w:r>
    </w:p>
    <w:p w:rsidR="00386275" w:rsidRDefault="00386275" w:rsidP="00386275">
      <w:pPr>
        <w:pStyle w:val="Heading3"/>
      </w:pPr>
      <w:r>
        <w:t>Starting the Extract</w:t>
      </w:r>
    </w:p>
    <w:p w:rsidR="00386275" w:rsidRDefault="00386275" w:rsidP="00386275">
      <w:pPr>
        <w:pStyle w:val="para"/>
      </w:pPr>
      <w:r>
        <w:t xml:space="preserve">With everything in place, you should now be able to start the extract and begin capturing transactions into the local trail files located in the </w:t>
      </w:r>
      <w:proofErr w:type="spellStart"/>
      <w:r>
        <w:rPr>
          <w:rStyle w:val="emphasisfontcategorynonproportional"/>
        </w:rPr>
        <w:t>dirdat</w:t>
      </w:r>
      <w:proofErr w:type="spellEnd"/>
      <w:r>
        <w:t xml:space="preserve"> subdirectory.</w:t>
      </w:r>
    </w:p>
    <w:p w:rsidR="00386275" w:rsidRDefault="00386275" w:rsidP="00386275">
      <w:pPr>
        <w:pStyle w:val="para"/>
      </w:pPr>
      <w:r>
        <w:t>To start the extract, issue the following command:</w:t>
      </w:r>
    </w:p>
    <w:p w:rsidR="00386275" w:rsidRDefault="00386275" w:rsidP="00386275">
      <w:pPr>
        <w:pStyle w:val="HTMLPreformatted"/>
      </w:pPr>
      <w:r>
        <w:rPr>
          <w:rStyle w:val="HTMLCode"/>
        </w:rPr>
        <w:t>GGSCI (ggtest12c1.acme.com as ggate@src12c) 9&gt; start extract esrc1</w:t>
      </w:r>
    </w:p>
    <w:p w:rsidR="00386275" w:rsidRDefault="00386275" w:rsidP="00386275">
      <w:pPr>
        <w:pStyle w:val="para"/>
      </w:pPr>
      <w:r>
        <w:t xml:space="preserve">Once the extract has started, it can be confirmed using the </w:t>
      </w:r>
      <w:r>
        <w:rPr>
          <w:rStyle w:val="emphasisfontcategorynonproportional"/>
        </w:rPr>
        <w:t>INFO ALL</w:t>
      </w:r>
      <w:r>
        <w:t xml:space="preserve"> </w:t>
      </w:r>
      <w:proofErr w:type="gramStart"/>
      <w:r>
        <w:t>command .</w:t>
      </w:r>
      <w:proofErr w:type="gramEnd"/>
    </w:p>
    <w:p w:rsidR="00386275" w:rsidRDefault="00386275" w:rsidP="00386275">
      <w:pPr>
        <w:pStyle w:val="HTMLPreformatted"/>
      </w:pPr>
      <w:r>
        <w:rPr>
          <w:rStyle w:val="HTMLCode"/>
        </w:rPr>
        <w:t>GGSCI (ggtest12c1.acme.com as ggate@src12c) 10&gt; info all</w:t>
      </w:r>
      <w:r>
        <w:br/>
      </w:r>
      <w:r>
        <w:rPr>
          <w:rStyle w:val="HTMLCode"/>
        </w:rPr>
        <w:t xml:space="preserve">Program     Status      Group       Lag at </w:t>
      </w:r>
      <w:proofErr w:type="spellStart"/>
      <w:r>
        <w:rPr>
          <w:rStyle w:val="HTMLCode"/>
        </w:rPr>
        <w:t>Chkpt</w:t>
      </w:r>
      <w:proofErr w:type="spellEnd"/>
      <w:proofErr w:type="gramStart"/>
      <w:r>
        <w:rPr>
          <w:rStyle w:val="HTMLCode"/>
        </w:rPr>
        <w:t>  Time</w:t>
      </w:r>
      <w:proofErr w:type="gramEnd"/>
      <w:r>
        <w:rPr>
          <w:rStyle w:val="HTMLCode"/>
        </w:rPr>
        <w:t xml:space="preserve"> Since </w:t>
      </w:r>
      <w:proofErr w:type="spellStart"/>
      <w:r>
        <w:rPr>
          <w:rStyle w:val="HTMLCode"/>
        </w:rPr>
        <w:t>Chkpt</w:t>
      </w:r>
      <w:proofErr w:type="spellEnd"/>
      <w:r>
        <w:br/>
      </w:r>
      <w:r>
        <w:rPr>
          <w:rStyle w:val="HTMLCode"/>
        </w:rPr>
        <w:t>MANAGER     RUNNING</w:t>
      </w:r>
      <w:r>
        <w:br/>
      </w:r>
      <w:r>
        <w:rPr>
          <w:rStyle w:val="HTMLCode"/>
        </w:rPr>
        <w:t>EXTRACT     RUNNING     ESRC1       00:00:00      00:00:01</w:t>
      </w:r>
    </w:p>
    <w:p w:rsidR="00386275" w:rsidRDefault="00386275" w:rsidP="00386275">
      <w:pPr>
        <w:pStyle w:val="para"/>
      </w:pPr>
      <w:r>
        <w:t xml:space="preserve">After confirming that the extract has started, you can exit GGSCI and verify the trail file was created in the </w:t>
      </w:r>
      <w:r>
        <w:rPr>
          <w:rStyle w:val="emphasisfontcategorynonproportional"/>
        </w:rPr>
        <w:t>$OGG_HOME/</w:t>
      </w:r>
      <w:proofErr w:type="spellStart"/>
      <w:r>
        <w:rPr>
          <w:rStyle w:val="emphasisfontcategorynonproportional"/>
        </w:rPr>
        <w:t>dirdat</w:t>
      </w:r>
      <w:proofErr w:type="spellEnd"/>
      <w:r>
        <w:t xml:space="preserve"> directory, as illustrated in Listing </w:t>
      </w:r>
      <w:hyperlink r:id="rId62" w:anchor="Fig1" w:history="1">
        <w:r>
          <w:rPr>
            <w:rStyle w:val="Hyperlink"/>
          </w:rPr>
          <w:t>3-20</w:t>
        </w:r>
      </w:hyperlink>
      <w:r>
        <w:t>.</w:t>
      </w:r>
    </w:p>
    <w:p w:rsidR="00386275" w:rsidRDefault="00386275" w:rsidP="00386275">
      <w:pPr>
        <w:pStyle w:val="Heading6"/>
      </w:pPr>
      <w:proofErr w:type="gramStart"/>
      <w:r>
        <w:rPr>
          <w:rStyle w:val="captionnumber"/>
        </w:rPr>
        <w:t>Listing 3-20.</w:t>
      </w:r>
      <w:proofErr w:type="gramEnd"/>
      <w:r>
        <w:rPr>
          <w:rStyle w:val="captionnumber"/>
        </w:rPr>
        <w:t xml:space="preserve"> </w:t>
      </w:r>
      <w:r>
        <w:rPr>
          <w:rStyle w:val="simplepara"/>
        </w:rPr>
        <w:t xml:space="preserve">Confirming Local Trail Files </w:t>
      </w:r>
    </w:p>
    <w:p w:rsidR="00386275" w:rsidRDefault="00386275" w:rsidP="00386275">
      <w:pPr>
        <w:pStyle w:val="HTMLPreformatted"/>
      </w:pPr>
      <w:r>
        <w:rPr>
          <w:rStyle w:val="HTMLCode"/>
        </w:rPr>
        <w:t xml:space="preserve">GGSCI (ggtest12c1.acme.com as ggate@src12c) 11&gt; </w:t>
      </w:r>
      <w:proofErr w:type="gramStart"/>
      <w:r>
        <w:rPr>
          <w:rStyle w:val="HTMLCode"/>
        </w:rPr>
        <w:t>exit</w:t>
      </w:r>
      <w:proofErr w:type="gramEnd"/>
      <w:r>
        <w:br/>
      </w:r>
      <w:r>
        <w:rPr>
          <w:rStyle w:val="HTMLCode"/>
        </w:rPr>
        <w:t xml:space="preserve">[oracle@ggtest12c1 </w:t>
      </w:r>
      <w:proofErr w:type="spellStart"/>
      <w:r>
        <w:rPr>
          <w:rStyle w:val="HTMLCode"/>
        </w:rPr>
        <w:t>dirprm</w:t>
      </w:r>
      <w:proofErr w:type="spellEnd"/>
      <w:r>
        <w:rPr>
          <w:rStyle w:val="HTMLCode"/>
        </w:rPr>
        <w:t>]$ cd ../</w:t>
      </w:r>
      <w:proofErr w:type="spellStart"/>
      <w:proofErr w:type="gramStart"/>
      <w:r>
        <w:rPr>
          <w:rStyle w:val="HTMLCode"/>
        </w:rPr>
        <w:t>dirdat</w:t>
      </w:r>
      <w:proofErr w:type="spellEnd"/>
      <w:proofErr w:type="gramEnd"/>
      <w:r>
        <w:br/>
      </w:r>
      <w:r>
        <w:rPr>
          <w:rStyle w:val="HTMLCode"/>
        </w:rPr>
        <w:t xml:space="preserve">[oracle@ggtest12c1 </w:t>
      </w:r>
      <w:proofErr w:type="spellStart"/>
      <w:r>
        <w:rPr>
          <w:rStyle w:val="HTMLCode"/>
        </w:rPr>
        <w:t>dirdat</w:t>
      </w:r>
      <w:proofErr w:type="spellEnd"/>
      <w:r>
        <w:rPr>
          <w:rStyle w:val="HTMLCode"/>
        </w:rPr>
        <w:t>]$ ls -</w:t>
      </w:r>
      <w:proofErr w:type="spellStart"/>
      <w:r>
        <w:rPr>
          <w:rStyle w:val="HTMLCode"/>
        </w:rPr>
        <w:t>ltr</w:t>
      </w:r>
      <w:proofErr w:type="spellEnd"/>
      <w:r>
        <w:br/>
      </w:r>
      <w:r>
        <w:rPr>
          <w:rStyle w:val="HTMLCode"/>
        </w:rPr>
        <w:t>total 4</w:t>
      </w:r>
      <w:r>
        <w:br/>
      </w:r>
      <w:r>
        <w:rPr>
          <w:rStyle w:val="HTMLCode"/>
        </w:rPr>
        <w:t>-</w:t>
      </w:r>
      <w:proofErr w:type="spellStart"/>
      <w:r>
        <w:rPr>
          <w:rStyle w:val="HTMLCode"/>
        </w:rPr>
        <w:t>rw</w:t>
      </w:r>
      <w:proofErr w:type="spellEnd"/>
      <w:r>
        <w:rPr>
          <w:rStyle w:val="HTMLCode"/>
        </w:rPr>
        <w:t xml:space="preserve">-r-----. 1 oracle </w:t>
      </w:r>
      <w:proofErr w:type="spellStart"/>
      <w:r>
        <w:rPr>
          <w:rStyle w:val="HTMLCode"/>
        </w:rPr>
        <w:t>oinstall</w:t>
      </w:r>
      <w:proofErr w:type="spellEnd"/>
      <w:r>
        <w:rPr>
          <w:rStyle w:val="HTMLCode"/>
        </w:rPr>
        <w:t xml:space="preserve"> 1437 Jul 25 14:53 lt000000</w:t>
      </w:r>
    </w:p>
    <w:p w:rsidR="00386275" w:rsidRDefault="00386275" w:rsidP="00386275">
      <w:pPr>
        <w:pStyle w:val="para"/>
      </w:pPr>
      <w:r>
        <w:t>With the extract started, you can now focus on creating the data pump process.</w:t>
      </w:r>
    </w:p>
    <w:p w:rsidR="00386275" w:rsidRDefault="00386275" w:rsidP="00386275">
      <w:pPr>
        <w:pStyle w:val="Heading3"/>
      </w:pPr>
      <w:r>
        <w:t>Extract (Data Pump) Process</w:t>
      </w:r>
    </w:p>
    <w:p w:rsidR="00386275" w:rsidRDefault="00386275" w:rsidP="00386275">
      <w:pPr>
        <w:pStyle w:val="para"/>
      </w:pPr>
      <w:r>
        <w:t xml:space="preserve">With the capture process running, you are capturing any transactions that are occurring in the database at the time they are committed. This means that transactions are going into the local trail file in the order in which they are committed and ready to be shipped to the remote </w:t>
      </w:r>
      <w:r>
        <w:lastRenderedPageBreak/>
        <w:t>server in the architecture. To facilitate the shipping of the trail files, you need to create another extract that is commonly known as the data pump process.</w:t>
      </w:r>
    </w:p>
    <w:p w:rsidR="00386275" w:rsidRDefault="00386275" w:rsidP="00386275">
      <w:pPr>
        <w:pStyle w:val="para"/>
      </w:pPr>
      <w:r>
        <w:t xml:space="preserve">The data pump process is a standard extract that is configured as a pass-through for shipping of the trail files. What makes this process different from a standard capture extract is that the parameter file is using a parameter called </w:t>
      </w:r>
      <w:proofErr w:type="spellStart"/>
      <w:r>
        <w:rPr>
          <w:rStyle w:val="emphasisfontcategorynonproportional"/>
        </w:rPr>
        <w:t>PASSTHRU</w:t>
      </w:r>
      <w:r>
        <w:t>to</w:t>
      </w:r>
      <w:proofErr w:type="spellEnd"/>
      <w:r>
        <w:t xml:space="preserve"> ensure that the trail file is shipped through the process to the remote location without any additional overhead. Listing </w:t>
      </w:r>
      <w:hyperlink r:id="rId63" w:anchor="Fig1" w:history="1">
        <w:r>
          <w:rPr>
            <w:rStyle w:val="Hyperlink"/>
          </w:rPr>
          <w:t>3-21</w:t>
        </w:r>
      </w:hyperlink>
      <w:r>
        <w:t xml:space="preserve"> shows you what a data pump file looks like.</w:t>
      </w:r>
    </w:p>
    <w:p w:rsidR="00386275" w:rsidRDefault="00386275" w:rsidP="00386275">
      <w:pPr>
        <w:pStyle w:val="Heading6"/>
      </w:pPr>
      <w:proofErr w:type="gramStart"/>
      <w:r>
        <w:rPr>
          <w:rStyle w:val="captionnumber"/>
        </w:rPr>
        <w:t>Listing 3-21.</w:t>
      </w:r>
      <w:proofErr w:type="gramEnd"/>
      <w:r>
        <w:rPr>
          <w:rStyle w:val="captionnumber"/>
        </w:rPr>
        <w:t xml:space="preserve"> </w:t>
      </w:r>
      <w:r>
        <w:rPr>
          <w:rStyle w:val="simplepara"/>
        </w:rPr>
        <w:t>Data Pump Parameter File</w:t>
      </w:r>
    </w:p>
    <w:p w:rsidR="00386275" w:rsidRDefault="00386275" w:rsidP="00386275">
      <w:pPr>
        <w:pStyle w:val="HTMLPreformatted"/>
      </w:pPr>
      <w:r>
        <w:rPr>
          <w:rStyle w:val="HTMLCode"/>
        </w:rPr>
        <w:t>EXTRACT PSRC1</w:t>
      </w:r>
      <w:r>
        <w:br/>
      </w:r>
      <w:r>
        <w:rPr>
          <w:rStyle w:val="HTMLCode"/>
        </w:rPr>
        <w:t>PASSTHRU</w:t>
      </w:r>
      <w:r>
        <w:br/>
      </w:r>
      <w:r>
        <w:rPr>
          <w:rStyle w:val="HTMLCode"/>
        </w:rPr>
        <w:t>RMTHOST 10.10.1.12, MGRPORT 15000, COMPRESS</w:t>
      </w:r>
      <w:r>
        <w:br/>
      </w:r>
      <w:r>
        <w:rPr>
          <w:rStyle w:val="HTMLCode"/>
        </w:rPr>
        <w:t>RMTTRAIL ./</w:t>
      </w:r>
      <w:proofErr w:type="spellStart"/>
      <w:r>
        <w:rPr>
          <w:rStyle w:val="HTMLCode"/>
        </w:rPr>
        <w:t>dirdat</w:t>
      </w:r>
      <w:proofErr w:type="spellEnd"/>
      <w:r>
        <w:rPr>
          <w:rStyle w:val="HTMLCode"/>
        </w:rPr>
        <w:t>/</w:t>
      </w:r>
      <w:proofErr w:type="spellStart"/>
      <w:r>
        <w:rPr>
          <w:rStyle w:val="HTMLCode"/>
        </w:rPr>
        <w:t>rt</w:t>
      </w:r>
      <w:proofErr w:type="spellEnd"/>
      <w:r>
        <w:br/>
      </w:r>
      <w:r>
        <w:rPr>
          <w:rStyle w:val="HTMLCode"/>
        </w:rPr>
        <w:t>TABLE SCOTT.EMP;</w:t>
      </w:r>
    </w:p>
    <w:p w:rsidR="00386275" w:rsidRDefault="00386275" w:rsidP="00386275">
      <w:pPr>
        <w:pStyle w:val="para"/>
      </w:pPr>
      <w:r>
        <w:t>Others things to be aware of in the data pump parameter file are the address for the remote host (</w:t>
      </w:r>
      <w:r>
        <w:rPr>
          <w:rStyle w:val="emphasisfontcategorynonproportional"/>
        </w:rPr>
        <w:t>RMTHOST</w:t>
      </w:r>
      <w:r>
        <w:t>) and the manager port (</w:t>
      </w:r>
      <w:r>
        <w:rPr>
          <w:rStyle w:val="emphasisfontcategorynonproportional"/>
        </w:rPr>
        <w:t>MGRPORT</w:t>
      </w:r>
      <w:r>
        <w:t xml:space="preserve">) number. The </w:t>
      </w:r>
      <w:proofErr w:type="spellStart"/>
      <w:r>
        <w:rPr>
          <w:rStyle w:val="emphasisfontcategorynonproportional"/>
        </w:rPr>
        <w:t>RMTHOST</w:t>
      </w:r>
      <w:r>
        <w:t>parameter</w:t>
      </w:r>
      <w:proofErr w:type="spellEnd"/>
      <w:r>
        <w:t xml:space="preserve"> tells </w:t>
      </w:r>
      <w:proofErr w:type="spellStart"/>
      <w:r>
        <w:t>GoldenGate</w:t>
      </w:r>
      <w:proofErr w:type="spellEnd"/>
      <w:r>
        <w:t xml:space="preserve"> what server to access for shipping of trail files. The </w:t>
      </w:r>
      <w:proofErr w:type="spellStart"/>
      <w:r>
        <w:rPr>
          <w:rStyle w:val="emphasisfontcategorynonproportional"/>
        </w:rPr>
        <w:t>MGRPORT</w:t>
      </w:r>
      <w:r>
        <w:t>parameter</w:t>
      </w:r>
      <w:proofErr w:type="spellEnd"/>
      <w:r>
        <w:t xml:space="preserve"> tells the extract what manager process or port to connect to on the remote host. These parameters ensure that network traffic occurs between source and target systems.</w:t>
      </w:r>
    </w:p>
    <w:p w:rsidR="00386275" w:rsidRDefault="00386275" w:rsidP="00386275">
      <w:pPr>
        <w:pStyle w:val="Heading6"/>
      </w:pPr>
      <w:r>
        <w:t>Note</w:t>
      </w:r>
    </w:p>
    <w:p w:rsidR="00386275" w:rsidRDefault="00386275" w:rsidP="00386275">
      <w:pPr>
        <w:pStyle w:val="para"/>
      </w:pPr>
      <w:r>
        <w:t xml:space="preserve">Although the </w:t>
      </w:r>
      <w:r>
        <w:rPr>
          <w:rStyle w:val="emphasisfontcategorynonproportional"/>
        </w:rPr>
        <w:t>PASSTHRU</w:t>
      </w:r>
      <w:r>
        <w:t xml:space="preserve"> parameter is used to ship trail files without affecting them, there are times when you will want to interact with the trail file while shipping. In that case, the </w:t>
      </w:r>
      <w:r>
        <w:rPr>
          <w:rStyle w:val="emphasisfontcategorynonproportional"/>
        </w:rPr>
        <w:t>PASSTHRU</w:t>
      </w:r>
      <w:r>
        <w:t xml:space="preserve"> parameter can be turned on and off using </w:t>
      </w:r>
      <w:r>
        <w:rPr>
          <w:rStyle w:val="emphasisfontcategorynonproportional"/>
        </w:rPr>
        <w:t>PASSTHRU</w:t>
      </w:r>
      <w:r>
        <w:t xml:space="preserve"> and </w:t>
      </w:r>
      <w:r>
        <w:rPr>
          <w:rStyle w:val="emphasisfontcategorynonproportional"/>
        </w:rPr>
        <w:t>NOPASSTHRU</w:t>
      </w:r>
      <w:r>
        <w:t>.</w:t>
      </w:r>
    </w:p>
    <w:p w:rsidR="00386275" w:rsidRDefault="00386275" w:rsidP="00386275">
      <w:pPr>
        <w:pStyle w:val="Heading4"/>
      </w:pPr>
      <w:r>
        <w:t>Adding the Extract (Data Pump) Process</w:t>
      </w:r>
    </w:p>
    <w:p w:rsidR="00386275" w:rsidRDefault="00386275" w:rsidP="00386275">
      <w:pPr>
        <w:pStyle w:val="para"/>
      </w:pPr>
      <w:r>
        <w:t xml:space="preserve">Adding the extract (data pump) process is done using the same methodology that is used when adding a capture (extract) process. You first have to edit the parameter file and make sure it is in the </w:t>
      </w:r>
      <w:r>
        <w:rPr>
          <w:rStyle w:val="emphasisfontcategorynonproportional"/>
        </w:rPr>
        <w:t>$OGG_HOME/</w:t>
      </w:r>
      <w:proofErr w:type="spellStart"/>
      <w:r>
        <w:rPr>
          <w:rStyle w:val="emphasisfontcategorynonproportional"/>
        </w:rPr>
        <w:t>dirprm</w:t>
      </w:r>
      <w:proofErr w:type="spellEnd"/>
      <w:r>
        <w:t xml:space="preserve"> directory, then add the process using GGSCI commands. The following steps will help you add a data pump process to your configuration. </w:t>
      </w:r>
    </w:p>
    <w:p w:rsidR="00386275" w:rsidRDefault="00386275" w:rsidP="00386275">
      <w:pPr>
        <w:pStyle w:val="para"/>
        <w:numPr>
          <w:ilvl w:val="0"/>
          <w:numId w:val="32"/>
        </w:numPr>
      </w:pPr>
      <w:r>
        <w:t>Edit the parameter file.</w:t>
      </w:r>
    </w:p>
    <w:p w:rsidR="00386275" w:rsidRDefault="00386275" w:rsidP="00386275">
      <w:pPr>
        <w:pStyle w:val="HTMLPreformatted"/>
        <w:ind w:left="720"/>
      </w:pPr>
      <w:r>
        <w:rPr>
          <w:rStyle w:val="HTMLCode"/>
        </w:rPr>
        <w:t xml:space="preserve">GGSCI (ggtest12c1.acme.com) 5&gt; edit </w:t>
      </w:r>
      <w:proofErr w:type="spellStart"/>
      <w:r>
        <w:rPr>
          <w:rStyle w:val="HTMLCode"/>
        </w:rPr>
        <w:t>params</w:t>
      </w:r>
      <w:proofErr w:type="spellEnd"/>
      <w:r>
        <w:rPr>
          <w:rStyle w:val="HTMLCode"/>
        </w:rPr>
        <w:t xml:space="preserve"> psrc1</w:t>
      </w:r>
    </w:p>
    <w:p w:rsidR="00386275" w:rsidRDefault="00386275" w:rsidP="00386275">
      <w:pPr>
        <w:pStyle w:val="para"/>
        <w:numPr>
          <w:ilvl w:val="0"/>
          <w:numId w:val="32"/>
        </w:numPr>
      </w:pPr>
      <w:r>
        <w:t xml:space="preserve">Add the extract (data pump) to the architecture through GGSCI. Notice that the extract is looking at the local trail files that the </w:t>
      </w:r>
      <w:proofErr w:type="gramStart"/>
      <w:r>
        <w:t>capture extract</w:t>
      </w:r>
      <w:proofErr w:type="gramEnd"/>
      <w:r>
        <w:t xml:space="preserve"> uses.</w:t>
      </w:r>
    </w:p>
    <w:p w:rsidR="00386275" w:rsidRDefault="00386275" w:rsidP="00386275">
      <w:pPr>
        <w:pStyle w:val="HTMLPreformatted"/>
        <w:ind w:left="720"/>
      </w:pPr>
      <w:r>
        <w:rPr>
          <w:rStyle w:val="HTMLCode"/>
        </w:rPr>
        <w:t>GGSCI (ggtest12c1.acme.com) 6&gt; ADD EXTRACT PSRC1, EXTTRAILSOURCE ./</w:t>
      </w:r>
      <w:proofErr w:type="spellStart"/>
      <w:r>
        <w:rPr>
          <w:rStyle w:val="HTMLCode"/>
        </w:rPr>
        <w:t>dirdat</w:t>
      </w:r>
      <w:proofErr w:type="spellEnd"/>
      <w:r>
        <w:rPr>
          <w:rStyle w:val="HTMLCode"/>
        </w:rPr>
        <w:t>/</w:t>
      </w:r>
      <w:proofErr w:type="spellStart"/>
      <w:r>
        <w:rPr>
          <w:rStyle w:val="HTMLCode"/>
        </w:rPr>
        <w:t>lt</w:t>
      </w:r>
      <w:proofErr w:type="spellEnd"/>
    </w:p>
    <w:p w:rsidR="00386275" w:rsidRDefault="00386275" w:rsidP="00386275">
      <w:pPr>
        <w:pStyle w:val="para"/>
        <w:numPr>
          <w:ilvl w:val="0"/>
          <w:numId w:val="32"/>
        </w:numPr>
      </w:pPr>
      <w:r>
        <w:t>Tell the extract (data pump) where to write the remote trail file. This is where the extract is sending the trail file along with renaming it on the remote side. Notice that the size of the remote trail file matches that of the local trail file.</w:t>
      </w:r>
    </w:p>
    <w:p w:rsidR="00386275" w:rsidRDefault="00386275" w:rsidP="00386275">
      <w:pPr>
        <w:pStyle w:val="HTMLPreformatted"/>
        <w:ind w:left="720"/>
      </w:pPr>
      <w:r>
        <w:rPr>
          <w:rStyle w:val="HTMLCode"/>
        </w:rPr>
        <w:t>GGSCI (ggtest12c1.acme.com) 7&gt; ADD RMTTRAIL ./</w:t>
      </w:r>
      <w:proofErr w:type="spellStart"/>
      <w:r>
        <w:rPr>
          <w:rStyle w:val="HTMLCode"/>
        </w:rPr>
        <w:t>dirdat</w:t>
      </w:r>
      <w:proofErr w:type="spellEnd"/>
      <w:r>
        <w:rPr>
          <w:rStyle w:val="HTMLCode"/>
        </w:rPr>
        <w:t>/</w:t>
      </w:r>
      <w:proofErr w:type="spellStart"/>
      <w:r>
        <w:rPr>
          <w:rStyle w:val="HTMLCode"/>
        </w:rPr>
        <w:t>rt</w:t>
      </w:r>
      <w:proofErr w:type="spellEnd"/>
      <w:r>
        <w:rPr>
          <w:rStyle w:val="HTMLCode"/>
        </w:rPr>
        <w:t>, EXTRACT PSRC1, megabytes 50</w:t>
      </w:r>
    </w:p>
    <w:p w:rsidR="00386275" w:rsidRDefault="00386275" w:rsidP="00386275">
      <w:pPr>
        <w:pStyle w:val="Heading4"/>
      </w:pPr>
      <w:r>
        <w:lastRenderedPageBreak/>
        <w:t>Starting the Data Pump (Extract) Process</w:t>
      </w:r>
    </w:p>
    <w:p w:rsidR="00386275" w:rsidRDefault="00386275" w:rsidP="00386275">
      <w:pPr>
        <w:pStyle w:val="para"/>
      </w:pPr>
      <w:r>
        <w:t xml:space="preserve">Once the process is added to the GGSCI environment, it can be reviewed and verified by issuing an </w:t>
      </w:r>
      <w:r>
        <w:rPr>
          <w:rStyle w:val="emphasisfontcategorynonproportional"/>
        </w:rPr>
        <w:t>INFO ALL</w:t>
      </w:r>
      <w:r>
        <w:t xml:space="preserve"> command just as you did with the extract process previously. This lists all the processes associated with </w:t>
      </w:r>
      <w:proofErr w:type="spellStart"/>
      <w:r>
        <w:t>GoldenGate</w:t>
      </w:r>
      <w:proofErr w:type="spellEnd"/>
      <w:r>
        <w:t xml:space="preserve"> on the local server. Listing </w:t>
      </w:r>
      <w:hyperlink r:id="rId64" w:anchor="Fig1" w:history="1">
        <w:r>
          <w:rPr>
            <w:rStyle w:val="Hyperlink"/>
          </w:rPr>
          <w:t>3-22</w:t>
        </w:r>
      </w:hyperlink>
      <w:r>
        <w:t xml:space="preserve"> provides sample </w:t>
      </w:r>
      <w:proofErr w:type="gramStart"/>
      <w:r>
        <w:t>output .</w:t>
      </w:r>
      <w:proofErr w:type="gramEnd"/>
    </w:p>
    <w:p w:rsidR="00386275" w:rsidRDefault="00386275" w:rsidP="00386275">
      <w:pPr>
        <w:pStyle w:val="Heading6"/>
      </w:pPr>
      <w:proofErr w:type="gramStart"/>
      <w:r>
        <w:rPr>
          <w:rStyle w:val="captionnumber"/>
        </w:rPr>
        <w:t>Listing 3-22.</w:t>
      </w:r>
      <w:proofErr w:type="gramEnd"/>
      <w:r>
        <w:rPr>
          <w:rStyle w:val="captionnumber"/>
        </w:rPr>
        <w:t xml:space="preserve"> </w:t>
      </w:r>
      <w:r>
        <w:rPr>
          <w:rStyle w:val="simplepara"/>
        </w:rPr>
        <w:t xml:space="preserve">Output </w:t>
      </w:r>
      <w:proofErr w:type="gramStart"/>
      <w:r>
        <w:rPr>
          <w:rStyle w:val="simplepara"/>
        </w:rPr>
        <w:t>After</w:t>
      </w:r>
      <w:proofErr w:type="gramEnd"/>
      <w:r>
        <w:rPr>
          <w:rStyle w:val="simplepara"/>
        </w:rPr>
        <w:t xml:space="preserve"> Adding Data Pump</w:t>
      </w:r>
    </w:p>
    <w:p w:rsidR="00386275" w:rsidRDefault="00386275" w:rsidP="00386275">
      <w:pPr>
        <w:pStyle w:val="HTMLPreformatted"/>
      </w:pPr>
      <w:r>
        <w:rPr>
          <w:rStyle w:val="HTMLCode"/>
        </w:rPr>
        <w:t>GGSCI (ggtest12c1.acme.com) 8&gt; info all</w:t>
      </w:r>
      <w:r>
        <w:br/>
      </w:r>
      <w:r>
        <w:rPr>
          <w:rStyle w:val="HTMLCode"/>
        </w:rPr>
        <w:t xml:space="preserve">Program     Status      Group       Lag at </w:t>
      </w:r>
      <w:proofErr w:type="spellStart"/>
      <w:r>
        <w:rPr>
          <w:rStyle w:val="HTMLCode"/>
        </w:rPr>
        <w:t>Chkpt</w:t>
      </w:r>
      <w:proofErr w:type="spellEnd"/>
      <w:proofErr w:type="gramStart"/>
      <w:r>
        <w:rPr>
          <w:rStyle w:val="HTMLCode"/>
        </w:rPr>
        <w:t>  Time</w:t>
      </w:r>
      <w:proofErr w:type="gramEnd"/>
      <w:r>
        <w:rPr>
          <w:rStyle w:val="HTMLCode"/>
        </w:rPr>
        <w:t xml:space="preserve"> Since </w:t>
      </w:r>
      <w:proofErr w:type="spellStart"/>
      <w:r>
        <w:rPr>
          <w:rStyle w:val="HTMLCode"/>
        </w:rPr>
        <w:t>Chkpt</w:t>
      </w:r>
      <w:proofErr w:type="spellEnd"/>
      <w:r>
        <w:br/>
      </w:r>
      <w:r>
        <w:rPr>
          <w:rStyle w:val="HTMLCode"/>
        </w:rPr>
        <w:t>MANAGER     RUNNING</w:t>
      </w:r>
      <w:r>
        <w:br/>
      </w:r>
      <w:r>
        <w:rPr>
          <w:rStyle w:val="HTMLCode"/>
        </w:rPr>
        <w:t>EXTRACT     RUNNING     ESRC1       00:00:00      00:00:01</w:t>
      </w:r>
      <w:r>
        <w:br/>
      </w:r>
      <w:r>
        <w:rPr>
          <w:rStyle w:val="HTMLCode"/>
        </w:rPr>
        <w:t>EXTRACT     STOPPED     PSRC1       00:00:00      00:02:32</w:t>
      </w:r>
    </w:p>
    <w:p w:rsidR="00386275" w:rsidRDefault="00386275" w:rsidP="00386275">
      <w:pPr>
        <w:pStyle w:val="para"/>
      </w:pPr>
      <w:r>
        <w:t xml:space="preserve">You will notice that the data pump is not started yet. To start the data pump, you need to issue the START EXTRACT command because data pumps are still extracts, just configured as a pass-through to allow for trail file shipping. Listing </w:t>
      </w:r>
      <w:hyperlink r:id="rId65" w:anchor="Fig1" w:history="1">
        <w:r>
          <w:rPr>
            <w:rStyle w:val="Hyperlink"/>
          </w:rPr>
          <w:t>3-23</w:t>
        </w:r>
      </w:hyperlink>
      <w:r>
        <w:t xml:space="preserve"> shows how to start a data pump process.</w:t>
      </w:r>
    </w:p>
    <w:p w:rsidR="00386275" w:rsidRDefault="00386275" w:rsidP="00386275">
      <w:pPr>
        <w:pStyle w:val="Heading6"/>
      </w:pPr>
      <w:proofErr w:type="gramStart"/>
      <w:r>
        <w:rPr>
          <w:rStyle w:val="captionnumber"/>
        </w:rPr>
        <w:t>Listing 3-23.</w:t>
      </w:r>
      <w:proofErr w:type="gramEnd"/>
      <w:r>
        <w:rPr>
          <w:rStyle w:val="captionnumber"/>
        </w:rPr>
        <w:t xml:space="preserve"> </w:t>
      </w:r>
      <w:r>
        <w:rPr>
          <w:rStyle w:val="simplepara"/>
        </w:rPr>
        <w:t>Starting Data Pump</w:t>
      </w:r>
    </w:p>
    <w:p w:rsidR="00386275" w:rsidRDefault="00386275" w:rsidP="00386275">
      <w:pPr>
        <w:pStyle w:val="HTMLPreformatted"/>
      </w:pPr>
      <w:r>
        <w:rPr>
          <w:rStyle w:val="HTMLCode"/>
        </w:rPr>
        <w:t>GGSCI (ggtest12c1.acme.com) 9&gt; start extract psrc1</w:t>
      </w:r>
      <w:r>
        <w:br/>
      </w:r>
      <w:r>
        <w:rPr>
          <w:rStyle w:val="HTMLCode"/>
        </w:rPr>
        <w:t>Sending START request to MANAGER ...</w:t>
      </w:r>
      <w:r>
        <w:br/>
      </w:r>
      <w:r>
        <w:rPr>
          <w:rStyle w:val="HTMLCode"/>
        </w:rPr>
        <w:t>EXTRACT PSRC1 starting</w:t>
      </w:r>
    </w:p>
    <w:p w:rsidR="00386275" w:rsidRDefault="00386275" w:rsidP="00386275">
      <w:pPr>
        <w:pStyle w:val="para"/>
      </w:pPr>
      <w:r>
        <w:t xml:space="preserve">Once the process has started, it can be verified again using the </w:t>
      </w:r>
      <w:r>
        <w:rPr>
          <w:rStyle w:val="emphasisfontcategorynonproportional"/>
        </w:rPr>
        <w:t>INFO ALL</w:t>
      </w:r>
      <w:r>
        <w:t xml:space="preserve"> command within GGSCI. Once the data pump is up successfully, you should be able to check the </w:t>
      </w:r>
      <w:r>
        <w:rPr>
          <w:rStyle w:val="emphasisfontcategorynonproportional"/>
        </w:rPr>
        <w:t>$OGG_HOME/</w:t>
      </w:r>
      <w:proofErr w:type="spellStart"/>
      <w:r>
        <w:rPr>
          <w:rStyle w:val="emphasisfontcategorynonproportional"/>
        </w:rPr>
        <w:t>dirdat</w:t>
      </w:r>
      <w:proofErr w:type="spellEnd"/>
      <w:r>
        <w:t xml:space="preserve"> directory on the remote host as shown in Figure </w:t>
      </w:r>
      <w:hyperlink r:id="rId66" w:anchor="Fig6" w:history="1">
        <w:r>
          <w:rPr>
            <w:rStyle w:val="Hyperlink"/>
          </w:rPr>
          <w:t>3-6</w:t>
        </w:r>
      </w:hyperlink>
      <w:r>
        <w:t xml:space="preserve">. </w:t>
      </w:r>
    </w:p>
    <w:p w:rsidR="00386275" w:rsidRDefault="00386275" w:rsidP="00386275">
      <w:r>
        <w:rPr>
          <w:noProof/>
          <w:lang w:eastAsia="en-GB"/>
        </w:rPr>
        <w:drawing>
          <wp:inline distT="0" distB="0" distL="0" distR="0">
            <wp:extent cx="4953000" cy="923925"/>
            <wp:effectExtent l="0" t="0" r="0" b="9525"/>
            <wp:docPr id="9" name="Picture 9" descr="A340882_1_En_3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6" descr="A340882_1_En_3_Fig6_HTML.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0" cy="923925"/>
                    </a:xfrm>
                    <a:prstGeom prst="rect">
                      <a:avLst/>
                    </a:prstGeom>
                    <a:noFill/>
                    <a:ln>
                      <a:noFill/>
                    </a:ln>
                  </pic:spPr>
                </pic:pic>
              </a:graphicData>
            </a:graphic>
          </wp:inline>
        </w:drawing>
      </w:r>
    </w:p>
    <w:p w:rsidR="00386275" w:rsidRDefault="00386275" w:rsidP="00386275">
      <w:pPr>
        <w:pStyle w:val="Heading6"/>
      </w:pPr>
      <w:r>
        <w:rPr>
          <w:rStyle w:val="captionnumber"/>
        </w:rPr>
        <w:t xml:space="preserve">Figure 3-6. </w:t>
      </w:r>
      <w:r>
        <w:rPr>
          <w:rStyle w:val="simplepara"/>
        </w:rPr>
        <w:t>Verifying that the remote trail file is in $OGG_HOME/</w:t>
      </w:r>
      <w:proofErr w:type="spellStart"/>
      <w:r>
        <w:rPr>
          <w:rStyle w:val="simplepara"/>
        </w:rPr>
        <w:t>dirdat</w:t>
      </w:r>
      <w:proofErr w:type="spellEnd"/>
      <w:r>
        <w:rPr>
          <w:rStyle w:val="simplepara"/>
        </w:rPr>
        <w:t xml:space="preserve"> (remote)</w:t>
      </w:r>
    </w:p>
    <w:p w:rsidR="00386275" w:rsidRDefault="00386275" w:rsidP="00386275">
      <w:pPr>
        <w:pStyle w:val="para"/>
      </w:pPr>
      <w:r>
        <w:t xml:space="preserve">Now with the source side of the architecture running, capturing, and shipping transactions, you are almost finished setting up a unidirectional replication. Before you can complete the </w:t>
      </w:r>
      <w:proofErr w:type="spellStart"/>
      <w:r>
        <w:t>replicat</w:t>
      </w:r>
      <w:proofErr w:type="spellEnd"/>
      <w:r>
        <w:t xml:space="preserve"> configuration, though, you need to instantiate the environment. Let’s take a look at that now.</w:t>
      </w:r>
    </w:p>
    <w:p w:rsidR="00386275" w:rsidRDefault="00386275" w:rsidP="00386275">
      <w:pPr>
        <w:pStyle w:val="Heading2"/>
      </w:pPr>
      <w:r>
        <w:t>Instantiation</w:t>
      </w:r>
    </w:p>
    <w:p w:rsidR="00386275" w:rsidRDefault="00386275" w:rsidP="00386275">
      <w:pPr>
        <w:pStyle w:val="para"/>
      </w:pPr>
      <w:r>
        <w:t xml:space="preserve">The instantiation process is the process used to load a copy of static source data into the target database. This process captures a point-in-time snapshot of the data, and Oracle </w:t>
      </w:r>
      <w:proofErr w:type="spellStart"/>
      <w:r>
        <w:t>GoldenGate</w:t>
      </w:r>
      <w:proofErr w:type="spellEnd"/>
      <w:r>
        <w:t xml:space="preserve"> maintains the consistency by applying captured transactional data while the static data are loaded. Once instantiation is complete, Oracle </w:t>
      </w:r>
      <w:proofErr w:type="spellStart"/>
      <w:r>
        <w:t>GoldenGate</w:t>
      </w:r>
      <w:proofErr w:type="spellEnd"/>
      <w:r>
        <w:t xml:space="preserve"> will maintain the synchronization state throughout ongoing transactional changes.</w:t>
      </w:r>
    </w:p>
    <w:p w:rsidR="00386275" w:rsidRDefault="00386275" w:rsidP="00386275">
      <w:pPr>
        <w:pStyle w:val="para"/>
      </w:pPr>
      <w:r>
        <w:t xml:space="preserve">Oracle </w:t>
      </w:r>
      <w:proofErr w:type="spellStart"/>
      <w:r>
        <w:t>GoldenGate</w:t>
      </w:r>
      <w:proofErr w:type="spellEnd"/>
      <w:r>
        <w:t xml:space="preserve"> provides three initial load methods specifically for Oracle databases: </w:t>
      </w:r>
    </w:p>
    <w:p w:rsidR="00386275" w:rsidRDefault="00386275" w:rsidP="00386275">
      <w:pPr>
        <w:pStyle w:val="para"/>
        <w:numPr>
          <w:ilvl w:val="0"/>
          <w:numId w:val="33"/>
        </w:numPr>
      </w:pPr>
      <w:r>
        <w:lastRenderedPageBreak/>
        <w:t>Oracle Data Pump.</w:t>
      </w:r>
    </w:p>
    <w:p w:rsidR="00386275" w:rsidRDefault="00386275" w:rsidP="00386275">
      <w:pPr>
        <w:pStyle w:val="para"/>
        <w:numPr>
          <w:ilvl w:val="0"/>
          <w:numId w:val="33"/>
        </w:numPr>
      </w:pPr>
      <w:r>
        <w:t>Direct Build Load to SQL*Loader.</w:t>
      </w:r>
    </w:p>
    <w:p w:rsidR="00386275" w:rsidRDefault="00386275" w:rsidP="00386275">
      <w:pPr>
        <w:pStyle w:val="para"/>
        <w:numPr>
          <w:ilvl w:val="0"/>
          <w:numId w:val="33"/>
        </w:numPr>
      </w:pPr>
      <w:r>
        <w:t>Load from an Input File to SQL*Loader.</w:t>
      </w:r>
    </w:p>
    <w:p w:rsidR="00386275" w:rsidRDefault="00386275" w:rsidP="00386275">
      <w:pPr>
        <w:pStyle w:val="para"/>
      </w:pPr>
      <w:r>
        <w:t xml:space="preserve">The most common approach for instantiation with an Oracle database is to use Oracle Data Pump, so we review this approach here in place of the other two approaches. Using this method, you start the extract, data pump, and </w:t>
      </w:r>
      <w:proofErr w:type="spellStart"/>
      <w:r>
        <w:t>replicat</w:t>
      </w:r>
      <w:proofErr w:type="spellEnd"/>
      <w:r>
        <w:t xml:space="preserve"> at the SCN at which the copy was made. This ensures that any transactions that were copied prior to that SCN are skipped to avoid collisions from integrity violations.</w:t>
      </w:r>
    </w:p>
    <w:p w:rsidR="00386275" w:rsidRDefault="00386275" w:rsidP="00386275">
      <w:pPr>
        <w:pStyle w:val="para"/>
      </w:pPr>
      <w:r>
        <w:t xml:space="preserve">To instantiate using Oracle Data Pump, you need to have the extract and data pump running. Once the extract has been running for a few minutes, you can begin the export process with Oracle Data Pump. The key thing to remember is that you have to use the export data pump parameter </w:t>
      </w:r>
      <w:r>
        <w:rPr>
          <w:rStyle w:val="emphasisfontcategorynonproportional"/>
        </w:rPr>
        <w:t>FLASHBACK_SCN</w:t>
      </w:r>
      <w:r>
        <w:t>.</w:t>
      </w:r>
    </w:p>
    <w:p w:rsidR="00386275" w:rsidRDefault="00386275" w:rsidP="00386275">
      <w:pPr>
        <w:pStyle w:val="Heading6"/>
      </w:pPr>
      <w:r>
        <w:t>Note</w:t>
      </w:r>
    </w:p>
    <w:p w:rsidR="00386275" w:rsidRDefault="00386275" w:rsidP="00386275">
      <w:pPr>
        <w:pStyle w:val="para"/>
      </w:pPr>
      <w:r>
        <w:rPr>
          <w:rStyle w:val="emphasisfontcategorynonproportional"/>
        </w:rPr>
        <w:t>FLASHBACK_SCN</w:t>
      </w:r>
      <w:r>
        <w:t xml:space="preserve"> tells the Oracle database to make a consistent copy of all the data from that point in time.</w:t>
      </w:r>
    </w:p>
    <w:p w:rsidR="00386275" w:rsidRDefault="00386275" w:rsidP="00386275">
      <w:pPr>
        <w:pStyle w:val="para"/>
      </w:pPr>
      <w:r>
        <w:t xml:space="preserve">The </w:t>
      </w:r>
      <w:r>
        <w:rPr>
          <w:rStyle w:val="emphasisfontcategorynonproportional"/>
        </w:rPr>
        <w:t>FLASHBACK_SCN</w:t>
      </w:r>
      <w:r>
        <w:t xml:space="preserve"> parameter is very important to the instantiation process. This is the same number that you will use to start the </w:t>
      </w:r>
      <w:proofErr w:type="spellStart"/>
      <w:r>
        <w:t>replicat</w:t>
      </w:r>
      <w:proofErr w:type="spellEnd"/>
      <w:r>
        <w:t xml:space="preserve"> once the import of the static data is complete. An example of a parameter file for Oracle Data Pump Export is provided in </w:t>
      </w:r>
      <w:proofErr w:type="gramStart"/>
      <w:r>
        <w:t>Listing</w:t>
      </w:r>
      <w:proofErr w:type="gramEnd"/>
      <w:r>
        <w:t xml:space="preserve"> </w:t>
      </w:r>
      <w:hyperlink r:id="rId68" w:anchor="Fig1" w:history="1">
        <w:r>
          <w:rPr>
            <w:rStyle w:val="Hyperlink"/>
          </w:rPr>
          <w:t>3-24</w:t>
        </w:r>
      </w:hyperlink>
      <w:r>
        <w:t>.</w:t>
      </w:r>
    </w:p>
    <w:p w:rsidR="00386275" w:rsidRDefault="00386275" w:rsidP="00386275">
      <w:pPr>
        <w:pStyle w:val="Heading6"/>
      </w:pPr>
      <w:proofErr w:type="gramStart"/>
      <w:r>
        <w:rPr>
          <w:rStyle w:val="captionnumber"/>
        </w:rPr>
        <w:t>Listing 3-24.</w:t>
      </w:r>
      <w:proofErr w:type="gramEnd"/>
      <w:r>
        <w:rPr>
          <w:rStyle w:val="captionnumber"/>
        </w:rPr>
        <w:t xml:space="preserve"> </w:t>
      </w:r>
      <w:r>
        <w:rPr>
          <w:rStyle w:val="simplepara"/>
        </w:rPr>
        <w:t xml:space="preserve">Export Data Pump </w:t>
      </w:r>
      <w:proofErr w:type="spellStart"/>
      <w:r>
        <w:rPr>
          <w:rStyle w:val="simplepara"/>
        </w:rPr>
        <w:t>Paramter</w:t>
      </w:r>
      <w:proofErr w:type="spellEnd"/>
      <w:r>
        <w:rPr>
          <w:rStyle w:val="simplepara"/>
        </w:rPr>
        <w:t xml:space="preserve"> Files</w:t>
      </w:r>
    </w:p>
    <w:p w:rsidR="00386275" w:rsidRDefault="00386275" w:rsidP="00386275">
      <w:pPr>
        <w:pStyle w:val="HTMLPreformatted"/>
      </w:pPr>
      <w:r>
        <w:rPr>
          <w:rStyle w:val="HTMLCode"/>
        </w:rPr>
        <w:t>DUMPFILE="</w:t>
      </w:r>
      <w:proofErr w:type="spellStart"/>
      <w:r>
        <w:rPr>
          <w:rStyle w:val="HTMLCode"/>
        </w:rPr>
        <w:t>expdp</w:t>
      </w:r>
      <w:proofErr w:type="spellEnd"/>
      <w:r>
        <w:rPr>
          <w:rStyle w:val="HTMLCode"/>
        </w:rPr>
        <w:t>_%</w:t>
      </w:r>
      <w:proofErr w:type="spellStart"/>
      <w:r>
        <w:rPr>
          <w:rStyle w:val="HTMLCode"/>
        </w:rPr>
        <w:t>U.dmp</w:t>
      </w:r>
      <w:proofErr w:type="spellEnd"/>
      <w:r>
        <w:rPr>
          <w:rStyle w:val="HTMLCode"/>
        </w:rPr>
        <w:t>"</w:t>
      </w:r>
      <w:r>
        <w:br/>
      </w:r>
      <w:r>
        <w:rPr>
          <w:rStyle w:val="HTMLCode"/>
        </w:rPr>
        <w:t>LOGFILE="expdp.log"</w:t>
      </w:r>
      <w:r>
        <w:br/>
      </w:r>
      <w:r>
        <w:rPr>
          <w:rStyle w:val="HTMLCode"/>
        </w:rPr>
        <w:t>DIRECTORY=EXPORTS</w:t>
      </w:r>
      <w:r>
        <w:br/>
      </w:r>
      <w:r>
        <w:rPr>
          <w:rStyle w:val="HTMLCode"/>
        </w:rPr>
        <w:t>PARALLEL=4</w:t>
      </w:r>
      <w:r>
        <w:br/>
      </w:r>
      <w:r>
        <w:rPr>
          <w:rStyle w:val="HTMLCode"/>
        </w:rPr>
        <w:t>JOB_NAME='EXPDP_GG_FULL_SCOTT'</w:t>
      </w:r>
      <w:r>
        <w:br/>
      </w:r>
      <w:r>
        <w:rPr>
          <w:rStyle w:val="HTMLCode"/>
        </w:rPr>
        <w:t>SCHEMA=SCOTT</w:t>
      </w:r>
      <w:r>
        <w:br/>
      </w:r>
      <w:r>
        <w:rPr>
          <w:rStyle w:val="HTMLCode"/>
        </w:rPr>
        <w:t>COMPRESSION=ALL</w:t>
      </w:r>
      <w:r>
        <w:br/>
      </w:r>
      <w:r>
        <w:rPr>
          <w:rStyle w:val="HTMLCode"/>
        </w:rPr>
        <w:t>CONTENT=ALL</w:t>
      </w:r>
      <w:r>
        <w:br/>
      </w:r>
      <w:r>
        <w:rPr>
          <w:rStyle w:val="HTMLCode"/>
        </w:rPr>
        <w:t>FLASHBACK_SCN=1891898</w:t>
      </w:r>
    </w:p>
    <w:p w:rsidR="00386275" w:rsidRDefault="00386275" w:rsidP="00386275">
      <w:pPr>
        <w:pStyle w:val="Heading6"/>
      </w:pPr>
      <w:r>
        <w:t>Note</w:t>
      </w:r>
    </w:p>
    <w:p w:rsidR="00386275" w:rsidRDefault="00386275" w:rsidP="00386275">
      <w:pPr>
        <w:pStyle w:val="para"/>
      </w:pPr>
      <w:r>
        <w:t>To grab the SCN to be used after starting the extract, issue the following SQL:</w:t>
      </w:r>
    </w:p>
    <w:p w:rsidR="00386275" w:rsidRDefault="00386275" w:rsidP="00386275">
      <w:pPr>
        <w:pStyle w:val="HTMLPreformatted"/>
      </w:pPr>
      <w:r>
        <w:rPr>
          <w:rStyle w:val="HTMLCode"/>
        </w:rPr>
        <w:t xml:space="preserve">              Select </w:t>
      </w:r>
      <w:proofErr w:type="spellStart"/>
      <w:r>
        <w:rPr>
          <w:rStyle w:val="HTMLCode"/>
        </w:rPr>
        <w:t>current_scn</w:t>
      </w:r>
      <w:proofErr w:type="spellEnd"/>
      <w:r>
        <w:rPr>
          <w:rStyle w:val="HTMLCode"/>
        </w:rPr>
        <w:t xml:space="preserve"> from </w:t>
      </w:r>
      <w:proofErr w:type="spellStart"/>
      <w:r>
        <w:rPr>
          <w:rStyle w:val="HTMLCode"/>
        </w:rPr>
        <w:t>v$database</w:t>
      </w:r>
      <w:proofErr w:type="spellEnd"/>
      <w:r>
        <w:rPr>
          <w:rStyle w:val="HTMLCode"/>
        </w:rPr>
        <w:t>;</w:t>
      </w:r>
    </w:p>
    <w:p w:rsidR="00386275" w:rsidRDefault="00386275" w:rsidP="00386275">
      <w:pPr>
        <w:pStyle w:val="para"/>
      </w:pPr>
      <w:r>
        <w:t xml:space="preserve">With </w:t>
      </w:r>
      <w:r>
        <w:rPr>
          <w:rStyle w:val="emphasisfontcategorynonproportional"/>
        </w:rPr>
        <w:t>FLASHBACK_SCN</w:t>
      </w:r>
      <w:r>
        <w:t xml:space="preserve"> set in the export data pump parameter file, the export can be run and later imported into the target database. Once the data are imported on the target side, you can begin working on the </w:t>
      </w:r>
      <w:proofErr w:type="spellStart"/>
      <w:r>
        <w:t>replicat</w:t>
      </w:r>
      <w:proofErr w:type="spellEnd"/>
      <w:r>
        <w:t xml:space="preserve"> process.</w:t>
      </w:r>
    </w:p>
    <w:p w:rsidR="00386275" w:rsidRDefault="00386275" w:rsidP="00386275">
      <w:pPr>
        <w:pStyle w:val="Heading2"/>
      </w:pPr>
      <w:r>
        <w:t>Apply (</w:t>
      </w:r>
      <w:proofErr w:type="spellStart"/>
      <w:r>
        <w:t>Replicat</w:t>
      </w:r>
      <w:proofErr w:type="spellEnd"/>
      <w:r>
        <w:t>) Process</w:t>
      </w:r>
    </w:p>
    <w:p w:rsidR="00386275" w:rsidRDefault="00386275" w:rsidP="00386275">
      <w:pPr>
        <w:pStyle w:val="para"/>
      </w:pPr>
      <w:r>
        <w:t xml:space="preserve">With the import complete, you can now create </w:t>
      </w:r>
      <w:proofErr w:type="gramStart"/>
      <w:r>
        <w:t>an apply</w:t>
      </w:r>
      <w:proofErr w:type="gramEnd"/>
      <w:r>
        <w:t xml:space="preserve"> (</w:t>
      </w:r>
      <w:proofErr w:type="spellStart"/>
      <w:r>
        <w:t>replicat</w:t>
      </w:r>
      <w:proofErr w:type="spellEnd"/>
      <w:r>
        <w:t xml:space="preserve">) process that will process all the transactions that are stored in the trail files on the remote system. Adding a </w:t>
      </w:r>
      <w:proofErr w:type="spellStart"/>
      <w:r>
        <w:t>replicat</w:t>
      </w:r>
      <w:proofErr w:type="spellEnd"/>
      <w:r>
        <w:t xml:space="preserve"> process is just like adding your extracts earlier. The </w:t>
      </w:r>
      <w:proofErr w:type="spellStart"/>
      <w:r>
        <w:t>replicat</w:t>
      </w:r>
      <w:proofErr w:type="spellEnd"/>
      <w:r>
        <w:t xml:space="preserve"> is responsible for reading the </w:t>
      </w:r>
      <w:r>
        <w:lastRenderedPageBreak/>
        <w:t>remote trail files and applying the data found in chronological order. This ensures that the data are applied in the same order in which they were captured.</w:t>
      </w:r>
    </w:p>
    <w:p w:rsidR="00386275" w:rsidRDefault="00386275" w:rsidP="00386275">
      <w:pPr>
        <w:pStyle w:val="para"/>
      </w:pPr>
      <w:r>
        <w:t xml:space="preserve">Just like the capture process, the </w:t>
      </w:r>
      <w:proofErr w:type="spellStart"/>
      <w:r>
        <w:t>replicat</w:t>
      </w:r>
      <w:proofErr w:type="spellEnd"/>
      <w:r>
        <w:t xml:space="preserve"> process has a few different modes in which it can be configured: </w:t>
      </w:r>
    </w:p>
    <w:p w:rsidR="00386275" w:rsidRDefault="00386275" w:rsidP="00386275">
      <w:pPr>
        <w:pStyle w:val="para"/>
        <w:numPr>
          <w:ilvl w:val="0"/>
          <w:numId w:val="34"/>
        </w:numPr>
      </w:pPr>
      <w:proofErr w:type="gramStart"/>
      <w:r>
        <w:t>Classic .</w:t>
      </w:r>
      <w:proofErr w:type="gramEnd"/>
    </w:p>
    <w:p w:rsidR="00386275" w:rsidRDefault="00386275" w:rsidP="00386275">
      <w:pPr>
        <w:pStyle w:val="para"/>
        <w:numPr>
          <w:ilvl w:val="0"/>
          <w:numId w:val="34"/>
        </w:numPr>
      </w:pPr>
      <w:proofErr w:type="gramStart"/>
      <w:r>
        <w:t>Coordinated .</w:t>
      </w:r>
      <w:proofErr w:type="gramEnd"/>
    </w:p>
    <w:p w:rsidR="00386275" w:rsidRDefault="00386275" w:rsidP="00386275">
      <w:pPr>
        <w:pStyle w:val="para"/>
        <w:numPr>
          <w:ilvl w:val="0"/>
          <w:numId w:val="34"/>
        </w:numPr>
      </w:pPr>
      <w:proofErr w:type="gramStart"/>
      <w:r>
        <w:t>Integrated .</w:t>
      </w:r>
      <w:proofErr w:type="gramEnd"/>
    </w:p>
    <w:p w:rsidR="00386275" w:rsidRDefault="00386275" w:rsidP="00386275">
      <w:pPr>
        <w:pStyle w:val="para"/>
      </w:pPr>
      <w:r>
        <w:t xml:space="preserve">Any one of these modes can be used with any type of extract process because they represent different types of processes with the data. Because you have been reviewing the classic mode processes in this chapter, let’s stay with a classic mode </w:t>
      </w:r>
      <w:proofErr w:type="spellStart"/>
      <w:r>
        <w:t>replicat</w:t>
      </w:r>
      <w:proofErr w:type="spellEnd"/>
      <w:r>
        <w:t>.</w:t>
      </w:r>
    </w:p>
    <w:p w:rsidR="00386275" w:rsidRDefault="00386275" w:rsidP="00386275">
      <w:pPr>
        <w:pStyle w:val="para"/>
      </w:pPr>
      <w:r>
        <w:t xml:space="preserve">Just like the other Oracle </w:t>
      </w:r>
      <w:proofErr w:type="spellStart"/>
      <w:r>
        <w:t>GoldenGate</w:t>
      </w:r>
      <w:proofErr w:type="spellEnd"/>
      <w:r>
        <w:t xml:space="preserve"> processes, the </w:t>
      </w:r>
      <w:proofErr w:type="spellStart"/>
      <w:r>
        <w:t>replicat</w:t>
      </w:r>
      <w:proofErr w:type="spellEnd"/>
      <w:r>
        <w:t xml:space="preserve"> process uses a parameter file that needs to be configured. The parameter file can be created through GGSCI using the </w:t>
      </w:r>
      <w:r>
        <w:rPr>
          <w:rStyle w:val="emphasisfontcategorynonproportional"/>
        </w:rPr>
        <w:t>EDIT PARAMS</w:t>
      </w:r>
      <w:r>
        <w:t xml:space="preserve"> </w:t>
      </w:r>
      <w:proofErr w:type="gramStart"/>
      <w:r>
        <w:t>command .</w:t>
      </w:r>
      <w:proofErr w:type="gramEnd"/>
      <w:r>
        <w:t xml:space="preserve"> Listing </w:t>
      </w:r>
      <w:hyperlink r:id="rId69" w:anchor="Fig1" w:history="1">
        <w:r>
          <w:rPr>
            <w:rStyle w:val="Hyperlink"/>
          </w:rPr>
          <w:t>3-25</w:t>
        </w:r>
      </w:hyperlink>
      <w:r>
        <w:t xml:space="preserve"> is an example of what a </w:t>
      </w:r>
      <w:proofErr w:type="spellStart"/>
      <w:r>
        <w:t>replicat</w:t>
      </w:r>
      <w:proofErr w:type="spellEnd"/>
      <w:r>
        <w:t xml:space="preserve"> parameter file could look like.</w:t>
      </w:r>
    </w:p>
    <w:p w:rsidR="00386275" w:rsidRDefault="00386275" w:rsidP="00386275">
      <w:pPr>
        <w:pStyle w:val="Heading6"/>
      </w:pPr>
      <w:proofErr w:type="gramStart"/>
      <w:r>
        <w:rPr>
          <w:rStyle w:val="captionnumber"/>
        </w:rPr>
        <w:t>Listing 3-25.</w:t>
      </w:r>
      <w:proofErr w:type="gramEnd"/>
      <w:r>
        <w:rPr>
          <w:rStyle w:val="captionnumber"/>
        </w:rPr>
        <w:t xml:space="preserve"> </w:t>
      </w:r>
      <w:proofErr w:type="spellStart"/>
      <w:r>
        <w:rPr>
          <w:rStyle w:val="simplepara"/>
        </w:rPr>
        <w:t>Replicat</w:t>
      </w:r>
      <w:proofErr w:type="spellEnd"/>
      <w:r>
        <w:rPr>
          <w:rStyle w:val="simplepara"/>
        </w:rPr>
        <w:t xml:space="preserve"> Parameter File</w:t>
      </w:r>
    </w:p>
    <w:p w:rsidR="00386275" w:rsidRDefault="00386275" w:rsidP="00386275">
      <w:pPr>
        <w:pStyle w:val="HTMLPreformatted"/>
      </w:pPr>
      <w:r>
        <w:rPr>
          <w:rStyle w:val="HTMLCode"/>
        </w:rPr>
        <w:t>REPLICAT RTGT1</w:t>
      </w:r>
      <w:r>
        <w:br/>
      </w:r>
      <w:r>
        <w:rPr>
          <w:rStyle w:val="HTMLCode"/>
        </w:rPr>
        <w:t>SETENV (ORACLE_HOME="/opt/app/oracle/product/12.1.0.2/dbhome_1"</w:t>
      </w:r>
      <w:proofErr w:type="gramStart"/>
      <w:r>
        <w:rPr>
          <w:rStyle w:val="HTMLCode"/>
        </w:rPr>
        <w:t>)</w:t>
      </w:r>
      <w:proofErr w:type="gramEnd"/>
      <w:r>
        <w:br/>
      </w:r>
      <w:r>
        <w:rPr>
          <w:rStyle w:val="HTMLCode"/>
        </w:rPr>
        <w:t>SETENV (ORACLE_SID="tgt12c")</w:t>
      </w:r>
      <w:r>
        <w:br/>
      </w:r>
      <w:r>
        <w:rPr>
          <w:rStyle w:val="HTMLCode"/>
        </w:rPr>
        <w:t xml:space="preserve">USERID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r>
        <w:rPr>
          <w:rStyle w:val="HTMLCode"/>
        </w:rPr>
        <w:t>ASSUMETARGETDEFS</w:t>
      </w:r>
      <w:r>
        <w:br/>
      </w:r>
      <w:r>
        <w:rPr>
          <w:rStyle w:val="HTMLCode"/>
        </w:rPr>
        <w:t>DISCARDFILE ./</w:t>
      </w:r>
      <w:proofErr w:type="spellStart"/>
      <w:r>
        <w:rPr>
          <w:rStyle w:val="HTMLCode"/>
        </w:rPr>
        <w:t>dirrpt</w:t>
      </w:r>
      <w:proofErr w:type="spellEnd"/>
      <w:r>
        <w:rPr>
          <w:rStyle w:val="HTMLCode"/>
        </w:rPr>
        <w:t>/RTGT1.dsc, append, megabytes 500</w:t>
      </w:r>
      <w:r>
        <w:br/>
      </w:r>
      <w:r>
        <w:rPr>
          <w:rStyle w:val="HTMLCode"/>
        </w:rPr>
        <w:t>map SCOTT.EMP, target SCOTT.EMP;</w:t>
      </w:r>
    </w:p>
    <w:p w:rsidR="00386275" w:rsidRDefault="00386275" w:rsidP="00386275">
      <w:pPr>
        <w:pStyle w:val="Heading6"/>
      </w:pPr>
      <w:r>
        <w:t>Note</w:t>
      </w:r>
    </w:p>
    <w:p w:rsidR="00386275" w:rsidRDefault="00386275" w:rsidP="00386275">
      <w:pPr>
        <w:pStyle w:val="para"/>
      </w:pPr>
      <w:r>
        <w:t xml:space="preserve">There are two things to notice in this parameter file. The first is the clear text password for the </w:t>
      </w:r>
      <w:proofErr w:type="spellStart"/>
      <w:r>
        <w:t>GoldenGate</w:t>
      </w:r>
      <w:proofErr w:type="spellEnd"/>
      <w:r>
        <w:t xml:space="preserve"> user. This is only shown as an example; you should be using the new </w:t>
      </w:r>
      <w:r>
        <w:rPr>
          <w:rStyle w:val="emphasisfontcategorynonproportional"/>
        </w:rPr>
        <w:t>USERALIAS</w:t>
      </w:r>
      <w:r>
        <w:t xml:space="preserve"> option in </w:t>
      </w:r>
      <w:proofErr w:type="spellStart"/>
      <w:r>
        <w:t>GoldenGate</w:t>
      </w:r>
      <w:proofErr w:type="spellEnd"/>
      <w:r>
        <w:t xml:space="preserve">. The second is the </w:t>
      </w:r>
      <w:r>
        <w:rPr>
          <w:rStyle w:val="emphasisfontcategorynonproportional"/>
        </w:rPr>
        <w:t>DISCARDFILE</w:t>
      </w:r>
      <w:r>
        <w:t xml:space="preserve">. Starting in </w:t>
      </w:r>
      <w:proofErr w:type="spellStart"/>
      <w:r>
        <w:t>GoldenGate</w:t>
      </w:r>
      <w:proofErr w:type="spellEnd"/>
      <w:r>
        <w:t xml:space="preserve"> 12c (12.2), the discard file is automatically created for you if you do not specify one.</w:t>
      </w:r>
    </w:p>
    <w:p w:rsidR="00386275" w:rsidRDefault="00386275" w:rsidP="00386275">
      <w:pPr>
        <w:pStyle w:val="para"/>
      </w:pPr>
      <w:r>
        <w:t xml:space="preserve">You will notice in the example that there are some similarities to the extract (capture) process and some differences. In this parameter file, the parameters </w:t>
      </w:r>
      <w:r>
        <w:rPr>
          <w:rStyle w:val="emphasisfontcategorynonproportional"/>
        </w:rPr>
        <w:t>ASSUMETARGETDEFS</w:t>
      </w:r>
      <w:r>
        <w:t xml:space="preserve">, </w:t>
      </w:r>
      <w:r>
        <w:rPr>
          <w:rStyle w:val="emphasisfontcategorynonproportional"/>
        </w:rPr>
        <w:t>DISCARDFILE</w:t>
      </w:r>
      <w:r>
        <w:t xml:space="preserve">, and </w:t>
      </w:r>
      <w:r>
        <w:rPr>
          <w:rStyle w:val="emphasisfontcategorynonproportional"/>
        </w:rPr>
        <w:t>MAP</w:t>
      </w:r>
      <w:r>
        <w:t xml:space="preserve"> are telling the </w:t>
      </w:r>
      <w:proofErr w:type="spellStart"/>
      <w:r>
        <w:t>replicat</w:t>
      </w:r>
      <w:proofErr w:type="spellEnd"/>
      <w:r>
        <w:t xml:space="preserve"> process what it needs to do. The </w:t>
      </w:r>
      <w:r>
        <w:rPr>
          <w:rStyle w:val="emphasisfontcategorynonproportional"/>
        </w:rPr>
        <w:t>ASSUMETARGETDEFS</w:t>
      </w:r>
      <w:r>
        <w:t xml:space="preserve"> </w:t>
      </w:r>
      <w:proofErr w:type="gramStart"/>
      <w:r>
        <w:t>parameters lets</w:t>
      </w:r>
      <w:proofErr w:type="gramEnd"/>
      <w:r>
        <w:t xml:space="preserve"> the </w:t>
      </w:r>
      <w:proofErr w:type="spellStart"/>
      <w:r>
        <w:t>replicat</w:t>
      </w:r>
      <w:proofErr w:type="spellEnd"/>
      <w:r>
        <w:t xml:space="preserve"> process know that the table structure on both sides (source and target) should be the same. </w:t>
      </w:r>
      <w:proofErr w:type="spellStart"/>
      <w:r>
        <w:rPr>
          <w:rStyle w:val="emphasisfontcategorynonproportional"/>
        </w:rPr>
        <w:t>DISCARDFILE</w:t>
      </w:r>
      <w:r>
        <w:t>is</w:t>
      </w:r>
      <w:proofErr w:type="spellEnd"/>
      <w:r>
        <w:t xml:space="preserve"> where the </w:t>
      </w:r>
      <w:proofErr w:type="spellStart"/>
      <w:r>
        <w:t>replicat</w:t>
      </w:r>
      <w:proofErr w:type="spellEnd"/>
      <w:r>
        <w:t xml:space="preserve"> process should place any transactions that have errors out of the apply process. Finally, the </w:t>
      </w:r>
      <w:r>
        <w:rPr>
          <w:rStyle w:val="emphasisfontcategorynonproportional"/>
        </w:rPr>
        <w:t>MAP</w:t>
      </w:r>
      <w:r>
        <w:t xml:space="preserve"> parameter is doing the mapping between the transactions in the trail files and the target tables on the target system.</w:t>
      </w:r>
    </w:p>
    <w:p w:rsidR="00386275" w:rsidRDefault="00386275" w:rsidP="00386275">
      <w:pPr>
        <w:pStyle w:val="para"/>
      </w:pPr>
      <w:r>
        <w:t xml:space="preserve">These basic parameters allow you to replicate data between the </w:t>
      </w:r>
      <w:proofErr w:type="spellStart"/>
      <w:r>
        <w:rPr>
          <w:rStyle w:val="emphasisfontcategorynonproportional"/>
        </w:rPr>
        <w:t>SCOTT.EMP</w:t>
      </w:r>
      <w:r>
        <w:t>table</w:t>
      </w:r>
      <w:proofErr w:type="spellEnd"/>
      <w:r>
        <w:t xml:space="preserve"> on the source system and the </w:t>
      </w:r>
      <w:r>
        <w:rPr>
          <w:rStyle w:val="emphasisfontcategorynonproportional"/>
        </w:rPr>
        <w:t>SCOTT.EMP</w:t>
      </w:r>
      <w:r>
        <w:t xml:space="preserve"> table on the target system. The </w:t>
      </w:r>
      <w:r>
        <w:rPr>
          <w:rStyle w:val="emphasisfontcategorynonproportional"/>
        </w:rPr>
        <w:t>MAP</w:t>
      </w:r>
      <w:r>
        <w:t xml:space="preserve"> parameter can do a few more things, but they are not covered here because this is just a basic configuration.</w:t>
      </w:r>
    </w:p>
    <w:p w:rsidR="00386275" w:rsidRDefault="00386275" w:rsidP="00386275">
      <w:pPr>
        <w:pStyle w:val="Heading3"/>
      </w:pPr>
      <w:r>
        <w:t>Adding the Apply (</w:t>
      </w:r>
      <w:proofErr w:type="spellStart"/>
      <w:r>
        <w:t>Replicat</w:t>
      </w:r>
      <w:proofErr w:type="spellEnd"/>
      <w:r>
        <w:t>) Process</w:t>
      </w:r>
    </w:p>
    <w:p w:rsidR="00386275" w:rsidRDefault="00386275" w:rsidP="00386275">
      <w:pPr>
        <w:pStyle w:val="para"/>
      </w:pPr>
      <w:r>
        <w:lastRenderedPageBreak/>
        <w:t>Just like the other processes, adding the apply (</w:t>
      </w:r>
      <w:proofErr w:type="spellStart"/>
      <w:r>
        <w:t>replicat</w:t>
      </w:r>
      <w:proofErr w:type="spellEnd"/>
      <w:r>
        <w:t xml:space="preserve">) process is done from the GGSCI. The primary difference comes when the </w:t>
      </w:r>
      <w:proofErr w:type="spellStart"/>
      <w:r>
        <w:t>replicat</w:t>
      </w:r>
      <w:proofErr w:type="spellEnd"/>
      <w:r>
        <w:t xml:space="preserve"> is started. Let’s walk through adding </w:t>
      </w:r>
      <w:proofErr w:type="gramStart"/>
      <w:r>
        <w:t>the apply</w:t>
      </w:r>
      <w:proofErr w:type="gramEnd"/>
      <w:r>
        <w:t xml:space="preserve"> (</w:t>
      </w:r>
      <w:proofErr w:type="spellStart"/>
      <w:r>
        <w:t>replicat</w:t>
      </w:r>
      <w:proofErr w:type="spellEnd"/>
      <w:r>
        <w:t xml:space="preserve">) process now. </w:t>
      </w:r>
    </w:p>
    <w:p w:rsidR="00386275" w:rsidRDefault="00386275" w:rsidP="00386275">
      <w:pPr>
        <w:pStyle w:val="para"/>
        <w:numPr>
          <w:ilvl w:val="0"/>
          <w:numId w:val="35"/>
        </w:numPr>
      </w:pPr>
      <w:r>
        <w:t>Edit the parameter file.</w:t>
      </w:r>
    </w:p>
    <w:p w:rsidR="00386275" w:rsidRDefault="00386275" w:rsidP="00386275">
      <w:pPr>
        <w:pStyle w:val="HTMLPreformatted"/>
        <w:ind w:left="720"/>
      </w:pPr>
      <w:r>
        <w:rPr>
          <w:rStyle w:val="HTMLCode"/>
        </w:rPr>
        <w:t xml:space="preserve">GGSCI (ggtest12c2.acme.com) 2&gt; edit </w:t>
      </w:r>
      <w:proofErr w:type="spellStart"/>
      <w:r>
        <w:rPr>
          <w:rStyle w:val="HTMLCode"/>
        </w:rPr>
        <w:t>params</w:t>
      </w:r>
      <w:proofErr w:type="spellEnd"/>
      <w:r>
        <w:rPr>
          <w:rStyle w:val="HTMLCode"/>
        </w:rPr>
        <w:t xml:space="preserve"> rtgt1</w:t>
      </w:r>
    </w:p>
    <w:p w:rsidR="00386275" w:rsidRDefault="00386275" w:rsidP="00386275">
      <w:pPr>
        <w:pStyle w:val="para"/>
        <w:numPr>
          <w:ilvl w:val="0"/>
          <w:numId w:val="35"/>
        </w:numPr>
      </w:pPr>
      <w:r>
        <w:t xml:space="preserve">Add a checkpoint table for the </w:t>
      </w:r>
      <w:proofErr w:type="spellStart"/>
      <w:r>
        <w:t>replicat</w:t>
      </w:r>
      <w:proofErr w:type="spellEnd"/>
      <w:r>
        <w:t xml:space="preserve"> to keep track of applied transactions. Notice that you have to log in to the database from GGSCI and then run </w:t>
      </w:r>
      <w:r>
        <w:rPr>
          <w:rStyle w:val="emphasisfontcategorynonproportional"/>
        </w:rPr>
        <w:t>ADD CHECKPOINTTABLE</w:t>
      </w:r>
      <w:r>
        <w:t xml:space="preserve">. If the checkpoint table name is configured in </w:t>
      </w:r>
      <w:proofErr w:type="gramStart"/>
      <w:r>
        <w:t xml:space="preserve">the </w:t>
      </w:r>
      <w:r>
        <w:rPr>
          <w:rStyle w:val="emphasisfontcategorynonproportional"/>
        </w:rPr>
        <w:t>./</w:t>
      </w:r>
      <w:proofErr w:type="gramEnd"/>
      <w:r>
        <w:rPr>
          <w:rStyle w:val="emphasisfontcategorynonproportional"/>
        </w:rPr>
        <w:t>GLOBALS</w:t>
      </w:r>
      <w:r>
        <w:t xml:space="preserve"> file, then </w:t>
      </w:r>
      <w:proofErr w:type="spellStart"/>
      <w:r>
        <w:t>GoldenGate</w:t>
      </w:r>
      <w:proofErr w:type="spellEnd"/>
      <w:r>
        <w:t xml:space="preserve"> uses that name instead of the default table name.</w:t>
      </w:r>
    </w:p>
    <w:p w:rsidR="00386275" w:rsidRDefault="00386275" w:rsidP="00386275">
      <w:pPr>
        <w:pStyle w:val="HTMLPreformatted"/>
        <w:ind w:left="720"/>
      </w:pPr>
      <w:r>
        <w:rPr>
          <w:rStyle w:val="HTMLCode"/>
        </w:rPr>
        <w:t xml:space="preserve">GGSCI (ggtest12c2.acme.com) 1&gt; </w:t>
      </w:r>
      <w:proofErr w:type="spellStart"/>
      <w:r>
        <w:rPr>
          <w:rStyle w:val="HTMLCode"/>
        </w:rPr>
        <w:t>dblogin</w:t>
      </w:r>
      <w:proofErr w:type="spellEnd"/>
      <w:r>
        <w:rPr>
          <w:rStyle w:val="HTMLCode"/>
        </w:rPr>
        <w:t xml:space="preserve"> </w:t>
      </w:r>
      <w:proofErr w:type="spellStart"/>
      <w:r>
        <w:rPr>
          <w:rStyle w:val="HTMLCode"/>
        </w:rPr>
        <w:t>userid</w:t>
      </w:r>
      <w:proofErr w:type="spellEnd"/>
      <w:r>
        <w:rPr>
          <w:rStyle w:val="HTMLCode"/>
        </w:rPr>
        <w:t xml:space="preserve">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proofErr w:type="gramStart"/>
      <w:r>
        <w:rPr>
          <w:rStyle w:val="HTMLCode"/>
        </w:rPr>
        <w:t>Successfully</w:t>
      </w:r>
      <w:proofErr w:type="gramEnd"/>
      <w:r>
        <w:rPr>
          <w:rStyle w:val="HTMLCode"/>
        </w:rPr>
        <w:t xml:space="preserve"> logged into database.</w:t>
      </w:r>
      <w:r>
        <w:br/>
      </w:r>
      <w:r>
        <w:br/>
      </w:r>
      <w:r>
        <w:rPr>
          <w:rStyle w:val="HTMLCode"/>
        </w:rPr>
        <w:t xml:space="preserve">GGSCI (ggtest12c2.acme.com as ggate@rmt12c) 2&gt; add </w:t>
      </w:r>
      <w:proofErr w:type="spellStart"/>
      <w:r>
        <w:rPr>
          <w:rStyle w:val="HTMLCode"/>
        </w:rPr>
        <w:t>checkpointtable</w:t>
      </w:r>
      <w:proofErr w:type="spellEnd"/>
      <w:r>
        <w:br/>
      </w:r>
      <w:r>
        <w:br/>
      </w:r>
      <w:r>
        <w:rPr>
          <w:rStyle w:val="HTMLCode"/>
        </w:rPr>
        <w:t>No checkpoint table specified. Using GLOBALS specification (</w:t>
      </w:r>
      <w:proofErr w:type="spellStart"/>
      <w:r>
        <w:rPr>
          <w:rStyle w:val="HTMLCode"/>
        </w:rPr>
        <w:t>ggate.checkpoint</w:t>
      </w:r>
      <w:proofErr w:type="spellEnd"/>
      <w:r>
        <w:rPr>
          <w:rStyle w:val="HTMLCode"/>
        </w:rPr>
        <w:t>)…</w:t>
      </w:r>
      <w:r>
        <w:br/>
      </w:r>
      <w:r>
        <w:br/>
      </w:r>
      <w:proofErr w:type="gramStart"/>
      <w:r>
        <w:rPr>
          <w:rStyle w:val="HTMLCode"/>
        </w:rPr>
        <w:t xml:space="preserve">Successfully created checkpoint table </w:t>
      </w:r>
      <w:proofErr w:type="spellStart"/>
      <w:r>
        <w:rPr>
          <w:rStyle w:val="HTMLCode"/>
        </w:rPr>
        <w:t>ggate.checkpoint</w:t>
      </w:r>
      <w:proofErr w:type="spellEnd"/>
      <w:r>
        <w:rPr>
          <w:rStyle w:val="HTMLCode"/>
        </w:rPr>
        <w:t>.</w:t>
      </w:r>
      <w:proofErr w:type="gramEnd"/>
    </w:p>
    <w:p w:rsidR="00386275" w:rsidRDefault="00386275" w:rsidP="00386275">
      <w:pPr>
        <w:pStyle w:val="para"/>
        <w:numPr>
          <w:ilvl w:val="0"/>
          <w:numId w:val="35"/>
        </w:numPr>
      </w:pPr>
      <w:r>
        <w:t>Add the apply (</w:t>
      </w:r>
      <w:proofErr w:type="spellStart"/>
      <w:r>
        <w:t>replicat</w:t>
      </w:r>
      <w:proofErr w:type="spellEnd"/>
      <w:r>
        <w:t xml:space="preserve">) to the architecture through GGSCI. Notice that the </w:t>
      </w:r>
      <w:proofErr w:type="spellStart"/>
      <w:r>
        <w:t>replicat</w:t>
      </w:r>
      <w:proofErr w:type="spellEnd"/>
      <w:r>
        <w:t xml:space="preserve"> is looking at the location of the remote trail files that were created earlier by the data pump process.</w:t>
      </w:r>
    </w:p>
    <w:p w:rsidR="00386275" w:rsidRDefault="00386275" w:rsidP="00386275">
      <w:pPr>
        <w:pStyle w:val="HTMLPreformatted"/>
        <w:ind w:left="720"/>
      </w:pPr>
      <w:r>
        <w:rPr>
          <w:rStyle w:val="HTMLCode"/>
        </w:rPr>
        <w:t xml:space="preserve">GGSCI (ggtest12c2.acme.com as ggate@rmt12c) 3&gt; add </w:t>
      </w:r>
      <w:proofErr w:type="spellStart"/>
      <w:r>
        <w:rPr>
          <w:rStyle w:val="HTMLCode"/>
        </w:rPr>
        <w:t>replicat</w:t>
      </w:r>
      <w:proofErr w:type="spellEnd"/>
      <w:r>
        <w:rPr>
          <w:rStyle w:val="HTMLCode"/>
        </w:rPr>
        <w:t xml:space="preserve"> RTGT1, </w:t>
      </w:r>
      <w:proofErr w:type="spellStart"/>
      <w:r>
        <w:rPr>
          <w:rStyle w:val="HTMLCode"/>
        </w:rPr>
        <w:t>exttrail</w:t>
      </w:r>
      <w:proofErr w:type="spellEnd"/>
      <w:r>
        <w:rPr>
          <w:rStyle w:val="HTMLCode"/>
        </w:rPr>
        <w:t xml:space="preserve"> ./</w:t>
      </w:r>
      <w:proofErr w:type="spellStart"/>
      <w:r>
        <w:rPr>
          <w:rStyle w:val="HTMLCode"/>
        </w:rPr>
        <w:t>dirdat</w:t>
      </w:r>
      <w:proofErr w:type="spellEnd"/>
      <w:r>
        <w:rPr>
          <w:rStyle w:val="HTMLCode"/>
        </w:rPr>
        <w:t>/</w:t>
      </w:r>
      <w:proofErr w:type="spellStart"/>
      <w:r>
        <w:rPr>
          <w:rStyle w:val="HTMLCode"/>
        </w:rPr>
        <w:t>rt</w:t>
      </w:r>
      <w:proofErr w:type="spellEnd"/>
      <w:r>
        <w:br/>
      </w:r>
      <w:r>
        <w:rPr>
          <w:rStyle w:val="HTMLCode"/>
        </w:rPr>
        <w:t>REPLICAT added.</w:t>
      </w:r>
    </w:p>
    <w:p w:rsidR="00386275" w:rsidRDefault="00386275" w:rsidP="00386275">
      <w:pPr>
        <w:pStyle w:val="para"/>
      </w:pPr>
      <w:r>
        <w:t xml:space="preserve">At this point, when you do an </w:t>
      </w:r>
      <w:r>
        <w:rPr>
          <w:rStyle w:val="emphasisfontcategorynonproportional"/>
        </w:rPr>
        <w:t>INFO ALL</w:t>
      </w:r>
      <w:r>
        <w:t xml:space="preserve">, you should see the manager process and the </w:t>
      </w:r>
      <w:proofErr w:type="spellStart"/>
      <w:r>
        <w:t>replicat</w:t>
      </w:r>
      <w:proofErr w:type="spellEnd"/>
      <w:r>
        <w:t xml:space="preserve"> process in the GGSCI as illustrated in </w:t>
      </w:r>
      <w:proofErr w:type="gramStart"/>
      <w:r>
        <w:t>Listing</w:t>
      </w:r>
      <w:proofErr w:type="gramEnd"/>
      <w:r>
        <w:t xml:space="preserve"> </w:t>
      </w:r>
      <w:hyperlink r:id="rId70" w:anchor="Fig1" w:history="1">
        <w:r>
          <w:rPr>
            <w:rStyle w:val="Hyperlink"/>
          </w:rPr>
          <w:t>3-26</w:t>
        </w:r>
      </w:hyperlink>
      <w:r>
        <w:t xml:space="preserve">. Now, you are ready to start the </w:t>
      </w:r>
      <w:proofErr w:type="spellStart"/>
      <w:r>
        <w:t>replicat</w:t>
      </w:r>
      <w:proofErr w:type="spellEnd"/>
      <w:r>
        <w:t>.</w:t>
      </w:r>
    </w:p>
    <w:p w:rsidR="00386275" w:rsidRDefault="00386275" w:rsidP="00386275">
      <w:pPr>
        <w:pStyle w:val="Heading6"/>
      </w:pPr>
      <w:proofErr w:type="gramStart"/>
      <w:r>
        <w:rPr>
          <w:rStyle w:val="captionnumber"/>
        </w:rPr>
        <w:t>Listing 3-26.</w:t>
      </w:r>
      <w:proofErr w:type="gramEnd"/>
      <w:r>
        <w:rPr>
          <w:rStyle w:val="captionnumber"/>
        </w:rPr>
        <w:t xml:space="preserve"> </w:t>
      </w:r>
      <w:r>
        <w:rPr>
          <w:rStyle w:val="simplepara"/>
        </w:rPr>
        <w:t xml:space="preserve">GGSCI Output </w:t>
      </w:r>
      <w:proofErr w:type="gramStart"/>
      <w:r>
        <w:rPr>
          <w:rStyle w:val="simplepara"/>
        </w:rPr>
        <w:t>After</w:t>
      </w:r>
      <w:proofErr w:type="gramEnd"/>
      <w:r>
        <w:rPr>
          <w:rStyle w:val="simplepara"/>
        </w:rPr>
        <w:t xml:space="preserve"> Adding </w:t>
      </w:r>
      <w:proofErr w:type="spellStart"/>
      <w:r>
        <w:rPr>
          <w:rStyle w:val="simplepara"/>
        </w:rPr>
        <w:t>Replicat</w:t>
      </w:r>
      <w:proofErr w:type="spellEnd"/>
    </w:p>
    <w:p w:rsidR="00386275" w:rsidRDefault="00386275" w:rsidP="00386275">
      <w:pPr>
        <w:pStyle w:val="HTMLPreformatted"/>
      </w:pPr>
      <w:r>
        <w:rPr>
          <w:rStyle w:val="HTMLCode"/>
        </w:rPr>
        <w:t>GGSCI (ggtest12c2.acme.com as ggate@rmt12c) 4&gt; info all</w:t>
      </w:r>
      <w:r>
        <w:br/>
      </w:r>
      <w:r>
        <w:rPr>
          <w:rStyle w:val="HTMLCode"/>
        </w:rPr>
        <w:t xml:space="preserve">Program     Status      Group       Lag at </w:t>
      </w:r>
      <w:proofErr w:type="spellStart"/>
      <w:r>
        <w:rPr>
          <w:rStyle w:val="HTMLCode"/>
        </w:rPr>
        <w:t>Chkpt</w:t>
      </w:r>
      <w:proofErr w:type="spellEnd"/>
      <w:proofErr w:type="gramStart"/>
      <w:r>
        <w:rPr>
          <w:rStyle w:val="HTMLCode"/>
        </w:rPr>
        <w:t>  Time</w:t>
      </w:r>
      <w:proofErr w:type="gramEnd"/>
      <w:r>
        <w:rPr>
          <w:rStyle w:val="HTMLCode"/>
        </w:rPr>
        <w:t xml:space="preserve"> Since </w:t>
      </w:r>
      <w:proofErr w:type="spellStart"/>
      <w:r>
        <w:rPr>
          <w:rStyle w:val="HTMLCode"/>
        </w:rPr>
        <w:t>Chkpt</w:t>
      </w:r>
      <w:proofErr w:type="spellEnd"/>
      <w:r>
        <w:br/>
      </w:r>
      <w:r>
        <w:rPr>
          <w:rStyle w:val="HTMLCode"/>
        </w:rPr>
        <w:t>MANAGER     RUNNING</w:t>
      </w:r>
      <w:r>
        <w:br/>
      </w:r>
      <w:r>
        <w:rPr>
          <w:rStyle w:val="HTMLCode"/>
        </w:rPr>
        <w:t>REPLICAT    STOPPED     RTGT1       00:00:00      00:03:07</w:t>
      </w:r>
    </w:p>
    <w:p w:rsidR="00386275" w:rsidRDefault="00386275" w:rsidP="00386275">
      <w:pPr>
        <w:pStyle w:val="Heading3"/>
      </w:pPr>
      <w:r>
        <w:t>Starting the Apply (</w:t>
      </w:r>
      <w:proofErr w:type="spellStart"/>
      <w:r>
        <w:t>Replicat</w:t>
      </w:r>
      <w:proofErr w:type="spellEnd"/>
      <w:r>
        <w:t>) Process</w:t>
      </w:r>
    </w:p>
    <w:p w:rsidR="00386275" w:rsidRDefault="00386275" w:rsidP="00386275">
      <w:pPr>
        <w:pStyle w:val="para"/>
      </w:pPr>
      <w:r>
        <w:t xml:space="preserve">Although at this point you can start </w:t>
      </w:r>
      <w:proofErr w:type="gramStart"/>
      <w:r>
        <w:t>the apply</w:t>
      </w:r>
      <w:proofErr w:type="gramEnd"/>
      <w:r>
        <w:t xml:space="preserve"> (</w:t>
      </w:r>
      <w:proofErr w:type="spellStart"/>
      <w:r>
        <w:t>replicat</w:t>
      </w:r>
      <w:proofErr w:type="spellEnd"/>
      <w:r>
        <w:t xml:space="preserve">) process and start replicating transactions, you need to pause for a minute. Earlier we discussed the SCN. Besides using the SCN for extracting the static data from the source, you need to use it here when starting </w:t>
      </w:r>
      <w:proofErr w:type="gramStart"/>
      <w:r>
        <w:t>the apply</w:t>
      </w:r>
      <w:proofErr w:type="gramEnd"/>
      <w:r>
        <w:t xml:space="preserve"> (</w:t>
      </w:r>
      <w:proofErr w:type="spellStart"/>
      <w:r>
        <w:t>replicat</w:t>
      </w:r>
      <w:proofErr w:type="spellEnd"/>
      <w:r>
        <w:t xml:space="preserve">) process. This ensures that the </w:t>
      </w:r>
      <w:proofErr w:type="spellStart"/>
      <w:r>
        <w:t>replicat</w:t>
      </w:r>
      <w:proofErr w:type="spellEnd"/>
      <w:r>
        <w:t xml:space="preserve"> process is started at a point in time when transactions are not conflicting with each other and failing transactional integrity.</w:t>
      </w:r>
    </w:p>
    <w:p w:rsidR="00386275" w:rsidRDefault="00386275" w:rsidP="00386275">
      <w:pPr>
        <w:pStyle w:val="Heading6"/>
      </w:pPr>
      <w:r>
        <w:t>Note</w:t>
      </w:r>
    </w:p>
    <w:p w:rsidR="00386275" w:rsidRDefault="00386275" w:rsidP="00386275">
      <w:pPr>
        <w:pStyle w:val="para"/>
      </w:pPr>
      <w:r>
        <w:t xml:space="preserve">If using Oracle Database 11.2.0.4 or later, ensure that </w:t>
      </w:r>
      <w:proofErr w:type="spellStart"/>
      <w:r>
        <w:rPr>
          <w:rStyle w:val="emphasisfontcategorynonproportional"/>
        </w:rPr>
        <w:t>enable_goldengate_replication</w:t>
      </w:r>
      <w:proofErr w:type="spellEnd"/>
      <w:r>
        <w:t xml:space="preserve"> is set to </w:t>
      </w:r>
      <w:r>
        <w:rPr>
          <w:rStyle w:val="emphasisfontcategorynonproportional"/>
        </w:rPr>
        <w:t>true</w:t>
      </w:r>
      <w:r>
        <w:t>.</w:t>
      </w:r>
    </w:p>
    <w:p w:rsidR="00386275" w:rsidRDefault="00386275" w:rsidP="00386275">
      <w:pPr>
        <w:pStyle w:val="para"/>
      </w:pPr>
      <w:r>
        <w:lastRenderedPageBreak/>
        <w:t>To start the apply (</w:t>
      </w:r>
      <w:proofErr w:type="spellStart"/>
      <w:r>
        <w:t>replicat</w:t>
      </w:r>
      <w:proofErr w:type="spellEnd"/>
      <w:r>
        <w:t xml:space="preserve">) </w:t>
      </w:r>
      <w:proofErr w:type="gramStart"/>
      <w:r>
        <w:t>process,</w:t>
      </w:r>
      <w:proofErr w:type="gramEnd"/>
      <w:r>
        <w:t xml:space="preserve"> you need to issue a command similar to the one shown in in Listing </w:t>
      </w:r>
      <w:hyperlink r:id="rId71" w:anchor="Fig1" w:history="1">
        <w:r>
          <w:rPr>
            <w:rStyle w:val="Hyperlink"/>
          </w:rPr>
          <w:t>3-27</w:t>
        </w:r>
      </w:hyperlink>
      <w:r>
        <w:t>.</w:t>
      </w:r>
    </w:p>
    <w:p w:rsidR="00386275" w:rsidRDefault="00386275" w:rsidP="00386275">
      <w:pPr>
        <w:pStyle w:val="Heading6"/>
      </w:pPr>
      <w:proofErr w:type="gramStart"/>
      <w:r>
        <w:rPr>
          <w:rStyle w:val="captionnumber"/>
        </w:rPr>
        <w:t>Listing 3-27.</w:t>
      </w:r>
      <w:proofErr w:type="gramEnd"/>
      <w:r>
        <w:rPr>
          <w:rStyle w:val="captionnumber"/>
        </w:rPr>
        <w:t xml:space="preserve"> </w:t>
      </w:r>
      <w:r>
        <w:rPr>
          <w:rStyle w:val="simplepara"/>
        </w:rPr>
        <w:t xml:space="preserve">Starting </w:t>
      </w:r>
      <w:proofErr w:type="spellStart"/>
      <w:r>
        <w:rPr>
          <w:rStyle w:val="simplepara"/>
        </w:rPr>
        <w:t>Replicat</w:t>
      </w:r>
      <w:proofErr w:type="spellEnd"/>
    </w:p>
    <w:p w:rsidR="00386275" w:rsidRDefault="00386275" w:rsidP="00386275">
      <w:pPr>
        <w:pStyle w:val="HTMLPreformatted"/>
      </w:pPr>
      <w:r>
        <w:rPr>
          <w:rStyle w:val="HTMLCode"/>
        </w:rPr>
        <w:t xml:space="preserve">Start </w:t>
      </w:r>
      <w:proofErr w:type="spellStart"/>
      <w:r>
        <w:rPr>
          <w:rStyle w:val="HTMLCode"/>
        </w:rPr>
        <w:t>replicat</w:t>
      </w:r>
      <w:proofErr w:type="spellEnd"/>
      <w:r>
        <w:rPr>
          <w:rStyle w:val="HTMLCode"/>
        </w:rPr>
        <w:t xml:space="preserve"> rtgt1, </w:t>
      </w:r>
      <w:proofErr w:type="gramStart"/>
      <w:r>
        <w:rPr>
          <w:rStyle w:val="HTMLCode"/>
        </w:rPr>
        <w:t xml:space="preserve">[ </w:t>
      </w:r>
      <w:proofErr w:type="spellStart"/>
      <w:r>
        <w:rPr>
          <w:rStyle w:val="HTMLCode"/>
        </w:rPr>
        <w:t>aftercsn</w:t>
      </w:r>
      <w:proofErr w:type="spellEnd"/>
      <w:proofErr w:type="gramEnd"/>
      <w:r>
        <w:rPr>
          <w:rStyle w:val="HTMLCode"/>
        </w:rPr>
        <w:t xml:space="preserve"> || </w:t>
      </w:r>
      <w:proofErr w:type="spellStart"/>
      <w:r>
        <w:rPr>
          <w:rStyle w:val="HTMLCode"/>
        </w:rPr>
        <w:t>atscn</w:t>
      </w:r>
      <w:proofErr w:type="spellEnd"/>
      <w:r>
        <w:rPr>
          <w:rStyle w:val="HTMLCode"/>
        </w:rPr>
        <w:t xml:space="preserve"> ] [ SCN ]</w:t>
      </w:r>
    </w:p>
    <w:p w:rsidR="00386275" w:rsidRDefault="00386275" w:rsidP="00386275">
      <w:pPr>
        <w:pStyle w:val="para"/>
      </w:pPr>
      <w:r>
        <w:t xml:space="preserve">When running this command with the SCN you gathered earlier, the process attempts to start the </w:t>
      </w:r>
      <w:proofErr w:type="spellStart"/>
      <w:r>
        <w:t>replicat</w:t>
      </w:r>
      <w:proofErr w:type="spellEnd"/>
      <w:r>
        <w:t xml:space="preserve"> from that point in time. Let’s start the </w:t>
      </w:r>
      <w:proofErr w:type="spellStart"/>
      <w:r>
        <w:t>replicat</w:t>
      </w:r>
      <w:proofErr w:type="spellEnd"/>
      <w:r>
        <w:t xml:space="preserve"> now. </w:t>
      </w:r>
    </w:p>
    <w:p w:rsidR="00386275" w:rsidRDefault="00386275" w:rsidP="00386275">
      <w:pPr>
        <w:pStyle w:val="para"/>
        <w:numPr>
          <w:ilvl w:val="0"/>
          <w:numId w:val="36"/>
        </w:numPr>
      </w:pPr>
      <w:r>
        <w:t xml:space="preserve">Issue </w:t>
      </w:r>
      <w:r>
        <w:rPr>
          <w:rStyle w:val="emphasisfontcategorynonproportional"/>
        </w:rPr>
        <w:t xml:space="preserve">start </w:t>
      </w:r>
      <w:proofErr w:type="spellStart"/>
      <w:r>
        <w:rPr>
          <w:rStyle w:val="emphasisfontcategorynonproportional"/>
        </w:rPr>
        <w:t>replicat</w:t>
      </w:r>
      <w:proofErr w:type="spellEnd"/>
      <w:r>
        <w:t xml:space="preserve"> with </w:t>
      </w:r>
      <w:proofErr w:type="spellStart"/>
      <w:r>
        <w:rPr>
          <w:rStyle w:val="emphasisfontcategorynonproportional"/>
        </w:rPr>
        <w:t>current_scn</w:t>
      </w:r>
      <w:proofErr w:type="spellEnd"/>
      <w:r>
        <w:rPr>
          <w:rStyle w:val="emphasisfontcategorynonproportional"/>
        </w:rPr>
        <w:t>.</w:t>
      </w:r>
      <w:r>
        <w:t xml:space="preserve"> </w:t>
      </w:r>
    </w:p>
    <w:p w:rsidR="00386275" w:rsidRDefault="00386275" w:rsidP="00386275">
      <w:pPr>
        <w:pStyle w:val="HTMLPreformatted"/>
        <w:ind w:left="720"/>
      </w:pPr>
      <w:r>
        <w:rPr>
          <w:rStyle w:val="HTMLCode"/>
        </w:rPr>
        <w:t xml:space="preserve">GGSCI (ggtest12c2.acme.com as ggate@rmt12c) 5&gt; start </w:t>
      </w:r>
      <w:proofErr w:type="spellStart"/>
      <w:r>
        <w:rPr>
          <w:rStyle w:val="HTMLCode"/>
        </w:rPr>
        <w:t>replicat</w:t>
      </w:r>
      <w:proofErr w:type="spellEnd"/>
      <w:r>
        <w:rPr>
          <w:rStyle w:val="HTMLCode"/>
        </w:rPr>
        <w:t xml:space="preserve"> rtgt1, </w:t>
      </w:r>
      <w:proofErr w:type="spellStart"/>
      <w:r>
        <w:rPr>
          <w:rStyle w:val="HTMLCode"/>
        </w:rPr>
        <w:t>aftercsn</w:t>
      </w:r>
      <w:proofErr w:type="spellEnd"/>
      <w:r>
        <w:rPr>
          <w:rStyle w:val="HTMLCode"/>
        </w:rPr>
        <w:t xml:space="preserve"> 1891898</w:t>
      </w:r>
    </w:p>
    <w:p w:rsidR="00386275" w:rsidRDefault="00386275" w:rsidP="00386275">
      <w:pPr>
        <w:pStyle w:val="para"/>
        <w:numPr>
          <w:ilvl w:val="0"/>
          <w:numId w:val="36"/>
        </w:numPr>
      </w:pPr>
      <w:r>
        <w:t xml:space="preserve">Once the command is run, you can check the status of the </w:t>
      </w:r>
      <w:proofErr w:type="spellStart"/>
      <w:r>
        <w:t>replicat</w:t>
      </w:r>
      <w:proofErr w:type="spellEnd"/>
      <w:r>
        <w:t xml:space="preserve"> by issuing </w:t>
      </w:r>
      <w:r>
        <w:rPr>
          <w:rStyle w:val="emphasisfontcategorynonproportional"/>
        </w:rPr>
        <w:t>INFO ALL</w:t>
      </w:r>
      <w:r>
        <w:t xml:space="preserve"> and monitoring the start of the </w:t>
      </w:r>
      <w:proofErr w:type="spellStart"/>
      <w:r>
        <w:t>replicat</w:t>
      </w:r>
      <w:proofErr w:type="spellEnd"/>
      <w:r>
        <w:t>.</w:t>
      </w:r>
    </w:p>
    <w:p w:rsidR="00386275" w:rsidRDefault="00386275" w:rsidP="00386275">
      <w:pPr>
        <w:pStyle w:val="HTMLPreformatted"/>
        <w:ind w:left="720"/>
      </w:pPr>
      <w:r>
        <w:rPr>
          <w:rStyle w:val="HTMLCode"/>
        </w:rPr>
        <w:t>GGSCI (ggtest12c2.acme.com) 10&gt; info all</w:t>
      </w:r>
      <w:r>
        <w:br/>
      </w:r>
      <w:r>
        <w:br/>
      </w:r>
      <w:r>
        <w:rPr>
          <w:rStyle w:val="HTMLCode"/>
        </w:rPr>
        <w:t xml:space="preserve">Program     Status      Group       Lag at </w:t>
      </w:r>
      <w:proofErr w:type="spellStart"/>
      <w:r>
        <w:rPr>
          <w:rStyle w:val="HTMLCode"/>
        </w:rPr>
        <w:t>Chkpt</w:t>
      </w:r>
      <w:proofErr w:type="spellEnd"/>
      <w:proofErr w:type="gramStart"/>
      <w:r>
        <w:rPr>
          <w:rStyle w:val="HTMLCode"/>
        </w:rPr>
        <w:t>  Time</w:t>
      </w:r>
      <w:proofErr w:type="gramEnd"/>
      <w:r>
        <w:rPr>
          <w:rStyle w:val="HTMLCode"/>
        </w:rPr>
        <w:t xml:space="preserve"> Since </w:t>
      </w:r>
      <w:proofErr w:type="spellStart"/>
      <w:r>
        <w:rPr>
          <w:rStyle w:val="HTMLCode"/>
        </w:rPr>
        <w:t>Chkpt</w:t>
      </w:r>
      <w:proofErr w:type="spellEnd"/>
      <w:r>
        <w:br/>
      </w:r>
      <w:r>
        <w:br/>
      </w:r>
      <w:r>
        <w:rPr>
          <w:rStyle w:val="HTMLCode"/>
        </w:rPr>
        <w:t>MANAGER     RUNNING</w:t>
      </w:r>
      <w:r>
        <w:br/>
      </w:r>
      <w:r>
        <w:rPr>
          <w:rStyle w:val="HTMLCode"/>
        </w:rPr>
        <w:t>REPLICAT    RUNNING     RTGT1       00:00:00      00:00:00</w:t>
      </w:r>
    </w:p>
    <w:p w:rsidR="00386275" w:rsidRDefault="00386275" w:rsidP="00386275">
      <w:pPr>
        <w:pStyle w:val="para"/>
      </w:pPr>
      <w:r>
        <w:t>At this point, you should now be replicating transactions in a single direction between the source and target databases. This can be verified by doing any type of DML against the source database, in the schema being replicated, and seeing the changes reflected on the target side after a commit has occurred.</w:t>
      </w:r>
    </w:p>
    <w:p w:rsidR="00386275" w:rsidRDefault="00386275">
      <w:r>
        <w:br w:type="page"/>
      </w:r>
    </w:p>
    <w:p w:rsidR="00386275" w:rsidRDefault="00386275" w:rsidP="00386275">
      <w:pPr>
        <w:pStyle w:val="Heading1"/>
      </w:pPr>
      <w:r>
        <w:lastRenderedPageBreak/>
        <w:t>7. Advanced Features</w:t>
      </w:r>
    </w:p>
    <w:p w:rsidR="00386275" w:rsidRDefault="00386275" w:rsidP="00386275">
      <w:pPr>
        <w:pStyle w:val="para"/>
      </w:pPr>
      <w:r>
        <w:t xml:space="preserve">To this point, you have been given a lot of information related to how Oracle </w:t>
      </w:r>
      <w:proofErr w:type="spellStart"/>
      <w:r>
        <w:t>GoldenGate</w:t>
      </w:r>
      <w:proofErr w:type="spellEnd"/>
      <w:r>
        <w:t xml:space="preserve"> can be installed, configured, run, verified and monitored. These are all great things to understand when running Oracle </w:t>
      </w:r>
      <w:proofErr w:type="spellStart"/>
      <w:r>
        <w:t>GoldenGate</w:t>
      </w:r>
      <w:proofErr w:type="spellEnd"/>
      <w:r>
        <w:t xml:space="preserve">. Although these are the basics, Oracle </w:t>
      </w:r>
      <w:proofErr w:type="spellStart"/>
      <w:r>
        <w:t>GoldenGate</w:t>
      </w:r>
      <w:proofErr w:type="spellEnd"/>
      <w:r>
        <w:t xml:space="preserve"> also provides additional features to help you customize and make management a bit easier. These are the advanced features of Oracle </w:t>
      </w:r>
      <w:proofErr w:type="spellStart"/>
      <w:r>
        <w:t>GoldenGate</w:t>
      </w:r>
      <w:proofErr w:type="spellEnd"/>
      <w:r>
        <w:t>.</w:t>
      </w:r>
    </w:p>
    <w:p w:rsidR="00386275" w:rsidRDefault="00386275" w:rsidP="00386275">
      <w:pPr>
        <w:pStyle w:val="para"/>
      </w:pPr>
      <w:r>
        <w:t>Advanced features are used to help administrators customize, scale, and process transactions in a more robust way. This chapter takes a look at how</w:t>
      </w:r>
      <w:bookmarkStart w:id="0" w:name="_GoBack"/>
      <w:bookmarkEnd w:id="0"/>
      <w:r>
        <w:t xml:space="preserve"> to create and use macros, define and use tokens, and other advanced features of Oracle </w:t>
      </w:r>
      <w:proofErr w:type="spellStart"/>
      <w:r>
        <w:t>GoldenGate</w:t>
      </w:r>
      <w:proofErr w:type="spellEnd"/>
      <w:r>
        <w:t>.</w:t>
      </w:r>
    </w:p>
    <w:p w:rsidR="00386275" w:rsidRDefault="00386275" w:rsidP="00386275">
      <w:pPr>
        <w:pStyle w:val="Heading2"/>
      </w:pPr>
      <w:r>
        <w:t>Macros</w:t>
      </w:r>
    </w:p>
    <w:p w:rsidR="00386275" w:rsidRDefault="00386275" w:rsidP="00386275">
      <w:pPr>
        <w:pStyle w:val="para"/>
      </w:pPr>
      <w:r>
        <w:t xml:space="preserve">Macros are a powerful feature of Oracle </w:t>
      </w:r>
      <w:proofErr w:type="spellStart"/>
      <w:r>
        <w:t>GoldenGate</w:t>
      </w:r>
      <w:proofErr w:type="spellEnd"/>
      <w:r>
        <w:t>. In the many deployments I have done, this seems to be the one feature that can prevent many mistakes within the environment. Macros provide a way to modularize the code base for the replication environment and make it easier to move replication settings between release environments. Many people, however, do not understand this simple time-saving technique.</w:t>
      </w:r>
    </w:p>
    <w:p w:rsidR="00386275" w:rsidRDefault="00386275" w:rsidP="00386275">
      <w:pPr>
        <w:pStyle w:val="para"/>
      </w:pPr>
      <w:r>
        <w:t xml:space="preserve">Although macros are a timesaver, the question is where these modules of code should be stored for reuse. If you look at the subdirectories within the Oracle </w:t>
      </w:r>
      <w:proofErr w:type="spellStart"/>
      <w:r>
        <w:t>GoldenGate</w:t>
      </w:r>
      <w:proofErr w:type="spellEnd"/>
      <w:r>
        <w:t xml:space="preserve"> home, you will notice there is no directory named </w:t>
      </w:r>
      <w:proofErr w:type="spellStart"/>
      <w:r>
        <w:rPr>
          <w:rStyle w:val="emphasisfontcategorynonproportional"/>
        </w:rPr>
        <w:t>dirmac</w:t>
      </w:r>
      <w:proofErr w:type="spellEnd"/>
      <w:r>
        <w:t xml:space="preserve">. This is normal because most people who use macros often put the macro files in the </w:t>
      </w:r>
      <w:proofErr w:type="spellStart"/>
      <w:r>
        <w:rPr>
          <w:rStyle w:val="emphasisfontcategorynonproportional"/>
        </w:rPr>
        <w:t>dirprm</w:t>
      </w:r>
      <w:proofErr w:type="spellEnd"/>
      <w:r>
        <w:t xml:space="preserve"> directory. I actually think this is bad practice because it doesn’t provide a clear mapping of what is in the directory. To remedy this problem, you should create the </w:t>
      </w:r>
      <w:proofErr w:type="spellStart"/>
      <w:r>
        <w:rPr>
          <w:rStyle w:val="emphasisfontcategorynonproportional"/>
        </w:rPr>
        <w:t>dirmac</w:t>
      </w:r>
      <w:proofErr w:type="spellEnd"/>
      <w:r>
        <w:t>” directory manually; then all the macros that you use within the environment can be called from a single location.</w:t>
      </w:r>
    </w:p>
    <w:p w:rsidR="00386275" w:rsidRDefault="00386275" w:rsidP="00386275">
      <w:pPr>
        <w:pStyle w:val="Heading3"/>
      </w:pPr>
      <w:r>
        <w:t>Creating a Macro</w:t>
      </w:r>
    </w:p>
    <w:p w:rsidR="00386275" w:rsidRDefault="00386275" w:rsidP="00386275">
      <w:pPr>
        <w:pStyle w:val="para"/>
      </w:pPr>
      <w:r>
        <w:t xml:space="preserve">As discussed, macros are a very powerful tool to use within Oracle </w:t>
      </w:r>
      <w:proofErr w:type="spellStart"/>
      <w:r>
        <w:t>GoldenGate</w:t>
      </w:r>
      <w:proofErr w:type="spellEnd"/>
      <w:r>
        <w:t xml:space="preserve">, as they provide the ability to modularize the </w:t>
      </w:r>
      <w:proofErr w:type="spellStart"/>
      <w:r>
        <w:t>GoldenGate</w:t>
      </w:r>
      <w:proofErr w:type="spellEnd"/>
      <w:r>
        <w:t xml:space="preserve"> environment. To use a macro, it first needs to be created and then set up to be used within the </w:t>
      </w:r>
      <w:proofErr w:type="spellStart"/>
      <w:r>
        <w:t>GoldenGate</w:t>
      </w:r>
      <w:proofErr w:type="spellEnd"/>
      <w:r>
        <w:t xml:space="preserve"> processes.</w:t>
      </w:r>
    </w:p>
    <w:p w:rsidR="00386275" w:rsidRDefault="00386275" w:rsidP="00386275">
      <w:pPr>
        <w:pStyle w:val="para"/>
      </w:pPr>
      <w:r>
        <w:t xml:space="preserve">A macro is simply a code block that can be reused over and over again in the same environment or copied to other environments. The basics of a macro read similar to a PL/SQL code block. Listing </w:t>
      </w:r>
      <w:hyperlink r:id="rId72" w:anchor="Tab1" w:history="1">
        <w:r>
          <w:rPr>
            <w:rStyle w:val="Hyperlink"/>
          </w:rPr>
          <w:t>7-1</w:t>
        </w:r>
      </w:hyperlink>
      <w:r>
        <w:t xml:space="preserve"> shows the basic components.</w:t>
      </w:r>
    </w:p>
    <w:p w:rsidR="00386275" w:rsidRDefault="00386275" w:rsidP="00386275">
      <w:pPr>
        <w:pStyle w:val="Heading6"/>
      </w:pPr>
      <w:proofErr w:type="gramStart"/>
      <w:r>
        <w:rPr>
          <w:rStyle w:val="captionnumber"/>
        </w:rPr>
        <w:t>Listing 7-1.</w:t>
      </w:r>
      <w:proofErr w:type="gramEnd"/>
      <w:r>
        <w:rPr>
          <w:rStyle w:val="captionnumber"/>
        </w:rPr>
        <w:t xml:space="preserve"> </w:t>
      </w:r>
      <w:r>
        <w:rPr>
          <w:rStyle w:val="simplepara"/>
        </w:rPr>
        <w:t>Basic Macro Code</w:t>
      </w:r>
    </w:p>
    <w:p w:rsidR="00386275" w:rsidRDefault="00386275" w:rsidP="00386275">
      <w:pPr>
        <w:pStyle w:val="HTMLPreformatted"/>
      </w:pPr>
      <w:r>
        <w:rPr>
          <w:rStyle w:val="HTMLCode"/>
        </w:rPr>
        <w:t>MACRO &lt;name&gt;</w:t>
      </w:r>
      <w:r>
        <w:br/>
      </w:r>
      <w:r>
        <w:rPr>
          <w:rStyle w:val="HTMLCode"/>
        </w:rPr>
        <w:t>BEGIN</w:t>
      </w:r>
      <w:r>
        <w:br/>
      </w:r>
      <w:r>
        <w:rPr>
          <w:rStyle w:val="HTMLCode"/>
        </w:rPr>
        <w:t>&lt;</w:t>
      </w:r>
      <w:proofErr w:type="spellStart"/>
      <w:r>
        <w:rPr>
          <w:rStyle w:val="HTMLCode"/>
        </w:rPr>
        <w:t>GoldenGate</w:t>
      </w:r>
      <w:proofErr w:type="spellEnd"/>
      <w:r>
        <w:rPr>
          <w:rStyle w:val="HTMLCode"/>
        </w:rPr>
        <w:t xml:space="preserve"> related information&gt;</w:t>
      </w:r>
      <w:r>
        <w:br/>
      </w:r>
      <w:r>
        <w:rPr>
          <w:rStyle w:val="HTMLCode"/>
        </w:rPr>
        <w:t>END;</w:t>
      </w:r>
    </w:p>
    <w:p w:rsidR="00386275" w:rsidRDefault="00386275" w:rsidP="00386275">
      <w:pPr>
        <w:pStyle w:val="para"/>
      </w:pPr>
      <w:r>
        <w:t xml:space="preserve">In Listing </w:t>
      </w:r>
      <w:hyperlink r:id="rId73" w:anchor="Tab1" w:history="1">
        <w:r>
          <w:rPr>
            <w:rStyle w:val="Hyperlink"/>
          </w:rPr>
          <w:t>7-1</w:t>
        </w:r>
      </w:hyperlink>
      <w:r>
        <w:t xml:space="preserve">, you see that the macro is created by simply editing a text file and adding lines that name the macro and define the beginning and the end of the macro. Everything in between the </w:t>
      </w:r>
      <w:r>
        <w:rPr>
          <w:rStyle w:val="emphasisfontcategorynonproportional"/>
        </w:rPr>
        <w:t>BEGIN</w:t>
      </w:r>
      <w:r>
        <w:t xml:space="preserve"> and </w:t>
      </w:r>
      <w:r>
        <w:rPr>
          <w:rStyle w:val="emphasisfontcategorynonproportional"/>
        </w:rPr>
        <w:t>END</w:t>
      </w:r>
      <w:r>
        <w:t xml:space="preserve"> calls of the macro are general </w:t>
      </w:r>
      <w:proofErr w:type="spellStart"/>
      <w:r>
        <w:t>GoldenGate</w:t>
      </w:r>
      <w:proofErr w:type="spellEnd"/>
      <w:r>
        <w:t xml:space="preserve"> commands that will be read when the </w:t>
      </w:r>
      <w:proofErr w:type="spellStart"/>
      <w:r>
        <w:t>GoldenGate</w:t>
      </w:r>
      <w:proofErr w:type="spellEnd"/>
      <w:r>
        <w:t xml:space="preserve"> process starts. To illustrate this functionality, Listing </w:t>
      </w:r>
      <w:hyperlink r:id="rId74" w:anchor="Tab1" w:history="1">
        <w:r>
          <w:rPr>
            <w:rStyle w:val="Hyperlink"/>
          </w:rPr>
          <w:t>7-2</w:t>
        </w:r>
      </w:hyperlink>
      <w:r>
        <w:t xml:space="preserve"> shows what the macro </w:t>
      </w:r>
      <w:proofErr w:type="spellStart"/>
      <w:r>
        <w:t>rtables</w:t>
      </w:r>
      <w:proofErr w:type="spellEnd"/>
      <w:r>
        <w:t xml:space="preserve"> look like in my test environment.</w:t>
      </w:r>
    </w:p>
    <w:p w:rsidR="00386275" w:rsidRDefault="00386275" w:rsidP="00386275">
      <w:pPr>
        <w:pStyle w:val="Heading6"/>
      </w:pPr>
      <w:proofErr w:type="gramStart"/>
      <w:r>
        <w:rPr>
          <w:rStyle w:val="captionnumber"/>
        </w:rPr>
        <w:lastRenderedPageBreak/>
        <w:t>Listing 7-2.</w:t>
      </w:r>
      <w:proofErr w:type="gramEnd"/>
      <w:r>
        <w:rPr>
          <w:rStyle w:val="captionnumber"/>
        </w:rPr>
        <w:t xml:space="preserve"> </w:t>
      </w:r>
      <w:r>
        <w:rPr>
          <w:rStyle w:val="simplepara"/>
        </w:rPr>
        <w:t>Test Macro Example</w:t>
      </w:r>
    </w:p>
    <w:p w:rsidR="00386275" w:rsidRDefault="00386275" w:rsidP="00386275">
      <w:pPr>
        <w:pStyle w:val="HTMLPreformatted"/>
      </w:pPr>
      <w:r>
        <w:rPr>
          <w:rStyle w:val="HTMLCode"/>
        </w:rPr>
        <w:t>MACRO #</w:t>
      </w:r>
      <w:proofErr w:type="spellStart"/>
      <w:r>
        <w:rPr>
          <w:rStyle w:val="HTMLCode"/>
        </w:rPr>
        <w:t>rtables</w:t>
      </w:r>
      <w:proofErr w:type="spellEnd"/>
      <w:r>
        <w:br/>
      </w:r>
      <w:r>
        <w:rPr>
          <w:rStyle w:val="HTMLCode"/>
        </w:rPr>
        <w:t>BEGIN</w:t>
      </w:r>
      <w:r>
        <w:br/>
      </w:r>
      <w:r>
        <w:rPr>
          <w:rStyle w:val="HTMLCode"/>
        </w:rPr>
        <w:t>MAP SOE.ADDRESSES, TARGET SOE.ADDRESSES;</w:t>
      </w:r>
      <w:r>
        <w:br/>
      </w:r>
      <w:r>
        <w:rPr>
          <w:rStyle w:val="HTMLCode"/>
        </w:rPr>
        <w:t>MAP SOE.CARD_DETAILS, TARGET SOE.CARD_DETAILS THREAD(2);</w:t>
      </w:r>
      <w:r>
        <w:br/>
      </w:r>
      <w:r>
        <w:rPr>
          <w:rStyle w:val="HTMLCode"/>
        </w:rPr>
        <w:t>MAP SOE.CUSTOMERS, TARGET SOE.CUSTOMERS, THREAD(3);</w:t>
      </w:r>
      <w:r>
        <w:br/>
      </w:r>
      <w:r>
        <w:rPr>
          <w:rStyle w:val="HTMLCode"/>
        </w:rPr>
        <w:t>MAP SOE.INVENTORIES, TARGET SOE.INVENTORIES, THREAD(4);</w:t>
      </w:r>
      <w:r>
        <w:br/>
      </w:r>
      <w:r>
        <w:rPr>
          <w:rStyle w:val="HTMLCode"/>
        </w:rPr>
        <w:t>MAP SOE.LOGON, TARGET SOE.LOGON, THREAD(5);</w:t>
      </w:r>
      <w:r>
        <w:br/>
      </w:r>
      <w:r>
        <w:rPr>
          <w:rStyle w:val="HTMLCode"/>
        </w:rPr>
        <w:t>MAP SOE.ORDER_ITEMS, TARGET SOE.ORDER_ITEMS, THREAD(1);</w:t>
      </w:r>
      <w:r>
        <w:br/>
      </w:r>
      <w:r>
        <w:rPr>
          <w:rStyle w:val="HTMLCode"/>
        </w:rPr>
        <w:t>MAP SOE.ORDERENTRY_METADATA, TARGET SOE.ORDERENTRY_METADATA, THREAD(2);</w:t>
      </w:r>
      <w:r>
        <w:br/>
      </w:r>
      <w:r>
        <w:rPr>
          <w:rStyle w:val="HTMLCode"/>
        </w:rPr>
        <w:t>MAP SOE.PRODUCT_DESCRIPTIONS, TARGET SOE.PRODUCT_DESCRIPTIONS, THREAD(4);</w:t>
      </w:r>
      <w:r>
        <w:br/>
      </w:r>
      <w:r>
        <w:rPr>
          <w:rStyle w:val="HTMLCode"/>
        </w:rPr>
        <w:t>MAP SOE.PRODUCT_INFORMATION, TARGET SOE.PRODUCT_INFORMATION, THREAD(5);</w:t>
      </w:r>
      <w:r>
        <w:br/>
      </w:r>
      <w:r>
        <w:rPr>
          <w:rStyle w:val="HTMLCode"/>
        </w:rPr>
        <w:t>MAP SOE.WAREHOUSES, TARGET SOE.WAREHOUSES, THREAD(1);</w:t>
      </w:r>
      <w:r>
        <w:br/>
      </w:r>
      <w:r>
        <w:rPr>
          <w:rStyle w:val="HTMLCode"/>
        </w:rPr>
        <w:t>END;</w:t>
      </w:r>
    </w:p>
    <w:p w:rsidR="00386275" w:rsidRDefault="00386275" w:rsidP="00386275">
      <w:pPr>
        <w:pStyle w:val="Heading6"/>
      </w:pPr>
      <w:r>
        <w:t>Note</w:t>
      </w:r>
    </w:p>
    <w:p w:rsidR="00386275" w:rsidRDefault="00386275" w:rsidP="00386275">
      <w:pPr>
        <w:pStyle w:val="para"/>
      </w:pPr>
      <w:r>
        <w:t xml:space="preserve">The lines with </w:t>
      </w:r>
      <w:proofErr w:type="gramStart"/>
      <w:r>
        <w:rPr>
          <w:rStyle w:val="emphasisfontcategorynonproportional"/>
        </w:rPr>
        <w:t>THREAD(</w:t>
      </w:r>
      <w:proofErr w:type="gramEnd"/>
      <w:r>
        <w:rPr>
          <w:rStyle w:val="emphasisfontcategorynonproportional"/>
        </w:rPr>
        <w:t>#)</w:t>
      </w:r>
      <w:r>
        <w:t xml:space="preserve"> are related to a coordinated </w:t>
      </w:r>
      <w:proofErr w:type="spellStart"/>
      <w:r>
        <w:t>replicat</w:t>
      </w:r>
      <w:proofErr w:type="spellEnd"/>
      <w:r>
        <w:t>.</w:t>
      </w:r>
    </w:p>
    <w:p w:rsidR="00386275" w:rsidRDefault="00386275" w:rsidP="00386275">
      <w:pPr>
        <w:pStyle w:val="para"/>
      </w:pPr>
      <w:r>
        <w:t xml:space="preserve">Now that you have a macro that can be used to map tables, how do you use the macro in a parameter file? Like many programming languages that allow you to modularize code, an </w:t>
      </w:r>
      <w:r>
        <w:rPr>
          <w:rStyle w:val="emphasisfontcategorynonproportional"/>
        </w:rPr>
        <w:t>INCLUDE</w:t>
      </w:r>
      <w:r>
        <w:t xml:space="preserve"> statement is needed to tell the </w:t>
      </w:r>
      <w:proofErr w:type="spellStart"/>
      <w:r>
        <w:t>GoldenGate</w:t>
      </w:r>
      <w:proofErr w:type="spellEnd"/>
      <w:r>
        <w:t xml:space="preserve"> process to read the associated file. Listing </w:t>
      </w:r>
      <w:hyperlink r:id="rId75" w:anchor="Tab1" w:history="1">
        <w:r>
          <w:rPr>
            <w:rStyle w:val="Hyperlink"/>
          </w:rPr>
          <w:t>7-3</w:t>
        </w:r>
      </w:hyperlink>
      <w:r>
        <w:t xml:space="preserve"> shows how this is done using the </w:t>
      </w:r>
      <w:proofErr w:type="spellStart"/>
      <w:r>
        <w:t>replicat</w:t>
      </w:r>
      <w:proofErr w:type="spellEnd"/>
      <w:r>
        <w:t xml:space="preserve"> process.</w:t>
      </w:r>
    </w:p>
    <w:p w:rsidR="00386275" w:rsidRDefault="00386275" w:rsidP="00386275">
      <w:pPr>
        <w:pStyle w:val="Heading6"/>
      </w:pPr>
      <w:proofErr w:type="gramStart"/>
      <w:r>
        <w:rPr>
          <w:rStyle w:val="captionnumber"/>
        </w:rPr>
        <w:t>Listing 7-3.</w:t>
      </w:r>
      <w:proofErr w:type="gramEnd"/>
      <w:r>
        <w:rPr>
          <w:rStyle w:val="captionnumber"/>
        </w:rPr>
        <w:t xml:space="preserve"> </w:t>
      </w:r>
      <w:r>
        <w:rPr>
          <w:rStyle w:val="simplepara"/>
        </w:rPr>
        <w:t>Illustration of Including Macros</w:t>
      </w:r>
    </w:p>
    <w:p w:rsidR="00386275" w:rsidRDefault="00386275" w:rsidP="00386275">
      <w:pPr>
        <w:pStyle w:val="HTMLPreformatted"/>
      </w:pPr>
      <w:r>
        <w:rPr>
          <w:rStyle w:val="Strong"/>
        </w:rPr>
        <w:t>INCLUDE ./</w:t>
      </w:r>
      <w:proofErr w:type="spellStart"/>
      <w:r>
        <w:rPr>
          <w:rStyle w:val="Strong"/>
        </w:rPr>
        <w:t>dirmac</w:t>
      </w:r>
      <w:proofErr w:type="spellEnd"/>
      <w:r>
        <w:rPr>
          <w:rStyle w:val="Strong"/>
        </w:rPr>
        <w:t>/rtables.mac</w:t>
      </w:r>
      <w:r>
        <w:rPr>
          <w:rStyle w:val="HTMLCode"/>
        </w:rPr>
        <w:t xml:space="preserve">                </w:t>
      </w:r>
      <w:r>
        <w:br/>
      </w:r>
      <w:r>
        <w:rPr>
          <w:rStyle w:val="HTMLCode"/>
        </w:rPr>
        <w:t>REPLICAT RSRC1</w:t>
      </w:r>
      <w:r>
        <w:br/>
      </w:r>
      <w:r>
        <w:rPr>
          <w:rStyle w:val="HTMLCode"/>
        </w:rPr>
        <w:t>SETENV (ORACLE_HOME="/opt/app/oracle/product/12.1.0.2/dbhome_1"</w:t>
      </w:r>
      <w:proofErr w:type="gramStart"/>
      <w:r>
        <w:rPr>
          <w:rStyle w:val="HTMLCode"/>
        </w:rPr>
        <w:t>)</w:t>
      </w:r>
      <w:proofErr w:type="gramEnd"/>
      <w:r>
        <w:br/>
      </w:r>
      <w:r>
        <w:rPr>
          <w:rStyle w:val="HTMLCode"/>
        </w:rPr>
        <w:t>SETENV (ORACLE_SID="rmt12c")</w:t>
      </w:r>
      <w:r>
        <w:br/>
      </w:r>
      <w:r>
        <w:rPr>
          <w:rStyle w:val="HTMLCode"/>
        </w:rPr>
        <w:t>USERID GGATE, PASSWORD ********</w:t>
      </w:r>
      <w:r>
        <w:br/>
      </w:r>
      <w:r>
        <w:rPr>
          <w:rStyle w:val="HTMLCode"/>
        </w:rPr>
        <w:t>ASSUMETARGETDEFS</w:t>
      </w:r>
      <w:r>
        <w:br/>
      </w:r>
      <w:r>
        <w:rPr>
          <w:rStyle w:val="HTMLCode"/>
        </w:rPr>
        <w:t>REPORTCOUNT EVERY 5 SECONDS, RATE</w:t>
      </w:r>
      <w:r>
        <w:br/>
      </w:r>
      <w:r>
        <w:rPr>
          <w:rStyle w:val="HTMLCode"/>
        </w:rPr>
        <w:t>DISCARDFILE ./</w:t>
      </w:r>
      <w:proofErr w:type="spellStart"/>
      <w:r>
        <w:rPr>
          <w:rStyle w:val="HTMLCode"/>
        </w:rPr>
        <w:t>dirrpt</w:t>
      </w:r>
      <w:proofErr w:type="spellEnd"/>
      <w:r>
        <w:rPr>
          <w:rStyle w:val="HTMLCode"/>
        </w:rPr>
        <w:t>/RSRC1.dsc, append, megabytes 500</w:t>
      </w:r>
      <w:r>
        <w:br/>
      </w:r>
      <w:r>
        <w:rPr>
          <w:rStyle w:val="HTMLCode"/>
        </w:rPr>
        <w:t>#</w:t>
      </w:r>
      <w:proofErr w:type="spellStart"/>
      <w:r>
        <w:rPr>
          <w:rStyle w:val="HTMLCode"/>
        </w:rPr>
        <w:t>rtables</w:t>
      </w:r>
      <w:proofErr w:type="spellEnd"/>
      <w:r>
        <w:rPr>
          <w:rStyle w:val="HTMLCode"/>
        </w:rPr>
        <w:t>();</w:t>
      </w:r>
    </w:p>
    <w:p w:rsidR="00386275" w:rsidRDefault="00386275" w:rsidP="00386275">
      <w:pPr>
        <w:pStyle w:val="Heading3"/>
      </w:pPr>
      <w:r>
        <w:t>Executing a Macro</w:t>
      </w:r>
    </w:p>
    <w:p w:rsidR="00386275" w:rsidRDefault="00386275" w:rsidP="00386275">
      <w:pPr>
        <w:pStyle w:val="para"/>
      </w:pPr>
      <w:r>
        <w:t xml:space="preserve">In Listing </w:t>
      </w:r>
      <w:hyperlink r:id="rId76" w:anchor="Tab1" w:history="1">
        <w:r>
          <w:rPr>
            <w:rStyle w:val="Hyperlink"/>
          </w:rPr>
          <w:t>7-3</w:t>
        </w:r>
      </w:hyperlink>
      <w:r>
        <w:t xml:space="preserve">, you see that the </w:t>
      </w:r>
      <w:r>
        <w:rPr>
          <w:rStyle w:val="emphasisfontcategorynonproportional"/>
        </w:rPr>
        <w:t>INCLUDE</w:t>
      </w:r>
      <w:r>
        <w:t xml:space="preserve"> statement is listed at the top of the parameter file. At the bottom of the parameter file, the macro that is desired is called. By providing these two pieces of information, you are telling </w:t>
      </w:r>
      <w:proofErr w:type="spellStart"/>
      <w:r>
        <w:t>GoldenGate</w:t>
      </w:r>
      <w:proofErr w:type="spellEnd"/>
      <w:r>
        <w:t xml:space="preserve"> that you want to read the macro and use it as part of the fundamental operation of the </w:t>
      </w:r>
      <w:proofErr w:type="spellStart"/>
      <w:r>
        <w:t>GoldenGate</w:t>
      </w:r>
      <w:proofErr w:type="spellEnd"/>
      <w:r>
        <w:t xml:space="preserve"> process.</w:t>
      </w:r>
    </w:p>
    <w:p w:rsidR="00386275" w:rsidRDefault="00386275" w:rsidP="00386275">
      <w:pPr>
        <w:pStyle w:val="para"/>
      </w:pPr>
      <w:r>
        <w:t xml:space="preserve">When the </w:t>
      </w:r>
      <w:proofErr w:type="spellStart"/>
      <w:r>
        <w:t>GoldenGate</w:t>
      </w:r>
      <w:proofErr w:type="spellEnd"/>
      <w:r>
        <w:t xml:space="preserve"> process is started, the </w:t>
      </w:r>
      <w:r>
        <w:rPr>
          <w:rStyle w:val="emphasisfontcategorynonproportional"/>
        </w:rPr>
        <w:t>INCLUDE</w:t>
      </w:r>
      <w:r>
        <w:t xml:space="preserve"> file is read (Listing </w:t>
      </w:r>
      <w:hyperlink r:id="rId77" w:anchor="Tab1" w:history="1">
        <w:r>
          <w:rPr>
            <w:rStyle w:val="Hyperlink"/>
          </w:rPr>
          <w:t>7-4</w:t>
        </w:r>
      </w:hyperlink>
      <w:r>
        <w:t>) and the macro is executed to provide the process.</w:t>
      </w:r>
    </w:p>
    <w:p w:rsidR="00386275" w:rsidRDefault="00386275" w:rsidP="00386275">
      <w:pPr>
        <w:pStyle w:val="Heading6"/>
      </w:pPr>
      <w:proofErr w:type="gramStart"/>
      <w:r>
        <w:rPr>
          <w:rStyle w:val="captionnumber"/>
        </w:rPr>
        <w:t>Listing 7-4.</w:t>
      </w:r>
      <w:proofErr w:type="gramEnd"/>
      <w:r>
        <w:rPr>
          <w:rStyle w:val="captionnumber"/>
        </w:rPr>
        <w:t xml:space="preserve"> </w:t>
      </w:r>
      <w:r>
        <w:rPr>
          <w:rStyle w:val="simplepara"/>
        </w:rPr>
        <w:t xml:space="preserve">Execution </w:t>
      </w:r>
      <w:proofErr w:type="gramStart"/>
      <w:r>
        <w:rPr>
          <w:rStyle w:val="simplepara"/>
        </w:rPr>
        <w:t>During</w:t>
      </w:r>
      <w:proofErr w:type="gramEnd"/>
      <w:r>
        <w:rPr>
          <w:rStyle w:val="simplepara"/>
        </w:rPr>
        <w:t xml:space="preserve"> </w:t>
      </w:r>
      <w:proofErr w:type="spellStart"/>
      <w:r>
        <w:rPr>
          <w:rStyle w:val="simplepara"/>
        </w:rPr>
        <w:t>Startup</w:t>
      </w:r>
      <w:proofErr w:type="spellEnd"/>
      <w:r>
        <w:rPr>
          <w:rStyle w:val="simplepara"/>
        </w:rPr>
        <w:t xml:space="preserve"> of Process</w:t>
      </w:r>
    </w:p>
    <w:p w:rsidR="00386275" w:rsidRDefault="00386275" w:rsidP="00386275">
      <w:pPr>
        <w:pStyle w:val="HTMLPreformatted"/>
      </w:pPr>
      <w:r>
        <w:rPr>
          <w:rStyle w:val="HTMLCode"/>
        </w:rPr>
        <w:t>INCLUDE ./</w:t>
      </w:r>
      <w:proofErr w:type="spellStart"/>
      <w:r>
        <w:rPr>
          <w:rStyle w:val="HTMLCode"/>
        </w:rPr>
        <w:t>dirmac</w:t>
      </w:r>
      <w:proofErr w:type="spellEnd"/>
      <w:r>
        <w:rPr>
          <w:rStyle w:val="HTMLCode"/>
        </w:rPr>
        <w:t>/logon.mac</w:t>
      </w:r>
      <w:r>
        <w:br/>
      </w:r>
      <w:r>
        <w:rPr>
          <w:rStyle w:val="HTMLCode"/>
        </w:rPr>
        <w:t>MACRO #</w:t>
      </w:r>
      <w:proofErr w:type="spellStart"/>
      <w:r>
        <w:rPr>
          <w:rStyle w:val="HTMLCode"/>
        </w:rPr>
        <w:t>logon_settings</w:t>
      </w:r>
      <w:proofErr w:type="spellEnd"/>
      <w:r>
        <w:br/>
      </w:r>
      <w:r>
        <w:rPr>
          <w:rStyle w:val="HTMLCode"/>
        </w:rPr>
        <w:t>BEGIN</w:t>
      </w:r>
      <w:r>
        <w:br/>
      </w:r>
      <w:r>
        <w:rPr>
          <w:rStyle w:val="HTMLCode"/>
        </w:rPr>
        <w:t xml:space="preserve">USERID </w:t>
      </w:r>
      <w:proofErr w:type="spellStart"/>
      <w:r>
        <w:rPr>
          <w:rStyle w:val="HTMLCode"/>
        </w:rPr>
        <w:t>ggate</w:t>
      </w:r>
      <w:proofErr w:type="spellEnd"/>
      <w:r>
        <w:rPr>
          <w:rStyle w:val="HTMLCode"/>
        </w:rPr>
        <w:t>, PASSWORD *****</w:t>
      </w:r>
      <w:r>
        <w:br/>
      </w:r>
      <w:r>
        <w:rPr>
          <w:rStyle w:val="HTMLCode"/>
        </w:rPr>
        <w:t>END;</w:t>
      </w:r>
      <w:r>
        <w:br/>
      </w:r>
      <w:r>
        <w:rPr>
          <w:rStyle w:val="Strong"/>
        </w:rPr>
        <w:t>INCLUDE ./</w:t>
      </w:r>
      <w:proofErr w:type="spellStart"/>
      <w:r>
        <w:rPr>
          <w:rStyle w:val="Strong"/>
        </w:rPr>
        <w:t>dirmac</w:t>
      </w:r>
      <w:proofErr w:type="spellEnd"/>
      <w:r>
        <w:rPr>
          <w:rStyle w:val="Strong"/>
        </w:rPr>
        <w:t>/rtables.mac</w:t>
      </w:r>
      <w:r>
        <w:rPr>
          <w:rStyle w:val="HTMLCode"/>
        </w:rPr>
        <w:t xml:space="preserve">                </w:t>
      </w:r>
      <w:r>
        <w:br/>
      </w:r>
      <w:r>
        <w:rPr>
          <w:rStyle w:val="Strong"/>
        </w:rPr>
        <w:t>MACRO #</w:t>
      </w:r>
      <w:proofErr w:type="spellStart"/>
      <w:r>
        <w:rPr>
          <w:rStyle w:val="Strong"/>
        </w:rPr>
        <w:t>rtables</w:t>
      </w:r>
      <w:proofErr w:type="spellEnd"/>
      <w:r>
        <w:rPr>
          <w:rStyle w:val="HTMLCode"/>
        </w:rPr>
        <w:t xml:space="preserve">                </w:t>
      </w:r>
      <w:r>
        <w:br/>
      </w:r>
      <w:r>
        <w:rPr>
          <w:rStyle w:val="Strong"/>
        </w:rPr>
        <w:t>BEGIN</w:t>
      </w:r>
      <w:r>
        <w:rPr>
          <w:rStyle w:val="HTMLCode"/>
        </w:rPr>
        <w:t xml:space="preserve">                </w:t>
      </w:r>
      <w:r>
        <w:br/>
      </w:r>
      <w:r>
        <w:rPr>
          <w:rStyle w:val="Strong"/>
        </w:rPr>
        <w:t>MAP SOE.ADDRESSES, TARGET SOE.ADDRESSES;</w:t>
      </w:r>
      <w:r>
        <w:rPr>
          <w:rStyle w:val="HTMLCode"/>
        </w:rPr>
        <w:t xml:space="preserve">                </w:t>
      </w:r>
      <w:r>
        <w:br/>
      </w:r>
      <w:r>
        <w:rPr>
          <w:rStyle w:val="Strong"/>
        </w:rPr>
        <w:t>MAP SOE.CARD_DETAILS, TARGET SOE.CARD_DETAILS THREAD(2);</w:t>
      </w:r>
      <w:r>
        <w:rPr>
          <w:rStyle w:val="HTMLCode"/>
        </w:rPr>
        <w:t xml:space="preserve">                </w:t>
      </w:r>
      <w:r>
        <w:br/>
      </w:r>
      <w:r>
        <w:rPr>
          <w:rStyle w:val="Strong"/>
        </w:rPr>
        <w:lastRenderedPageBreak/>
        <w:t>MAP SOE.CUSTOMERS, TARGET SOE.CUSTOMERS, THREAD(3);</w:t>
      </w:r>
      <w:r>
        <w:rPr>
          <w:rStyle w:val="HTMLCode"/>
        </w:rPr>
        <w:t xml:space="preserve">                </w:t>
      </w:r>
      <w:r>
        <w:br/>
      </w:r>
      <w:r>
        <w:rPr>
          <w:rStyle w:val="Strong"/>
        </w:rPr>
        <w:t>MAP SOE.INVENTORIES, TARGET SOE.INVENTORIES, THREAD(4);</w:t>
      </w:r>
      <w:r>
        <w:rPr>
          <w:rStyle w:val="HTMLCode"/>
        </w:rPr>
        <w:t xml:space="preserve">                </w:t>
      </w:r>
      <w:r>
        <w:br/>
      </w:r>
      <w:r>
        <w:rPr>
          <w:rStyle w:val="Strong"/>
        </w:rPr>
        <w:t>MAP SOE.LOGON, TARGET SOE.LOGON, THREAD(5);</w:t>
      </w:r>
      <w:r>
        <w:rPr>
          <w:rStyle w:val="HTMLCode"/>
        </w:rPr>
        <w:t xml:space="preserve">                </w:t>
      </w:r>
      <w:r>
        <w:br/>
      </w:r>
      <w:r>
        <w:rPr>
          <w:rStyle w:val="Strong"/>
        </w:rPr>
        <w:t>MAP SOE.ORDER_ITEMS, TARGET SOE.ORDER_ITEMS, THREAD(1);</w:t>
      </w:r>
      <w:r>
        <w:rPr>
          <w:rStyle w:val="HTMLCode"/>
        </w:rPr>
        <w:t xml:space="preserve">                </w:t>
      </w:r>
      <w:r>
        <w:br/>
      </w:r>
      <w:r>
        <w:rPr>
          <w:rStyle w:val="Strong"/>
        </w:rPr>
        <w:t>MAP SOE.ORDERENTRY_METADATA, TARGET SOE.ORDERENTRY_METADATA, THREAD(2);</w:t>
      </w:r>
      <w:r>
        <w:rPr>
          <w:rStyle w:val="HTMLCode"/>
        </w:rPr>
        <w:t xml:space="preserve">                </w:t>
      </w:r>
      <w:r>
        <w:br/>
      </w:r>
      <w:r>
        <w:rPr>
          <w:rStyle w:val="Strong"/>
        </w:rPr>
        <w:t>MAP SOE.ORDERS, #</w:t>
      </w:r>
      <w:proofErr w:type="spellStart"/>
      <w:r>
        <w:rPr>
          <w:rStyle w:val="Strong"/>
        </w:rPr>
        <w:t>runrates</w:t>
      </w:r>
      <w:proofErr w:type="spellEnd"/>
      <w:r>
        <w:rPr>
          <w:rStyle w:val="Strong"/>
        </w:rPr>
        <w:t>(3);</w:t>
      </w:r>
      <w:r>
        <w:rPr>
          <w:rStyle w:val="HTMLCode"/>
        </w:rPr>
        <w:t xml:space="preserve">                </w:t>
      </w:r>
      <w:r>
        <w:br/>
      </w:r>
      <w:r>
        <w:rPr>
          <w:rStyle w:val="Strong"/>
        </w:rPr>
        <w:t>MAP SOE.PRODUCT_DESCRIPTIONS, TARGET SOE.PRODUCT_DESCRIPTIONS, THREAD(4);</w:t>
      </w:r>
      <w:r>
        <w:rPr>
          <w:rStyle w:val="HTMLCode"/>
        </w:rPr>
        <w:t xml:space="preserve">                </w:t>
      </w:r>
      <w:r>
        <w:br/>
      </w:r>
      <w:r>
        <w:rPr>
          <w:rStyle w:val="Strong"/>
        </w:rPr>
        <w:t>MAP SOE.PRODUCT_INFORMATION, TARGET SOE.PRODUCT_INFORMATION, THREAD(5);</w:t>
      </w:r>
      <w:r>
        <w:rPr>
          <w:rStyle w:val="HTMLCode"/>
        </w:rPr>
        <w:t xml:space="preserve">                </w:t>
      </w:r>
      <w:r>
        <w:br/>
      </w:r>
      <w:r>
        <w:rPr>
          <w:rStyle w:val="Strong"/>
        </w:rPr>
        <w:t>MAP SOE.WAREHOUSES, TARGET SOE.WAREHOUSES, THREAD(1);</w:t>
      </w:r>
      <w:r>
        <w:rPr>
          <w:rStyle w:val="HTMLCode"/>
        </w:rPr>
        <w:t xml:space="preserve">                </w:t>
      </w:r>
      <w:r>
        <w:br/>
      </w:r>
      <w:r>
        <w:rPr>
          <w:rStyle w:val="Strong"/>
        </w:rPr>
        <w:t>END;</w:t>
      </w:r>
      <w:r>
        <w:rPr>
          <w:rStyle w:val="HTMLCode"/>
        </w:rPr>
        <w:t xml:space="preserve">                </w:t>
      </w:r>
      <w:r>
        <w:br/>
      </w:r>
      <w:r>
        <w:rPr>
          <w:rStyle w:val="HTMLCode"/>
        </w:rPr>
        <w:t>REPLICAT RSRC1</w:t>
      </w:r>
      <w:r>
        <w:br/>
      </w:r>
      <w:r>
        <w:rPr>
          <w:rStyle w:val="HTMLCode"/>
        </w:rPr>
        <w:t>SETENV (ORACLE_HOME="/opt/app/oracle/product/12.1.0.2/dbhome_1")</w:t>
      </w:r>
      <w:r>
        <w:br/>
      </w:r>
      <w:r>
        <w:rPr>
          <w:rStyle w:val="HTMLCode"/>
        </w:rPr>
        <w:t>SETENV (ORACLE_SID="rmt12c")</w:t>
      </w:r>
      <w:r>
        <w:br/>
      </w:r>
      <w:r>
        <w:rPr>
          <w:rStyle w:val="HTMLCode"/>
        </w:rPr>
        <w:t>#</w:t>
      </w:r>
      <w:proofErr w:type="spellStart"/>
      <w:r>
        <w:rPr>
          <w:rStyle w:val="HTMLCode"/>
        </w:rPr>
        <w:t>logon_settings</w:t>
      </w:r>
      <w:proofErr w:type="spellEnd"/>
      <w:r>
        <w:rPr>
          <w:rStyle w:val="HTMLCode"/>
        </w:rPr>
        <w:t>()</w:t>
      </w:r>
      <w:r>
        <w:br/>
      </w:r>
      <w:r>
        <w:rPr>
          <w:rStyle w:val="HTMLCode"/>
        </w:rPr>
        <w:t xml:space="preserve">USERID </w:t>
      </w:r>
      <w:proofErr w:type="spellStart"/>
      <w:r>
        <w:rPr>
          <w:rStyle w:val="HTMLCode"/>
        </w:rPr>
        <w:t>ggate</w:t>
      </w:r>
      <w:proofErr w:type="spellEnd"/>
      <w:r>
        <w:rPr>
          <w:rStyle w:val="HTMLCode"/>
        </w:rPr>
        <w:t>, PASSWORD *****</w:t>
      </w:r>
      <w:r>
        <w:br/>
      </w:r>
      <w:r>
        <w:rPr>
          <w:rStyle w:val="HTMLCode"/>
        </w:rPr>
        <w:t>ASSUMETARGETDEFS</w:t>
      </w:r>
      <w:r>
        <w:br/>
      </w:r>
      <w:r>
        <w:rPr>
          <w:rStyle w:val="HTMLCode"/>
        </w:rPr>
        <w:t>REPORTCOUNT EVERY 5 SECONDS, RATE</w:t>
      </w:r>
      <w:r>
        <w:br/>
      </w:r>
      <w:r>
        <w:rPr>
          <w:rStyle w:val="HTMLCode"/>
        </w:rPr>
        <w:t>DBOPTIONS NOSUPPRESSTRIGGERS</w:t>
      </w:r>
      <w:r>
        <w:br/>
      </w:r>
      <w:r>
        <w:rPr>
          <w:rStyle w:val="HTMLCode"/>
        </w:rPr>
        <w:t>REPERROR (DEFAULT, EXCEPTION)</w:t>
      </w:r>
      <w:r>
        <w:br/>
      </w:r>
      <w:r>
        <w:rPr>
          <w:rStyle w:val="HTMLCode"/>
        </w:rPr>
        <w:t>REPERROR (-1, EXCEPTION)</w:t>
      </w:r>
      <w:r>
        <w:br/>
      </w:r>
      <w:r>
        <w:rPr>
          <w:rStyle w:val="HTMLCode"/>
        </w:rPr>
        <w:t>REPERROR (-1403, EXCEPTION)</w:t>
      </w:r>
      <w:r>
        <w:br/>
      </w:r>
      <w:r>
        <w:rPr>
          <w:rStyle w:val="HTMLCode"/>
        </w:rPr>
        <w:t>REPERROR (-2291, EXCEPTION)</w:t>
      </w:r>
      <w:r>
        <w:br/>
      </w:r>
      <w:r>
        <w:rPr>
          <w:rStyle w:val="HTMLCode"/>
        </w:rPr>
        <w:t>DISCARDFILE ./</w:t>
      </w:r>
      <w:proofErr w:type="spellStart"/>
      <w:r>
        <w:rPr>
          <w:rStyle w:val="HTMLCode"/>
        </w:rPr>
        <w:t>dirrpt</w:t>
      </w:r>
      <w:proofErr w:type="spellEnd"/>
      <w:r>
        <w:rPr>
          <w:rStyle w:val="HTMLCode"/>
        </w:rPr>
        <w:t>/RSRC1.dsc, append, megabytes 500</w:t>
      </w:r>
      <w:r>
        <w:br/>
      </w:r>
      <w:r>
        <w:rPr>
          <w:rStyle w:val="Strong"/>
        </w:rPr>
        <w:t>#</w:t>
      </w:r>
      <w:proofErr w:type="spellStart"/>
      <w:r>
        <w:rPr>
          <w:rStyle w:val="Strong"/>
        </w:rPr>
        <w:t>rtables</w:t>
      </w:r>
      <w:proofErr w:type="spellEnd"/>
      <w:r>
        <w:rPr>
          <w:rStyle w:val="Strong"/>
        </w:rPr>
        <w:t>();</w:t>
      </w:r>
      <w:r>
        <w:rPr>
          <w:rStyle w:val="HTMLCode"/>
        </w:rPr>
        <w:t xml:space="preserve">                </w:t>
      </w:r>
      <w:r>
        <w:br/>
      </w:r>
      <w:r>
        <w:rPr>
          <w:rStyle w:val="Strong"/>
        </w:rPr>
        <w:t>MAP SOE.ADDRESSES, TARGET SOE.ADDRESSES;</w:t>
      </w:r>
      <w:r>
        <w:rPr>
          <w:rStyle w:val="HTMLCode"/>
        </w:rPr>
        <w:t xml:space="preserve">                </w:t>
      </w:r>
      <w:r>
        <w:br/>
      </w:r>
      <w:r>
        <w:rPr>
          <w:rStyle w:val="Strong"/>
        </w:rPr>
        <w:t>MAP SOE.CARD_DETAILS, TARGET SOE.CARD_DETAILS THREAD(2);</w:t>
      </w:r>
      <w:r>
        <w:rPr>
          <w:rStyle w:val="HTMLCode"/>
        </w:rPr>
        <w:t xml:space="preserve">                </w:t>
      </w:r>
      <w:r>
        <w:br/>
      </w:r>
      <w:r>
        <w:rPr>
          <w:rStyle w:val="Strong"/>
        </w:rPr>
        <w:t>MAP SOE.CUSTOMERS, TARGET SOE.CUSTOMERS, THREAD(3);</w:t>
      </w:r>
      <w:r>
        <w:rPr>
          <w:rStyle w:val="HTMLCode"/>
        </w:rPr>
        <w:t xml:space="preserve">                </w:t>
      </w:r>
      <w:r>
        <w:br/>
      </w:r>
      <w:r>
        <w:rPr>
          <w:rStyle w:val="Strong"/>
        </w:rPr>
        <w:t>MAP SOE.INVENTORIES, TARGET SOE.INVENTORIES, THREAD(4);</w:t>
      </w:r>
      <w:r>
        <w:rPr>
          <w:rStyle w:val="HTMLCode"/>
        </w:rPr>
        <w:t xml:space="preserve">                </w:t>
      </w:r>
      <w:r>
        <w:br/>
      </w:r>
      <w:r>
        <w:rPr>
          <w:rStyle w:val="Strong"/>
        </w:rPr>
        <w:t>MAP SOE.LOGON, TARGET SOE.LOGON, THREAD(5);</w:t>
      </w:r>
      <w:r>
        <w:rPr>
          <w:rStyle w:val="HTMLCode"/>
        </w:rPr>
        <w:t xml:space="preserve">                </w:t>
      </w:r>
      <w:r>
        <w:br/>
      </w:r>
      <w:r>
        <w:rPr>
          <w:rStyle w:val="Strong"/>
        </w:rPr>
        <w:t>MAP SOE.ORDER_ITEMS, TARGET SOE.ORDER_ITEMS, THREAD(1);</w:t>
      </w:r>
      <w:r>
        <w:rPr>
          <w:rStyle w:val="HTMLCode"/>
        </w:rPr>
        <w:t xml:space="preserve">                </w:t>
      </w:r>
      <w:r>
        <w:br/>
      </w:r>
      <w:r>
        <w:rPr>
          <w:rStyle w:val="Strong"/>
        </w:rPr>
        <w:t>MAP SOE.ORDERENTRY_METADATA, TARGET SOE.ORDERENTRY_METADATA, THREAD(2);</w:t>
      </w:r>
      <w:r>
        <w:rPr>
          <w:rStyle w:val="HTMLCode"/>
        </w:rPr>
        <w:t xml:space="preserve">                </w:t>
      </w:r>
      <w:r>
        <w:br/>
      </w:r>
      <w:r>
        <w:rPr>
          <w:rStyle w:val="Strong"/>
        </w:rPr>
        <w:t>MAP SOE.ORDERS, #</w:t>
      </w:r>
      <w:proofErr w:type="spellStart"/>
      <w:r>
        <w:rPr>
          <w:rStyle w:val="Strong"/>
        </w:rPr>
        <w:t>runrates</w:t>
      </w:r>
      <w:proofErr w:type="spellEnd"/>
      <w:r>
        <w:rPr>
          <w:rStyle w:val="Strong"/>
        </w:rPr>
        <w:t>(3);</w:t>
      </w:r>
      <w:r>
        <w:rPr>
          <w:rStyle w:val="HTMLCode"/>
        </w:rPr>
        <w:t xml:space="preserve">                </w:t>
      </w:r>
      <w:r>
        <w:br/>
      </w:r>
      <w:r>
        <w:rPr>
          <w:rStyle w:val="Strong"/>
        </w:rPr>
        <w:t>MAP SOE.PRODUCT_DESCRIPTIONS, TARGET SOE.PRODUCT_DESCRIPTIONS, THREAD(4);</w:t>
      </w:r>
      <w:r>
        <w:rPr>
          <w:rStyle w:val="HTMLCode"/>
        </w:rPr>
        <w:t xml:space="preserve">                </w:t>
      </w:r>
      <w:r>
        <w:br/>
      </w:r>
      <w:r>
        <w:rPr>
          <w:rStyle w:val="Strong"/>
        </w:rPr>
        <w:t>MAP SOE.PRODUCT_INFORMATION, TARGET SOE.PRODUCT_INFORMATION, THREAD(5);</w:t>
      </w:r>
      <w:r>
        <w:rPr>
          <w:rStyle w:val="HTMLCode"/>
        </w:rPr>
        <w:t xml:space="preserve">                </w:t>
      </w:r>
      <w:r>
        <w:br/>
      </w:r>
      <w:r>
        <w:rPr>
          <w:rStyle w:val="Strong"/>
        </w:rPr>
        <w:t>MAP SOE.WAREHOUSES, TARGET SOE.WAREHOUSES, THREAD(1);</w:t>
      </w:r>
      <w:r>
        <w:rPr>
          <w:rStyle w:val="HTMLCode"/>
        </w:rPr>
        <w:t xml:space="preserve">                </w:t>
      </w:r>
    </w:p>
    <w:p w:rsidR="00386275" w:rsidRDefault="00386275" w:rsidP="00386275">
      <w:pPr>
        <w:pStyle w:val="para"/>
      </w:pPr>
      <w:r>
        <w:t xml:space="preserve">As you can see from the examples, it is easy to create a macro, include it in a parameter file, and have it execute. The examples showed here are very basic for demonstration purposes; however, the real power of a macro comes into play when you can nest macros </w:t>
      </w:r>
      <w:proofErr w:type="spellStart"/>
      <w:r>
        <w:t>withing</w:t>
      </w:r>
      <w:proofErr w:type="spellEnd"/>
      <w:r>
        <w:t xml:space="preserve"> macros to make a very modular configuration.</w:t>
      </w:r>
    </w:p>
    <w:p w:rsidR="00386275" w:rsidRDefault="00386275" w:rsidP="00386275">
      <w:pPr>
        <w:pStyle w:val="Heading2"/>
      </w:pPr>
      <w:r>
        <w:t>Tokens</w:t>
      </w:r>
    </w:p>
    <w:p w:rsidR="00386275" w:rsidRDefault="00386275" w:rsidP="00386275">
      <w:pPr>
        <w:pStyle w:val="para"/>
      </w:pPr>
      <w:r>
        <w:t xml:space="preserve">Tokens are another advanced feature that can be used to capture and store data within the trail file’s user token area. Data that are stored as tokens can be used to customize the way that Oracle </w:t>
      </w:r>
      <w:proofErr w:type="spellStart"/>
      <w:r>
        <w:t>GoldenGate</w:t>
      </w:r>
      <w:proofErr w:type="spellEnd"/>
      <w:r>
        <w:t xml:space="preserve"> delivers information. A few ways that tokens can be used are: </w:t>
      </w:r>
    </w:p>
    <w:p w:rsidR="00386275" w:rsidRDefault="00386275" w:rsidP="00386275">
      <w:pPr>
        <w:pStyle w:val="para"/>
        <w:numPr>
          <w:ilvl w:val="0"/>
          <w:numId w:val="45"/>
        </w:numPr>
      </w:pPr>
      <w:r>
        <w:t>Column mappings.</w:t>
      </w:r>
    </w:p>
    <w:p w:rsidR="00386275" w:rsidRDefault="00386275" w:rsidP="00386275">
      <w:pPr>
        <w:pStyle w:val="para"/>
        <w:numPr>
          <w:ilvl w:val="0"/>
          <w:numId w:val="45"/>
        </w:numPr>
      </w:pPr>
      <w:r>
        <w:t xml:space="preserve">Used in stored procedures </w:t>
      </w:r>
      <w:proofErr w:type="gramStart"/>
      <w:r>
        <w:t>that are</w:t>
      </w:r>
      <w:proofErr w:type="gramEnd"/>
      <w:r>
        <w:t xml:space="preserve"> called by </w:t>
      </w:r>
      <w:r>
        <w:rPr>
          <w:rStyle w:val="emphasisfontcategorynonproportional"/>
        </w:rPr>
        <w:t>SQLEXEC</w:t>
      </w:r>
      <w:r>
        <w:t>.</w:t>
      </w:r>
    </w:p>
    <w:p w:rsidR="00386275" w:rsidRDefault="00386275" w:rsidP="00386275">
      <w:pPr>
        <w:pStyle w:val="para"/>
        <w:numPr>
          <w:ilvl w:val="0"/>
          <w:numId w:val="45"/>
        </w:numPr>
      </w:pPr>
      <w:r>
        <w:t>User exits.</w:t>
      </w:r>
    </w:p>
    <w:p w:rsidR="00386275" w:rsidRDefault="00386275" w:rsidP="00386275">
      <w:pPr>
        <w:pStyle w:val="para"/>
        <w:numPr>
          <w:ilvl w:val="0"/>
          <w:numId w:val="45"/>
        </w:numPr>
      </w:pPr>
      <w:r>
        <w:t>Macros.</w:t>
      </w:r>
    </w:p>
    <w:p w:rsidR="00386275" w:rsidRDefault="00386275" w:rsidP="00386275">
      <w:pPr>
        <w:pStyle w:val="Heading6"/>
      </w:pPr>
      <w:r>
        <w:t>Note</w:t>
      </w:r>
    </w:p>
    <w:p w:rsidR="00386275" w:rsidRDefault="00386275" w:rsidP="00386275">
      <w:pPr>
        <w:pStyle w:val="para"/>
      </w:pPr>
      <w:r>
        <w:t xml:space="preserve">There are two types of tokens: user-defined and </w:t>
      </w:r>
      <w:proofErr w:type="spellStart"/>
      <w:r>
        <w:t>GoldenGate</w:t>
      </w:r>
      <w:proofErr w:type="spellEnd"/>
      <w:r>
        <w:t>-specific tokens (</w:t>
      </w:r>
      <w:proofErr w:type="spellStart"/>
      <w:r>
        <w:t>GGSToken</w:t>
      </w:r>
      <w:proofErr w:type="spellEnd"/>
      <w:r>
        <w:t xml:space="preserve">). </w:t>
      </w:r>
      <w:proofErr w:type="spellStart"/>
      <w:r>
        <w:t>GGSTokens</w:t>
      </w:r>
      <w:proofErr w:type="spellEnd"/>
      <w:r>
        <w:t xml:space="preserve"> are used to store </w:t>
      </w:r>
      <w:r>
        <w:rPr>
          <w:rStyle w:val="emphasisfontcategorynonproportional"/>
        </w:rPr>
        <w:t>LOGSCN</w:t>
      </w:r>
      <w:r>
        <w:t xml:space="preserve"> and </w:t>
      </w:r>
      <w:r>
        <w:rPr>
          <w:rStyle w:val="emphasisfontcategorynonproportional"/>
        </w:rPr>
        <w:t>TRANID</w:t>
      </w:r>
      <w:r>
        <w:t>, among other internal information.</w:t>
      </w:r>
    </w:p>
    <w:p w:rsidR="00386275" w:rsidRDefault="00386275" w:rsidP="00386275">
      <w:pPr>
        <w:pStyle w:val="para"/>
      </w:pPr>
      <w:r>
        <w:lastRenderedPageBreak/>
        <w:t xml:space="preserve">Because tokens can be used in a wide range of </w:t>
      </w:r>
      <w:proofErr w:type="spellStart"/>
      <w:r>
        <w:t>GoldenGate</w:t>
      </w:r>
      <w:proofErr w:type="spellEnd"/>
      <w:r>
        <w:t xml:space="preserve"> areas, these bits of user-defined information can be powerful for defining specifics of a business rule or what is happening with the </w:t>
      </w:r>
      <w:proofErr w:type="spellStart"/>
      <w:r>
        <w:t>GoldenGate</w:t>
      </w:r>
      <w:proofErr w:type="spellEnd"/>
      <w:r>
        <w:t xml:space="preserve"> environment.</w:t>
      </w:r>
    </w:p>
    <w:p w:rsidR="00386275" w:rsidRDefault="00386275" w:rsidP="00386275">
      <w:pPr>
        <w:pStyle w:val="Heading3"/>
      </w:pPr>
      <w:r>
        <w:t>Defining Tokens</w:t>
      </w:r>
    </w:p>
    <w:p w:rsidR="00386275" w:rsidRDefault="00386275" w:rsidP="00386275">
      <w:pPr>
        <w:pStyle w:val="para"/>
      </w:pPr>
      <w:r>
        <w:t xml:space="preserve">To define a token, you must define the token name and associate it with data that should be captured; this is normally environment-related information. The data that can be defined within a token can be any valid character data or values retrieved from an Oracle </w:t>
      </w:r>
      <w:proofErr w:type="spellStart"/>
      <w:r>
        <w:t>GoldenGate</w:t>
      </w:r>
      <w:proofErr w:type="spellEnd"/>
      <w:r>
        <w:t xml:space="preserve"> column-conversion function.</w:t>
      </w:r>
    </w:p>
    <w:p w:rsidR="00386275" w:rsidRDefault="00386275" w:rsidP="00386275">
      <w:pPr>
        <w:pStyle w:val="para"/>
      </w:pPr>
      <w:r>
        <w:t>The record header of the trail file permits up to 2,000 bytes of data to be stored for user token information. The token name, length of data, and the data itself must all fit into the 2,000 bytes allocated in the record header.</w:t>
      </w:r>
    </w:p>
    <w:p w:rsidR="00386275" w:rsidRDefault="00386275" w:rsidP="00386275">
      <w:pPr>
        <w:pStyle w:val="para"/>
      </w:pPr>
      <w:r>
        <w:t xml:space="preserve">You can define a token in the capture and pump processes of the </w:t>
      </w:r>
      <w:proofErr w:type="spellStart"/>
      <w:r>
        <w:t>GoldenGate</w:t>
      </w:r>
      <w:proofErr w:type="spellEnd"/>
      <w:r>
        <w:t xml:space="preserve"> environment. The </w:t>
      </w:r>
      <w:r>
        <w:rPr>
          <w:rStyle w:val="emphasisfontcategorynonproportional"/>
        </w:rPr>
        <w:t>TOKENS</w:t>
      </w:r>
      <w:r>
        <w:t xml:space="preserve"> option is part of the </w:t>
      </w:r>
      <w:r>
        <w:rPr>
          <w:rStyle w:val="emphasisfontcategorynonproportional"/>
        </w:rPr>
        <w:t>TABLE</w:t>
      </w:r>
      <w:r>
        <w:t xml:space="preserve"> parameter for the extract process. Listing </w:t>
      </w:r>
      <w:hyperlink r:id="rId78" w:anchor="Tab1" w:history="1">
        <w:r>
          <w:rPr>
            <w:rStyle w:val="Hyperlink"/>
          </w:rPr>
          <w:t>7-5</w:t>
        </w:r>
      </w:hyperlink>
      <w:r>
        <w:t xml:space="preserve"> highlights the syntax needed for a token definition.</w:t>
      </w:r>
    </w:p>
    <w:p w:rsidR="00386275" w:rsidRDefault="00386275" w:rsidP="00386275">
      <w:pPr>
        <w:pStyle w:val="Heading6"/>
      </w:pPr>
      <w:proofErr w:type="gramStart"/>
      <w:r>
        <w:rPr>
          <w:rStyle w:val="captionnumber"/>
        </w:rPr>
        <w:t>Listing 7-5.</w:t>
      </w:r>
      <w:proofErr w:type="gramEnd"/>
      <w:r>
        <w:rPr>
          <w:rStyle w:val="captionnumber"/>
        </w:rPr>
        <w:t xml:space="preserve"> </w:t>
      </w:r>
      <w:r>
        <w:rPr>
          <w:rStyle w:val="simplepara"/>
        </w:rPr>
        <w:t>Token Definition Syntax</w:t>
      </w:r>
    </w:p>
    <w:p w:rsidR="00386275" w:rsidRDefault="00386275" w:rsidP="00386275">
      <w:pPr>
        <w:pStyle w:val="HTMLPreformatted"/>
      </w:pPr>
      <w:r>
        <w:rPr>
          <w:rStyle w:val="HTMLCode"/>
        </w:rPr>
        <w:t>TABLE &lt;table defined&gt;, TOKENS (&lt;token name&gt; = &lt;</w:t>
      </w:r>
      <w:proofErr w:type="spellStart"/>
      <w:r>
        <w:rPr>
          <w:rStyle w:val="HTMLCode"/>
        </w:rPr>
        <w:t>token_data</w:t>
      </w:r>
      <w:proofErr w:type="spellEnd"/>
      <w:r>
        <w:rPr>
          <w:rStyle w:val="HTMLCode"/>
        </w:rPr>
        <w:t xml:space="preserve">&gt; </w:t>
      </w:r>
      <w:proofErr w:type="gramStart"/>
      <w:r>
        <w:rPr>
          <w:rStyle w:val="HTMLCode"/>
        </w:rPr>
        <w:t>[, ...]</w:t>
      </w:r>
      <w:proofErr w:type="gramEnd"/>
      <w:r>
        <w:rPr>
          <w:rStyle w:val="HTMLCode"/>
        </w:rPr>
        <w:t>);</w:t>
      </w:r>
    </w:p>
    <w:p w:rsidR="00386275" w:rsidRDefault="00386275" w:rsidP="00386275">
      <w:pPr>
        <w:pStyle w:val="para"/>
      </w:pPr>
      <w:r>
        <w:t>The syntax for defining a token can be placed either directly into the parameter file for the extract or it can be defined in a macro for reuse.</w:t>
      </w:r>
    </w:p>
    <w:p w:rsidR="00386275" w:rsidRDefault="00386275" w:rsidP="00386275">
      <w:pPr>
        <w:pStyle w:val="Heading3"/>
      </w:pPr>
      <w:r>
        <w:t>Running Tokens</w:t>
      </w:r>
    </w:p>
    <w:p w:rsidR="00386275" w:rsidRDefault="00386275" w:rsidP="00386275">
      <w:pPr>
        <w:pStyle w:val="para"/>
      </w:pPr>
      <w:r>
        <w:t xml:space="preserve">Now that you know how to define a token, putting them to use is the next step. As previously mentioned, tokens are defined as part of the </w:t>
      </w:r>
      <w:r>
        <w:rPr>
          <w:rStyle w:val="emphasisfontcategorynonproportional"/>
        </w:rPr>
        <w:t>TABLE</w:t>
      </w:r>
      <w:r>
        <w:t xml:space="preserve"> parameter in the extract process. This allows you to define customer user tokens. To illustrate how to define a token in an extract, Listing </w:t>
      </w:r>
      <w:hyperlink r:id="rId79" w:anchor="Tab1" w:history="1">
        <w:r>
          <w:rPr>
            <w:rStyle w:val="Hyperlink"/>
          </w:rPr>
          <w:t>7-6</w:t>
        </w:r>
      </w:hyperlink>
      <w:r>
        <w:t xml:space="preserve"> shows how this is done per table.</w:t>
      </w:r>
    </w:p>
    <w:p w:rsidR="00386275" w:rsidRDefault="00386275" w:rsidP="00386275">
      <w:pPr>
        <w:pStyle w:val="Heading6"/>
      </w:pPr>
      <w:proofErr w:type="gramStart"/>
      <w:r>
        <w:rPr>
          <w:rStyle w:val="captionnumber"/>
        </w:rPr>
        <w:t>Listing 7-6.</w:t>
      </w:r>
      <w:proofErr w:type="gramEnd"/>
      <w:r>
        <w:rPr>
          <w:rStyle w:val="captionnumber"/>
        </w:rPr>
        <w:t xml:space="preserve"> </w:t>
      </w:r>
      <w:r>
        <w:rPr>
          <w:rStyle w:val="simplepara"/>
        </w:rPr>
        <w:t>Defining Tokens in Extract Process</w:t>
      </w:r>
    </w:p>
    <w:p w:rsidR="00386275" w:rsidRDefault="00386275" w:rsidP="00386275">
      <w:pPr>
        <w:pStyle w:val="HTMLPreformatted"/>
      </w:pPr>
      <w:r>
        <w:rPr>
          <w:rStyle w:val="HTMLCode"/>
        </w:rPr>
        <w:t>INCLUDE ./</w:t>
      </w:r>
      <w:proofErr w:type="spellStart"/>
      <w:r>
        <w:rPr>
          <w:rStyle w:val="HTMLCode"/>
        </w:rPr>
        <w:t>dirmac</w:t>
      </w:r>
      <w:proofErr w:type="spellEnd"/>
      <w:r>
        <w:rPr>
          <w:rStyle w:val="HTMLCode"/>
        </w:rPr>
        <w:t>/logon.mac</w:t>
      </w:r>
      <w:r>
        <w:br/>
      </w:r>
      <w:r>
        <w:rPr>
          <w:rStyle w:val="HTMLCode"/>
        </w:rPr>
        <w:t>--CHECKPARAMS</w:t>
      </w:r>
      <w:r>
        <w:br/>
      </w:r>
      <w:r>
        <w:rPr>
          <w:rStyle w:val="HTMLCode"/>
        </w:rPr>
        <w:t>EXTRACT ESRC1</w:t>
      </w:r>
      <w:r>
        <w:br/>
      </w:r>
      <w:r>
        <w:rPr>
          <w:rStyle w:val="HTMLCode"/>
        </w:rPr>
        <w:t>#</w:t>
      </w:r>
      <w:proofErr w:type="spellStart"/>
      <w:r>
        <w:rPr>
          <w:rStyle w:val="HTMLCode"/>
        </w:rPr>
        <w:t>logon_settings</w:t>
      </w:r>
      <w:proofErr w:type="spellEnd"/>
      <w:r>
        <w:rPr>
          <w:rStyle w:val="HTMLCode"/>
        </w:rPr>
        <w:t>()</w:t>
      </w:r>
      <w:r>
        <w:br/>
      </w:r>
      <w:r>
        <w:rPr>
          <w:rStyle w:val="HTMLCode"/>
        </w:rPr>
        <w:t>TRANLOGOPTIONS DBLOGREADER</w:t>
      </w:r>
      <w:r>
        <w:br/>
      </w:r>
      <w:r>
        <w:rPr>
          <w:rStyle w:val="HTMLCode"/>
        </w:rPr>
        <w:t>SETENV (ORACLE_HOME="/opt/app/oracle/product/12.1.0.2/dbhome_1")</w:t>
      </w:r>
      <w:r>
        <w:br/>
      </w:r>
      <w:r>
        <w:rPr>
          <w:rStyle w:val="HTMLCode"/>
        </w:rPr>
        <w:t>SETENV (ORACLE_SID="src12c")</w:t>
      </w:r>
      <w:r>
        <w:br/>
      </w:r>
      <w:r>
        <w:rPr>
          <w:rStyle w:val="HTMLCode"/>
        </w:rPr>
        <w:t>EXTTRAIL ./</w:t>
      </w:r>
      <w:proofErr w:type="spellStart"/>
      <w:r>
        <w:rPr>
          <w:rStyle w:val="HTMLCode"/>
        </w:rPr>
        <w:t>dirdat</w:t>
      </w:r>
      <w:proofErr w:type="spellEnd"/>
      <w:r>
        <w:rPr>
          <w:rStyle w:val="HTMLCode"/>
        </w:rPr>
        <w:t>/</w:t>
      </w:r>
      <w:proofErr w:type="spellStart"/>
      <w:r>
        <w:rPr>
          <w:rStyle w:val="HTMLCode"/>
        </w:rPr>
        <w:t>lt</w:t>
      </w:r>
      <w:proofErr w:type="spellEnd"/>
      <w:r>
        <w:br/>
      </w:r>
      <w:r>
        <w:rPr>
          <w:rStyle w:val="HTMLCode"/>
        </w:rPr>
        <w:t>WARNLONGTRANS 1h, CHECKINTERVAL 30m</w:t>
      </w:r>
      <w:r>
        <w:br/>
      </w:r>
      <w:r>
        <w:rPr>
          <w:rStyle w:val="HTMLCode"/>
        </w:rPr>
        <w:t>WILDCARDRESOLVE IMMEDIATE</w:t>
      </w:r>
      <w:r>
        <w:br/>
      </w:r>
      <w:r>
        <w:rPr>
          <w:rStyle w:val="HTMLCode"/>
        </w:rPr>
        <w:t>REPORTCOUNT EVERY 3 MINUTES, RATE</w:t>
      </w:r>
      <w:r>
        <w:br/>
      </w:r>
      <w:r>
        <w:rPr>
          <w:rStyle w:val="HTMLCode"/>
        </w:rPr>
        <w:t>INCLUDE ./</w:t>
      </w:r>
      <w:proofErr w:type="spellStart"/>
      <w:r>
        <w:rPr>
          <w:rStyle w:val="HTMLCode"/>
        </w:rPr>
        <w:t>dirmac</w:t>
      </w:r>
      <w:proofErr w:type="spellEnd"/>
      <w:r>
        <w:rPr>
          <w:rStyle w:val="HTMLCode"/>
        </w:rPr>
        <w:t>/heartbeat_extract.mac</w:t>
      </w:r>
      <w:r>
        <w:br/>
      </w:r>
      <w:r>
        <w:rPr>
          <w:rStyle w:val="Strong"/>
        </w:rPr>
        <w:t>TABLE SOE.ADDRESSES,TOKENS (</w:t>
      </w:r>
      <w:r>
        <w:rPr>
          <w:rStyle w:val="HTMLCode"/>
        </w:rPr>
        <w:t xml:space="preserve">                </w:t>
      </w:r>
      <w:r>
        <w:br/>
      </w:r>
      <w:r>
        <w:rPr>
          <w:rStyle w:val="Strong"/>
        </w:rPr>
        <w:t>TK-OSUSER = @GETENV ('GGENVIRONMENT' , 'OSUSERNAME'),</w:t>
      </w:r>
      <w:r>
        <w:rPr>
          <w:rStyle w:val="HTMLCode"/>
        </w:rPr>
        <w:t xml:space="preserve">                </w:t>
      </w:r>
      <w:r>
        <w:br/>
      </w:r>
      <w:r>
        <w:rPr>
          <w:rStyle w:val="Strong"/>
        </w:rPr>
        <w:t>TK-GROUP = @GETENV ('GGENVIRONMENT' , 'GROUPNAME'),</w:t>
      </w:r>
      <w:r>
        <w:rPr>
          <w:rStyle w:val="HTMLCode"/>
        </w:rPr>
        <w:t xml:space="preserve">                </w:t>
      </w:r>
      <w:r>
        <w:br/>
      </w:r>
      <w:r>
        <w:rPr>
          <w:rStyle w:val="Strong"/>
        </w:rPr>
        <w:t>TK-HOST =  @GETENV('GGENVIRONMENT' , 'HOSTNAME'),</w:t>
      </w:r>
      <w:r>
        <w:rPr>
          <w:rStyle w:val="HTMLCode"/>
        </w:rPr>
        <w:t xml:space="preserve">                </w:t>
      </w:r>
      <w:r>
        <w:br/>
      </w:r>
      <w:r>
        <w:rPr>
          <w:rStyle w:val="HTMLCode"/>
        </w:rPr>
        <w:t>TABLE SOE.CARD_DETAILS;</w:t>
      </w:r>
      <w:r>
        <w:br/>
      </w:r>
      <w:r>
        <w:rPr>
          <w:rStyle w:val="HTMLCode"/>
        </w:rPr>
        <w:t>TABLE SOE.CUSTOMERS;</w:t>
      </w:r>
      <w:r>
        <w:br/>
      </w:r>
      <w:r>
        <w:rPr>
          <w:rStyle w:val="HTMLCode"/>
        </w:rPr>
        <w:t>TABLE SOE.INVENTORIES;</w:t>
      </w:r>
      <w:r>
        <w:br/>
      </w:r>
      <w:r>
        <w:rPr>
          <w:rStyle w:val="HTMLCode"/>
        </w:rPr>
        <w:t>TABLE SOE.LOGON;</w:t>
      </w:r>
      <w:r>
        <w:br/>
      </w:r>
      <w:r>
        <w:rPr>
          <w:rStyle w:val="HTMLCode"/>
        </w:rPr>
        <w:lastRenderedPageBreak/>
        <w:t>TABLE SOE.ORDER_ITEMS;</w:t>
      </w:r>
      <w:r>
        <w:br/>
      </w:r>
      <w:r>
        <w:rPr>
          <w:rStyle w:val="HTMLCode"/>
        </w:rPr>
        <w:t>TABLE SOE.ORDERENTRY_METADATA;</w:t>
      </w:r>
      <w:r>
        <w:br/>
      </w:r>
      <w:r>
        <w:rPr>
          <w:rStyle w:val="HTMLCode"/>
        </w:rPr>
        <w:t>TABLE SOE.ORDERS;</w:t>
      </w:r>
      <w:r>
        <w:br/>
      </w:r>
      <w:r>
        <w:rPr>
          <w:rStyle w:val="HTMLCode"/>
        </w:rPr>
        <w:t>TABLE SOE.PRODUCT_DESCRIPTIONS;</w:t>
      </w:r>
      <w:r>
        <w:br/>
      </w:r>
      <w:r>
        <w:rPr>
          <w:rStyle w:val="HTMLCode"/>
        </w:rPr>
        <w:t>TABLE SOE.PRODUCT_INFORMATION;</w:t>
      </w:r>
      <w:r>
        <w:br/>
      </w:r>
      <w:r>
        <w:rPr>
          <w:rStyle w:val="HTMLCode"/>
        </w:rPr>
        <w:t>TABLE SOE.WAREHOUSES;</w:t>
      </w:r>
    </w:p>
    <w:p w:rsidR="00386275" w:rsidRDefault="00386275" w:rsidP="00386275">
      <w:pPr>
        <w:pStyle w:val="para"/>
      </w:pPr>
      <w:r>
        <w:t xml:space="preserve">In Listing </w:t>
      </w:r>
      <w:hyperlink r:id="rId80" w:anchor="Tab1" w:history="1">
        <w:r>
          <w:rPr>
            <w:rStyle w:val="Hyperlink"/>
          </w:rPr>
          <w:t>7-6</w:t>
        </w:r>
      </w:hyperlink>
      <w:r>
        <w:t>, notice that there are four tokens defined. These tokens start with the prefix TK-.</w:t>
      </w:r>
    </w:p>
    <w:p w:rsidR="00386275" w:rsidRDefault="00386275" w:rsidP="00386275">
      <w:pPr>
        <w:pStyle w:val="Heading6"/>
      </w:pPr>
      <w:r>
        <w:t>Note</w:t>
      </w:r>
    </w:p>
    <w:p w:rsidR="00386275" w:rsidRDefault="00386275" w:rsidP="00386275">
      <w:pPr>
        <w:pStyle w:val="para"/>
      </w:pPr>
      <w:r>
        <w:t>A token can be named anything you want to name it.</w:t>
      </w:r>
    </w:p>
    <w:p w:rsidR="00386275" w:rsidRDefault="00386275" w:rsidP="00386275">
      <w:pPr>
        <w:pStyle w:val="para"/>
      </w:pPr>
      <w:r>
        <w:t xml:space="preserve">These are the names that will be used on the </w:t>
      </w:r>
      <w:proofErr w:type="spellStart"/>
      <w:r>
        <w:t>replicat</w:t>
      </w:r>
      <w:proofErr w:type="spellEnd"/>
      <w:r>
        <w:t xml:space="preserve"> side when reading the token from the trail file being processed. Also notice that the information being gathered is coming from the environment that </w:t>
      </w:r>
      <w:proofErr w:type="spellStart"/>
      <w:r>
        <w:t>GoldenGate</w:t>
      </w:r>
      <w:proofErr w:type="spellEnd"/>
      <w:r>
        <w:t xml:space="preserve"> is running in by using the </w:t>
      </w:r>
      <w:r>
        <w:rPr>
          <w:rStyle w:val="emphasisfontcategorynonproportional"/>
        </w:rPr>
        <w:t>@GETENV</w:t>
      </w:r>
      <w:r>
        <w:t xml:space="preserve"> parameter. The information that is obtained from </w:t>
      </w:r>
      <w:r>
        <w:rPr>
          <w:rStyle w:val="emphasisfontcategorynonproportional"/>
        </w:rPr>
        <w:t>@GETENV</w:t>
      </w:r>
      <w:r>
        <w:t xml:space="preserve"> is stored as the value of the token with the prefix of </w:t>
      </w:r>
      <w:r>
        <w:rPr>
          <w:rStyle w:val="emphasisfontcategorynonproportional"/>
        </w:rPr>
        <w:t>TK-</w:t>
      </w:r>
      <w:r>
        <w:t>. At a later point in the replication, this information can be retrieved by calling the token name.</w:t>
      </w:r>
    </w:p>
    <w:p w:rsidR="00386275" w:rsidRDefault="00386275" w:rsidP="00386275">
      <w:pPr>
        <w:pStyle w:val="Heading6"/>
      </w:pPr>
      <w:r>
        <w:t>Note</w:t>
      </w:r>
    </w:p>
    <w:p w:rsidR="00386275" w:rsidRDefault="00386275" w:rsidP="00386275">
      <w:pPr>
        <w:pStyle w:val="para"/>
      </w:pPr>
      <w:r>
        <w:t xml:space="preserve">Tokens can be populated with any type of information; if you need more information on the </w:t>
      </w:r>
      <w:r>
        <w:rPr>
          <w:rStyle w:val="emphasisfontcategorynonproportional"/>
        </w:rPr>
        <w:t>@GETENV</w:t>
      </w:r>
      <w:r>
        <w:t xml:space="preserve"> function, </w:t>
      </w:r>
      <w:r>
        <w:rPr>
          <w:rStyle w:val="emphasisfontcategorynonproportional"/>
        </w:rPr>
        <w:t>you</w:t>
      </w:r>
      <w:r>
        <w:t xml:space="preserve"> can find it at </w:t>
      </w:r>
      <w:hyperlink r:id="rId81" w:anchor="GWURF788" w:history="1">
        <w:r>
          <w:rPr>
            <w:rStyle w:val="refsource"/>
            <w:color w:val="0000FF"/>
            <w:u w:val="single"/>
          </w:rPr>
          <w:t>http://​docs.​oracle.​com/​goldengate/​c1221/​gg-winux/​GWURF/​column_​conversion_​functions015.​</w:t>
        </w:r>
        <w:proofErr w:type="gramStart"/>
        <w:r>
          <w:rPr>
            <w:rStyle w:val="refsource"/>
            <w:color w:val="0000FF"/>
            <w:u w:val="single"/>
          </w:rPr>
          <w:t>htm#GWURF788</w:t>
        </w:r>
      </w:hyperlink>
      <w:r>
        <w:t>.</w:t>
      </w:r>
      <w:proofErr w:type="gramEnd"/>
    </w:p>
    <w:p w:rsidR="00386275" w:rsidRDefault="00386275" w:rsidP="00386275">
      <w:pPr>
        <w:pStyle w:val="Heading3"/>
      </w:pPr>
      <w:r>
        <w:t>Applying Tokens</w:t>
      </w:r>
    </w:p>
    <w:p w:rsidR="00386275" w:rsidRDefault="00386275" w:rsidP="00386275">
      <w:pPr>
        <w:pStyle w:val="para"/>
      </w:pPr>
      <w:r>
        <w:t xml:space="preserve">With tokens being defined in the extract process and having your desired information captured in user tokens, you will want to have this information applied on the receiving end of replication. To do this, the </w:t>
      </w:r>
      <w:proofErr w:type="spellStart"/>
      <w:r>
        <w:t>replicat</w:t>
      </w:r>
      <w:proofErr w:type="spellEnd"/>
      <w:r>
        <w:t xml:space="preserve"> has to be told about the tokens and how they should be applied in the database.</w:t>
      </w:r>
    </w:p>
    <w:p w:rsidR="00386275" w:rsidRDefault="00386275" w:rsidP="00386275">
      <w:pPr>
        <w:pStyle w:val="para"/>
      </w:pPr>
      <w:r>
        <w:t xml:space="preserve">To apply tokens, they need to be mapped to columns in the target table. The target table can either be the </w:t>
      </w:r>
      <w:proofErr w:type="spellStart"/>
      <w:r>
        <w:t>replicat</w:t>
      </w:r>
      <w:proofErr w:type="spellEnd"/>
      <w:r>
        <w:t xml:space="preserve"> table with additional columns for tokens or a separate table with columns that only map the tokens. Either way, the tokens have to be mapped to columns. In Listing </w:t>
      </w:r>
      <w:hyperlink r:id="rId82" w:anchor="Tab1" w:history="1">
        <w:r>
          <w:rPr>
            <w:rStyle w:val="Hyperlink"/>
          </w:rPr>
          <w:t>7-7</w:t>
        </w:r>
      </w:hyperlink>
      <w:r>
        <w:t xml:space="preserve">, you will see how I map the table </w:t>
      </w:r>
      <w:r>
        <w:rPr>
          <w:rStyle w:val="emphasisfontcategorynonproportional"/>
        </w:rPr>
        <w:t>SOE.ADDRESS</w:t>
      </w:r>
      <w:r>
        <w:t xml:space="preserve"> to a table that will only store the contents of the tokens.</w:t>
      </w:r>
    </w:p>
    <w:p w:rsidR="00386275" w:rsidRDefault="00386275" w:rsidP="00386275">
      <w:pPr>
        <w:pStyle w:val="Heading6"/>
      </w:pPr>
      <w:proofErr w:type="gramStart"/>
      <w:r>
        <w:rPr>
          <w:rStyle w:val="captionnumber"/>
        </w:rPr>
        <w:t>Listing 7-7.</w:t>
      </w:r>
      <w:proofErr w:type="gramEnd"/>
      <w:r>
        <w:rPr>
          <w:rStyle w:val="captionnumber"/>
        </w:rPr>
        <w:t xml:space="preserve"> </w:t>
      </w:r>
      <w:proofErr w:type="spellStart"/>
      <w:r>
        <w:rPr>
          <w:rStyle w:val="simplepara"/>
        </w:rPr>
        <w:t>Replicat</w:t>
      </w:r>
      <w:proofErr w:type="spellEnd"/>
      <w:r>
        <w:rPr>
          <w:rStyle w:val="simplepara"/>
        </w:rPr>
        <w:t xml:space="preserve"> Mapping with Tokens </w:t>
      </w:r>
      <w:proofErr w:type="gramStart"/>
      <w:r>
        <w:rPr>
          <w:rStyle w:val="simplepara"/>
        </w:rPr>
        <w:t>Via</w:t>
      </w:r>
      <w:proofErr w:type="gramEnd"/>
      <w:r>
        <w:rPr>
          <w:rStyle w:val="simplepara"/>
        </w:rPr>
        <w:t xml:space="preserve"> Macro</w:t>
      </w:r>
    </w:p>
    <w:p w:rsidR="00386275" w:rsidRDefault="00386275" w:rsidP="00386275">
      <w:pPr>
        <w:pStyle w:val="HTMLPreformatted"/>
      </w:pPr>
      <w:r>
        <w:rPr>
          <w:rStyle w:val="HTMLCode"/>
        </w:rPr>
        <w:t>MACRO #</w:t>
      </w:r>
      <w:proofErr w:type="spellStart"/>
      <w:r>
        <w:rPr>
          <w:rStyle w:val="HTMLCode"/>
        </w:rPr>
        <w:t>rtables</w:t>
      </w:r>
      <w:proofErr w:type="spellEnd"/>
      <w:r>
        <w:br/>
      </w:r>
      <w:r>
        <w:rPr>
          <w:rStyle w:val="HTMLCode"/>
        </w:rPr>
        <w:t>BEGIN</w:t>
      </w:r>
      <w:r>
        <w:br/>
      </w:r>
      <w:r>
        <w:rPr>
          <w:rStyle w:val="Strong"/>
        </w:rPr>
        <w:t>MAP SOE.ADDRESSES, TARGET SOE.ADDRESSES;</w:t>
      </w:r>
      <w:r>
        <w:rPr>
          <w:rStyle w:val="HTMLCode"/>
        </w:rPr>
        <w:t xml:space="preserve">                </w:t>
      </w:r>
      <w:r>
        <w:br/>
      </w:r>
      <w:r>
        <w:rPr>
          <w:rStyle w:val="Strong"/>
        </w:rPr>
        <w:t>MAP SOE.ADDRESSES, TARGET SOE.TOKEN_INFO, COLMAP(OSUSERNAME=@TOKEN('TK-OSUSER'),GROUPNAME=@TOKEN('TK-GROUP'),HOSTNAME=@TOKEN('TK-HOST'),TABLENAME=@TOKEN('TK-TABLE'));</w:t>
      </w:r>
      <w:r>
        <w:rPr>
          <w:rStyle w:val="HTMLCode"/>
        </w:rPr>
        <w:t xml:space="preserve">                </w:t>
      </w:r>
      <w:r>
        <w:br/>
      </w:r>
      <w:r>
        <w:rPr>
          <w:rStyle w:val="HTMLCode"/>
        </w:rPr>
        <w:t>MAP SOE.CARD_DETAILS, TARGET SOE.CARD_DETAILS THREAD(2);</w:t>
      </w:r>
      <w:r>
        <w:br/>
      </w:r>
      <w:r>
        <w:rPr>
          <w:rStyle w:val="HTMLCode"/>
        </w:rPr>
        <w:t>MAP SOE.CUSTOMERS, TARGET SOE.CUSTOMERS, THREAD(3);</w:t>
      </w:r>
      <w:r>
        <w:br/>
      </w:r>
      <w:r>
        <w:rPr>
          <w:rStyle w:val="HTMLCode"/>
        </w:rPr>
        <w:t>MAP SOE.INVENTORIES, TARGET SOE.INVENTORIES, THREAD(4);</w:t>
      </w:r>
      <w:r>
        <w:br/>
      </w:r>
      <w:r>
        <w:rPr>
          <w:rStyle w:val="HTMLCode"/>
        </w:rPr>
        <w:t>MAP SOE.LOGON, TARGET SOE.LOGON, THREAD(5);</w:t>
      </w:r>
      <w:r>
        <w:br/>
      </w:r>
      <w:r>
        <w:rPr>
          <w:rStyle w:val="HTMLCode"/>
        </w:rPr>
        <w:t>MAP SOE.ORDER_ITEMS, TARGET SOE.ORDER_ITEMS, THREAD(1);</w:t>
      </w:r>
      <w:r>
        <w:br/>
      </w:r>
      <w:r>
        <w:rPr>
          <w:rStyle w:val="HTMLCode"/>
        </w:rPr>
        <w:t>MAP SOE.ORDERENTRY_METADATA, TARGET SOE.ORDERENTRY_METADATA, THREAD(2);</w:t>
      </w:r>
      <w:r>
        <w:br/>
      </w:r>
      <w:r>
        <w:rPr>
          <w:rStyle w:val="HTMLCode"/>
        </w:rPr>
        <w:lastRenderedPageBreak/>
        <w:t>MAP SOE.PRODUCT_DESCRIPTIONS, TARGET SOE.PRODUCT_DESCRIPTIONS, THREAD(4);</w:t>
      </w:r>
      <w:r>
        <w:br/>
      </w:r>
      <w:r>
        <w:rPr>
          <w:rStyle w:val="HTMLCode"/>
        </w:rPr>
        <w:t>MAP SOE.PRODUCT_INFORMATION, TARGET SOE.PRODUCT_INFORMATION, THREAD(5);</w:t>
      </w:r>
      <w:r>
        <w:br/>
      </w:r>
      <w:r>
        <w:rPr>
          <w:rStyle w:val="HTMLCode"/>
        </w:rPr>
        <w:t>MAP SOE.WAREHOUSES, TARGET SOE.WAREHOUSES, THREAD(1);</w:t>
      </w:r>
      <w:r>
        <w:br/>
      </w:r>
      <w:r>
        <w:rPr>
          <w:rStyle w:val="HTMLCode"/>
        </w:rPr>
        <w:t>END;</w:t>
      </w:r>
    </w:p>
    <w:p w:rsidR="00386275" w:rsidRDefault="00386275" w:rsidP="00386275">
      <w:pPr>
        <w:pStyle w:val="para"/>
      </w:pPr>
      <w:r>
        <w:t xml:space="preserve">The key thing to notice in this </w:t>
      </w:r>
      <w:r>
        <w:rPr>
          <w:rStyle w:val="emphasisfontcategorynonproportional"/>
        </w:rPr>
        <w:t>MAP</w:t>
      </w:r>
      <w:r>
        <w:t xml:space="preserve"> statement is that the </w:t>
      </w:r>
      <w:r>
        <w:rPr>
          <w:rStyle w:val="emphasisfontcategorynonproportional"/>
        </w:rPr>
        <w:t>TARGET</w:t>
      </w:r>
      <w:r>
        <w:t xml:space="preserve"> table is </w:t>
      </w:r>
      <w:r>
        <w:rPr>
          <w:rStyle w:val="emphasisfontcategorynonproportional"/>
        </w:rPr>
        <w:t>SOE.TOKEN_INFO</w:t>
      </w:r>
      <w:r>
        <w:t xml:space="preserve">. These tables are different in structure; however, the </w:t>
      </w:r>
      <w:r>
        <w:rPr>
          <w:rStyle w:val="emphasisfontcategorynonproportional"/>
        </w:rPr>
        <w:t>COLMAP</w:t>
      </w:r>
      <w:r>
        <w:t xml:space="preserve"> option allows you to map what information is getting applied to what columns. In this case, I want to map all the tokens previously defined to the columns in the </w:t>
      </w:r>
      <w:r>
        <w:rPr>
          <w:rStyle w:val="emphasisfontcategorynonproportional"/>
        </w:rPr>
        <w:t>SOE.TOKEN_INFO</w:t>
      </w:r>
      <w:r>
        <w:t xml:space="preserve"> table. If you mapped this out logically in a table, it would look similar to Table </w:t>
      </w:r>
      <w:hyperlink r:id="rId83" w:anchor="Tab1" w:history="1">
        <w:r>
          <w:rPr>
            <w:rStyle w:val="Hyperlink"/>
          </w:rPr>
          <w:t>7-1</w:t>
        </w:r>
      </w:hyperlink>
      <w:r>
        <w:t xml:space="preserve">. </w:t>
      </w:r>
    </w:p>
    <w:p w:rsidR="00386275" w:rsidRDefault="00386275" w:rsidP="00386275">
      <w:pPr>
        <w:pStyle w:val="Heading6"/>
      </w:pPr>
      <w:proofErr w:type="gramStart"/>
      <w:r>
        <w:rPr>
          <w:rStyle w:val="captionnumber"/>
        </w:rPr>
        <w:t>Table 7-1.</w:t>
      </w:r>
      <w:proofErr w:type="gramEnd"/>
      <w:r>
        <w:rPr>
          <w:rStyle w:val="captionnumber"/>
        </w:rPr>
        <w:t xml:space="preserve"> </w:t>
      </w:r>
      <w:r>
        <w:rPr>
          <w:rStyle w:val="simplepara"/>
        </w:rPr>
        <w:t>Example of Column Mapping for Tokens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2"/>
        <w:gridCol w:w="2915"/>
      </w:tblGrid>
      <w:tr w:rsidR="00386275" w:rsidTr="0038627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Token Mapping</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OSUSERNAME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@TOKEN=(‘TK-OSUSER’)</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GROUPNAME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@TOKEN=(‘TK-GROUP’)</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HOSTNAME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@TOKEN=(‘TK-HOST’)</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TABLENAME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@TOKEN=(‘TK-TABLE’)</w:t>
            </w:r>
          </w:p>
        </w:tc>
      </w:tr>
    </w:tbl>
    <w:p w:rsidR="00386275" w:rsidRDefault="00386275" w:rsidP="00386275">
      <w:pPr>
        <w:pStyle w:val="para"/>
      </w:pPr>
      <w:r>
        <w:t xml:space="preserve">When the </w:t>
      </w:r>
      <w:proofErr w:type="spellStart"/>
      <w:r>
        <w:t>replicat</w:t>
      </w:r>
      <w:proofErr w:type="spellEnd"/>
      <w:r>
        <w:t xml:space="preserve"> begins to apply the information in the trail files to the database, the tokens will be mapped to the corresponding columns for </w:t>
      </w:r>
      <w:r>
        <w:rPr>
          <w:rStyle w:val="emphasisfontcategorynonproportional"/>
        </w:rPr>
        <w:t>SOE.TOKEN_INFO</w:t>
      </w:r>
      <w:r>
        <w:t xml:space="preserve">. After the apply process is complete, you can query the </w:t>
      </w:r>
      <w:r>
        <w:rPr>
          <w:rStyle w:val="emphasisfontcategorynonproportional"/>
        </w:rPr>
        <w:t>SOE.TOKEN_INFO</w:t>
      </w:r>
      <w:r>
        <w:t xml:space="preserve"> table and verify that the token information has been applied to the table. Figure </w:t>
      </w:r>
      <w:hyperlink r:id="rId84" w:anchor="Fig1" w:history="1">
        <w:r>
          <w:rPr>
            <w:rStyle w:val="Hyperlink"/>
          </w:rPr>
          <w:t>7-1</w:t>
        </w:r>
      </w:hyperlink>
      <w:r>
        <w:t xml:space="preserve"> shows the token information applied to the correct table. </w:t>
      </w:r>
    </w:p>
    <w:p w:rsidR="00386275" w:rsidRDefault="00386275" w:rsidP="00386275">
      <w:r>
        <w:rPr>
          <w:noProof/>
          <w:lang w:eastAsia="en-GB"/>
        </w:rPr>
        <w:drawing>
          <wp:inline distT="0" distB="0" distL="0" distR="0">
            <wp:extent cx="5715000" cy="2381250"/>
            <wp:effectExtent l="0" t="0" r="0" b="0"/>
            <wp:docPr id="19" name="Picture 19" descr="A340882_1_En_7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1" descr="A340882_1_En_7_Fig1_HTML.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7-1.</w:t>
      </w:r>
      <w:proofErr w:type="gramEnd"/>
      <w:r>
        <w:rPr>
          <w:rStyle w:val="captionnumber"/>
        </w:rPr>
        <w:t xml:space="preserve"> </w:t>
      </w:r>
      <w:r>
        <w:rPr>
          <w:rStyle w:val="simplepara"/>
        </w:rPr>
        <w:t>Token info in the table</w:t>
      </w:r>
    </w:p>
    <w:p w:rsidR="00386275" w:rsidRDefault="00386275" w:rsidP="00386275">
      <w:pPr>
        <w:pStyle w:val="para"/>
      </w:pPr>
      <w:r>
        <w:t xml:space="preserve">As you can see, the transactions that ran against the </w:t>
      </w:r>
      <w:r>
        <w:rPr>
          <w:rStyle w:val="emphasisfontcategorynonproportional"/>
        </w:rPr>
        <w:t>SOE.ADDRESSES</w:t>
      </w:r>
      <w:r>
        <w:t xml:space="preserve"> table have presented the token information for the OS User who ran the </w:t>
      </w:r>
      <w:proofErr w:type="spellStart"/>
      <w:r>
        <w:t>GoldenGate</w:t>
      </w:r>
      <w:proofErr w:type="spellEnd"/>
      <w:r>
        <w:t xml:space="preserve"> process, the </w:t>
      </w:r>
      <w:proofErr w:type="spellStart"/>
      <w:r>
        <w:t>GoldenGate</w:t>
      </w:r>
      <w:proofErr w:type="spellEnd"/>
      <w:r>
        <w:t xml:space="preserve"> process group, the hostname where the token was defined, and the table that it was captured from.</w:t>
      </w:r>
    </w:p>
    <w:p w:rsidR="00386275" w:rsidRDefault="00386275" w:rsidP="00386275">
      <w:pPr>
        <w:pStyle w:val="para"/>
      </w:pPr>
      <w:r>
        <w:t xml:space="preserve">Just like macros, tokens are a very powerful tool that can be used to customize the replication process. Tokens provide a way for you to define and capture custom or granular detail information from the source database and retain a record of it on the target side. Tokens also </w:t>
      </w:r>
      <w:r>
        <w:lastRenderedPageBreak/>
        <w:t xml:space="preserve">allow you to execute defined procedures using </w:t>
      </w:r>
      <w:r>
        <w:rPr>
          <w:rStyle w:val="emphasisfontcategorynonproportional"/>
        </w:rPr>
        <w:t>SQLEXEC</w:t>
      </w:r>
      <w:r>
        <w:t xml:space="preserve"> depending on the contents of the token.</w:t>
      </w:r>
    </w:p>
    <w:p w:rsidR="00386275" w:rsidRDefault="00386275" w:rsidP="00386275">
      <w:pPr>
        <w:pStyle w:val="Heading2"/>
      </w:pPr>
      <w:r>
        <w:t>Heartbeat</w:t>
      </w:r>
    </w:p>
    <w:p w:rsidR="00386275" w:rsidRDefault="00386275" w:rsidP="00386275">
      <w:pPr>
        <w:pStyle w:val="para"/>
      </w:pPr>
      <w:r>
        <w:t xml:space="preserve">Another feature that is part of Oracle </w:t>
      </w:r>
      <w:proofErr w:type="spellStart"/>
      <w:r>
        <w:t>GoldenGate</w:t>
      </w:r>
      <w:proofErr w:type="spellEnd"/>
      <w:r>
        <w:t xml:space="preserve"> is the ability to track the latency within the replication framework by using a heartbeat process. A heartbeat process is set of </w:t>
      </w:r>
      <w:proofErr w:type="spellStart"/>
      <w:r>
        <w:t>GoldenGate</w:t>
      </w:r>
      <w:proofErr w:type="spellEnd"/>
      <w:r>
        <w:t xml:space="preserve"> processes that are used to calculate the “true” lag within the network, from end to end. From an administration standpoint, this is a handy tool for validating the lag in the network.</w:t>
      </w:r>
    </w:p>
    <w:p w:rsidR="00386275" w:rsidRDefault="00386275" w:rsidP="00386275">
      <w:pPr>
        <w:pStyle w:val="para"/>
      </w:pPr>
      <w:r>
        <w:t xml:space="preserve">Starting in Oracle </w:t>
      </w:r>
      <w:proofErr w:type="spellStart"/>
      <w:r>
        <w:t>GoldenGate</w:t>
      </w:r>
      <w:proofErr w:type="spellEnd"/>
      <w:r>
        <w:t xml:space="preserve"> 12c (12.2.0.1.0), there are two types of heartbeat processes. The first type is the traditional heartbeat, which is external to the existing </w:t>
      </w:r>
      <w:proofErr w:type="spellStart"/>
      <w:r>
        <w:t>GoldenGate</w:t>
      </w:r>
      <w:proofErr w:type="spellEnd"/>
      <w:r>
        <w:t xml:space="preserve"> processes. The second type is the integrated heartbeat, which is new in 12.2.0.1.0. Let’s take a look at both processes so you can get an understanding of how they work.</w:t>
      </w:r>
    </w:p>
    <w:p w:rsidR="00386275" w:rsidRDefault="00386275" w:rsidP="00386275">
      <w:pPr>
        <w:pStyle w:val="Heading3"/>
      </w:pPr>
      <w:r>
        <w:t>Traditional Heartbeat</w:t>
      </w:r>
    </w:p>
    <w:p w:rsidR="00386275" w:rsidRDefault="00386275" w:rsidP="00386275">
      <w:pPr>
        <w:pStyle w:val="para"/>
      </w:pPr>
      <w:r>
        <w:t>The traditional heartbeat is a process that was developed to measure lag between the source and target by using “heartbeat” tables. Although there are tables required for this heartbeat process, there are a few different parts that need to be configured to make the process work.</w:t>
      </w:r>
    </w:p>
    <w:p w:rsidR="00386275" w:rsidRDefault="00386275" w:rsidP="00386275">
      <w:pPr>
        <w:pStyle w:val="para"/>
      </w:pPr>
      <w:r>
        <w:t xml:space="preserve">To successfully set the traditional heartbeat structure within a </w:t>
      </w:r>
      <w:proofErr w:type="spellStart"/>
      <w:r>
        <w:t>GoldenGate</w:t>
      </w:r>
      <w:proofErr w:type="spellEnd"/>
      <w:r>
        <w:t xml:space="preserve"> environment, there are a number of objects that need to be set up. Table </w:t>
      </w:r>
      <w:hyperlink r:id="rId86" w:anchor="Tab2" w:history="1">
        <w:r>
          <w:rPr>
            <w:rStyle w:val="Hyperlink"/>
          </w:rPr>
          <w:t>7-2</w:t>
        </w:r>
      </w:hyperlink>
      <w:r>
        <w:t xml:space="preserve"> provides a brief breakdown of what needs to be added to the source and target database to run a traditional heartbeat. </w:t>
      </w:r>
    </w:p>
    <w:p w:rsidR="00386275" w:rsidRDefault="00386275" w:rsidP="00386275">
      <w:pPr>
        <w:pStyle w:val="Heading6"/>
      </w:pPr>
      <w:proofErr w:type="gramStart"/>
      <w:r>
        <w:rPr>
          <w:rStyle w:val="captionnumber"/>
        </w:rPr>
        <w:t>Table 7-2.</w:t>
      </w:r>
      <w:proofErr w:type="gramEnd"/>
      <w:r>
        <w:rPr>
          <w:rStyle w:val="captionnumber"/>
        </w:rPr>
        <w:t xml:space="preserve"> </w:t>
      </w:r>
      <w:r>
        <w:rPr>
          <w:rStyle w:val="simplepara"/>
        </w:rPr>
        <w:t xml:space="preserve">Traditional Heartbeat Components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3450"/>
        <w:gridCol w:w="1459"/>
      </w:tblGrid>
      <w:tr w:rsidR="00386275" w:rsidTr="0038627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Type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HEARTBEAT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SEQ_GGS_HEARTBEAT_ID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Sequence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HEARTBEAT_TRIG</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Trigger</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&lt;no name required&gt;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Scheduler Job</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GGS_HEARTBEAT_HISTORY</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Table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SEQ_GGS_HEARTBEAT_HIST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Sequence</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GGS_HEARTBEAT_TRIG_HIST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Trigger</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TOTAL_LAG_HB</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View</w:t>
            </w:r>
          </w:p>
        </w:tc>
      </w:tr>
    </w:tbl>
    <w:p w:rsidR="00386275" w:rsidRDefault="00386275" w:rsidP="00386275">
      <w:pPr>
        <w:pStyle w:val="Heading6"/>
      </w:pPr>
      <w:r>
        <w:t>Note</w:t>
      </w:r>
    </w:p>
    <w:p w:rsidR="00386275" w:rsidRDefault="00386275" w:rsidP="00386275">
      <w:pPr>
        <w:pStyle w:val="para"/>
      </w:pPr>
      <w:r>
        <w:t xml:space="preserve">The component names in Table </w:t>
      </w:r>
      <w:hyperlink r:id="rId87" w:anchor="Tab2" w:history="1">
        <w:r>
          <w:rPr>
            <w:rStyle w:val="Hyperlink"/>
          </w:rPr>
          <w:t>7-2</w:t>
        </w:r>
      </w:hyperlink>
      <w:r>
        <w:t xml:space="preserve"> can be changed when creating your heartbeat framework. The names are mostly taken from documentation and personal setup information.</w:t>
      </w:r>
    </w:p>
    <w:p w:rsidR="00386275" w:rsidRDefault="00386275" w:rsidP="00386275">
      <w:pPr>
        <w:pStyle w:val="para"/>
      </w:pPr>
      <w:r>
        <w:t>The original heartbeat information provided by Oracle can be found in My Oracle Support Note ID 1299679.1.</w:t>
      </w:r>
    </w:p>
    <w:p w:rsidR="00386275" w:rsidRDefault="00386275" w:rsidP="00386275">
      <w:pPr>
        <w:pStyle w:val="para"/>
      </w:pPr>
      <w:r>
        <w:t xml:space="preserve">As you can tell, there are a few things that need to be configured to make the traditional heartbeat work. When you first start configuring traditional heartbeats, the components in Table </w:t>
      </w:r>
      <w:hyperlink r:id="rId88" w:anchor="Tab2" w:history="1">
        <w:r>
          <w:rPr>
            <w:rStyle w:val="Hyperlink"/>
          </w:rPr>
          <w:t>7-2</w:t>
        </w:r>
      </w:hyperlink>
      <w:r>
        <w:t xml:space="preserve"> are just the basics. These components do not contain anything that Oracle </w:t>
      </w:r>
      <w:proofErr w:type="spellStart"/>
      <w:r>
        <w:lastRenderedPageBreak/>
        <w:t>GoldenGate</w:t>
      </w:r>
      <w:proofErr w:type="spellEnd"/>
      <w:r>
        <w:t xml:space="preserve"> will need to replicate information. Table </w:t>
      </w:r>
      <w:hyperlink r:id="rId89" w:anchor="Tab2" w:history="1">
        <w:r>
          <w:rPr>
            <w:rStyle w:val="Hyperlink"/>
          </w:rPr>
          <w:t>7-2</w:t>
        </w:r>
      </w:hyperlink>
      <w:r>
        <w:t xml:space="preserve"> only provides the framework from a database level. Let’s take a closer look at this SQL framework before you dive into the specifics at the </w:t>
      </w:r>
      <w:proofErr w:type="spellStart"/>
      <w:r>
        <w:t>GoldenGate</w:t>
      </w:r>
      <w:proofErr w:type="spellEnd"/>
      <w:r>
        <w:t xml:space="preserve"> process level.</w:t>
      </w:r>
    </w:p>
    <w:p w:rsidR="00386275" w:rsidRDefault="00386275" w:rsidP="00386275">
      <w:pPr>
        <w:pStyle w:val="Heading4"/>
      </w:pPr>
      <w:r>
        <w:t xml:space="preserve">Source Database Configuration </w:t>
      </w:r>
    </w:p>
    <w:p w:rsidR="00386275" w:rsidRDefault="00386275" w:rsidP="00386275">
      <w:pPr>
        <w:pStyle w:val="para"/>
      </w:pPr>
      <w:r>
        <w:t>The first thing that needs to be done is to set up the traditional heartbeat database components in the source database. These components consist of a table specific to heartbeat information, a sequence, a trigger, and a job scheduler configuration that fires the trigger. Let’s take a look at each of these components.</w:t>
      </w:r>
    </w:p>
    <w:p w:rsidR="00386275" w:rsidRDefault="00386275" w:rsidP="00386275">
      <w:pPr>
        <w:pStyle w:val="Heading5"/>
      </w:pPr>
      <w:r>
        <w:t>Traditional Heartbeat Table</w:t>
      </w:r>
    </w:p>
    <w:p w:rsidR="00386275" w:rsidRDefault="00386275" w:rsidP="00386275">
      <w:pPr>
        <w:pStyle w:val="para"/>
      </w:pPr>
      <w:r>
        <w:t xml:space="preserve">The traditional heartbeat table is just a standard table that you can create in any schema that you like. Traditionally, the heartbeat table should be created in the schema that will house your Oracle </w:t>
      </w:r>
      <w:proofErr w:type="spellStart"/>
      <w:r>
        <w:t>GoldenGate</w:t>
      </w:r>
      <w:proofErr w:type="spellEnd"/>
      <w:r>
        <w:t xml:space="preserve"> objects. Listing </w:t>
      </w:r>
      <w:hyperlink r:id="rId90" w:anchor="Tab1" w:history="1">
        <w:r>
          <w:rPr>
            <w:rStyle w:val="Hyperlink"/>
          </w:rPr>
          <w:t>7-8</w:t>
        </w:r>
      </w:hyperlink>
      <w:r>
        <w:t xml:space="preserve"> shows the DDL for building out the table.</w:t>
      </w:r>
    </w:p>
    <w:p w:rsidR="00386275" w:rsidRDefault="00386275" w:rsidP="00386275">
      <w:pPr>
        <w:pStyle w:val="Heading6"/>
      </w:pPr>
      <w:r>
        <w:t>Note</w:t>
      </w:r>
    </w:p>
    <w:p w:rsidR="00386275" w:rsidRDefault="00386275" w:rsidP="00386275">
      <w:pPr>
        <w:pStyle w:val="para"/>
      </w:pPr>
      <w:r>
        <w:t>Your heartbeat table can be different from this framework.</w:t>
      </w:r>
    </w:p>
    <w:p w:rsidR="00386275" w:rsidRDefault="00386275" w:rsidP="00386275">
      <w:pPr>
        <w:pStyle w:val="Heading6"/>
      </w:pPr>
      <w:proofErr w:type="gramStart"/>
      <w:r>
        <w:rPr>
          <w:rStyle w:val="captionnumber"/>
        </w:rPr>
        <w:t>Listing 7-8.</w:t>
      </w:r>
      <w:proofErr w:type="gramEnd"/>
      <w:r>
        <w:rPr>
          <w:rStyle w:val="captionnumber"/>
        </w:rPr>
        <w:t xml:space="preserve"> </w:t>
      </w:r>
      <w:r>
        <w:rPr>
          <w:rStyle w:val="simplepara"/>
        </w:rPr>
        <w:t>Create DDL for Traditional Heartbeat Table</w:t>
      </w:r>
    </w:p>
    <w:p w:rsidR="00386275" w:rsidRDefault="00386275" w:rsidP="00386275">
      <w:pPr>
        <w:pStyle w:val="HTMLPreformatted"/>
      </w:pPr>
      <w:proofErr w:type="gramStart"/>
      <w:r>
        <w:rPr>
          <w:rStyle w:val="HTMLCode"/>
        </w:rPr>
        <w:t>drop</w:t>
      </w:r>
      <w:proofErr w:type="gramEnd"/>
      <w:r>
        <w:rPr>
          <w:rStyle w:val="HTMLCode"/>
        </w:rPr>
        <w:t xml:space="preserve"> table &amp;&amp;</w:t>
      </w:r>
      <w:proofErr w:type="spellStart"/>
      <w:r>
        <w:rPr>
          <w:rStyle w:val="HTMLCode"/>
        </w:rPr>
        <w:t>ogg_user..</w:t>
      </w:r>
      <w:proofErr w:type="gramStart"/>
      <w:r>
        <w:rPr>
          <w:rStyle w:val="HTMLCode"/>
        </w:rPr>
        <w:t>heartbeat</w:t>
      </w:r>
      <w:proofErr w:type="spellEnd"/>
      <w:proofErr w:type="gramEnd"/>
      <w:r>
        <w:rPr>
          <w:rStyle w:val="HTMLCode"/>
        </w:rPr>
        <w:t>;</w:t>
      </w:r>
      <w:r>
        <w:br/>
      </w:r>
      <w:r>
        <w:br/>
      </w:r>
      <w:r>
        <w:rPr>
          <w:rStyle w:val="HTMLCode"/>
        </w:rPr>
        <w:t>-- Create table statement</w:t>
      </w:r>
      <w:r>
        <w:br/>
      </w:r>
      <w:r>
        <w:rPr>
          <w:rStyle w:val="HTMLCode"/>
        </w:rPr>
        <w:t>CREATE TABLE &amp;&amp;</w:t>
      </w:r>
      <w:proofErr w:type="spellStart"/>
      <w:r>
        <w:rPr>
          <w:rStyle w:val="HTMLCode"/>
        </w:rPr>
        <w:t>ogg_user..HEARTBEAT</w:t>
      </w:r>
      <w:proofErr w:type="spellEnd"/>
      <w:r>
        <w:br/>
      </w:r>
      <w:r>
        <w:rPr>
          <w:rStyle w:val="HTMLCode"/>
        </w:rPr>
        <w:t>(ID NUMBER ,</w:t>
      </w:r>
      <w:r>
        <w:br/>
      </w:r>
      <w:r>
        <w:rPr>
          <w:rStyle w:val="HTMLCode"/>
        </w:rPr>
        <w:t>SRC_DB           VARCHAR2(30),</w:t>
      </w:r>
      <w:r>
        <w:br/>
      </w:r>
      <w:r>
        <w:rPr>
          <w:rStyle w:val="HTMLCode"/>
        </w:rPr>
        <w:t>EXTRACT_NAME     varchar2(8),</w:t>
      </w:r>
      <w:r>
        <w:br/>
      </w:r>
      <w:r>
        <w:rPr>
          <w:rStyle w:val="HTMLCode"/>
        </w:rPr>
        <w:t>SOURCE_COMMIT    TIMESTAMP,</w:t>
      </w:r>
      <w:r>
        <w:br/>
      </w:r>
      <w:r>
        <w:rPr>
          <w:rStyle w:val="HTMLCode"/>
        </w:rPr>
        <w:t>TARGET_COMMIT    TIMESTAMP,</w:t>
      </w:r>
      <w:r>
        <w:br/>
      </w:r>
      <w:r>
        <w:rPr>
          <w:rStyle w:val="HTMLCode"/>
        </w:rPr>
        <w:t>CAPTIME          TIMESTAMP,</w:t>
      </w:r>
      <w:r>
        <w:br/>
      </w:r>
      <w:r>
        <w:rPr>
          <w:rStyle w:val="HTMLCode"/>
        </w:rPr>
        <w:t>CAPLAG           NUMBER,</w:t>
      </w:r>
      <w:r>
        <w:br/>
      </w:r>
      <w:r>
        <w:rPr>
          <w:rStyle w:val="HTMLCode"/>
        </w:rPr>
        <w:t>PMPTIME          TIMESTAMP,</w:t>
      </w:r>
      <w:r>
        <w:br/>
      </w:r>
      <w:r>
        <w:rPr>
          <w:rStyle w:val="HTMLCode"/>
        </w:rPr>
        <w:t>PMPGROUP         VARCHAR2(8 BYTE),</w:t>
      </w:r>
      <w:r>
        <w:br/>
      </w:r>
      <w:r>
        <w:rPr>
          <w:rStyle w:val="HTMLCode"/>
        </w:rPr>
        <w:t>PMPLAG           NUMBER,</w:t>
      </w:r>
      <w:r>
        <w:br/>
      </w:r>
      <w:r>
        <w:rPr>
          <w:rStyle w:val="HTMLCode"/>
        </w:rPr>
        <w:t>DELTIME          TIMESTAMP,</w:t>
      </w:r>
      <w:r>
        <w:br/>
      </w:r>
      <w:r>
        <w:rPr>
          <w:rStyle w:val="HTMLCode"/>
        </w:rPr>
        <w:t>DELGROUP         VARCHAR2(8 BYTE),</w:t>
      </w:r>
      <w:r>
        <w:br/>
      </w:r>
      <w:r>
        <w:rPr>
          <w:rStyle w:val="HTMLCode"/>
        </w:rPr>
        <w:t>DELLAG           NUMBER,</w:t>
      </w:r>
      <w:r>
        <w:br/>
      </w:r>
      <w:r>
        <w:rPr>
          <w:rStyle w:val="HTMLCode"/>
        </w:rPr>
        <w:t>TOTALLAG         NUMBER,</w:t>
      </w:r>
      <w:r>
        <w:br/>
      </w:r>
      <w:r>
        <w:rPr>
          <w:rStyle w:val="HTMLCode"/>
        </w:rPr>
        <w:t>thread           number,</w:t>
      </w:r>
      <w:r>
        <w:br/>
      </w:r>
      <w:proofErr w:type="spellStart"/>
      <w:r>
        <w:rPr>
          <w:rStyle w:val="HTMLCode"/>
        </w:rPr>
        <w:t>update_timestamp</w:t>
      </w:r>
      <w:proofErr w:type="spellEnd"/>
      <w:r>
        <w:rPr>
          <w:rStyle w:val="HTMLCode"/>
        </w:rPr>
        <w:t xml:space="preserve"> timestamp,</w:t>
      </w:r>
      <w:r>
        <w:br/>
      </w:r>
      <w:r>
        <w:rPr>
          <w:rStyle w:val="HTMLCode"/>
        </w:rPr>
        <w:t>EDDLDELTASTATS   number,</w:t>
      </w:r>
      <w:r>
        <w:br/>
      </w:r>
      <w:r>
        <w:rPr>
          <w:rStyle w:val="HTMLCode"/>
        </w:rPr>
        <w:t>EDMLDELTASTATS   number,</w:t>
      </w:r>
      <w:r>
        <w:br/>
      </w:r>
      <w:r>
        <w:rPr>
          <w:rStyle w:val="HTMLCode"/>
        </w:rPr>
        <w:t>RDDLDELTASTATS   number,</w:t>
      </w:r>
      <w:r>
        <w:br/>
      </w:r>
      <w:r>
        <w:rPr>
          <w:rStyle w:val="HTMLCode"/>
        </w:rPr>
        <w:t>RDMLDELTASTATS   number,</w:t>
      </w:r>
      <w:r>
        <w:br/>
      </w:r>
      <w:r>
        <w:rPr>
          <w:rStyle w:val="HTMLCode"/>
        </w:rPr>
        <w:t>CONSTRAINT HEARTBEAT_PK PRIMARY KEY (SRC_DB)</w:t>
      </w:r>
      <w:r>
        <w:br/>
      </w:r>
      <w:r>
        <w:rPr>
          <w:rStyle w:val="HTMLCode"/>
        </w:rPr>
        <w:t>)</w:t>
      </w:r>
      <w:r>
        <w:br/>
      </w:r>
      <w:r>
        <w:rPr>
          <w:rStyle w:val="HTMLCode"/>
        </w:rPr>
        <w:t>/</w:t>
      </w:r>
    </w:p>
    <w:p w:rsidR="00386275" w:rsidRDefault="00386275" w:rsidP="00386275">
      <w:pPr>
        <w:pStyle w:val="para"/>
      </w:pPr>
      <w:r>
        <w:t xml:space="preserve">Notice that the table will be used to keep track of key metric information and that the primary key is a standard number data type. This is due to the table being ideal for databases that are version 11g and below. If you build a heartbeat table in Oracle Database 12c, you can leverage the identity column features of the database as well. Now that you have an 11g </w:t>
      </w:r>
      <w:r>
        <w:lastRenderedPageBreak/>
        <w:t xml:space="preserve">version of the table created, you will need a sequence and a trigger to increment the information stored in the table. The parts of the traditional heartbeat can be created with the examples in </w:t>
      </w:r>
      <w:proofErr w:type="gramStart"/>
      <w:r>
        <w:t>Listing</w:t>
      </w:r>
      <w:proofErr w:type="gramEnd"/>
      <w:r>
        <w:t xml:space="preserve"> </w:t>
      </w:r>
      <w:hyperlink r:id="rId91" w:anchor="Tab1" w:history="1">
        <w:r>
          <w:rPr>
            <w:rStyle w:val="Hyperlink"/>
          </w:rPr>
          <w:t>7-9</w:t>
        </w:r>
      </w:hyperlink>
      <w:r>
        <w:t>.</w:t>
      </w:r>
    </w:p>
    <w:p w:rsidR="00386275" w:rsidRDefault="00386275" w:rsidP="00386275">
      <w:pPr>
        <w:pStyle w:val="Heading6"/>
      </w:pPr>
      <w:r>
        <w:t>Note</w:t>
      </w:r>
    </w:p>
    <w:p w:rsidR="00386275" w:rsidRDefault="00386275" w:rsidP="00386275">
      <w:pPr>
        <w:pStyle w:val="para"/>
      </w:pPr>
      <w:r>
        <w:t xml:space="preserve">The PL/SQL code presented here is a commented set of code that can be </w:t>
      </w:r>
      <w:proofErr w:type="spellStart"/>
      <w:r>
        <w:t>optained</w:t>
      </w:r>
      <w:proofErr w:type="spellEnd"/>
      <w:r>
        <w:t xml:space="preserve"> from an Oracle White Paper at </w:t>
      </w:r>
      <w:hyperlink r:id="rId92" w:history="1">
        <w:r>
          <w:rPr>
            <w:rStyle w:val="emphasisfontcategorynonproportional"/>
            <w:color w:val="0000FF"/>
            <w:u w:val="single"/>
          </w:rPr>
          <w:t>http://www.ateam-oracle.com/wp-content/uploads/2013/04/OGG-Best-Practice-heartbeat-table-using-DBMS_SCHEDULER-V11_0-ID1299679.1.pdf</w:t>
        </w:r>
        <w:r>
          <w:rPr>
            <w:rStyle w:val="refsource"/>
            <w:color w:val="0000FF"/>
            <w:u w:val="single"/>
          </w:rPr>
          <w:t xml:space="preserve"> </w:t>
        </w:r>
      </w:hyperlink>
      <w:r>
        <w:t>.</w:t>
      </w:r>
    </w:p>
    <w:p w:rsidR="00386275" w:rsidRDefault="00386275" w:rsidP="00386275">
      <w:pPr>
        <w:pStyle w:val="Heading6"/>
      </w:pPr>
      <w:proofErr w:type="gramStart"/>
      <w:r>
        <w:rPr>
          <w:rStyle w:val="captionnumber"/>
        </w:rPr>
        <w:t>Listing 7-9.</w:t>
      </w:r>
      <w:proofErr w:type="gramEnd"/>
      <w:r>
        <w:rPr>
          <w:rStyle w:val="captionnumber"/>
        </w:rPr>
        <w:t xml:space="preserve"> </w:t>
      </w:r>
      <w:r>
        <w:rPr>
          <w:rStyle w:val="simplepara"/>
        </w:rPr>
        <w:t>Sequence and Trigger Required</w:t>
      </w:r>
    </w:p>
    <w:p w:rsidR="00386275" w:rsidRDefault="00386275" w:rsidP="00386275">
      <w:pPr>
        <w:pStyle w:val="HTMLPreformatted"/>
      </w:pPr>
      <w:r>
        <w:rPr>
          <w:rStyle w:val="HTMLCode"/>
        </w:rPr>
        <w:t>DROP SEQUENCE &amp;&amp;</w:t>
      </w:r>
      <w:proofErr w:type="spellStart"/>
      <w:r>
        <w:rPr>
          <w:rStyle w:val="HTMLCode"/>
        </w:rPr>
        <w:t>ogg_user</w:t>
      </w:r>
      <w:proofErr w:type="gramStart"/>
      <w:r>
        <w:rPr>
          <w:rStyle w:val="HTMLCode"/>
        </w:rPr>
        <w:t>..SEQ_GGS_HEARTBEAT_ID</w:t>
      </w:r>
      <w:proofErr w:type="spellEnd"/>
      <w:r>
        <w:rPr>
          <w:rStyle w:val="HTMLCode"/>
        </w:rPr>
        <w:t xml:space="preserve"> ;</w:t>
      </w:r>
      <w:proofErr w:type="gramEnd"/>
      <w:r>
        <w:br/>
      </w:r>
      <w:r>
        <w:br/>
      </w:r>
      <w:r>
        <w:rPr>
          <w:rStyle w:val="HTMLCode"/>
        </w:rPr>
        <w:t>CREATE SEQUENCE &amp;&amp;</w:t>
      </w:r>
      <w:proofErr w:type="spellStart"/>
      <w:r>
        <w:rPr>
          <w:rStyle w:val="HTMLCode"/>
        </w:rPr>
        <w:t>ogg_user..SEQ_GGS_HEARTBEAT_ID</w:t>
      </w:r>
      <w:proofErr w:type="spellEnd"/>
      <w:r>
        <w:rPr>
          <w:rStyle w:val="HTMLCode"/>
        </w:rPr>
        <w:t xml:space="preserve"> INCREMENT BY 1 START WITH </w:t>
      </w:r>
      <w:proofErr w:type="gramStart"/>
      <w:r>
        <w:rPr>
          <w:rStyle w:val="HTMLCode"/>
        </w:rPr>
        <w:t>1 ORDER ;</w:t>
      </w:r>
      <w:proofErr w:type="gramEnd"/>
      <w:r>
        <w:br/>
      </w:r>
      <w:r>
        <w:br/>
      </w:r>
      <w:r>
        <w:rPr>
          <w:rStyle w:val="HTMLCode"/>
        </w:rPr>
        <w:t>CREATE OR REPLACE TRIGGER &amp;&amp;</w:t>
      </w:r>
      <w:proofErr w:type="spellStart"/>
      <w:r>
        <w:rPr>
          <w:rStyle w:val="HTMLCode"/>
        </w:rPr>
        <w:t>ogg_user..HEARTBEAT_TRIG</w:t>
      </w:r>
      <w:proofErr w:type="spellEnd"/>
      <w:r>
        <w:br/>
      </w:r>
      <w:r>
        <w:rPr>
          <w:rStyle w:val="HTMLCode"/>
        </w:rPr>
        <w:t>BEFORE INSERT OR UPDATE ON &amp;&amp;</w:t>
      </w:r>
      <w:proofErr w:type="spellStart"/>
      <w:r>
        <w:rPr>
          <w:rStyle w:val="HTMLCode"/>
        </w:rPr>
        <w:t>ogg_user</w:t>
      </w:r>
      <w:proofErr w:type="gramStart"/>
      <w:r>
        <w:rPr>
          <w:rStyle w:val="HTMLCode"/>
        </w:rPr>
        <w:t>..</w:t>
      </w:r>
      <w:proofErr w:type="gramEnd"/>
      <w:r>
        <w:rPr>
          <w:rStyle w:val="HTMLCode"/>
        </w:rPr>
        <w:t>HEARTBEAT</w:t>
      </w:r>
      <w:proofErr w:type="spellEnd"/>
      <w:r>
        <w:br/>
      </w:r>
      <w:r>
        <w:rPr>
          <w:rStyle w:val="HTMLCode"/>
        </w:rPr>
        <w:t>FOR EACH ROW</w:t>
      </w:r>
      <w:r>
        <w:br/>
      </w:r>
      <w:r>
        <w:rPr>
          <w:rStyle w:val="HTMLCode"/>
        </w:rPr>
        <w:t>BEGIN</w:t>
      </w:r>
      <w:r>
        <w:br/>
      </w:r>
      <w:r>
        <w:rPr>
          <w:rStyle w:val="HTMLCode"/>
        </w:rPr>
        <w:t xml:space="preserve">select </w:t>
      </w:r>
      <w:proofErr w:type="spellStart"/>
      <w:r>
        <w:rPr>
          <w:rStyle w:val="HTMLCode"/>
        </w:rPr>
        <w:t>SEQ_GGS_HEARTBEAT_ID.nextval</w:t>
      </w:r>
      <w:proofErr w:type="spellEnd"/>
      <w:r>
        <w:br/>
      </w:r>
      <w:r>
        <w:rPr>
          <w:rStyle w:val="HTMLCode"/>
        </w:rPr>
        <w:t>into :NEW.ID</w:t>
      </w:r>
      <w:r>
        <w:br/>
      </w:r>
      <w:r>
        <w:rPr>
          <w:rStyle w:val="HTMLCode"/>
        </w:rPr>
        <w:t>from dual;</w:t>
      </w:r>
      <w:r>
        <w:br/>
      </w:r>
      <w:r>
        <w:rPr>
          <w:rStyle w:val="HTMLCode"/>
        </w:rPr>
        <w:t xml:space="preserve">select </w:t>
      </w:r>
      <w:proofErr w:type="spellStart"/>
      <w:r>
        <w:rPr>
          <w:rStyle w:val="HTMLCode"/>
        </w:rPr>
        <w:t>systimestamp</w:t>
      </w:r>
      <w:proofErr w:type="spellEnd"/>
      <w:r>
        <w:br/>
      </w:r>
      <w:r>
        <w:rPr>
          <w:rStyle w:val="HTMLCode"/>
        </w:rPr>
        <w:t>into :</w:t>
      </w:r>
      <w:proofErr w:type="spellStart"/>
      <w:r>
        <w:rPr>
          <w:rStyle w:val="HTMLCode"/>
        </w:rPr>
        <w:t>NEW.target_COMMIT</w:t>
      </w:r>
      <w:proofErr w:type="spellEnd"/>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),1, </w:t>
      </w:r>
      <w:proofErr w:type="spellStart"/>
      <w:r>
        <w:rPr>
          <w:rStyle w:val="HTMLCode"/>
        </w:rPr>
        <w:t>instr</w:t>
      </w:r>
      <w:proofErr w:type="spellEnd"/>
      <w:r>
        <w:rPr>
          <w:rStyle w:val="HTMLCode"/>
        </w:rPr>
        <w:t>(:NEW.CAPTIME - :NEW.SOURCE_COMMIT,'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')+10,6)) / 1000000</w:t>
      </w:r>
      <w:r>
        <w:br/>
      </w:r>
      <w:r>
        <w:rPr>
          <w:rStyle w:val="HTMLCode"/>
        </w:rPr>
        <w:t>into :NEW.CAPLAG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:NEW.CAPTIME),1, </w:t>
      </w:r>
      <w:proofErr w:type="spellStart"/>
      <w:r>
        <w:rPr>
          <w:rStyle w:val="HTMLCode"/>
        </w:rPr>
        <w:t>instr</w:t>
      </w:r>
      <w:proofErr w:type="spellEnd"/>
      <w:r>
        <w:rPr>
          <w:rStyle w:val="HTMLCode"/>
        </w:rPr>
        <w:t>(:NEW.PMPTIME - :NEW.CAPTIME,'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')+10,6)) / 1000000</w:t>
      </w:r>
      <w:r>
        <w:br/>
      </w:r>
      <w:r>
        <w:rPr>
          <w:rStyle w:val="HTMLCode"/>
        </w:rPr>
        <w:t>into :NEW.PMPLAG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:NEW.PMPTIME),1, </w:t>
      </w:r>
      <w:proofErr w:type="spellStart"/>
      <w:r>
        <w:rPr>
          <w:rStyle w:val="HTMLCode"/>
        </w:rPr>
        <w:t>instr</w:t>
      </w:r>
      <w:proofErr w:type="spellEnd"/>
      <w:r>
        <w:rPr>
          <w:rStyle w:val="HTMLCode"/>
        </w:rPr>
        <w:t>(:NEW.DELTIME - :NEW.PMPTIME,'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')+7,2))</w:t>
      </w:r>
      <w:r>
        <w:br/>
      </w:r>
      <w:r>
        <w:rPr>
          <w:rStyle w:val="HTMLCode"/>
        </w:rPr>
        <w:lastRenderedPageBreak/>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')+10,6)) / 1000000</w:t>
      </w:r>
      <w:r>
        <w:br/>
      </w:r>
      <w:r>
        <w:rPr>
          <w:rStyle w:val="HTMLCode"/>
        </w:rPr>
        <w:t>into :NEW.DELLAG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:NEW.SOURCE_COMMIT),1, </w:t>
      </w:r>
      <w:proofErr w:type="spellStart"/>
      <w:r>
        <w:rPr>
          <w:rStyle w:val="HTMLCode"/>
        </w:rPr>
        <w:t>instr</w:t>
      </w:r>
      <w:proofErr w:type="spellEnd"/>
      <w:r>
        <w:rPr>
          <w:rStyle w:val="HTMLCode"/>
        </w:rPr>
        <w:t>(:NEW.TARGET_COMMIT - :NEW.SOURCE_COMMIT,'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')+10,6)) / 1000000</w:t>
      </w:r>
      <w:r>
        <w:br/>
      </w:r>
      <w:r>
        <w:rPr>
          <w:rStyle w:val="HTMLCode"/>
        </w:rPr>
        <w:t>into :NEW.TOTALLAG</w:t>
      </w:r>
      <w:r>
        <w:br/>
      </w:r>
      <w:r>
        <w:rPr>
          <w:rStyle w:val="HTMLCode"/>
        </w:rPr>
        <w:t>from dual;</w:t>
      </w:r>
      <w:r>
        <w:br/>
      </w:r>
      <w:r>
        <w:rPr>
          <w:rStyle w:val="HTMLCode"/>
        </w:rPr>
        <w:t>end ;</w:t>
      </w:r>
      <w:r>
        <w:br/>
      </w:r>
      <w:r>
        <w:rPr>
          <w:rStyle w:val="HTMLCode"/>
        </w:rPr>
        <w:t>/</w:t>
      </w:r>
    </w:p>
    <w:p w:rsidR="00386275" w:rsidRDefault="00386275" w:rsidP="00386275">
      <w:pPr>
        <w:pStyle w:val="para"/>
      </w:pPr>
      <w:r>
        <w:t xml:space="preserve">After creating the components in </w:t>
      </w:r>
      <w:proofErr w:type="gramStart"/>
      <w:r>
        <w:t>Listing</w:t>
      </w:r>
      <w:proofErr w:type="gramEnd"/>
      <w:r>
        <w:t xml:space="preserve"> </w:t>
      </w:r>
      <w:hyperlink r:id="rId93" w:anchor="Tab1" w:history="1">
        <w:r>
          <w:rPr>
            <w:rStyle w:val="Hyperlink"/>
          </w:rPr>
          <w:t>7-10</w:t>
        </w:r>
      </w:hyperlink>
      <w:r>
        <w:t xml:space="preserve">, the table needs to be primed to ensure that all the components are working. This is done by simply inserting into the table an initial record (Listing </w:t>
      </w:r>
      <w:hyperlink r:id="rId94" w:anchor="Tab1" w:history="1">
        <w:r>
          <w:rPr>
            <w:rStyle w:val="Hyperlink"/>
          </w:rPr>
          <w:t>7-10</w:t>
        </w:r>
      </w:hyperlink>
      <w:r>
        <w:t>). Once this information is inserted, it should validate that the trigger fires and updates key information.</w:t>
      </w:r>
    </w:p>
    <w:p w:rsidR="00386275" w:rsidRDefault="00386275" w:rsidP="00386275">
      <w:pPr>
        <w:pStyle w:val="Heading6"/>
      </w:pPr>
      <w:proofErr w:type="gramStart"/>
      <w:r>
        <w:rPr>
          <w:rStyle w:val="captionnumber"/>
        </w:rPr>
        <w:t>Listing 7-10.</w:t>
      </w:r>
      <w:proofErr w:type="gramEnd"/>
      <w:r>
        <w:rPr>
          <w:rStyle w:val="captionnumber"/>
        </w:rPr>
        <w:t xml:space="preserve"> </w:t>
      </w:r>
      <w:r>
        <w:rPr>
          <w:rStyle w:val="simplepara"/>
        </w:rPr>
        <w:t>Insert Statement for Heartbeat</w:t>
      </w:r>
    </w:p>
    <w:p w:rsidR="00386275" w:rsidRDefault="00386275" w:rsidP="00386275">
      <w:pPr>
        <w:pStyle w:val="HTMLPreformatted"/>
      </w:pPr>
      <w:r>
        <w:rPr>
          <w:rStyle w:val="HTMLCode"/>
        </w:rPr>
        <w:t xml:space="preserve">-- </w:t>
      </w:r>
      <w:proofErr w:type="gramStart"/>
      <w:r>
        <w:rPr>
          <w:rStyle w:val="HTMLCode"/>
        </w:rPr>
        <w:t>this</w:t>
      </w:r>
      <w:proofErr w:type="gramEnd"/>
      <w:r>
        <w:rPr>
          <w:rStyle w:val="HTMLCode"/>
        </w:rPr>
        <w:t xml:space="preserve"> assumes that the table is empty</w:t>
      </w:r>
      <w:r>
        <w:br/>
      </w:r>
      <w:r>
        <w:rPr>
          <w:rStyle w:val="HTMLCode"/>
        </w:rPr>
        <w:t>INSERT INTO &amp;&amp;</w:t>
      </w:r>
      <w:proofErr w:type="spellStart"/>
      <w:r>
        <w:rPr>
          <w:rStyle w:val="HTMLCode"/>
        </w:rPr>
        <w:t>ogg_user..HEARTBEAT</w:t>
      </w:r>
      <w:proofErr w:type="spellEnd"/>
      <w:r>
        <w:rPr>
          <w:rStyle w:val="HTMLCode"/>
        </w:rPr>
        <w:t xml:space="preserve"> (SRC_DB) select </w:t>
      </w:r>
      <w:proofErr w:type="spellStart"/>
      <w:r>
        <w:rPr>
          <w:rStyle w:val="HTMLCode"/>
        </w:rPr>
        <w:t>db</w:t>
      </w:r>
      <w:proofErr w:type="spellEnd"/>
      <w:r>
        <w:rPr>
          <w:rStyle w:val="HTMLCode"/>
        </w:rPr>
        <w:t xml:space="preserve"> name from </w:t>
      </w:r>
      <w:proofErr w:type="spellStart"/>
      <w:r>
        <w:rPr>
          <w:rStyle w:val="HTMLCode"/>
        </w:rPr>
        <w:t>V$database</w:t>
      </w:r>
      <w:proofErr w:type="spellEnd"/>
      <w:proofErr w:type="gramStart"/>
      <w:r>
        <w:rPr>
          <w:rStyle w:val="HTMLCode"/>
        </w:rPr>
        <w:t>;</w:t>
      </w:r>
      <w:proofErr w:type="gramEnd"/>
      <w:r>
        <w:br/>
      </w:r>
      <w:r>
        <w:rPr>
          <w:rStyle w:val="HTMLCode"/>
        </w:rPr>
        <w:t>commit;</w:t>
      </w:r>
    </w:p>
    <w:p w:rsidR="00386275" w:rsidRDefault="00386275" w:rsidP="00386275">
      <w:pPr>
        <w:pStyle w:val="para"/>
      </w:pPr>
      <w:r>
        <w:t xml:space="preserve">Now that the source side of the heartbeat is configured, the next thing that needs to happen is to ensure this table is updated on a regular basis. To do this, you will need to set up a scheduler job that will fire the trigger every minute or on a defined timeframe that you are comfortable with. Listing </w:t>
      </w:r>
      <w:hyperlink r:id="rId95" w:anchor="Tab1" w:history="1">
        <w:r>
          <w:rPr>
            <w:rStyle w:val="Hyperlink"/>
          </w:rPr>
          <w:t>7-11</w:t>
        </w:r>
      </w:hyperlink>
      <w:r>
        <w:t xml:space="preserve"> provides you with a scheduler job normally used for heartbeat tables.</w:t>
      </w:r>
    </w:p>
    <w:p w:rsidR="00386275" w:rsidRDefault="00386275" w:rsidP="00386275">
      <w:pPr>
        <w:pStyle w:val="Heading6"/>
      </w:pPr>
      <w:proofErr w:type="gramStart"/>
      <w:r>
        <w:rPr>
          <w:rStyle w:val="captionnumber"/>
        </w:rPr>
        <w:t>Listing 7-11.</w:t>
      </w:r>
      <w:proofErr w:type="gramEnd"/>
      <w:r>
        <w:rPr>
          <w:rStyle w:val="captionnumber"/>
        </w:rPr>
        <w:t xml:space="preserve"> </w:t>
      </w:r>
      <w:r>
        <w:rPr>
          <w:rStyle w:val="simplepara"/>
        </w:rPr>
        <w:t>Schedule Job Setup</w:t>
      </w:r>
    </w:p>
    <w:p w:rsidR="00386275" w:rsidRDefault="00386275" w:rsidP="00386275">
      <w:pPr>
        <w:pStyle w:val="HTMLPreformatted"/>
      </w:pPr>
      <w:proofErr w:type="gramStart"/>
      <w:r>
        <w:rPr>
          <w:rStyle w:val="HTMLCode"/>
        </w:rPr>
        <w:t>grant</w:t>
      </w:r>
      <w:proofErr w:type="gramEnd"/>
      <w:r>
        <w:rPr>
          <w:rStyle w:val="HTMLCode"/>
        </w:rPr>
        <w:t xml:space="preserve"> select on </w:t>
      </w:r>
      <w:proofErr w:type="spellStart"/>
      <w:r>
        <w:rPr>
          <w:rStyle w:val="HTMLCode"/>
        </w:rPr>
        <w:t>v_$database</w:t>
      </w:r>
      <w:proofErr w:type="spellEnd"/>
      <w:r>
        <w:rPr>
          <w:rStyle w:val="HTMLCode"/>
        </w:rPr>
        <w:t xml:space="preserve"> to &amp;&amp;</w:t>
      </w:r>
      <w:proofErr w:type="spellStart"/>
      <w:r>
        <w:rPr>
          <w:rStyle w:val="HTMLCode"/>
        </w:rPr>
        <w:t>ogg_user</w:t>
      </w:r>
      <w:proofErr w:type="spellEnd"/>
      <w:r>
        <w:rPr>
          <w:rStyle w:val="HTMLCode"/>
        </w:rPr>
        <w:t>;</w:t>
      </w:r>
      <w:r>
        <w:br/>
      </w:r>
      <w:r>
        <w:br/>
      </w:r>
      <w:r>
        <w:rPr>
          <w:rStyle w:val="HTMLCode"/>
        </w:rPr>
        <w:t>BEGIN</w:t>
      </w:r>
      <w:r>
        <w:br/>
      </w:r>
      <w:r>
        <w:rPr>
          <w:rStyle w:val="HTMLCode"/>
        </w:rPr>
        <w:t>    SYS.DBMS_SCHEDULER.DROP_JOB(</w:t>
      </w:r>
      <w:proofErr w:type="spellStart"/>
      <w:r>
        <w:rPr>
          <w:rStyle w:val="HTMLCode"/>
        </w:rPr>
        <w:t>job_name</w:t>
      </w:r>
      <w:proofErr w:type="spellEnd"/>
      <w:r>
        <w:rPr>
          <w:rStyle w:val="HTMLCode"/>
        </w:rPr>
        <w:t xml:space="preserve"> =&gt; '&amp;&amp;</w:t>
      </w:r>
      <w:proofErr w:type="spellStart"/>
      <w:r>
        <w:rPr>
          <w:rStyle w:val="HTMLCode"/>
        </w:rPr>
        <w:t>ogg_user..OGG_HB</w:t>
      </w:r>
      <w:proofErr w:type="spellEnd"/>
      <w:r>
        <w:rPr>
          <w:rStyle w:val="HTMLCode"/>
        </w:rPr>
        <w:t>',</w:t>
      </w:r>
      <w:r>
        <w:br/>
      </w:r>
      <w:r>
        <w:rPr>
          <w:rStyle w:val="HTMLCode"/>
        </w:rPr>
        <w:t>                                defer =&gt; false,</w:t>
      </w:r>
      <w:r>
        <w:br/>
      </w:r>
      <w:r>
        <w:rPr>
          <w:rStyle w:val="HTMLCode"/>
        </w:rPr>
        <w:t>                                force =&gt; false)</w:t>
      </w:r>
      <w:proofErr w:type="gramStart"/>
      <w:r>
        <w:rPr>
          <w:rStyle w:val="HTMLCode"/>
        </w:rPr>
        <w:t>;</w:t>
      </w:r>
      <w:proofErr w:type="gramEnd"/>
      <w:r>
        <w:br/>
      </w:r>
      <w:r>
        <w:rPr>
          <w:rStyle w:val="HTMLCode"/>
        </w:rPr>
        <w:t>END;</w:t>
      </w:r>
      <w:r>
        <w:br/>
      </w:r>
      <w:r>
        <w:rPr>
          <w:rStyle w:val="HTMLCode"/>
        </w:rPr>
        <w:t>/</w:t>
      </w:r>
      <w:r>
        <w:br/>
      </w:r>
      <w:r>
        <w:br/>
      </w:r>
      <w:r>
        <w:rPr>
          <w:rStyle w:val="HTMLCode"/>
        </w:rPr>
        <w:t>CREATE OR REPLACE PROCEDURE &amp;&amp;ogg_user..</w:t>
      </w:r>
      <w:proofErr w:type="spellStart"/>
      <w:proofErr w:type="gramStart"/>
      <w:r>
        <w:rPr>
          <w:rStyle w:val="HTMLCode"/>
        </w:rPr>
        <w:t>gg_update_hb_tab</w:t>
      </w:r>
      <w:proofErr w:type="spellEnd"/>
      <w:proofErr w:type="gramEnd"/>
      <w:r>
        <w:rPr>
          <w:rStyle w:val="HTMLCode"/>
        </w:rPr>
        <w:t xml:space="preserve"> IS</w:t>
      </w:r>
      <w:r>
        <w:br/>
      </w:r>
      <w:proofErr w:type="spellStart"/>
      <w:r>
        <w:rPr>
          <w:rStyle w:val="HTMLCode"/>
        </w:rPr>
        <w:t>v_thread_num</w:t>
      </w:r>
      <w:proofErr w:type="spellEnd"/>
      <w:r>
        <w:rPr>
          <w:rStyle w:val="HTMLCode"/>
        </w:rPr>
        <w:t>     NUMBER;</w:t>
      </w:r>
      <w:r>
        <w:br/>
      </w:r>
      <w:proofErr w:type="spellStart"/>
      <w:r>
        <w:rPr>
          <w:rStyle w:val="HTMLCode"/>
        </w:rPr>
        <w:t>v_db_unique_name</w:t>
      </w:r>
      <w:proofErr w:type="spellEnd"/>
      <w:r>
        <w:rPr>
          <w:rStyle w:val="HTMLCode"/>
        </w:rPr>
        <w:t xml:space="preserve"> VARCHAR2 (128);</w:t>
      </w:r>
      <w:r>
        <w:br/>
      </w:r>
      <w:r>
        <w:rPr>
          <w:rStyle w:val="HTMLCode"/>
        </w:rPr>
        <w:t>BEGIN</w:t>
      </w:r>
      <w:r>
        <w:br/>
      </w:r>
      <w:r>
        <w:rPr>
          <w:rStyle w:val="HTMLCode"/>
        </w:rPr>
        <w:t xml:space="preserve">SELECT </w:t>
      </w:r>
      <w:proofErr w:type="spellStart"/>
      <w:r>
        <w:rPr>
          <w:rStyle w:val="HTMLCode"/>
        </w:rPr>
        <w:t>db_unique_name</w:t>
      </w:r>
      <w:proofErr w:type="spellEnd"/>
      <w:r>
        <w:br/>
      </w:r>
      <w:r>
        <w:rPr>
          <w:rStyle w:val="HTMLCode"/>
        </w:rPr>
        <w:t>INTO  </w:t>
      </w:r>
      <w:proofErr w:type="spellStart"/>
      <w:r>
        <w:rPr>
          <w:rStyle w:val="HTMLCode"/>
        </w:rPr>
        <w:t>v_db_unique_name</w:t>
      </w:r>
      <w:proofErr w:type="spellEnd"/>
      <w:r>
        <w:br/>
      </w:r>
      <w:r>
        <w:rPr>
          <w:rStyle w:val="HTMLCode"/>
        </w:rPr>
        <w:t xml:space="preserve">FROM </w:t>
      </w:r>
      <w:proofErr w:type="spellStart"/>
      <w:r>
        <w:rPr>
          <w:rStyle w:val="HTMLCode"/>
        </w:rPr>
        <w:t>v$database</w:t>
      </w:r>
      <w:proofErr w:type="spellEnd"/>
      <w:r>
        <w:rPr>
          <w:rStyle w:val="HTMLCode"/>
        </w:rPr>
        <w:t>;</w:t>
      </w:r>
      <w:r>
        <w:br/>
      </w:r>
      <w:r>
        <w:br/>
      </w:r>
      <w:r>
        <w:rPr>
          <w:rStyle w:val="HTMLCode"/>
        </w:rPr>
        <w:t>UPDATE &amp;&amp;</w:t>
      </w:r>
      <w:proofErr w:type="spellStart"/>
      <w:r>
        <w:rPr>
          <w:rStyle w:val="HTMLCode"/>
        </w:rPr>
        <w:t>ogg_user..</w:t>
      </w:r>
      <w:proofErr w:type="gramStart"/>
      <w:r>
        <w:rPr>
          <w:rStyle w:val="HTMLCode"/>
        </w:rPr>
        <w:t>heartbeat</w:t>
      </w:r>
      <w:proofErr w:type="spellEnd"/>
      <w:proofErr w:type="gramEnd"/>
      <w:r>
        <w:br/>
      </w:r>
      <w:r>
        <w:rPr>
          <w:rStyle w:val="HTMLCode"/>
        </w:rPr>
        <w:t xml:space="preserve">SET </w:t>
      </w:r>
      <w:proofErr w:type="spellStart"/>
      <w:r>
        <w:rPr>
          <w:rStyle w:val="HTMLCode"/>
        </w:rPr>
        <w:t>update_timestamp</w:t>
      </w:r>
      <w:proofErr w:type="spellEnd"/>
      <w:r>
        <w:rPr>
          <w:rStyle w:val="HTMLCode"/>
        </w:rPr>
        <w:t xml:space="preserve"> = SYSTIMESTAMP</w:t>
      </w:r>
      <w:r>
        <w:br/>
      </w:r>
      <w:r>
        <w:rPr>
          <w:rStyle w:val="HTMLCode"/>
        </w:rPr>
        <w:t>,</w:t>
      </w:r>
      <w:proofErr w:type="spellStart"/>
      <w:r>
        <w:rPr>
          <w:rStyle w:val="HTMLCode"/>
        </w:rPr>
        <w:t>src_db</w:t>
      </w:r>
      <w:proofErr w:type="spellEnd"/>
      <w:r>
        <w:rPr>
          <w:rStyle w:val="HTMLCode"/>
        </w:rPr>
        <w:t xml:space="preserve"> = </w:t>
      </w:r>
      <w:proofErr w:type="spellStart"/>
      <w:r>
        <w:rPr>
          <w:rStyle w:val="HTMLCode"/>
        </w:rPr>
        <w:t>v_db_unique_name</w:t>
      </w:r>
      <w:proofErr w:type="spellEnd"/>
      <w:r>
        <w:rPr>
          <w:rStyle w:val="HTMLCode"/>
        </w:rPr>
        <w:t>;</w:t>
      </w:r>
      <w:r>
        <w:br/>
      </w:r>
      <w:r>
        <w:rPr>
          <w:rStyle w:val="HTMLCode"/>
        </w:rPr>
        <w:t>END;</w:t>
      </w:r>
      <w:r>
        <w:br/>
      </w:r>
      <w:r>
        <w:rPr>
          <w:rStyle w:val="HTMLCode"/>
        </w:rPr>
        <w:t>/</w:t>
      </w:r>
      <w:r>
        <w:br/>
      </w:r>
      <w:r>
        <w:lastRenderedPageBreak/>
        <w:br/>
      </w:r>
      <w:r>
        <w:rPr>
          <w:rStyle w:val="HTMLCode"/>
        </w:rPr>
        <w:t>BEGIN</w:t>
      </w:r>
      <w:r>
        <w:br/>
      </w:r>
      <w:r>
        <w:rPr>
          <w:rStyle w:val="HTMLCode"/>
        </w:rPr>
        <w:t>SYS.DBMS_SCHEDULER.CREATE_JOB (</w:t>
      </w:r>
      <w:r>
        <w:br/>
      </w:r>
      <w:proofErr w:type="spellStart"/>
      <w:r>
        <w:rPr>
          <w:rStyle w:val="HTMLCode"/>
        </w:rPr>
        <w:t>job_name</w:t>
      </w:r>
      <w:proofErr w:type="spellEnd"/>
      <w:r>
        <w:rPr>
          <w:rStyle w:val="HTMLCode"/>
        </w:rPr>
        <w:t xml:space="preserve"> =&gt; '&amp;&amp;</w:t>
      </w:r>
      <w:proofErr w:type="spellStart"/>
      <w:r>
        <w:rPr>
          <w:rStyle w:val="HTMLCode"/>
        </w:rPr>
        <w:t>ogg_user..OGG_HB</w:t>
      </w:r>
      <w:proofErr w:type="spellEnd"/>
      <w:r>
        <w:rPr>
          <w:rStyle w:val="HTMLCode"/>
        </w:rPr>
        <w:t>'</w:t>
      </w:r>
      <w:proofErr w:type="gramStart"/>
      <w:r>
        <w:rPr>
          <w:rStyle w:val="HTMLCode"/>
        </w:rPr>
        <w:t>,</w:t>
      </w:r>
      <w:proofErr w:type="gramEnd"/>
      <w:r>
        <w:br/>
      </w:r>
      <w:proofErr w:type="spellStart"/>
      <w:r>
        <w:rPr>
          <w:rStyle w:val="HTMLCode"/>
        </w:rPr>
        <w:t>job_type</w:t>
      </w:r>
      <w:proofErr w:type="spellEnd"/>
      <w:r>
        <w:rPr>
          <w:rStyle w:val="HTMLCode"/>
        </w:rPr>
        <w:t xml:space="preserve"> =&gt; 'STORED_PROCEDURE',</w:t>
      </w:r>
      <w:r>
        <w:br/>
      </w:r>
      <w:proofErr w:type="spellStart"/>
      <w:r>
        <w:rPr>
          <w:rStyle w:val="HTMLCode"/>
        </w:rPr>
        <w:t>job_action</w:t>
      </w:r>
      <w:proofErr w:type="spellEnd"/>
      <w:r>
        <w:rPr>
          <w:rStyle w:val="HTMLCode"/>
        </w:rPr>
        <w:t xml:space="preserve"> =&gt; '&amp;&amp;</w:t>
      </w:r>
      <w:proofErr w:type="spellStart"/>
      <w:r>
        <w:rPr>
          <w:rStyle w:val="HTMLCode"/>
        </w:rPr>
        <w:t>ogg_user..GG_UPDATE_HB_TAB</w:t>
      </w:r>
      <w:proofErr w:type="spellEnd"/>
      <w:r>
        <w:rPr>
          <w:rStyle w:val="HTMLCode"/>
        </w:rPr>
        <w:t>'</w:t>
      </w:r>
      <w:proofErr w:type="gramStart"/>
      <w:r>
        <w:rPr>
          <w:rStyle w:val="HTMLCode"/>
        </w:rPr>
        <w:t>,</w:t>
      </w:r>
      <w:proofErr w:type="gramEnd"/>
      <w:r>
        <w:br/>
      </w:r>
      <w:proofErr w:type="spellStart"/>
      <w:r>
        <w:rPr>
          <w:rStyle w:val="HTMLCode"/>
        </w:rPr>
        <w:t>number_of_arguments</w:t>
      </w:r>
      <w:proofErr w:type="spellEnd"/>
      <w:r>
        <w:rPr>
          <w:rStyle w:val="HTMLCode"/>
        </w:rPr>
        <w:t xml:space="preserve"> =&gt; 0,</w:t>
      </w:r>
      <w:r>
        <w:br/>
      </w:r>
      <w:proofErr w:type="spellStart"/>
      <w:r>
        <w:rPr>
          <w:rStyle w:val="HTMLCode"/>
        </w:rPr>
        <w:t>start_date</w:t>
      </w:r>
      <w:proofErr w:type="spellEnd"/>
      <w:r>
        <w:rPr>
          <w:rStyle w:val="HTMLCode"/>
        </w:rPr>
        <w:t xml:space="preserve"> =&gt; NULL,</w:t>
      </w:r>
      <w:r>
        <w:br/>
      </w:r>
      <w:proofErr w:type="spellStart"/>
      <w:r>
        <w:rPr>
          <w:rStyle w:val="HTMLCode"/>
        </w:rPr>
        <w:t>repeat_interval</w:t>
      </w:r>
      <w:proofErr w:type="spellEnd"/>
      <w:r>
        <w:rPr>
          <w:rStyle w:val="HTMLCode"/>
        </w:rPr>
        <w:t xml:space="preserve"> =&gt; 'FREQ=MINUTELY',</w:t>
      </w:r>
      <w:r>
        <w:br/>
      </w:r>
      <w:proofErr w:type="spellStart"/>
      <w:r>
        <w:rPr>
          <w:rStyle w:val="HTMLCode"/>
        </w:rPr>
        <w:t>end_date</w:t>
      </w:r>
      <w:proofErr w:type="spellEnd"/>
      <w:r>
        <w:rPr>
          <w:rStyle w:val="HTMLCode"/>
        </w:rPr>
        <w:t xml:space="preserve"> =&gt; NULL,</w:t>
      </w:r>
      <w:r>
        <w:br/>
      </w:r>
      <w:proofErr w:type="spellStart"/>
      <w:r>
        <w:rPr>
          <w:rStyle w:val="HTMLCode"/>
        </w:rPr>
        <w:t>job_class</w:t>
      </w:r>
      <w:proofErr w:type="spellEnd"/>
      <w:r>
        <w:rPr>
          <w:rStyle w:val="HTMLCode"/>
        </w:rPr>
        <w:t xml:space="preserve"> =&gt; '"SYS"."DEFAULT_JOB_CLASS"',</w:t>
      </w:r>
      <w:r>
        <w:br/>
      </w:r>
      <w:r>
        <w:rPr>
          <w:rStyle w:val="HTMLCode"/>
        </w:rPr>
        <w:t>enabled =&gt; FALSE,</w:t>
      </w:r>
      <w:r>
        <w:br/>
      </w:r>
      <w:proofErr w:type="spellStart"/>
      <w:r>
        <w:rPr>
          <w:rStyle w:val="HTMLCode"/>
        </w:rPr>
        <w:t>auto_drop</w:t>
      </w:r>
      <w:proofErr w:type="spellEnd"/>
      <w:r>
        <w:rPr>
          <w:rStyle w:val="HTMLCode"/>
        </w:rPr>
        <w:t xml:space="preserve"> =&gt; FALSE,</w:t>
      </w:r>
      <w:r>
        <w:br/>
      </w:r>
      <w:r>
        <w:rPr>
          <w:rStyle w:val="HTMLCode"/>
        </w:rPr>
        <w:t>comments =&gt; '</w:t>
      </w:r>
      <w:proofErr w:type="spellStart"/>
      <w:r>
        <w:rPr>
          <w:rStyle w:val="HTMLCode"/>
        </w:rPr>
        <w:t>GoldenGate</w:t>
      </w:r>
      <w:proofErr w:type="spellEnd"/>
      <w:r>
        <w:rPr>
          <w:rStyle w:val="HTMLCode"/>
        </w:rPr>
        <w:t>',</w:t>
      </w:r>
      <w:r>
        <w:br/>
      </w:r>
      <w:proofErr w:type="spellStart"/>
      <w:r>
        <w:rPr>
          <w:rStyle w:val="HTMLCode"/>
        </w:rPr>
        <w:t>credential_name</w:t>
      </w:r>
      <w:proofErr w:type="spellEnd"/>
      <w:r>
        <w:rPr>
          <w:rStyle w:val="HTMLCode"/>
        </w:rPr>
        <w:t xml:space="preserve"> =&gt; NULL,</w:t>
      </w:r>
      <w:r>
        <w:br/>
      </w:r>
      <w:proofErr w:type="spellStart"/>
      <w:r>
        <w:rPr>
          <w:rStyle w:val="HTMLCode"/>
        </w:rPr>
        <w:t>destination_name</w:t>
      </w:r>
      <w:proofErr w:type="spellEnd"/>
      <w:r>
        <w:rPr>
          <w:rStyle w:val="HTMLCode"/>
        </w:rPr>
        <w:t xml:space="preserve"> =&gt; NULL);</w:t>
      </w:r>
      <w:r>
        <w:br/>
      </w:r>
      <w:r>
        <w:br/>
      </w:r>
      <w:r>
        <w:rPr>
          <w:rStyle w:val="HTMLCode"/>
        </w:rPr>
        <w:t>SYS.DBMS_SCHEDULER.SET_ATTRIBUTE(</w:t>
      </w:r>
      <w:r>
        <w:br/>
      </w:r>
      <w:r>
        <w:rPr>
          <w:rStyle w:val="HTMLCode"/>
        </w:rPr>
        <w:t>name =&gt; '&amp;&amp;</w:t>
      </w:r>
      <w:proofErr w:type="spellStart"/>
      <w:r>
        <w:rPr>
          <w:rStyle w:val="HTMLCode"/>
        </w:rPr>
        <w:t>ogg_user..OGG_HB</w:t>
      </w:r>
      <w:proofErr w:type="spellEnd"/>
      <w:r>
        <w:rPr>
          <w:rStyle w:val="HTMLCode"/>
        </w:rPr>
        <w:t>'</w:t>
      </w:r>
      <w:proofErr w:type="gramStart"/>
      <w:r>
        <w:rPr>
          <w:rStyle w:val="HTMLCode"/>
        </w:rPr>
        <w:t>,</w:t>
      </w:r>
      <w:proofErr w:type="gramEnd"/>
      <w:r>
        <w:br/>
      </w:r>
      <w:r>
        <w:rPr>
          <w:rStyle w:val="HTMLCode"/>
        </w:rPr>
        <w:t>attribute =&gt; '</w:t>
      </w:r>
      <w:proofErr w:type="spellStart"/>
      <w:r>
        <w:rPr>
          <w:rStyle w:val="HTMLCode"/>
        </w:rPr>
        <w:t>restartable</w:t>
      </w:r>
      <w:proofErr w:type="spellEnd"/>
      <w:r>
        <w:rPr>
          <w:rStyle w:val="HTMLCode"/>
        </w:rPr>
        <w:t>', value =&gt; TRUE);</w:t>
      </w:r>
      <w:r>
        <w:br/>
      </w:r>
      <w:r>
        <w:br/>
      </w:r>
      <w:r>
        <w:rPr>
          <w:rStyle w:val="HTMLCode"/>
        </w:rPr>
        <w:t>SYS.DBMS_SCHEDULER.SET_ATTRIBUTE(</w:t>
      </w:r>
      <w:r>
        <w:br/>
      </w:r>
      <w:r>
        <w:rPr>
          <w:rStyle w:val="HTMLCode"/>
        </w:rPr>
        <w:t>name =&gt; '&amp;&amp;</w:t>
      </w:r>
      <w:proofErr w:type="spellStart"/>
      <w:r>
        <w:rPr>
          <w:rStyle w:val="HTMLCode"/>
        </w:rPr>
        <w:t>ogg_user..OGG_HB</w:t>
      </w:r>
      <w:proofErr w:type="spellEnd"/>
      <w:r>
        <w:rPr>
          <w:rStyle w:val="HTMLCode"/>
        </w:rPr>
        <w:t>'</w:t>
      </w:r>
      <w:proofErr w:type="gramStart"/>
      <w:r>
        <w:rPr>
          <w:rStyle w:val="HTMLCode"/>
        </w:rPr>
        <w:t>,</w:t>
      </w:r>
      <w:proofErr w:type="gramEnd"/>
      <w:r>
        <w:br/>
      </w:r>
      <w:r>
        <w:rPr>
          <w:rStyle w:val="HTMLCode"/>
        </w:rPr>
        <w:t>attribute =&gt; '</w:t>
      </w:r>
      <w:proofErr w:type="spellStart"/>
      <w:r>
        <w:rPr>
          <w:rStyle w:val="HTMLCode"/>
        </w:rPr>
        <w:t>logging_level</w:t>
      </w:r>
      <w:proofErr w:type="spellEnd"/>
      <w:r>
        <w:rPr>
          <w:rStyle w:val="HTMLCode"/>
        </w:rPr>
        <w:t>', value =&gt; DBMS_SCHEDULER.LOGGING_OFF);</w:t>
      </w:r>
      <w:r>
        <w:br/>
      </w:r>
      <w:r>
        <w:br/>
      </w:r>
      <w:proofErr w:type="spellStart"/>
      <w:r>
        <w:rPr>
          <w:rStyle w:val="HTMLCode"/>
        </w:rPr>
        <w:t>SYS.DBMS_SCHEDULER.enable</w:t>
      </w:r>
      <w:proofErr w:type="spellEnd"/>
      <w:r>
        <w:rPr>
          <w:rStyle w:val="HTMLCode"/>
        </w:rPr>
        <w:t>(</w:t>
      </w:r>
      <w:r>
        <w:br/>
      </w:r>
      <w:r>
        <w:rPr>
          <w:rStyle w:val="HTMLCode"/>
        </w:rPr>
        <w:t>name =&gt; '&amp;&amp;</w:t>
      </w:r>
      <w:proofErr w:type="spellStart"/>
      <w:r>
        <w:rPr>
          <w:rStyle w:val="HTMLCode"/>
        </w:rPr>
        <w:t>ogg_user..OGG_HB</w:t>
      </w:r>
      <w:proofErr w:type="spellEnd"/>
      <w:r>
        <w:rPr>
          <w:rStyle w:val="HTMLCode"/>
        </w:rPr>
        <w:t>')</w:t>
      </w:r>
      <w:proofErr w:type="gramStart"/>
      <w:r>
        <w:rPr>
          <w:rStyle w:val="HTMLCode"/>
        </w:rPr>
        <w:t>;</w:t>
      </w:r>
      <w:proofErr w:type="gramEnd"/>
      <w:r>
        <w:br/>
      </w:r>
      <w:r>
        <w:rPr>
          <w:rStyle w:val="HTMLCode"/>
        </w:rPr>
        <w:t>END;</w:t>
      </w:r>
      <w:r>
        <w:br/>
      </w:r>
      <w:r>
        <w:rPr>
          <w:rStyle w:val="HTMLCode"/>
        </w:rPr>
        <w:t>/</w:t>
      </w:r>
    </w:p>
    <w:p w:rsidR="00386275" w:rsidRDefault="00386275" w:rsidP="00386275">
      <w:pPr>
        <w:pStyle w:val="para"/>
      </w:pPr>
      <w:r>
        <w:t xml:space="preserve">You will notice that this scheduler job will update the heartbeat table; however, the heartbeat table will have a few columns with </w:t>
      </w:r>
      <w:r>
        <w:rPr>
          <w:rStyle w:val="emphasisfontcategorynonproportional"/>
        </w:rPr>
        <w:t>NULL</w:t>
      </w:r>
      <w:r>
        <w:t xml:space="preserve"> values (Figure </w:t>
      </w:r>
      <w:hyperlink r:id="rId96" w:anchor="Fig2" w:history="1">
        <w:r>
          <w:rPr>
            <w:rStyle w:val="Hyperlink"/>
          </w:rPr>
          <w:t>7-2</w:t>
        </w:r>
      </w:hyperlink>
      <w:r>
        <w:t xml:space="preserve">). This is normal because the trigger doesn’t have all the information needed. As the changes in the table are captured and replicated, the additional information will be provided on the target side. </w:t>
      </w:r>
    </w:p>
    <w:p w:rsidR="00386275" w:rsidRDefault="00386275" w:rsidP="00386275">
      <w:r>
        <w:rPr>
          <w:noProof/>
          <w:lang w:eastAsia="en-GB"/>
        </w:rPr>
        <w:drawing>
          <wp:inline distT="0" distB="0" distL="0" distR="0">
            <wp:extent cx="6562725" cy="1562100"/>
            <wp:effectExtent l="0" t="0" r="9525" b="0"/>
            <wp:docPr id="18" name="Picture 18" descr="A340882_1_En_7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2" descr="A340882_1_En_7_Fig2_HTML.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562725" cy="1562100"/>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7-2.</w:t>
      </w:r>
      <w:proofErr w:type="gramEnd"/>
      <w:r>
        <w:rPr>
          <w:rStyle w:val="captionnumber"/>
        </w:rPr>
        <w:t xml:space="preserve"> </w:t>
      </w:r>
      <w:proofErr w:type="spellStart"/>
      <w:r>
        <w:rPr>
          <w:rStyle w:val="simplepara"/>
        </w:rPr>
        <w:t>Ouput</w:t>
      </w:r>
      <w:proofErr w:type="spellEnd"/>
      <w:r>
        <w:rPr>
          <w:rStyle w:val="simplepara"/>
        </w:rPr>
        <w:t xml:space="preserve"> of heartbeat table</w:t>
      </w:r>
    </w:p>
    <w:p w:rsidR="00386275" w:rsidRDefault="00386275" w:rsidP="00386275">
      <w:pPr>
        <w:pStyle w:val="Heading4"/>
      </w:pPr>
      <w:r>
        <w:t xml:space="preserve">Target Database Configuration </w:t>
      </w:r>
    </w:p>
    <w:p w:rsidR="00386275" w:rsidRDefault="00386275" w:rsidP="00386275">
      <w:pPr>
        <w:pStyle w:val="para"/>
      </w:pPr>
      <w:r>
        <w:t>With the source side set up, you need to set up the target side. The target side configuration has to be set up the same way using SQL. The components needed for the heartbeat to work are similar to those for the source side: a table, a sequence, and a trigger.</w:t>
      </w:r>
    </w:p>
    <w:p w:rsidR="00386275" w:rsidRDefault="00386275" w:rsidP="00386275">
      <w:pPr>
        <w:pStyle w:val="para"/>
      </w:pPr>
      <w:r>
        <w:t xml:space="preserve">The table that needs to be created is a simple table to keep track of all the historical information for the heartbeat. Historical information provides a way to validate the lag over time. Listing </w:t>
      </w:r>
      <w:hyperlink r:id="rId98" w:anchor="Tab1" w:history="1">
        <w:r>
          <w:rPr>
            <w:rStyle w:val="Hyperlink"/>
          </w:rPr>
          <w:t>7-12</w:t>
        </w:r>
      </w:hyperlink>
      <w:r>
        <w:t xml:space="preserve"> provides the DDL for the table.</w:t>
      </w:r>
    </w:p>
    <w:p w:rsidR="00386275" w:rsidRDefault="00386275" w:rsidP="00386275">
      <w:pPr>
        <w:pStyle w:val="Heading6"/>
      </w:pPr>
      <w:proofErr w:type="gramStart"/>
      <w:r>
        <w:rPr>
          <w:rStyle w:val="captionnumber"/>
        </w:rPr>
        <w:lastRenderedPageBreak/>
        <w:t>Listing 7-12.</w:t>
      </w:r>
      <w:proofErr w:type="gramEnd"/>
      <w:r>
        <w:rPr>
          <w:rStyle w:val="captionnumber"/>
        </w:rPr>
        <w:t xml:space="preserve"> </w:t>
      </w:r>
      <w:r>
        <w:rPr>
          <w:rStyle w:val="simplepara"/>
        </w:rPr>
        <w:t>Target Side Heartbeat Table</w:t>
      </w:r>
    </w:p>
    <w:p w:rsidR="00386275" w:rsidRDefault="00386275" w:rsidP="00386275">
      <w:pPr>
        <w:pStyle w:val="HTMLPreformatted"/>
      </w:pPr>
      <w:r>
        <w:rPr>
          <w:rStyle w:val="HTMLCode"/>
        </w:rPr>
        <w:t>DROP TABLE &amp;&amp;</w:t>
      </w:r>
      <w:proofErr w:type="spellStart"/>
      <w:r>
        <w:rPr>
          <w:rStyle w:val="HTMLCode"/>
        </w:rPr>
        <w:t>ogg_user</w:t>
      </w:r>
      <w:proofErr w:type="gramStart"/>
      <w:r>
        <w:rPr>
          <w:rStyle w:val="HTMLCode"/>
        </w:rPr>
        <w:t>..</w:t>
      </w:r>
      <w:proofErr w:type="gramEnd"/>
      <w:r>
        <w:rPr>
          <w:rStyle w:val="HTMLCode"/>
        </w:rPr>
        <w:t>GGS_HEARTBEAT_HISTORY</w:t>
      </w:r>
      <w:proofErr w:type="spellEnd"/>
      <w:proofErr w:type="gramStart"/>
      <w:r>
        <w:rPr>
          <w:rStyle w:val="HTMLCode"/>
        </w:rPr>
        <w:t>;</w:t>
      </w:r>
      <w:proofErr w:type="gramEnd"/>
      <w:r>
        <w:br/>
      </w:r>
      <w:r>
        <w:br/>
      </w:r>
      <w:r>
        <w:rPr>
          <w:rStyle w:val="HTMLCode"/>
        </w:rPr>
        <w:t>CREATE TABLE &amp;&amp;</w:t>
      </w:r>
      <w:proofErr w:type="spellStart"/>
      <w:r>
        <w:rPr>
          <w:rStyle w:val="HTMLCode"/>
        </w:rPr>
        <w:t>ogg_user..GGS_HEARTBEAT_HISTORY</w:t>
      </w:r>
      <w:proofErr w:type="spellEnd"/>
      <w:r>
        <w:br/>
      </w:r>
      <w:r>
        <w:rPr>
          <w:rStyle w:val="HTMLCode"/>
        </w:rPr>
        <w:t>(      ID NUMBER ,</w:t>
      </w:r>
      <w:r>
        <w:br/>
      </w:r>
      <w:r>
        <w:rPr>
          <w:rStyle w:val="HTMLCode"/>
        </w:rPr>
        <w:t>SRC_DB           VARCHAR2(30),</w:t>
      </w:r>
      <w:r>
        <w:br/>
      </w:r>
      <w:r>
        <w:rPr>
          <w:rStyle w:val="HTMLCode"/>
        </w:rPr>
        <w:t>EXTRACT_NAME     varchar2(8),</w:t>
      </w:r>
      <w:r>
        <w:br/>
      </w:r>
      <w:r>
        <w:rPr>
          <w:rStyle w:val="HTMLCode"/>
        </w:rPr>
        <w:t>SOURCE_COMMIT    TIMESTAMP,</w:t>
      </w:r>
      <w:r>
        <w:br/>
      </w:r>
      <w:r>
        <w:rPr>
          <w:rStyle w:val="HTMLCode"/>
        </w:rPr>
        <w:t>TARGET_COMMIT    TIMESTAMP,</w:t>
      </w:r>
      <w:r>
        <w:br/>
      </w:r>
      <w:r>
        <w:rPr>
          <w:rStyle w:val="HTMLCode"/>
        </w:rPr>
        <w:t>CAPTIME          TIMESTAMP,</w:t>
      </w:r>
      <w:r>
        <w:br/>
      </w:r>
      <w:r>
        <w:rPr>
          <w:rStyle w:val="HTMLCode"/>
        </w:rPr>
        <w:t>CAPLAG           NUMBER,</w:t>
      </w:r>
      <w:r>
        <w:br/>
      </w:r>
      <w:r>
        <w:rPr>
          <w:rStyle w:val="HTMLCode"/>
        </w:rPr>
        <w:t>PMPTIME          TIMESTAMP,</w:t>
      </w:r>
      <w:r>
        <w:br/>
      </w:r>
      <w:r>
        <w:rPr>
          <w:rStyle w:val="HTMLCode"/>
        </w:rPr>
        <w:t>PMPGROUP         VARCHAR2(8 BYTE),</w:t>
      </w:r>
      <w:r>
        <w:br/>
      </w:r>
      <w:r>
        <w:rPr>
          <w:rStyle w:val="HTMLCode"/>
        </w:rPr>
        <w:t>PMPLAG           NUMBER,</w:t>
      </w:r>
      <w:r>
        <w:br/>
      </w:r>
      <w:r>
        <w:rPr>
          <w:rStyle w:val="HTMLCode"/>
        </w:rPr>
        <w:t>DELTIME          TIMESTAMP,</w:t>
      </w:r>
      <w:r>
        <w:br/>
      </w:r>
      <w:r>
        <w:rPr>
          <w:rStyle w:val="HTMLCode"/>
        </w:rPr>
        <w:t>DELGROUP         VARCHAR2(8 BYTE),</w:t>
      </w:r>
      <w:r>
        <w:br/>
      </w:r>
      <w:r>
        <w:rPr>
          <w:rStyle w:val="HTMLCode"/>
        </w:rPr>
        <w:t>DELLAG           NUMBER,</w:t>
      </w:r>
      <w:r>
        <w:br/>
      </w:r>
      <w:r>
        <w:rPr>
          <w:rStyle w:val="HTMLCode"/>
        </w:rPr>
        <w:t>TOTALLAG         NUMBER,</w:t>
      </w:r>
      <w:r>
        <w:br/>
      </w:r>
      <w:r>
        <w:rPr>
          <w:rStyle w:val="HTMLCode"/>
        </w:rPr>
        <w:t>thread           number,</w:t>
      </w:r>
      <w:r>
        <w:br/>
      </w:r>
      <w:proofErr w:type="spellStart"/>
      <w:r>
        <w:rPr>
          <w:rStyle w:val="HTMLCode"/>
        </w:rPr>
        <w:t>update_timestamp</w:t>
      </w:r>
      <w:proofErr w:type="spellEnd"/>
      <w:r>
        <w:rPr>
          <w:rStyle w:val="HTMLCode"/>
        </w:rPr>
        <w:t xml:space="preserve"> timestamp,</w:t>
      </w:r>
      <w:r>
        <w:br/>
      </w:r>
      <w:r>
        <w:rPr>
          <w:rStyle w:val="HTMLCode"/>
        </w:rPr>
        <w:t>EDDLDELTASTATS   number,</w:t>
      </w:r>
      <w:r>
        <w:br/>
      </w:r>
      <w:r>
        <w:rPr>
          <w:rStyle w:val="HTMLCode"/>
        </w:rPr>
        <w:t>EDMLDELTASTATS   number,</w:t>
      </w:r>
      <w:r>
        <w:br/>
      </w:r>
      <w:r>
        <w:rPr>
          <w:rStyle w:val="HTMLCode"/>
        </w:rPr>
        <w:t>RDDLDELTASTATS   number,</w:t>
      </w:r>
      <w:r>
        <w:br/>
      </w:r>
      <w:r>
        <w:rPr>
          <w:rStyle w:val="HTMLCode"/>
        </w:rPr>
        <w:t>RDMLDELTASTATS   number</w:t>
      </w:r>
      <w:r>
        <w:br/>
      </w:r>
      <w:r>
        <w:rPr>
          <w:rStyle w:val="HTMLCode"/>
        </w:rPr>
        <w:t>);</w:t>
      </w:r>
    </w:p>
    <w:p w:rsidR="00386275" w:rsidRDefault="00386275" w:rsidP="00386275">
      <w:pPr>
        <w:pStyle w:val="para"/>
      </w:pPr>
      <w:r>
        <w:t xml:space="preserve">You will notice that the table structure is the same as the source table. Like many other tables that are replicated in </w:t>
      </w:r>
      <w:proofErr w:type="spellStart"/>
      <w:r>
        <w:t>GoldenGate</w:t>
      </w:r>
      <w:proofErr w:type="spellEnd"/>
      <w:r>
        <w:t xml:space="preserve">, having a matching table structure helps to simplify the replication requirements. Keeping this in mind, you will need to also create a sequence for the table to use (Listing </w:t>
      </w:r>
      <w:hyperlink r:id="rId99" w:anchor="Tab1" w:history="1">
        <w:r>
          <w:rPr>
            <w:rStyle w:val="Hyperlink"/>
          </w:rPr>
          <w:t>7-13</w:t>
        </w:r>
      </w:hyperlink>
      <w:r>
        <w:t>).</w:t>
      </w:r>
    </w:p>
    <w:p w:rsidR="00386275" w:rsidRDefault="00386275" w:rsidP="00386275">
      <w:pPr>
        <w:pStyle w:val="Heading6"/>
      </w:pPr>
      <w:proofErr w:type="gramStart"/>
      <w:r>
        <w:rPr>
          <w:rStyle w:val="captionnumber"/>
        </w:rPr>
        <w:t>Listing 7-13.</w:t>
      </w:r>
      <w:proofErr w:type="gramEnd"/>
      <w:r>
        <w:rPr>
          <w:rStyle w:val="captionnumber"/>
        </w:rPr>
        <w:t xml:space="preserve"> </w:t>
      </w:r>
      <w:r>
        <w:rPr>
          <w:rStyle w:val="simplepara"/>
        </w:rPr>
        <w:t>Sequence Needed for Target Heartbeat Table</w:t>
      </w:r>
    </w:p>
    <w:p w:rsidR="00386275" w:rsidRDefault="00386275" w:rsidP="00386275">
      <w:pPr>
        <w:pStyle w:val="HTMLPreformatted"/>
      </w:pPr>
      <w:r>
        <w:rPr>
          <w:rStyle w:val="HTMLCode"/>
        </w:rPr>
        <w:t>DROP SEQUENCE &amp;&amp;</w:t>
      </w:r>
      <w:proofErr w:type="spellStart"/>
      <w:r>
        <w:rPr>
          <w:rStyle w:val="HTMLCode"/>
        </w:rPr>
        <w:t>ogg_user</w:t>
      </w:r>
      <w:proofErr w:type="gramStart"/>
      <w:r>
        <w:rPr>
          <w:rStyle w:val="HTMLCode"/>
        </w:rPr>
        <w:t>..SEQ_GGS_HEARTBEAT_HIST</w:t>
      </w:r>
      <w:proofErr w:type="spellEnd"/>
      <w:r>
        <w:rPr>
          <w:rStyle w:val="HTMLCode"/>
        </w:rPr>
        <w:t xml:space="preserve"> ;</w:t>
      </w:r>
      <w:proofErr w:type="gramEnd"/>
      <w:r>
        <w:br/>
      </w:r>
      <w:r>
        <w:rPr>
          <w:rStyle w:val="HTMLCode"/>
        </w:rPr>
        <w:t>CREATE SEQUENCE &amp;&amp;</w:t>
      </w:r>
      <w:proofErr w:type="spellStart"/>
      <w:r>
        <w:rPr>
          <w:rStyle w:val="HTMLCode"/>
        </w:rPr>
        <w:t>ogg_user..SEQ_GGS_HEARTBEAT_HIST</w:t>
      </w:r>
      <w:proofErr w:type="spellEnd"/>
      <w:r>
        <w:rPr>
          <w:rStyle w:val="HTMLCode"/>
        </w:rPr>
        <w:t xml:space="preserve"> INCREMENT BY 1 START WITH 1 </w:t>
      </w:r>
      <w:proofErr w:type="gramStart"/>
      <w:r>
        <w:rPr>
          <w:rStyle w:val="HTMLCode"/>
        </w:rPr>
        <w:t>ORDER ;</w:t>
      </w:r>
      <w:proofErr w:type="gramEnd"/>
    </w:p>
    <w:p w:rsidR="00386275" w:rsidRDefault="00386275" w:rsidP="00386275">
      <w:pPr>
        <w:pStyle w:val="para"/>
      </w:pPr>
      <w:r>
        <w:t xml:space="preserve">Finally, you need to create the trigger that will fire when transactions happen against the table. This trigger, just like in the source table, will do a few calculations against the incoming data and calculate the lag from source to target. Listing </w:t>
      </w:r>
      <w:hyperlink r:id="rId100" w:anchor="Tab1" w:history="1">
        <w:r>
          <w:rPr>
            <w:rStyle w:val="Hyperlink"/>
          </w:rPr>
          <w:t>7-14</w:t>
        </w:r>
      </w:hyperlink>
      <w:r>
        <w:t xml:space="preserve"> provides the DDL for the triggers.</w:t>
      </w:r>
    </w:p>
    <w:p w:rsidR="00386275" w:rsidRDefault="00386275" w:rsidP="00386275">
      <w:pPr>
        <w:pStyle w:val="Heading6"/>
      </w:pPr>
      <w:proofErr w:type="gramStart"/>
      <w:r>
        <w:rPr>
          <w:rStyle w:val="captionnumber"/>
        </w:rPr>
        <w:t>Listing 7-14.</w:t>
      </w:r>
      <w:proofErr w:type="gramEnd"/>
      <w:r>
        <w:rPr>
          <w:rStyle w:val="captionnumber"/>
        </w:rPr>
        <w:t xml:space="preserve"> </w:t>
      </w:r>
      <w:r>
        <w:rPr>
          <w:rStyle w:val="simplepara"/>
        </w:rPr>
        <w:t>Target Side Triggers</w:t>
      </w:r>
    </w:p>
    <w:p w:rsidR="00386275" w:rsidRDefault="00386275" w:rsidP="00386275">
      <w:pPr>
        <w:pStyle w:val="HTMLPreformatted"/>
      </w:pPr>
      <w:r>
        <w:rPr>
          <w:rStyle w:val="HTMLCode"/>
        </w:rPr>
        <w:t>create or replace TRIGGER &amp;&amp;</w:t>
      </w:r>
      <w:proofErr w:type="spellStart"/>
      <w:r>
        <w:rPr>
          <w:rStyle w:val="HTMLCode"/>
        </w:rPr>
        <w:t>ogg_user.GGS_HEARTBEAT_TRIG_HIST</w:t>
      </w:r>
      <w:proofErr w:type="spellEnd"/>
      <w:r>
        <w:br/>
      </w:r>
      <w:r>
        <w:rPr>
          <w:rStyle w:val="HTMLCode"/>
        </w:rPr>
        <w:t xml:space="preserve">BEFORE INSERT OR UPDATE ON </w:t>
      </w:r>
      <w:proofErr w:type="spellStart"/>
      <w:r>
        <w:rPr>
          <w:rStyle w:val="HTMLCode"/>
        </w:rPr>
        <w:t>ggate.GGS_HEARTBEAT_HISTORY</w:t>
      </w:r>
      <w:proofErr w:type="spellEnd"/>
      <w:r>
        <w:br/>
      </w:r>
      <w:r>
        <w:rPr>
          <w:rStyle w:val="HTMLCode"/>
        </w:rPr>
        <w:t>FOR EACH ROW</w:t>
      </w:r>
      <w:r>
        <w:br/>
      </w:r>
      <w:r>
        <w:rPr>
          <w:rStyle w:val="HTMLCode"/>
        </w:rPr>
        <w:t>BEGIN</w:t>
      </w:r>
      <w:r>
        <w:br/>
      </w:r>
      <w:r>
        <w:rPr>
          <w:rStyle w:val="HTMLCode"/>
        </w:rPr>
        <w:t xml:space="preserve">select </w:t>
      </w:r>
      <w:proofErr w:type="spellStart"/>
      <w:r>
        <w:rPr>
          <w:rStyle w:val="HTMLCode"/>
        </w:rPr>
        <w:t>seq_ggs_HEARTBEAT_HIST.nextval</w:t>
      </w:r>
      <w:proofErr w:type="spellEnd"/>
      <w:r>
        <w:rPr>
          <w:rStyle w:val="HTMLCode"/>
        </w:rPr>
        <w:t xml:space="preserve"> into :NEW.ID</w:t>
      </w:r>
      <w:r>
        <w:br/>
      </w:r>
      <w:r>
        <w:rPr>
          <w:rStyle w:val="HTMLCode"/>
        </w:rPr>
        <w:t>from dual;</w:t>
      </w:r>
      <w:r>
        <w:br/>
      </w:r>
      <w:r>
        <w:rPr>
          <w:rStyle w:val="HTMLCode"/>
        </w:rPr>
        <w:t xml:space="preserve">select </w:t>
      </w:r>
      <w:proofErr w:type="spellStart"/>
      <w:r>
        <w:rPr>
          <w:rStyle w:val="HTMLCode"/>
        </w:rPr>
        <w:t>systimestamp</w:t>
      </w:r>
      <w:proofErr w:type="spellEnd"/>
      <w:r>
        <w:rPr>
          <w:rStyle w:val="HTMLCode"/>
        </w:rPr>
        <w:t xml:space="preserve"> into :</w:t>
      </w:r>
      <w:proofErr w:type="spellStart"/>
      <w:r>
        <w:rPr>
          <w:rStyle w:val="HTMLCode"/>
        </w:rPr>
        <w:t>NEW.target_COMMIT</w:t>
      </w:r>
      <w:proofErr w:type="spellEnd"/>
      <w:r>
        <w:rPr>
          <w:rStyle w:val="HTMLCode"/>
        </w:rPr>
        <w:t xml:space="preserve"> 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),1, </w:t>
      </w:r>
      <w:proofErr w:type="spellStart"/>
      <w:r>
        <w:rPr>
          <w:rStyle w:val="HTMLCode"/>
        </w:rPr>
        <w:t>instr</w:t>
      </w:r>
      <w:proofErr w:type="spellEnd"/>
      <w:r>
        <w:rPr>
          <w:rStyle w:val="HTMLCode"/>
        </w:rPr>
        <w:t>(:NEW.CAPTIME - :NEW.SOURCE_COMMIT,'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')+7,2))</w:t>
      </w:r>
      <w:r>
        <w:br/>
      </w:r>
      <w:r>
        <w:rPr>
          <w:rStyle w:val="HTMLCode"/>
        </w:rPr>
        <w:lastRenderedPageBreak/>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((:NEW.CAPTIME - :NEW.SOURCE_COMMIT), </w:t>
      </w:r>
      <w:proofErr w:type="spellStart"/>
      <w:r>
        <w:rPr>
          <w:rStyle w:val="HTMLCode"/>
        </w:rPr>
        <w:t>instr</w:t>
      </w:r>
      <w:proofErr w:type="spellEnd"/>
      <w:r>
        <w:rPr>
          <w:rStyle w:val="HTMLCode"/>
        </w:rPr>
        <w:t>((:NEW.CAPTIME - :NEW.SOURCE_COMMIT),' ')+10,6)) / 1000000</w:t>
      </w:r>
      <w:r>
        <w:br/>
      </w:r>
      <w:r>
        <w:rPr>
          <w:rStyle w:val="HTMLCode"/>
        </w:rPr>
        <w:t>into :NEW.CAPLAG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:NEW.CAPTIME),1, </w:t>
      </w:r>
      <w:proofErr w:type="spellStart"/>
      <w:r>
        <w:rPr>
          <w:rStyle w:val="HTMLCode"/>
        </w:rPr>
        <w:t>instr</w:t>
      </w:r>
      <w:proofErr w:type="spellEnd"/>
      <w:r>
        <w:rPr>
          <w:rStyle w:val="HTMLCode"/>
        </w:rPr>
        <w:t>(:NEW.PMPTIME - :NEW.CAPTIME,'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((:NEW.PMPTIME - :NEW.CAPTIME), </w:t>
      </w:r>
      <w:proofErr w:type="spellStart"/>
      <w:r>
        <w:rPr>
          <w:rStyle w:val="HTMLCode"/>
        </w:rPr>
        <w:t>instr</w:t>
      </w:r>
      <w:proofErr w:type="spellEnd"/>
      <w:r>
        <w:rPr>
          <w:rStyle w:val="HTMLCode"/>
        </w:rPr>
        <w:t>((:NEW.PMPTIME - :NEW.CAPTIME),' ')+10,6)) / 1000000</w:t>
      </w:r>
      <w:r>
        <w:br/>
      </w:r>
      <w:r>
        <w:rPr>
          <w:rStyle w:val="HTMLCode"/>
        </w:rPr>
        <w:t>into :NEW.PMPLAG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:NEW.PMPTIME),1, </w:t>
      </w:r>
      <w:proofErr w:type="spellStart"/>
      <w:r>
        <w:rPr>
          <w:rStyle w:val="HTMLCode"/>
        </w:rPr>
        <w:t>instr</w:t>
      </w:r>
      <w:proofErr w:type="spellEnd"/>
      <w:r>
        <w:rPr>
          <w:rStyle w:val="HTMLCode"/>
        </w:rPr>
        <w:t>(:NEW.DELTIME - :NEW.PMPTIME,'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((:NEW.DELTIME - :NEW.PMPTIME), </w:t>
      </w:r>
      <w:proofErr w:type="spellStart"/>
      <w:r>
        <w:rPr>
          <w:rStyle w:val="HTMLCode"/>
        </w:rPr>
        <w:t>instr</w:t>
      </w:r>
      <w:proofErr w:type="spellEnd"/>
      <w:r>
        <w:rPr>
          <w:rStyle w:val="HTMLCode"/>
        </w:rPr>
        <w:t>((:NEW.DELTIME - :NEW.PMPTIME),' ')+10,6)) / 1000000</w:t>
      </w:r>
      <w:r>
        <w:br/>
      </w:r>
      <w:r>
        <w:rPr>
          <w:rStyle w:val="HTMLCode"/>
        </w:rPr>
        <w:t>into :NEW.DELLAG</w:t>
      </w:r>
      <w:r>
        <w:br/>
      </w:r>
      <w:r>
        <w:rPr>
          <w:rStyle w:val="HTMLCode"/>
        </w:rPr>
        <w:t>from dual;</w:t>
      </w:r>
      <w:r>
        <w:br/>
      </w:r>
      <w:r>
        <w:rPr>
          <w:rStyle w:val="HTMLCode"/>
        </w:rPr>
        <w:t xml:space="preserve">select </w:t>
      </w:r>
      <w:proofErr w:type="spellStart"/>
      <w:r>
        <w:rPr>
          <w:rStyle w:val="HTMLCode"/>
        </w:rPr>
        <w:t>trunc</w:t>
      </w:r>
      <w:proofErr w:type="spellEnd"/>
      <w:r>
        <w:rPr>
          <w:rStyle w:val="HTMLCode"/>
        </w:rPr>
        <w:t>(</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:NEW.SOURCE_COMMIT),1, </w:t>
      </w:r>
      <w:proofErr w:type="spellStart"/>
      <w:r>
        <w:rPr>
          <w:rStyle w:val="HTMLCode"/>
        </w:rPr>
        <w:t>instr</w:t>
      </w:r>
      <w:proofErr w:type="spellEnd"/>
      <w:r>
        <w:rPr>
          <w:rStyle w:val="HTMLCode"/>
        </w:rPr>
        <w:t>(:NEW.TARGET_COMMIT - :NEW.SOURCE_COMMIT,' ')))) * 86400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')+1,2)) * 3600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')+4,2) ) * 60</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')+7,2))</w:t>
      </w:r>
      <w:r>
        <w:br/>
      </w:r>
      <w:r>
        <w:rPr>
          <w:rStyle w:val="HTMLCode"/>
        </w:rPr>
        <w:t xml:space="preserve">+ </w:t>
      </w:r>
      <w:proofErr w:type="spellStart"/>
      <w:r>
        <w:rPr>
          <w:rStyle w:val="HTMLCode"/>
        </w:rPr>
        <w:t>to_number</w:t>
      </w:r>
      <w:proofErr w:type="spellEnd"/>
      <w:r>
        <w:rPr>
          <w:rStyle w:val="HTMLCode"/>
        </w:rPr>
        <w:t>(</w:t>
      </w:r>
      <w:proofErr w:type="spellStart"/>
      <w:r>
        <w:rPr>
          <w:rStyle w:val="HTMLCode"/>
        </w:rPr>
        <w:t>substr</w:t>
      </w:r>
      <w:proofErr w:type="spellEnd"/>
      <w:r>
        <w:rPr>
          <w:rStyle w:val="HTMLCode"/>
        </w:rPr>
        <w:t xml:space="preserve">((:NEW.TARGET_COMMIT - :NEW.SOURCE_COMMIT), </w:t>
      </w:r>
      <w:proofErr w:type="spellStart"/>
      <w:r>
        <w:rPr>
          <w:rStyle w:val="HTMLCode"/>
        </w:rPr>
        <w:t>instr</w:t>
      </w:r>
      <w:proofErr w:type="spellEnd"/>
      <w:r>
        <w:rPr>
          <w:rStyle w:val="HTMLCode"/>
        </w:rPr>
        <w:t>((:NEW.TARGET_COMMIT - :NEW.SOURCE_COMMIT),' ')+10,6)) / 1000000</w:t>
      </w:r>
      <w:r>
        <w:br/>
      </w:r>
      <w:r>
        <w:rPr>
          <w:rStyle w:val="HTMLCode"/>
        </w:rPr>
        <w:t>into :NEW.TOTALLAG</w:t>
      </w:r>
      <w:r>
        <w:br/>
      </w:r>
      <w:r>
        <w:rPr>
          <w:rStyle w:val="HTMLCode"/>
        </w:rPr>
        <w:t>from dual;</w:t>
      </w:r>
      <w:r>
        <w:br/>
      </w:r>
      <w:r>
        <w:rPr>
          <w:rStyle w:val="HTMLCode"/>
        </w:rPr>
        <w:t>end ;</w:t>
      </w:r>
      <w:r>
        <w:br/>
      </w:r>
      <w:r>
        <w:rPr>
          <w:rStyle w:val="HTMLCode"/>
        </w:rPr>
        <w:t>/</w:t>
      </w:r>
      <w:r>
        <w:br/>
      </w:r>
      <w:r>
        <w:rPr>
          <w:rStyle w:val="HTMLCode"/>
        </w:rPr>
        <w:t>ALTER TRIGGER &amp;&amp;</w:t>
      </w:r>
      <w:proofErr w:type="spellStart"/>
      <w:r>
        <w:rPr>
          <w:rStyle w:val="HTMLCode"/>
        </w:rPr>
        <w:t>ogg_user..GGS_HEARTBEAT_TRIG_HIST</w:t>
      </w:r>
      <w:proofErr w:type="spellEnd"/>
      <w:r>
        <w:rPr>
          <w:rStyle w:val="HTMLCode"/>
        </w:rPr>
        <w:t xml:space="preserve"> ENABLE;</w:t>
      </w:r>
    </w:p>
    <w:p w:rsidR="00386275" w:rsidRDefault="00386275" w:rsidP="00386275">
      <w:pPr>
        <w:pStyle w:val="para"/>
      </w:pPr>
      <w:r>
        <w:t xml:space="preserve">Now that the SQL components of the traditional heartbeat are in place, you will need to configure the </w:t>
      </w:r>
      <w:proofErr w:type="spellStart"/>
      <w:r>
        <w:t>GoldenGate</w:t>
      </w:r>
      <w:proofErr w:type="spellEnd"/>
      <w:r>
        <w:t xml:space="preserve"> processes for the heartbeat.</w:t>
      </w:r>
    </w:p>
    <w:p w:rsidR="00386275" w:rsidRDefault="00386275" w:rsidP="00386275">
      <w:pPr>
        <w:pStyle w:val="Heading4"/>
      </w:pPr>
      <w:r>
        <w:t>Heartbeat Configuration</w:t>
      </w:r>
    </w:p>
    <w:p w:rsidR="00386275" w:rsidRDefault="00386275" w:rsidP="00386275">
      <w:pPr>
        <w:pStyle w:val="para"/>
      </w:pPr>
      <w:r>
        <w:t xml:space="preserve">To configure the heartbeat configuration is just like setting up normal replication; the only difference here is that the heartbeat table is the only object being replicated across the extracts and </w:t>
      </w:r>
      <w:proofErr w:type="spellStart"/>
      <w:r>
        <w:t>replicats</w:t>
      </w:r>
      <w:proofErr w:type="spellEnd"/>
      <w:r>
        <w:t>. The design of this keeps the heartbeat as minimal as possible to prevent it from affecting existing replication and provide near real-time information on the network lag.</w:t>
      </w:r>
    </w:p>
    <w:p w:rsidR="00386275" w:rsidRDefault="00386275" w:rsidP="00386275">
      <w:pPr>
        <w:pStyle w:val="para"/>
      </w:pPr>
      <w:r>
        <w:t xml:space="preserve">To do this, you will need to have three parameter files created, one parameter file for each of the processes needed in the heartbeat replication. Listing </w:t>
      </w:r>
      <w:hyperlink r:id="rId101" w:anchor="Par72" w:history="1">
        <w:r>
          <w:rPr>
            <w:rStyle w:val="Hyperlink"/>
          </w:rPr>
          <w:t>7-15</w:t>
        </w:r>
      </w:hyperlink>
      <w:r>
        <w:t xml:space="preserve"> provides a breakdown of the parameter files and their contents.</w:t>
      </w:r>
    </w:p>
    <w:p w:rsidR="00386275" w:rsidRDefault="00386275" w:rsidP="00386275">
      <w:pPr>
        <w:pStyle w:val="para"/>
      </w:pPr>
      <w:r>
        <w:lastRenderedPageBreak/>
        <w:t>Extract:</w:t>
      </w:r>
    </w:p>
    <w:p w:rsidR="00386275" w:rsidRDefault="00386275" w:rsidP="00386275">
      <w:pPr>
        <w:pStyle w:val="Heading6"/>
      </w:pPr>
      <w:proofErr w:type="gramStart"/>
      <w:r>
        <w:rPr>
          <w:rStyle w:val="captionnumber"/>
        </w:rPr>
        <w:t>Listing 7-15.</w:t>
      </w:r>
      <w:proofErr w:type="gramEnd"/>
      <w:r>
        <w:rPr>
          <w:rStyle w:val="captionnumber"/>
        </w:rPr>
        <w:t xml:space="preserve"> </w:t>
      </w:r>
      <w:r>
        <w:rPr>
          <w:rStyle w:val="simplepara"/>
        </w:rPr>
        <w:t>Heartbeat Parameter Files and Contents (Extract/Pump/</w:t>
      </w:r>
      <w:proofErr w:type="spellStart"/>
      <w:r>
        <w:rPr>
          <w:rStyle w:val="simplepara"/>
        </w:rPr>
        <w:t>Replicat</w:t>
      </w:r>
      <w:proofErr w:type="spellEnd"/>
      <w:r>
        <w:rPr>
          <w:rStyle w:val="simplepara"/>
        </w:rPr>
        <w:t>)</w:t>
      </w:r>
    </w:p>
    <w:p w:rsidR="00386275" w:rsidRDefault="00386275" w:rsidP="00386275">
      <w:pPr>
        <w:pStyle w:val="HTMLPreformatted"/>
      </w:pPr>
      <w:r>
        <w:rPr>
          <w:rStyle w:val="HTMLCode"/>
        </w:rPr>
        <w:t>INCLUDE ./</w:t>
      </w:r>
      <w:proofErr w:type="spellStart"/>
      <w:r>
        <w:rPr>
          <w:rStyle w:val="HTMLCode"/>
        </w:rPr>
        <w:t>dirmac</w:t>
      </w:r>
      <w:proofErr w:type="spellEnd"/>
      <w:r>
        <w:rPr>
          <w:rStyle w:val="HTMLCode"/>
        </w:rPr>
        <w:t>/logon.mac</w:t>
      </w:r>
      <w:r>
        <w:br/>
      </w:r>
      <w:r>
        <w:rPr>
          <w:rStyle w:val="HTMLCode"/>
        </w:rPr>
        <w:t>--CHECKPARAMS</w:t>
      </w:r>
      <w:r>
        <w:br/>
      </w:r>
      <w:r>
        <w:rPr>
          <w:rStyle w:val="HTMLCode"/>
        </w:rPr>
        <w:t>EXTRACT EXT_HB</w:t>
      </w:r>
      <w:r>
        <w:br/>
      </w:r>
      <w:r>
        <w:rPr>
          <w:rStyle w:val="HTMLCode"/>
        </w:rPr>
        <w:t>#</w:t>
      </w:r>
      <w:proofErr w:type="spellStart"/>
      <w:r>
        <w:rPr>
          <w:rStyle w:val="HTMLCode"/>
        </w:rPr>
        <w:t>logon_</w:t>
      </w:r>
      <w:proofErr w:type="gramStart"/>
      <w:r>
        <w:rPr>
          <w:rStyle w:val="HTMLCode"/>
        </w:rPr>
        <w:t>settings</w:t>
      </w:r>
      <w:proofErr w:type="spellEnd"/>
      <w:r>
        <w:rPr>
          <w:rStyle w:val="HTMLCode"/>
        </w:rPr>
        <w:t>(</w:t>
      </w:r>
      <w:proofErr w:type="gramEnd"/>
      <w:r>
        <w:rPr>
          <w:rStyle w:val="HTMLCode"/>
        </w:rPr>
        <w:t>)</w:t>
      </w:r>
      <w:r>
        <w:br/>
      </w:r>
      <w:r>
        <w:rPr>
          <w:rStyle w:val="HTMLCode"/>
        </w:rPr>
        <w:t>TRANLOGOPTIONS DBLOGREADER</w:t>
      </w:r>
      <w:r>
        <w:br/>
      </w:r>
      <w:r>
        <w:rPr>
          <w:rStyle w:val="HTMLCode"/>
        </w:rPr>
        <w:t>SETENV (ORACLE_HOME="/opt/app/oracle/product/12.1.0.2/dbhome_1")</w:t>
      </w:r>
      <w:r>
        <w:br/>
      </w:r>
      <w:r>
        <w:rPr>
          <w:rStyle w:val="HTMLCode"/>
        </w:rPr>
        <w:t>SETENV (ORACLE_SID="src12c")</w:t>
      </w:r>
      <w:r>
        <w:br/>
      </w:r>
      <w:r>
        <w:rPr>
          <w:rStyle w:val="HTMLCode"/>
        </w:rPr>
        <w:t>WARNLONGTRANS 1h, CHECKINTERVAL 30m</w:t>
      </w:r>
      <w:r>
        <w:br/>
      </w:r>
      <w:r>
        <w:rPr>
          <w:rStyle w:val="HTMLCode"/>
        </w:rPr>
        <w:t>EXTTRAIL ./</w:t>
      </w:r>
      <w:proofErr w:type="spellStart"/>
      <w:r>
        <w:rPr>
          <w:rStyle w:val="HTMLCode"/>
        </w:rPr>
        <w:t>dirdat</w:t>
      </w:r>
      <w:proofErr w:type="spellEnd"/>
      <w:r>
        <w:rPr>
          <w:rStyle w:val="HTMLCode"/>
        </w:rPr>
        <w:t>/h1</w:t>
      </w:r>
      <w:r>
        <w:br/>
      </w:r>
      <w:r>
        <w:rPr>
          <w:rStyle w:val="HTMLCode"/>
        </w:rPr>
        <w:t>--WILDCARDRESOLVE IMMEDIATE</w:t>
      </w:r>
      <w:r>
        <w:br/>
      </w:r>
      <w:r>
        <w:rPr>
          <w:rStyle w:val="HTMLCode"/>
        </w:rPr>
        <w:t>REPORTCOUNT EVERY 5 MINUTES, RATE</w:t>
      </w:r>
      <w:r>
        <w:br/>
      </w:r>
      <w:r>
        <w:rPr>
          <w:rStyle w:val="HTMLCode"/>
        </w:rPr>
        <w:t>INCLUDE ./</w:t>
      </w:r>
      <w:proofErr w:type="spellStart"/>
      <w:r>
        <w:rPr>
          <w:rStyle w:val="HTMLCode"/>
        </w:rPr>
        <w:t>dirmac</w:t>
      </w:r>
      <w:proofErr w:type="spellEnd"/>
      <w:r>
        <w:rPr>
          <w:rStyle w:val="HTMLCode"/>
        </w:rPr>
        <w:t>/heartbeat_extract.mac</w:t>
      </w:r>
    </w:p>
    <w:p w:rsidR="00386275" w:rsidRDefault="00386275" w:rsidP="00386275">
      <w:pPr>
        <w:pStyle w:val="para"/>
      </w:pPr>
      <w:r>
        <w:t>Pump (Extract):</w:t>
      </w:r>
    </w:p>
    <w:p w:rsidR="00386275" w:rsidRDefault="00386275" w:rsidP="00386275">
      <w:pPr>
        <w:pStyle w:val="HTMLPreformatted"/>
      </w:pPr>
      <w:r>
        <w:rPr>
          <w:rStyle w:val="HTMLCode"/>
        </w:rPr>
        <w:t>INCLUDE ./</w:t>
      </w:r>
      <w:proofErr w:type="spellStart"/>
      <w:r>
        <w:rPr>
          <w:rStyle w:val="HTMLCode"/>
        </w:rPr>
        <w:t>dirmac</w:t>
      </w:r>
      <w:proofErr w:type="spellEnd"/>
      <w:r>
        <w:rPr>
          <w:rStyle w:val="HTMLCode"/>
        </w:rPr>
        <w:t>/logon.mac</w:t>
      </w:r>
      <w:r>
        <w:br/>
      </w:r>
      <w:r>
        <w:rPr>
          <w:rStyle w:val="HTMLCode"/>
        </w:rPr>
        <w:t>EXTRACT PMP_HB</w:t>
      </w:r>
      <w:r>
        <w:br/>
      </w:r>
      <w:r>
        <w:rPr>
          <w:rStyle w:val="HTMLCode"/>
        </w:rPr>
        <w:t>#</w:t>
      </w:r>
      <w:proofErr w:type="spellStart"/>
      <w:r>
        <w:rPr>
          <w:rStyle w:val="HTMLCode"/>
        </w:rPr>
        <w:t>logon_</w:t>
      </w:r>
      <w:proofErr w:type="gramStart"/>
      <w:r>
        <w:rPr>
          <w:rStyle w:val="HTMLCode"/>
        </w:rPr>
        <w:t>settings</w:t>
      </w:r>
      <w:proofErr w:type="spellEnd"/>
      <w:r>
        <w:rPr>
          <w:rStyle w:val="HTMLCode"/>
        </w:rPr>
        <w:t>(</w:t>
      </w:r>
      <w:proofErr w:type="gramEnd"/>
      <w:r>
        <w:rPr>
          <w:rStyle w:val="HTMLCode"/>
        </w:rPr>
        <w:t>)</w:t>
      </w:r>
      <w:r>
        <w:br/>
      </w:r>
      <w:r>
        <w:rPr>
          <w:rStyle w:val="HTMLCode"/>
        </w:rPr>
        <w:t>RMTHOST 10.10.1.12, MGRPORT 15000, COMPRESS</w:t>
      </w:r>
      <w:r>
        <w:br/>
      </w:r>
      <w:r>
        <w:rPr>
          <w:rStyle w:val="HTMLCode"/>
        </w:rPr>
        <w:t>RMTTRAIL ./</w:t>
      </w:r>
      <w:proofErr w:type="spellStart"/>
      <w:r>
        <w:rPr>
          <w:rStyle w:val="HTMLCode"/>
        </w:rPr>
        <w:t>dirdat</w:t>
      </w:r>
      <w:proofErr w:type="spellEnd"/>
      <w:r>
        <w:rPr>
          <w:rStyle w:val="HTMLCode"/>
        </w:rPr>
        <w:t>/h2</w:t>
      </w:r>
      <w:r>
        <w:br/>
      </w:r>
      <w:r>
        <w:rPr>
          <w:rStyle w:val="HTMLCode"/>
        </w:rPr>
        <w:t>INCLUDE ./</w:t>
      </w:r>
      <w:proofErr w:type="spellStart"/>
      <w:r>
        <w:rPr>
          <w:rStyle w:val="HTMLCode"/>
        </w:rPr>
        <w:t>dirmac</w:t>
      </w:r>
      <w:proofErr w:type="spellEnd"/>
      <w:r>
        <w:rPr>
          <w:rStyle w:val="HTMLCode"/>
        </w:rPr>
        <w:t>/heartbeat_pump.mac</w:t>
      </w:r>
    </w:p>
    <w:p w:rsidR="00386275" w:rsidRDefault="00386275" w:rsidP="00386275">
      <w:pPr>
        <w:pStyle w:val="para"/>
      </w:pPr>
      <w:proofErr w:type="spellStart"/>
      <w:r>
        <w:t>Replicat</w:t>
      </w:r>
      <w:proofErr w:type="spellEnd"/>
      <w:r>
        <w:t>:</w:t>
      </w:r>
    </w:p>
    <w:p w:rsidR="00386275" w:rsidRDefault="00386275" w:rsidP="00386275">
      <w:pPr>
        <w:pStyle w:val="HTMLPreformatted"/>
      </w:pPr>
      <w:r>
        <w:rPr>
          <w:rStyle w:val="HTMLCode"/>
        </w:rPr>
        <w:t>INCLUDE ./</w:t>
      </w:r>
      <w:proofErr w:type="spellStart"/>
      <w:r>
        <w:rPr>
          <w:rStyle w:val="HTMLCode"/>
        </w:rPr>
        <w:t>dirmac</w:t>
      </w:r>
      <w:proofErr w:type="spellEnd"/>
      <w:r>
        <w:rPr>
          <w:rStyle w:val="HTMLCode"/>
        </w:rPr>
        <w:t>/logon.mac</w:t>
      </w:r>
      <w:r>
        <w:br/>
      </w:r>
      <w:r>
        <w:rPr>
          <w:rStyle w:val="HTMLCode"/>
        </w:rPr>
        <w:t>REPLICAT REP_HB</w:t>
      </w:r>
      <w:r>
        <w:br/>
      </w:r>
      <w:r>
        <w:rPr>
          <w:rStyle w:val="HTMLCode"/>
        </w:rPr>
        <w:t>SETENV (ORACLE_HOME="/opt/app/oracle/product/12.1.0.2/dbhome_1"</w:t>
      </w:r>
      <w:proofErr w:type="gramStart"/>
      <w:r>
        <w:rPr>
          <w:rStyle w:val="HTMLCode"/>
        </w:rPr>
        <w:t>)</w:t>
      </w:r>
      <w:proofErr w:type="gramEnd"/>
      <w:r>
        <w:br/>
      </w:r>
      <w:r>
        <w:rPr>
          <w:rStyle w:val="HTMLCode"/>
        </w:rPr>
        <w:t>SETENV (ORACLE_SID="rmt12c")</w:t>
      </w:r>
      <w:r>
        <w:br/>
      </w:r>
      <w:r>
        <w:rPr>
          <w:rStyle w:val="HTMLCode"/>
        </w:rPr>
        <w:t>#</w:t>
      </w:r>
      <w:proofErr w:type="spellStart"/>
      <w:r>
        <w:rPr>
          <w:rStyle w:val="HTMLCode"/>
        </w:rPr>
        <w:t>logon_settings</w:t>
      </w:r>
      <w:proofErr w:type="spellEnd"/>
      <w:r>
        <w:rPr>
          <w:rStyle w:val="HTMLCode"/>
        </w:rPr>
        <w:t>()</w:t>
      </w:r>
      <w:r>
        <w:br/>
      </w:r>
      <w:r>
        <w:rPr>
          <w:rStyle w:val="HTMLCode"/>
        </w:rPr>
        <w:t>ASSUMETARGETDEFS</w:t>
      </w:r>
      <w:r>
        <w:br/>
      </w:r>
      <w:r>
        <w:rPr>
          <w:rStyle w:val="HTMLCode"/>
        </w:rPr>
        <w:t>REPORTCOUNT EVERY 5 MINUTES, RATE</w:t>
      </w:r>
      <w:r>
        <w:br/>
      </w:r>
      <w:r>
        <w:rPr>
          <w:rStyle w:val="HTMLCode"/>
        </w:rPr>
        <w:t>DISCARDFILE ./</w:t>
      </w:r>
      <w:proofErr w:type="spellStart"/>
      <w:r>
        <w:rPr>
          <w:rStyle w:val="HTMLCode"/>
        </w:rPr>
        <w:t>dirrpt</w:t>
      </w:r>
      <w:proofErr w:type="spellEnd"/>
      <w:r>
        <w:rPr>
          <w:rStyle w:val="HTMLCode"/>
        </w:rPr>
        <w:t>/RSRC1.dsc, append, megabytes 500</w:t>
      </w:r>
      <w:r>
        <w:br/>
      </w:r>
      <w:r>
        <w:rPr>
          <w:rStyle w:val="HTMLCode"/>
        </w:rPr>
        <w:t>DBOPTIONS NOSUPPRESSTRIGGERS</w:t>
      </w:r>
      <w:r>
        <w:br/>
      </w:r>
      <w:r>
        <w:rPr>
          <w:rStyle w:val="HTMLCode"/>
        </w:rPr>
        <w:t>INCLUDE ./</w:t>
      </w:r>
      <w:proofErr w:type="spellStart"/>
      <w:r>
        <w:rPr>
          <w:rStyle w:val="HTMLCode"/>
        </w:rPr>
        <w:t>dirmac</w:t>
      </w:r>
      <w:proofErr w:type="spellEnd"/>
      <w:r>
        <w:rPr>
          <w:rStyle w:val="HTMLCode"/>
        </w:rPr>
        <w:t>/heartbeat_replicat.mac</w:t>
      </w:r>
    </w:p>
    <w:p w:rsidR="00386275" w:rsidRDefault="00386275" w:rsidP="00386275">
      <w:pPr>
        <w:pStyle w:val="para"/>
      </w:pPr>
      <w:r>
        <w:t xml:space="preserve">You will notice that in each of these parameter files, there is a call to a macro for its specific replication information. The macro for each process is specific to providing the tokens needed for replication of the heartbeat information. Listing </w:t>
      </w:r>
      <w:hyperlink r:id="rId102" w:anchor="Par79" w:history="1">
        <w:r>
          <w:rPr>
            <w:rStyle w:val="Hyperlink"/>
          </w:rPr>
          <w:t>7-16</w:t>
        </w:r>
      </w:hyperlink>
      <w:r>
        <w:t xml:space="preserve"> provides the information that is in these macros.</w:t>
      </w:r>
    </w:p>
    <w:p w:rsidR="00386275" w:rsidRDefault="00386275" w:rsidP="00386275">
      <w:pPr>
        <w:pStyle w:val="para"/>
      </w:pPr>
      <w:r>
        <w:t>Extract:</w:t>
      </w:r>
    </w:p>
    <w:p w:rsidR="00386275" w:rsidRDefault="00386275" w:rsidP="00386275">
      <w:pPr>
        <w:pStyle w:val="Heading6"/>
      </w:pPr>
      <w:proofErr w:type="gramStart"/>
      <w:r>
        <w:rPr>
          <w:rStyle w:val="captionnumber"/>
        </w:rPr>
        <w:t>Listing 7-16.</w:t>
      </w:r>
      <w:proofErr w:type="gramEnd"/>
      <w:r>
        <w:rPr>
          <w:rStyle w:val="captionnumber"/>
        </w:rPr>
        <w:t xml:space="preserve"> </w:t>
      </w:r>
      <w:r>
        <w:rPr>
          <w:rStyle w:val="simplepara"/>
        </w:rPr>
        <w:t>Macro Information for Heartbeat</w:t>
      </w:r>
    </w:p>
    <w:p w:rsidR="00386275" w:rsidRDefault="00386275" w:rsidP="00386275">
      <w:pPr>
        <w:pStyle w:val="HTMLPreformatted"/>
      </w:pPr>
      <w:r>
        <w:rPr>
          <w:rStyle w:val="HTMLCode"/>
        </w:rPr>
        <w:t>--Heartbeat Extract Macro</w:t>
      </w:r>
      <w:r>
        <w:br/>
      </w:r>
      <w:r>
        <w:rPr>
          <w:rStyle w:val="HTMLCode"/>
        </w:rPr>
        <w:t>--Heartbeat Table</w:t>
      </w:r>
      <w:r>
        <w:br/>
      </w:r>
      <w:r>
        <w:rPr>
          <w:rStyle w:val="HTMLCode"/>
        </w:rPr>
        <w:t>--</w:t>
      </w:r>
      <w:proofErr w:type="spellStart"/>
      <w:r>
        <w:rPr>
          <w:rStyle w:val="HTMLCode"/>
        </w:rPr>
        <w:t>Inital</w:t>
      </w:r>
      <w:proofErr w:type="spellEnd"/>
      <w:r>
        <w:rPr>
          <w:rStyle w:val="HTMLCode"/>
        </w:rPr>
        <w:t xml:space="preserve"> write - 12-21-2013 - BLC</w:t>
      </w:r>
      <w:r>
        <w:br/>
      </w:r>
      <w:r>
        <w:rPr>
          <w:rStyle w:val="HTMLCode"/>
        </w:rPr>
        <w:t xml:space="preserve">table </w:t>
      </w:r>
      <w:proofErr w:type="spellStart"/>
      <w:r>
        <w:rPr>
          <w:rStyle w:val="HTMLCode"/>
        </w:rPr>
        <w:t>ggate.heartbeat</w:t>
      </w:r>
      <w:proofErr w:type="spellEnd"/>
      <w:r>
        <w:rPr>
          <w:rStyle w:val="HTMLCode"/>
        </w:rPr>
        <w:t>,</w:t>
      </w:r>
      <w:r>
        <w:br/>
      </w:r>
      <w:r>
        <w:rPr>
          <w:rStyle w:val="HTMLCode"/>
        </w:rPr>
        <w:t>tokens(</w:t>
      </w:r>
      <w:r>
        <w:br/>
      </w:r>
      <w:proofErr w:type="spellStart"/>
      <w:r>
        <w:rPr>
          <w:rStyle w:val="HTMLCode"/>
        </w:rPr>
        <w:t>capgroup</w:t>
      </w:r>
      <w:proofErr w:type="spellEnd"/>
      <w:r>
        <w:rPr>
          <w:rStyle w:val="HTMLCode"/>
        </w:rPr>
        <w:t>=@</w:t>
      </w:r>
      <w:proofErr w:type="spellStart"/>
      <w:r>
        <w:rPr>
          <w:rStyle w:val="HTMLCode"/>
        </w:rPr>
        <w:t>getenv</w:t>
      </w:r>
      <w:proofErr w:type="spellEnd"/>
      <w:r>
        <w:rPr>
          <w:rStyle w:val="HTMLCode"/>
        </w:rPr>
        <w:t>('GGENVIRONMENT','GROUPNAME'),</w:t>
      </w:r>
      <w:r>
        <w:br/>
      </w:r>
      <w:proofErr w:type="spellStart"/>
      <w:r>
        <w:rPr>
          <w:rStyle w:val="HTMLCode"/>
        </w:rPr>
        <w:t>captime</w:t>
      </w:r>
      <w:proofErr w:type="spellEnd"/>
      <w:r>
        <w:rPr>
          <w:rStyle w:val="HTMLCode"/>
        </w:rPr>
        <w:t>=@DATE('YYYY-MM-DD HH:MI:SS.FFFFFF','JTS',@GETENV('JULIANTIMESTAMP')),</w:t>
      </w:r>
      <w:r>
        <w:br/>
      </w:r>
      <w:proofErr w:type="spellStart"/>
      <w:r>
        <w:rPr>
          <w:rStyle w:val="HTMLCode"/>
        </w:rPr>
        <w:t>eddldeltastats</w:t>
      </w:r>
      <w:proofErr w:type="spellEnd"/>
      <w:r>
        <w:rPr>
          <w:rStyle w:val="HTMLCode"/>
        </w:rPr>
        <w:t>=@</w:t>
      </w:r>
      <w:proofErr w:type="spellStart"/>
      <w:r>
        <w:rPr>
          <w:rStyle w:val="HTMLCode"/>
        </w:rPr>
        <w:t>getenv</w:t>
      </w:r>
      <w:proofErr w:type="spellEnd"/>
      <w:r>
        <w:rPr>
          <w:rStyle w:val="HTMLCode"/>
        </w:rPr>
        <w:t xml:space="preserve"> ('DELTASTATS', 'DDL'),</w:t>
      </w:r>
      <w:r>
        <w:br/>
      </w:r>
      <w:proofErr w:type="spellStart"/>
      <w:r>
        <w:rPr>
          <w:rStyle w:val="HTMLCode"/>
        </w:rPr>
        <w:t>edmldeltastats</w:t>
      </w:r>
      <w:proofErr w:type="spellEnd"/>
      <w:r>
        <w:rPr>
          <w:rStyle w:val="HTMLCode"/>
        </w:rPr>
        <w:t>=@</w:t>
      </w:r>
      <w:proofErr w:type="spellStart"/>
      <w:r>
        <w:rPr>
          <w:rStyle w:val="HTMLCode"/>
        </w:rPr>
        <w:t>getenv</w:t>
      </w:r>
      <w:proofErr w:type="spellEnd"/>
      <w:r>
        <w:rPr>
          <w:rStyle w:val="HTMLCode"/>
        </w:rPr>
        <w:t xml:space="preserve"> ('DELTASTATS', 'DML')</w:t>
      </w:r>
      <w:r>
        <w:br/>
      </w:r>
      <w:r>
        <w:rPr>
          <w:rStyle w:val="HTMLCode"/>
        </w:rPr>
        <w:t>);</w:t>
      </w:r>
    </w:p>
    <w:p w:rsidR="00386275" w:rsidRDefault="00386275" w:rsidP="00386275">
      <w:pPr>
        <w:pStyle w:val="para"/>
      </w:pPr>
      <w:r>
        <w:lastRenderedPageBreak/>
        <w:t>Pump (extract):</w:t>
      </w:r>
    </w:p>
    <w:p w:rsidR="00386275" w:rsidRDefault="00386275" w:rsidP="00386275">
      <w:pPr>
        <w:pStyle w:val="HTMLPreformatted"/>
      </w:pPr>
      <w:r>
        <w:rPr>
          <w:rStyle w:val="HTMLCode"/>
        </w:rPr>
        <w:t>--Heartbeat Pump Macro</w:t>
      </w:r>
      <w:r>
        <w:br/>
      </w:r>
      <w:r>
        <w:rPr>
          <w:rStyle w:val="HTMLCode"/>
        </w:rPr>
        <w:t>--Heartbeat Table</w:t>
      </w:r>
      <w:r>
        <w:br/>
      </w:r>
      <w:r>
        <w:rPr>
          <w:rStyle w:val="HTMLCode"/>
        </w:rPr>
        <w:t>--</w:t>
      </w:r>
      <w:proofErr w:type="spellStart"/>
      <w:r>
        <w:rPr>
          <w:rStyle w:val="HTMLCode"/>
        </w:rPr>
        <w:t>Inital</w:t>
      </w:r>
      <w:proofErr w:type="spellEnd"/>
      <w:r>
        <w:rPr>
          <w:rStyle w:val="HTMLCode"/>
        </w:rPr>
        <w:t xml:space="preserve"> write - 12-21-2013 - BLC</w:t>
      </w:r>
      <w:r>
        <w:br/>
      </w:r>
      <w:r>
        <w:rPr>
          <w:rStyle w:val="HTMLCode"/>
        </w:rPr>
        <w:t xml:space="preserve">table </w:t>
      </w:r>
      <w:proofErr w:type="spellStart"/>
      <w:r>
        <w:rPr>
          <w:rStyle w:val="HTMLCode"/>
        </w:rPr>
        <w:t>ggate.heartbeat</w:t>
      </w:r>
      <w:proofErr w:type="spellEnd"/>
      <w:r>
        <w:rPr>
          <w:rStyle w:val="HTMLCode"/>
        </w:rPr>
        <w:t>,</w:t>
      </w:r>
      <w:r>
        <w:br/>
      </w:r>
      <w:r>
        <w:rPr>
          <w:rStyle w:val="HTMLCode"/>
        </w:rPr>
        <w:t>tokens(</w:t>
      </w:r>
      <w:r>
        <w:br/>
      </w:r>
      <w:proofErr w:type="spellStart"/>
      <w:r>
        <w:rPr>
          <w:rStyle w:val="HTMLCode"/>
        </w:rPr>
        <w:t>pmpgroup</w:t>
      </w:r>
      <w:proofErr w:type="spellEnd"/>
      <w:r>
        <w:rPr>
          <w:rStyle w:val="HTMLCode"/>
        </w:rPr>
        <w:t>=@</w:t>
      </w:r>
      <w:proofErr w:type="spellStart"/>
      <w:r>
        <w:rPr>
          <w:rStyle w:val="HTMLCode"/>
        </w:rPr>
        <w:t>getenv</w:t>
      </w:r>
      <w:proofErr w:type="spellEnd"/>
      <w:r>
        <w:rPr>
          <w:rStyle w:val="HTMLCode"/>
        </w:rPr>
        <w:t>('GGENVIRONMENT','GROUPNAME'),</w:t>
      </w:r>
      <w:r>
        <w:br/>
      </w:r>
      <w:proofErr w:type="spellStart"/>
      <w:r>
        <w:rPr>
          <w:rStyle w:val="HTMLCode"/>
        </w:rPr>
        <w:t>pmptime</w:t>
      </w:r>
      <w:proofErr w:type="spellEnd"/>
      <w:r>
        <w:rPr>
          <w:rStyle w:val="HTMLCode"/>
        </w:rPr>
        <w:t>=@DATE('YYYY-MM-DD HH:MI:SS.FFFFFF','JTS',@GETENV('JULIANTIMESTAMP'))</w:t>
      </w:r>
      <w:r>
        <w:br/>
      </w:r>
      <w:r>
        <w:rPr>
          <w:rStyle w:val="HTMLCode"/>
        </w:rPr>
        <w:t>);</w:t>
      </w:r>
    </w:p>
    <w:p w:rsidR="00386275" w:rsidRDefault="00386275" w:rsidP="00386275">
      <w:pPr>
        <w:pStyle w:val="para"/>
      </w:pPr>
      <w:proofErr w:type="spellStart"/>
      <w:r>
        <w:t>Replicat</w:t>
      </w:r>
      <w:proofErr w:type="spellEnd"/>
      <w:r>
        <w:t>:</w:t>
      </w:r>
    </w:p>
    <w:p w:rsidR="00386275" w:rsidRDefault="00386275" w:rsidP="00386275">
      <w:pPr>
        <w:pStyle w:val="HTMLPreformatted"/>
      </w:pPr>
      <w:r>
        <w:rPr>
          <w:rStyle w:val="HTMLCode"/>
        </w:rPr>
        <w:t xml:space="preserve">--Heartbeat </w:t>
      </w:r>
      <w:proofErr w:type="spellStart"/>
      <w:r>
        <w:rPr>
          <w:rStyle w:val="HTMLCode"/>
        </w:rPr>
        <w:t>Replicat</w:t>
      </w:r>
      <w:proofErr w:type="spellEnd"/>
      <w:r>
        <w:rPr>
          <w:rStyle w:val="HTMLCode"/>
        </w:rPr>
        <w:t xml:space="preserve"> Macro</w:t>
      </w:r>
      <w:r>
        <w:br/>
      </w:r>
      <w:r>
        <w:rPr>
          <w:rStyle w:val="HTMLCode"/>
        </w:rPr>
        <w:t>--</w:t>
      </w:r>
      <w:proofErr w:type="spellStart"/>
      <w:r>
        <w:rPr>
          <w:rStyle w:val="HTMLCode"/>
        </w:rPr>
        <w:t>Tar_Heartbeat</w:t>
      </w:r>
      <w:proofErr w:type="spellEnd"/>
      <w:r>
        <w:rPr>
          <w:rStyle w:val="HTMLCode"/>
        </w:rPr>
        <w:t xml:space="preserve"> Table</w:t>
      </w:r>
      <w:r>
        <w:br/>
      </w:r>
      <w:r>
        <w:rPr>
          <w:rStyle w:val="HTMLCode"/>
        </w:rPr>
        <w:t>--</w:t>
      </w:r>
      <w:proofErr w:type="spellStart"/>
      <w:r>
        <w:rPr>
          <w:rStyle w:val="HTMLCode"/>
        </w:rPr>
        <w:t>Inital</w:t>
      </w:r>
      <w:proofErr w:type="spellEnd"/>
      <w:r>
        <w:rPr>
          <w:rStyle w:val="HTMLCode"/>
        </w:rPr>
        <w:t xml:space="preserve"> write - 12-21-2013 - BLC</w:t>
      </w:r>
      <w:r>
        <w:br/>
      </w:r>
      <w:r>
        <w:rPr>
          <w:rStyle w:val="HTMLCode"/>
        </w:rPr>
        <w:t xml:space="preserve">MAP </w:t>
      </w:r>
      <w:proofErr w:type="spellStart"/>
      <w:r>
        <w:rPr>
          <w:rStyle w:val="HTMLCode"/>
        </w:rPr>
        <w:t>ggate.HEARTBEAT</w:t>
      </w:r>
      <w:proofErr w:type="spellEnd"/>
      <w:r>
        <w:rPr>
          <w:rStyle w:val="HTMLCode"/>
        </w:rPr>
        <w:t xml:space="preserve">, TARGET </w:t>
      </w:r>
      <w:proofErr w:type="spellStart"/>
      <w:r>
        <w:rPr>
          <w:rStyle w:val="HTMLCode"/>
        </w:rPr>
        <w:t>ggate.GGS_HEARTBEAT_HISTORY</w:t>
      </w:r>
      <w:proofErr w:type="spellEnd"/>
      <w:r>
        <w:rPr>
          <w:rStyle w:val="HTMLCode"/>
        </w:rPr>
        <w:t>,</w:t>
      </w:r>
      <w:r>
        <w:br/>
      </w:r>
      <w:r>
        <w:rPr>
          <w:rStyle w:val="HTMLCode"/>
        </w:rPr>
        <w:t>KEYCOLS (DELGROUP),</w:t>
      </w:r>
      <w:r>
        <w:br/>
      </w:r>
      <w:r>
        <w:rPr>
          <w:rStyle w:val="HTMLCode"/>
        </w:rPr>
        <w:t>INSERTMISSINGUPDATES,</w:t>
      </w:r>
      <w:r>
        <w:br/>
      </w:r>
      <w:r>
        <w:rPr>
          <w:rStyle w:val="HTMLCode"/>
        </w:rPr>
        <w:t>COLMAP (USEDEFAULTS,</w:t>
      </w:r>
      <w:r>
        <w:br/>
      </w:r>
      <w:r>
        <w:rPr>
          <w:rStyle w:val="HTMLCode"/>
        </w:rPr>
        <w:t>ID = 0,</w:t>
      </w:r>
      <w:r>
        <w:br/>
      </w:r>
      <w:r>
        <w:rPr>
          <w:rStyle w:val="HTMLCode"/>
        </w:rPr>
        <w:t>SOURCE_COMMIT=@GETENV ('GGHEADER', 'COMMITTIMESTAMP'),</w:t>
      </w:r>
      <w:r>
        <w:br/>
      </w:r>
      <w:r>
        <w:rPr>
          <w:rStyle w:val="HTMLCode"/>
        </w:rPr>
        <w:t>EXTRACT_NAME=@TOKEN ('CAPGROUP'),</w:t>
      </w:r>
      <w:r>
        <w:br/>
      </w:r>
      <w:r>
        <w:rPr>
          <w:rStyle w:val="HTMLCode"/>
        </w:rPr>
        <w:t>CAPTIME=@TOKEN ('CAPTIME'),</w:t>
      </w:r>
      <w:r>
        <w:br/>
      </w:r>
      <w:r>
        <w:rPr>
          <w:rStyle w:val="HTMLCode"/>
        </w:rPr>
        <w:t>PMPGROUP=@TOKEN ('PMPGROUP'),</w:t>
      </w:r>
      <w:r>
        <w:br/>
      </w:r>
      <w:r>
        <w:rPr>
          <w:rStyle w:val="HTMLCode"/>
        </w:rPr>
        <w:t>PMPTIME=@TOKEN ('PMPTIME'),</w:t>
      </w:r>
      <w:r>
        <w:br/>
      </w:r>
      <w:r>
        <w:rPr>
          <w:rStyle w:val="HTMLCode"/>
        </w:rPr>
        <w:t>DELGROUP=@GETENV ('GGENVIRONMENT', 'GROUPNAME'),</w:t>
      </w:r>
      <w:r>
        <w:br/>
      </w:r>
      <w:r>
        <w:rPr>
          <w:rStyle w:val="HTMLCode"/>
        </w:rPr>
        <w:t>DELTIME=@DATE ('YYYY-MM-DD HH:MI:SS.FFFFFF','JTS',@GETENV ('JULIANTIMESTAMP')),</w:t>
      </w:r>
      <w:r>
        <w:br/>
      </w:r>
      <w:r>
        <w:rPr>
          <w:rStyle w:val="HTMLCode"/>
        </w:rPr>
        <w:t>EDDLDELTASTATS=@TOKEN ('EDDLDELTASTATS'),</w:t>
      </w:r>
      <w:r>
        <w:br/>
      </w:r>
      <w:r>
        <w:rPr>
          <w:rStyle w:val="HTMLCode"/>
        </w:rPr>
        <w:t>EDMLDELTASTATS=@TOKEN ('EDMLDELTASTATS'),</w:t>
      </w:r>
      <w:r>
        <w:br/>
      </w:r>
      <w:r>
        <w:rPr>
          <w:rStyle w:val="HTMLCode"/>
        </w:rPr>
        <w:t>RDDLDELTASTATS=@GETENV ('DELTASTATS', 'DDL'),</w:t>
      </w:r>
      <w:r>
        <w:br/>
      </w:r>
      <w:r>
        <w:rPr>
          <w:rStyle w:val="HTMLCode"/>
        </w:rPr>
        <w:t>RDMLDELTASTATS=@GETENV ('DELTASTATS', 'DML')</w:t>
      </w:r>
      <w:r>
        <w:br/>
      </w:r>
      <w:r>
        <w:rPr>
          <w:rStyle w:val="HTMLCode"/>
        </w:rPr>
        <w:t>);</w:t>
      </w:r>
    </w:p>
    <w:p w:rsidR="00386275" w:rsidRDefault="00386275" w:rsidP="00386275">
      <w:pPr>
        <w:pStyle w:val="para"/>
      </w:pPr>
      <w:r>
        <w:t xml:space="preserve">With everything in place now, you can start create and start the extract, pump, and </w:t>
      </w:r>
      <w:proofErr w:type="spellStart"/>
      <w:r>
        <w:t>replicat</w:t>
      </w:r>
      <w:proofErr w:type="spellEnd"/>
      <w:r>
        <w:t xml:space="preserve"> processes associated with the heartbeat process. As the schedule job begins to update the table on the source side, the information will be replicated and applied to the target side. All the information captured in the tokens will be inserted into the table on the target side, providing you with near real-time information on the network lag. Figure </w:t>
      </w:r>
      <w:hyperlink r:id="rId103" w:anchor="Fig3" w:history="1">
        <w:r>
          <w:rPr>
            <w:rStyle w:val="Hyperlink"/>
          </w:rPr>
          <w:t>7-3</w:t>
        </w:r>
      </w:hyperlink>
      <w:r>
        <w:t xml:space="preserve"> provides a view into the table on the target side. </w:t>
      </w:r>
    </w:p>
    <w:p w:rsidR="00386275" w:rsidRDefault="00386275" w:rsidP="00386275">
      <w:r>
        <w:rPr>
          <w:noProof/>
          <w:lang w:eastAsia="en-GB"/>
        </w:rPr>
        <w:drawing>
          <wp:inline distT="0" distB="0" distL="0" distR="0">
            <wp:extent cx="6562725" cy="1000125"/>
            <wp:effectExtent l="0" t="0" r="9525" b="9525"/>
            <wp:docPr id="17" name="Picture 17" descr="A340882_1_En_7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3" descr="A340882_1_En_7_Fig3_HTML.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562725" cy="1000125"/>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7-3.</w:t>
      </w:r>
      <w:proofErr w:type="gramEnd"/>
      <w:r>
        <w:rPr>
          <w:rStyle w:val="captionnumber"/>
        </w:rPr>
        <w:t xml:space="preserve"> </w:t>
      </w:r>
      <w:r>
        <w:rPr>
          <w:rStyle w:val="simplepara"/>
        </w:rPr>
        <w:t>Output of the heartbeat process</w:t>
      </w:r>
    </w:p>
    <w:p w:rsidR="00386275" w:rsidRDefault="00386275" w:rsidP="00386275">
      <w:pPr>
        <w:pStyle w:val="para"/>
      </w:pPr>
      <w:r>
        <w:t xml:space="preserve">Another nice feature of the heartbeat process is that if you use the macros as pointed out here, you can then integrate the heartbeat into your existing </w:t>
      </w:r>
      <w:proofErr w:type="spellStart"/>
      <w:r>
        <w:t>GoldenGate</w:t>
      </w:r>
      <w:proofErr w:type="spellEnd"/>
      <w:r>
        <w:t xml:space="preserve"> processes. This provides you a way to calculate the lag on processes replicating your data. This approach is shown in Figure </w:t>
      </w:r>
      <w:hyperlink r:id="rId105" w:anchor="Fig3" w:history="1">
        <w:r>
          <w:rPr>
            <w:rStyle w:val="Hyperlink"/>
          </w:rPr>
          <w:t>7-3</w:t>
        </w:r>
      </w:hyperlink>
      <w:r>
        <w:t xml:space="preserve"> as well.</w:t>
      </w:r>
    </w:p>
    <w:p w:rsidR="00386275" w:rsidRDefault="00386275" w:rsidP="00386275">
      <w:pPr>
        <w:pStyle w:val="Heading3"/>
      </w:pPr>
      <w:r>
        <w:lastRenderedPageBreak/>
        <w:t>Integrated Heartbeat</w:t>
      </w:r>
    </w:p>
    <w:p w:rsidR="00386275" w:rsidRDefault="00386275" w:rsidP="00386275">
      <w:pPr>
        <w:pStyle w:val="para"/>
      </w:pPr>
      <w:r>
        <w:t xml:space="preserve">The heartbeat process has become such a main component of many </w:t>
      </w:r>
      <w:proofErr w:type="spellStart"/>
      <w:r>
        <w:t>GoldenGate</w:t>
      </w:r>
      <w:proofErr w:type="spellEnd"/>
      <w:r>
        <w:t xml:space="preserve"> environments, Oracle decided to take the process a step further and make it a core feature in the latest release of Oracle </w:t>
      </w:r>
      <w:proofErr w:type="spellStart"/>
      <w:r>
        <w:t>GoldenGate</w:t>
      </w:r>
      <w:proofErr w:type="spellEnd"/>
      <w:r>
        <w:t xml:space="preserve"> 12c. Starting with </w:t>
      </w:r>
      <w:proofErr w:type="spellStart"/>
      <w:r>
        <w:t>GoldenGate</w:t>
      </w:r>
      <w:proofErr w:type="spellEnd"/>
      <w:r>
        <w:t xml:space="preserve"> 12.2.0.1.0, the heartbeat process is now integrated into the core code base. This is both a good thing and a bad thing in my opinion. I say this because the new integrated heartbeat only solves the issue of the heartbeat in your existing processes; it does not allow you to monitor network lag like the traditional heartbeat can. In the end, the integrated heartbeat is a great feature if you want to quickly set up and monitor lag on your existing replication processes.</w:t>
      </w:r>
    </w:p>
    <w:p w:rsidR="00386275" w:rsidRDefault="00386275" w:rsidP="00386275">
      <w:pPr>
        <w:pStyle w:val="Heading4"/>
      </w:pPr>
      <w:r>
        <w:t>Parameters for Integrated Heartbeat</w:t>
      </w:r>
    </w:p>
    <w:p w:rsidR="00386275" w:rsidRDefault="00386275" w:rsidP="00386275">
      <w:pPr>
        <w:pStyle w:val="para"/>
      </w:pPr>
      <w:r>
        <w:t xml:space="preserve">To set up the integrated heartbeat requires minimal configuration; however, like other aspects of </w:t>
      </w:r>
      <w:proofErr w:type="spellStart"/>
      <w:r>
        <w:t>GoldenGate</w:t>
      </w:r>
      <w:proofErr w:type="spellEnd"/>
      <w:r>
        <w:t xml:space="preserve">, this setup requires adding a parameter within the configuration. If you want the parameters to take effect at the global level, the changes need to be made in the </w:t>
      </w:r>
      <w:r>
        <w:rPr>
          <w:rStyle w:val="emphasisfontcategorynonproportional"/>
        </w:rPr>
        <w:t>GLOBALS</w:t>
      </w:r>
      <w:r>
        <w:t xml:space="preserve"> file. If the changes are to be localized to the process, they can be added to the individual process parameter files. The parameters that have to be used are the following: </w:t>
      </w:r>
    </w:p>
    <w:p w:rsidR="00386275" w:rsidRDefault="00386275" w:rsidP="00386275">
      <w:pPr>
        <w:pStyle w:val="para"/>
        <w:numPr>
          <w:ilvl w:val="0"/>
          <w:numId w:val="46"/>
        </w:numPr>
      </w:pPr>
      <w:r>
        <w:rPr>
          <w:rStyle w:val="emphasisfontcategorynonproportional"/>
        </w:rPr>
        <w:t>HEARTBEATTABLE &lt;</w:t>
      </w:r>
      <w:proofErr w:type="spellStart"/>
      <w:r>
        <w:rPr>
          <w:rStyle w:val="emphasisfontcategorynonproportional"/>
        </w:rPr>
        <w:t>table_name</w:t>
      </w:r>
      <w:proofErr w:type="spellEnd"/>
      <w:r>
        <w:rPr>
          <w:rStyle w:val="emphasisfontcategorynonproportional"/>
        </w:rPr>
        <w:t>&gt;</w:t>
      </w:r>
      <w:r>
        <w:t xml:space="preserve">: This parameter allows you to define the heartbeat table you want to use; the default name will be </w:t>
      </w:r>
      <w:r>
        <w:rPr>
          <w:rStyle w:val="emphasisfontcategorynonproportional"/>
        </w:rPr>
        <w:t>GG_HEARTBEAT.</w:t>
      </w:r>
      <w:r>
        <w:t xml:space="preserve"> </w:t>
      </w:r>
    </w:p>
    <w:p w:rsidR="00386275" w:rsidRDefault="00386275" w:rsidP="00386275">
      <w:pPr>
        <w:pStyle w:val="para"/>
        <w:numPr>
          <w:ilvl w:val="0"/>
          <w:numId w:val="46"/>
        </w:numPr>
      </w:pPr>
      <w:r>
        <w:rPr>
          <w:rStyle w:val="emphasisfontcategorynonproportional"/>
        </w:rPr>
        <w:t>ENABLE_HEARTBEAT_TABLE | DISABLE_HEARTBEAT_TABLE</w:t>
      </w:r>
      <w:r>
        <w:t xml:space="preserve">: These parameters are used to either start or stop the heartbeat-related items in the </w:t>
      </w:r>
      <w:proofErr w:type="spellStart"/>
      <w:r>
        <w:t>GoldenGate</w:t>
      </w:r>
      <w:proofErr w:type="spellEnd"/>
      <w:r>
        <w:t xml:space="preserve"> environment. (The parameters can be used in </w:t>
      </w:r>
      <w:proofErr w:type="gramStart"/>
      <w:r>
        <w:t xml:space="preserve">either </w:t>
      </w:r>
      <w:r>
        <w:rPr>
          <w:rStyle w:val="emphasisfontcategorynonproportional"/>
        </w:rPr>
        <w:t>GLOBALS</w:t>
      </w:r>
      <w:proofErr w:type="gramEnd"/>
      <w:r>
        <w:t xml:space="preserve">, Extract, or </w:t>
      </w:r>
      <w:proofErr w:type="spellStart"/>
      <w:r>
        <w:t>Replicat</w:t>
      </w:r>
      <w:proofErr w:type="spellEnd"/>
      <w:r>
        <w:t xml:space="preserve"> to enable or disable the heartbeat.)</w:t>
      </w:r>
    </w:p>
    <w:p w:rsidR="00386275" w:rsidRDefault="00386275" w:rsidP="00386275">
      <w:pPr>
        <w:pStyle w:val="para"/>
      </w:pPr>
      <w:r>
        <w:t xml:space="preserve">The </w:t>
      </w:r>
      <w:r>
        <w:rPr>
          <w:rStyle w:val="emphasisfontcategorynonproportional"/>
        </w:rPr>
        <w:t>HEARTBEATTABLE</w:t>
      </w:r>
      <w:r>
        <w:t xml:space="preserve"> parameter tells </w:t>
      </w:r>
      <w:proofErr w:type="spellStart"/>
      <w:r>
        <w:t>GoldenGate</w:t>
      </w:r>
      <w:proofErr w:type="spellEnd"/>
      <w:r>
        <w:t xml:space="preserve"> where to build and look for the heartbeat table. This parameter is normally placed in the </w:t>
      </w:r>
      <w:r>
        <w:rPr>
          <w:rStyle w:val="emphasisfontcategorynonproportional"/>
        </w:rPr>
        <w:t>GLOBALS</w:t>
      </w:r>
      <w:r>
        <w:t xml:space="preserve"> file so when it is built using the </w:t>
      </w:r>
      <w:r>
        <w:rPr>
          <w:rStyle w:val="emphasisfontcategorynonproportional"/>
        </w:rPr>
        <w:t>ADD HEARTBEATTABLE</w:t>
      </w:r>
      <w:r>
        <w:t xml:space="preserve"> command, </w:t>
      </w:r>
      <w:proofErr w:type="spellStart"/>
      <w:r>
        <w:t>GoldenGate</w:t>
      </w:r>
      <w:proofErr w:type="spellEnd"/>
      <w:r>
        <w:t xml:space="preserve"> automatically builds the table. After the table is built, it will be referenced based on the information in the </w:t>
      </w:r>
      <w:r>
        <w:rPr>
          <w:rStyle w:val="emphasisfontcategorynonproportional"/>
        </w:rPr>
        <w:t>GLOBALS</w:t>
      </w:r>
      <w:r>
        <w:t xml:space="preserve"> file.</w:t>
      </w:r>
    </w:p>
    <w:p w:rsidR="00386275" w:rsidRDefault="00386275" w:rsidP="00386275">
      <w:pPr>
        <w:pStyle w:val="para"/>
      </w:pPr>
      <w:r>
        <w:t xml:space="preserve">The next set of parameters that is used with the integrated heartbeat table </w:t>
      </w:r>
      <w:proofErr w:type="gramStart"/>
      <w:r>
        <w:t>are</w:t>
      </w:r>
      <w:proofErr w:type="gramEnd"/>
      <w:r>
        <w:t xml:space="preserve"> </w:t>
      </w:r>
      <w:r>
        <w:rPr>
          <w:rStyle w:val="emphasisfontcategorynonproportional"/>
        </w:rPr>
        <w:t>ENABLE_HEARTBEAT_TABLE</w:t>
      </w:r>
      <w:r>
        <w:t xml:space="preserve"> and </w:t>
      </w:r>
      <w:r>
        <w:rPr>
          <w:rStyle w:val="emphasisfontcategorynonproportional"/>
        </w:rPr>
        <w:t>DISABLE_HEARTBEAT_TABLE</w:t>
      </w:r>
      <w:r>
        <w:t xml:space="preserve">. These parameters are designed to start and stop the heartbeat process in the processes. These parameters can either be added to the </w:t>
      </w:r>
      <w:r>
        <w:rPr>
          <w:rStyle w:val="emphasisfontcategorynonproportional"/>
        </w:rPr>
        <w:t>GLOBALS</w:t>
      </w:r>
      <w:r>
        <w:t xml:space="preserve"> file or localized in the process parameter files.</w:t>
      </w:r>
    </w:p>
    <w:p w:rsidR="00386275" w:rsidRDefault="00386275" w:rsidP="00386275">
      <w:pPr>
        <w:pStyle w:val="Heading4"/>
      </w:pPr>
      <w:r>
        <w:t>Set Up Integrated Heartbeat</w:t>
      </w:r>
    </w:p>
    <w:p w:rsidR="00386275" w:rsidRDefault="00386275" w:rsidP="00386275">
      <w:pPr>
        <w:pStyle w:val="para"/>
      </w:pPr>
      <w:r>
        <w:t xml:space="preserve">Once you have decided where the parameters for integrated heartbeat should be located, the next step is to set up the heartbeat process. To do this, you need to see what options you have for creating the heartbeat table. Figure </w:t>
      </w:r>
      <w:hyperlink r:id="rId106" w:anchor="Fig4" w:history="1">
        <w:r>
          <w:rPr>
            <w:rStyle w:val="Hyperlink"/>
          </w:rPr>
          <w:t>7-4</w:t>
        </w:r>
      </w:hyperlink>
      <w:r>
        <w:t xml:space="preserve"> provides the Command Summary that is used with GGSCI. You will notice that there is a </w:t>
      </w:r>
      <w:r>
        <w:rPr>
          <w:rStyle w:val="emphasisfontcategorynonproportional"/>
        </w:rPr>
        <w:t>HEARTBEATTABLE</w:t>
      </w:r>
      <w:r>
        <w:t xml:space="preserve"> object with the commands for </w:t>
      </w:r>
      <w:r>
        <w:rPr>
          <w:rStyle w:val="emphasisfontcategorynonproportional"/>
        </w:rPr>
        <w:t>ADD</w:t>
      </w:r>
      <w:r>
        <w:t xml:space="preserve">, </w:t>
      </w:r>
      <w:r>
        <w:rPr>
          <w:rStyle w:val="emphasisfontcategorynonproportional"/>
        </w:rPr>
        <w:t>DELETE</w:t>
      </w:r>
      <w:r>
        <w:t xml:space="preserve">, </w:t>
      </w:r>
      <w:r>
        <w:rPr>
          <w:rStyle w:val="emphasisfontcategorynonproportional"/>
        </w:rPr>
        <w:t>ALTER</w:t>
      </w:r>
      <w:r>
        <w:t xml:space="preserve">, and </w:t>
      </w:r>
      <w:r>
        <w:rPr>
          <w:rStyle w:val="emphasisfontcategorynonproportional"/>
        </w:rPr>
        <w:t>INFO</w:t>
      </w:r>
      <w:r>
        <w:t xml:space="preserve"> listed. </w:t>
      </w:r>
    </w:p>
    <w:p w:rsidR="00386275" w:rsidRDefault="00386275" w:rsidP="00386275">
      <w:r>
        <w:rPr>
          <w:noProof/>
          <w:lang w:eastAsia="en-GB"/>
        </w:rPr>
        <w:lastRenderedPageBreak/>
        <w:drawing>
          <wp:inline distT="0" distB="0" distL="0" distR="0">
            <wp:extent cx="5715000" cy="5619750"/>
            <wp:effectExtent l="0" t="0" r="0" b="0"/>
            <wp:docPr id="16" name="Picture 16" descr="A340882_1_En_7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4" descr="A340882_1_En_7_Fig4_HTML.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15000" cy="5619750"/>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7-4.</w:t>
      </w:r>
      <w:proofErr w:type="gramEnd"/>
      <w:r>
        <w:rPr>
          <w:rStyle w:val="captionnumber"/>
        </w:rPr>
        <w:t xml:space="preserve"> </w:t>
      </w:r>
      <w:r>
        <w:rPr>
          <w:rStyle w:val="simplepara"/>
        </w:rPr>
        <w:t>GGSCI Command Summary</w:t>
      </w:r>
    </w:p>
    <w:p w:rsidR="00386275" w:rsidRDefault="00386275" w:rsidP="00386275">
      <w:pPr>
        <w:pStyle w:val="para"/>
      </w:pPr>
      <w:r>
        <w:t xml:space="preserve">To create the heartbeat table, you simply need to run </w:t>
      </w:r>
      <w:r>
        <w:rPr>
          <w:rStyle w:val="emphasisfontcategorynonproportional"/>
        </w:rPr>
        <w:t>ADD HEARTBEATTABLE</w:t>
      </w:r>
      <w:r>
        <w:t xml:space="preserve"> if your heartbeat table name is listed in the </w:t>
      </w:r>
      <w:r>
        <w:rPr>
          <w:rStyle w:val="emphasisfontcategorynonproportional"/>
        </w:rPr>
        <w:t>GLOBALS</w:t>
      </w:r>
      <w:r>
        <w:t xml:space="preserve"> file. If not, you will have to provide a schema and table name with the </w:t>
      </w:r>
      <w:r>
        <w:rPr>
          <w:rStyle w:val="emphasisfontcategorynonproportional"/>
        </w:rPr>
        <w:t>ADD HEARTBEATTABLE</w:t>
      </w:r>
      <w:r>
        <w:t xml:space="preserve"> command. Listing </w:t>
      </w:r>
      <w:hyperlink r:id="rId108" w:anchor="Tab1" w:history="1">
        <w:r>
          <w:rPr>
            <w:rStyle w:val="Hyperlink"/>
          </w:rPr>
          <w:t>7-17</w:t>
        </w:r>
      </w:hyperlink>
      <w:r>
        <w:t xml:space="preserve"> provides an example of the command structure if needed.</w:t>
      </w:r>
    </w:p>
    <w:p w:rsidR="00386275" w:rsidRDefault="00386275" w:rsidP="00386275">
      <w:pPr>
        <w:pStyle w:val="Heading6"/>
      </w:pPr>
      <w:proofErr w:type="gramStart"/>
      <w:r>
        <w:rPr>
          <w:rStyle w:val="captionnumber"/>
        </w:rPr>
        <w:t>Listing 7-17.</w:t>
      </w:r>
      <w:proofErr w:type="gramEnd"/>
      <w:r>
        <w:rPr>
          <w:rStyle w:val="captionnumber"/>
        </w:rPr>
        <w:t xml:space="preserve"> </w:t>
      </w:r>
      <w:r>
        <w:rPr>
          <w:rStyle w:val="simplepara"/>
        </w:rPr>
        <w:t xml:space="preserve">ADD HEARTBEATTABLE </w:t>
      </w:r>
      <w:proofErr w:type="gramStart"/>
      <w:r>
        <w:rPr>
          <w:rStyle w:val="simplepara"/>
        </w:rPr>
        <w:t>Without</w:t>
      </w:r>
      <w:proofErr w:type="gramEnd"/>
      <w:r>
        <w:rPr>
          <w:rStyle w:val="simplepara"/>
        </w:rPr>
        <w:t xml:space="preserve"> GLOBALS</w:t>
      </w:r>
    </w:p>
    <w:p w:rsidR="00386275" w:rsidRDefault="00386275" w:rsidP="00386275">
      <w:pPr>
        <w:pStyle w:val="HTMLPreformatted"/>
      </w:pPr>
      <w:r>
        <w:rPr>
          <w:rStyle w:val="HTMLCode"/>
        </w:rPr>
        <w:t xml:space="preserve">GGSCI&gt; </w:t>
      </w:r>
      <w:proofErr w:type="spellStart"/>
      <w:r>
        <w:rPr>
          <w:rStyle w:val="HTMLCode"/>
        </w:rPr>
        <w:t>dblogin</w:t>
      </w:r>
      <w:proofErr w:type="spellEnd"/>
      <w:r>
        <w:rPr>
          <w:rStyle w:val="HTMLCode"/>
        </w:rPr>
        <w:t xml:space="preserve"> </w:t>
      </w:r>
      <w:proofErr w:type="spellStart"/>
      <w:r>
        <w:rPr>
          <w:rStyle w:val="HTMLCode"/>
        </w:rPr>
        <w:t>userid</w:t>
      </w:r>
      <w:proofErr w:type="spellEnd"/>
      <w:r>
        <w:rPr>
          <w:rStyle w:val="HTMLCode"/>
        </w:rPr>
        <w:t xml:space="preserve"> </w:t>
      </w:r>
      <w:proofErr w:type="gramStart"/>
      <w:r>
        <w:rPr>
          <w:rStyle w:val="HTMLCode"/>
        </w:rPr>
        <w:t>[ gg</w:t>
      </w:r>
      <w:proofErr w:type="gramEnd"/>
      <w:r>
        <w:rPr>
          <w:rStyle w:val="HTMLCode"/>
        </w:rPr>
        <w:t xml:space="preserve"> user ] password ******</w:t>
      </w:r>
      <w:r>
        <w:br/>
      </w:r>
      <w:r>
        <w:rPr>
          <w:rStyle w:val="HTMLCode"/>
        </w:rPr>
        <w:t>GGSCI&gt; ADD HEARTBEATTABLE [ schema ].[ table name ]</w:t>
      </w:r>
    </w:p>
    <w:p w:rsidR="00386275" w:rsidRDefault="00386275" w:rsidP="00386275">
      <w:pPr>
        <w:pStyle w:val="para"/>
      </w:pPr>
      <w:r>
        <w:t xml:space="preserve">After you have run the command for creating the heartbeat table, you will notice that </w:t>
      </w:r>
      <w:proofErr w:type="spellStart"/>
      <w:r>
        <w:t>GoldenGate</w:t>
      </w:r>
      <w:proofErr w:type="spellEnd"/>
      <w:r>
        <w:t xml:space="preserve"> creates all the items needed for the heartbeat process to work. Figure </w:t>
      </w:r>
      <w:hyperlink r:id="rId109" w:anchor="Fig5" w:history="1">
        <w:r>
          <w:rPr>
            <w:rStyle w:val="Hyperlink"/>
          </w:rPr>
          <w:t>7-5</w:t>
        </w:r>
      </w:hyperlink>
      <w:r>
        <w:t xml:space="preserve"> provides a view of all the objects created. </w:t>
      </w:r>
    </w:p>
    <w:p w:rsidR="00386275" w:rsidRDefault="00386275" w:rsidP="00386275">
      <w:r>
        <w:rPr>
          <w:noProof/>
          <w:lang w:eastAsia="en-GB"/>
        </w:rPr>
        <w:lastRenderedPageBreak/>
        <w:drawing>
          <wp:inline distT="0" distB="0" distL="0" distR="0">
            <wp:extent cx="6572250" cy="2743200"/>
            <wp:effectExtent l="0" t="0" r="0" b="0"/>
            <wp:docPr id="15" name="Picture 15" descr="A340882_1_En_7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5" descr="A340882_1_En_7_Fig5_HTML.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572250" cy="2743200"/>
                    </a:xfrm>
                    <a:prstGeom prst="rect">
                      <a:avLst/>
                    </a:prstGeom>
                    <a:noFill/>
                    <a:ln>
                      <a:noFill/>
                    </a:ln>
                  </pic:spPr>
                </pic:pic>
              </a:graphicData>
            </a:graphic>
          </wp:inline>
        </w:drawing>
      </w:r>
    </w:p>
    <w:p w:rsidR="00386275" w:rsidRDefault="00386275" w:rsidP="00386275">
      <w:pPr>
        <w:pStyle w:val="Heading6"/>
      </w:pPr>
      <w:proofErr w:type="gramStart"/>
      <w:r>
        <w:rPr>
          <w:rStyle w:val="captionnumber"/>
        </w:rPr>
        <w:t>Figure 7-5.</w:t>
      </w:r>
      <w:proofErr w:type="gramEnd"/>
      <w:r>
        <w:rPr>
          <w:rStyle w:val="captionnumber"/>
        </w:rPr>
        <w:t xml:space="preserve"> </w:t>
      </w:r>
      <w:r>
        <w:rPr>
          <w:rStyle w:val="simplepara"/>
        </w:rPr>
        <w:t>Objects created by ADD HEARTBEATTABLE</w:t>
      </w:r>
    </w:p>
    <w:p w:rsidR="00386275" w:rsidRDefault="00386275" w:rsidP="00386275">
      <w:pPr>
        <w:pStyle w:val="para"/>
      </w:pPr>
      <w:r>
        <w:t xml:space="preserve">If you are having a hard time reading the image in Figure </w:t>
      </w:r>
      <w:hyperlink r:id="rId111" w:anchor="Fig5" w:history="1">
        <w:r>
          <w:rPr>
            <w:rStyle w:val="Hyperlink"/>
          </w:rPr>
          <w:t>7-5</w:t>
        </w:r>
      </w:hyperlink>
      <w:r>
        <w:t>, here is a list of all the database objects that the command creates for you.</w:t>
      </w:r>
    </w:p>
    <w:p w:rsidR="00386275" w:rsidRDefault="00386275" w:rsidP="00386275">
      <w:pPr>
        <w:pStyle w:val="para"/>
      </w:pPr>
      <w:r>
        <w:t>Tables:</w:t>
      </w:r>
    </w:p>
    <w:p w:rsidR="00386275" w:rsidRDefault="00386275" w:rsidP="00386275">
      <w:pPr>
        <w:pStyle w:val="HTMLPreformatted"/>
      </w:pPr>
      <w:r>
        <w:rPr>
          <w:rStyle w:val="HTMLCode"/>
        </w:rPr>
        <w:t>&lt;</w:t>
      </w:r>
      <w:proofErr w:type="spellStart"/>
      <w:r>
        <w:rPr>
          <w:rStyle w:val="HTMLCode"/>
        </w:rPr>
        <w:t>heartbeat_table</w:t>
      </w:r>
      <w:proofErr w:type="spellEnd"/>
      <w:r>
        <w:rPr>
          <w:rStyle w:val="HTMLCode"/>
        </w:rPr>
        <w:t>&gt;_SEED (default GG_HEARTBEAT_SEED</w:t>
      </w:r>
      <w:proofErr w:type="gramStart"/>
      <w:r>
        <w:rPr>
          <w:rStyle w:val="HTMLCode"/>
        </w:rPr>
        <w:t>)</w:t>
      </w:r>
      <w:proofErr w:type="gramEnd"/>
      <w:r>
        <w:br/>
      </w:r>
      <w:r>
        <w:rPr>
          <w:rStyle w:val="HTMLCode"/>
        </w:rPr>
        <w:t>&lt;</w:t>
      </w:r>
      <w:proofErr w:type="spellStart"/>
      <w:r>
        <w:rPr>
          <w:rStyle w:val="HTMLCode"/>
        </w:rPr>
        <w:t>heartbeat_table</w:t>
      </w:r>
      <w:proofErr w:type="spellEnd"/>
      <w:r>
        <w:rPr>
          <w:rStyle w:val="HTMLCode"/>
        </w:rPr>
        <w:t>&gt; (default GG_HEARTBEAT)</w:t>
      </w:r>
      <w:r>
        <w:br/>
      </w:r>
      <w:r>
        <w:rPr>
          <w:rStyle w:val="HTMLCode"/>
        </w:rPr>
        <w:t>&lt;</w:t>
      </w:r>
      <w:proofErr w:type="spellStart"/>
      <w:r>
        <w:rPr>
          <w:rStyle w:val="HTMLCode"/>
        </w:rPr>
        <w:t>heartbeat_table</w:t>
      </w:r>
      <w:proofErr w:type="spellEnd"/>
      <w:r>
        <w:rPr>
          <w:rStyle w:val="HTMLCode"/>
        </w:rPr>
        <w:t>&gt;_HISTORY (default GG_HEARTBEAT_HISTORY)</w:t>
      </w:r>
    </w:p>
    <w:p w:rsidR="00386275" w:rsidRDefault="00386275" w:rsidP="00386275">
      <w:pPr>
        <w:pStyle w:val="para"/>
      </w:pPr>
      <w:r>
        <w:t>Views:</w:t>
      </w:r>
    </w:p>
    <w:p w:rsidR="00386275" w:rsidRDefault="00386275" w:rsidP="00386275">
      <w:pPr>
        <w:pStyle w:val="HTMLPreformatted"/>
      </w:pPr>
      <w:r>
        <w:rPr>
          <w:rStyle w:val="HTMLCode"/>
        </w:rPr>
        <w:t>GG_LAG</w:t>
      </w:r>
      <w:r>
        <w:br/>
      </w:r>
      <w:r>
        <w:rPr>
          <w:rStyle w:val="HTMLCode"/>
        </w:rPr>
        <w:t>GG_LAG_HISTORY</w:t>
      </w:r>
    </w:p>
    <w:p w:rsidR="00386275" w:rsidRDefault="00386275" w:rsidP="00386275">
      <w:pPr>
        <w:pStyle w:val="para"/>
      </w:pPr>
      <w:r>
        <w:t>Stored Procedures:</w:t>
      </w:r>
    </w:p>
    <w:p w:rsidR="00386275" w:rsidRDefault="00386275" w:rsidP="00386275">
      <w:pPr>
        <w:pStyle w:val="HTMLPreformatted"/>
      </w:pPr>
      <w:r>
        <w:rPr>
          <w:rStyle w:val="HTMLCode"/>
        </w:rPr>
        <w:t>GG_UPDATE_HB_TAB</w:t>
      </w:r>
      <w:r>
        <w:br/>
      </w:r>
      <w:r>
        <w:rPr>
          <w:rStyle w:val="HTMLCode"/>
        </w:rPr>
        <w:t>GG_PURGE_HB_TAB</w:t>
      </w:r>
    </w:p>
    <w:p w:rsidR="00386275" w:rsidRDefault="00386275" w:rsidP="00386275">
      <w:pPr>
        <w:pStyle w:val="para"/>
      </w:pPr>
      <w:r>
        <w:t>Scheduler Jobs:</w:t>
      </w:r>
    </w:p>
    <w:p w:rsidR="00386275" w:rsidRDefault="00386275" w:rsidP="00386275">
      <w:pPr>
        <w:pStyle w:val="HTMLPreformatted"/>
      </w:pPr>
      <w:r>
        <w:rPr>
          <w:rStyle w:val="HTMLCode"/>
        </w:rPr>
        <w:t>GG_UPDATE_HEARTBEATS</w:t>
      </w:r>
      <w:r>
        <w:br/>
      </w:r>
      <w:r>
        <w:rPr>
          <w:rStyle w:val="HTMLCode"/>
        </w:rPr>
        <w:t>GG_PURGE_HEARTBEATS</w:t>
      </w:r>
    </w:p>
    <w:p w:rsidR="00386275" w:rsidRDefault="00386275" w:rsidP="00386275">
      <w:pPr>
        <w:pStyle w:val="para"/>
      </w:pPr>
      <w:r>
        <w:t xml:space="preserve">As you can tell, unlike the manual process of setting up the heartbeat process, Oracle has integrated all the steps and objects required into a single command. This provides a very effective way to use the heartbeat process within the </w:t>
      </w:r>
      <w:proofErr w:type="spellStart"/>
      <w:r>
        <w:t>GoldenGate</w:t>
      </w:r>
      <w:proofErr w:type="spellEnd"/>
      <w:r>
        <w:t xml:space="preserve"> framework.</w:t>
      </w:r>
    </w:p>
    <w:p w:rsidR="00386275" w:rsidRDefault="00386275" w:rsidP="00386275">
      <w:pPr>
        <w:pStyle w:val="Heading2"/>
      </w:pPr>
      <w:r>
        <w:t xml:space="preserve">Functions </w:t>
      </w:r>
    </w:p>
    <w:p w:rsidR="00386275" w:rsidRDefault="00386275" w:rsidP="00386275">
      <w:pPr>
        <w:pStyle w:val="para"/>
      </w:pPr>
      <w:r>
        <w:t xml:space="preserve">The last advanced feature is how Oracle </w:t>
      </w:r>
      <w:proofErr w:type="spellStart"/>
      <w:r>
        <w:t>GoldenGate</w:t>
      </w:r>
      <w:proofErr w:type="spellEnd"/>
      <w:r>
        <w:t xml:space="preserve"> can be used to transform data while it is in transit. Oracle </w:t>
      </w:r>
      <w:proofErr w:type="spellStart"/>
      <w:r>
        <w:t>GoldenGate</w:t>
      </w:r>
      <w:proofErr w:type="spellEnd"/>
      <w:r>
        <w:t xml:space="preserve"> provides functions that allow data to be tested while in transit </w:t>
      </w:r>
      <w:r>
        <w:lastRenderedPageBreak/>
        <w:t xml:space="preserve">from the source system to the target system. These functions are executed on a column basis. Table </w:t>
      </w:r>
      <w:hyperlink r:id="rId112" w:anchor="Tab3" w:history="1">
        <w:r>
          <w:rPr>
            <w:rStyle w:val="Hyperlink"/>
          </w:rPr>
          <w:t>7-3</w:t>
        </w:r>
      </w:hyperlink>
      <w:r>
        <w:t xml:space="preserve"> provides a summary of these functions for quick reference. </w:t>
      </w:r>
    </w:p>
    <w:p w:rsidR="00386275" w:rsidRDefault="00386275" w:rsidP="00386275">
      <w:pPr>
        <w:pStyle w:val="Heading6"/>
      </w:pPr>
      <w:proofErr w:type="gramStart"/>
      <w:r>
        <w:rPr>
          <w:rStyle w:val="captionnumber"/>
        </w:rPr>
        <w:t>Table 7-3.</w:t>
      </w:r>
      <w:proofErr w:type="gramEnd"/>
      <w:r>
        <w:rPr>
          <w:rStyle w:val="captionnumber"/>
        </w:rPr>
        <w:t xml:space="preserve"> </w:t>
      </w:r>
      <w:r>
        <w:rPr>
          <w:rStyle w:val="simplepara"/>
        </w:rPr>
        <w:t xml:space="preserve">Oracle </w:t>
      </w:r>
      <w:proofErr w:type="spellStart"/>
      <w:r>
        <w:rPr>
          <w:rStyle w:val="simplepara"/>
        </w:rPr>
        <w:t>GoldenGate</w:t>
      </w:r>
      <w:proofErr w:type="spellEnd"/>
      <w:r>
        <w:rPr>
          <w:rStyle w:val="simplepara"/>
        </w:rPr>
        <w:t xml:space="preserve"> Functions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6"/>
        <w:gridCol w:w="2679"/>
      </w:tblGrid>
      <w:tr w:rsidR="00386275" w:rsidTr="0038627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jc w:val="center"/>
              <w:rPr>
                <w:b/>
                <w:bCs/>
              </w:rPr>
            </w:pPr>
            <w:r>
              <w:rPr>
                <w:b/>
                <w:bCs/>
              </w:rPr>
              <w:t>Category</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CASE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Performance testing</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EVAL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Performance testing</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IF</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Performance testing</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COLSTAT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Handling missing columns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COLTEST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Handling missing columns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DATE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Dates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DATEDIFF</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Dates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DATENOW</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Dates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COMPUTE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Arithmetic calculations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NUMBIN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NUMSTR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STRCAT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STRCMP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STREXT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STREQ</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STRFIND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STRLEN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STRLTRIM</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STRNCAT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STRNCMP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STRNUM</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STRRTRIM</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STRSUB</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STRTRIM</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STRUP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VALONEOF</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Strings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AFTER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BEFORE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BEFOREAFTER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BINARY</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BINTOHEX</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GETENV</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GETVAL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lastRenderedPageBreak/>
              <w:t>HEXTOBIN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HIGHVAL | LOWVAL</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RANGE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r w:rsidR="00386275" w:rsidTr="003862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rPr>
                <w:rStyle w:val="emphasisfontcategorynonproportional"/>
              </w:rPr>
              <w:t>TOKEN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86275" w:rsidRDefault="00386275">
            <w:pPr>
              <w:pStyle w:val="simplepara1"/>
            </w:pPr>
            <w:r>
              <w:t>Others</w:t>
            </w:r>
          </w:p>
        </w:tc>
      </w:tr>
    </w:tbl>
    <w:p w:rsidR="00386275" w:rsidRDefault="00386275" w:rsidP="00386275">
      <w:pPr>
        <w:pStyle w:val="para"/>
      </w:pPr>
      <w:r>
        <w:t xml:space="preserve">As you can tell, there are quite a few functions that can be used against data as it is being shipped. Many of these functions fit into six different categories, and every category can help in identifying what is happening with the data. To illustration how functions work, let’s take a look at the </w:t>
      </w:r>
      <w:r>
        <w:rPr>
          <w:rStyle w:val="emphasisfontcategorynonproportional"/>
        </w:rPr>
        <w:t>IF</w:t>
      </w:r>
      <w:r>
        <w:t xml:space="preserve"> function.</w:t>
      </w:r>
    </w:p>
    <w:p w:rsidR="00386275" w:rsidRDefault="00386275" w:rsidP="00386275">
      <w:pPr>
        <w:pStyle w:val="Heading3"/>
      </w:pPr>
      <w:r>
        <w:t>IF Function</w:t>
      </w:r>
    </w:p>
    <w:p w:rsidR="00386275" w:rsidRDefault="00386275" w:rsidP="00386275">
      <w:pPr>
        <w:pStyle w:val="para"/>
      </w:pPr>
      <w:proofErr w:type="gramStart"/>
      <w:r>
        <w:t xml:space="preserve">The </w:t>
      </w:r>
      <w:r>
        <w:rPr>
          <w:rStyle w:val="emphasisfontcategorynonproportional"/>
        </w:rPr>
        <w:t>IF</w:t>
      </w:r>
      <w:r>
        <w:t xml:space="preserve"> function belongs in the performance testing category and is helpful when you want to test data for conditions before the data arrive in the target database.</w:t>
      </w:r>
      <w:proofErr w:type="gramEnd"/>
      <w:r>
        <w:t xml:space="preserve"> This function operates just like a normal programming </w:t>
      </w:r>
      <w:r>
        <w:rPr>
          <w:rStyle w:val="emphasisfontcategorynonproportional"/>
        </w:rPr>
        <w:t>IF</w:t>
      </w:r>
      <w:r>
        <w:t xml:space="preserve"> statement, by returning one of two values based on a defined condition as mapped in the </w:t>
      </w:r>
      <w:r>
        <w:rPr>
          <w:rStyle w:val="emphasisfontcategorynonproportional"/>
        </w:rPr>
        <w:t>COLMAP</w:t>
      </w:r>
      <w:r>
        <w:t xml:space="preserve"> statement of the </w:t>
      </w:r>
      <w:proofErr w:type="spellStart"/>
      <w:r>
        <w:t>replicat</w:t>
      </w:r>
      <w:proofErr w:type="spellEnd"/>
      <w:r>
        <w:t>. We take a closer look at this in a moment.</w:t>
      </w:r>
    </w:p>
    <w:p w:rsidR="00386275" w:rsidRDefault="00386275" w:rsidP="00386275">
      <w:pPr>
        <w:pStyle w:val="Heading6"/>
      </w:pPr>
      <w:r>
        <w:t>Note</w:t>
      </w:r>
    </w:p>
    <w:p w:rsidR="00386275" w:rsidRDefault="00386275" w:rsidP="00386275">
      <w:pPr>
        <w:pStyle w:val="para"/>
      </w:pPr>
      <w:r>
        <w:t xml:space="preserve">The </w:t>
      </w:r>
      <w:r>
        <w:rPr>
          <w:rStyle w:val="emphasisfontcategorynonproportional"/>
        </w:rPr>
        <w:t>@IF</w:t>
      </w:r>
      <w:r>
        <w:t xml:space="preserve"> function can be used with other conditional arguments to test one or more exceptions.</w:t>
      </w:r>
    </w:p>
    <w:p w:rsidR="00386275" w:rsidRDefault="00386275" w:rsidP="00386275">
      <w:pPr>
        <w:pStyle w:val="para"/>
      </w:pPr>
      <w:r>
        <w:t xml:space="preserve">To understand how the </w:t>
      </w:r>
      <w:r>
        <w:rPr>
          <w:rStyle w:val="emphasisfontcategorynonproportional"/>
        </w:rPr>
        <w:t>@IF</w:t>
      </w:r>
      <w:r>
        <w:t xml:space="preserve"> functions work, the syntax is as follows:</w:t>
      </w:r>
    </w:p>
    <w:p w:rsidR="00386275" w:rsidRDefault="00386275" w:rsidP="00386275">
      <w:pPr>
        <w:pStyle w:val="HTMLPreformatted"/>
      </w:pPr>
      <w:r>
        <w:rPr>
          <w:rStyle w:val="HTMLCode"/>
        </w:rPr>
        <w:t xml:space="preserve">@IF </w:t>
      </w:r>
      <w:proofErr w:type="gramStart"/>
      <w:r>
        <w:rPr>
          <w:rStyle w:val="HTMLCode"/>
        </w:rPr>
        <w:t>( condition</w:t>
      </w:r>
      <w:proofErr w:type="gramEnd"/>
      <w:r>
        <w:rPr>
          <w:rStyle w:val="HTMLCode"/>
        </w:rPr>
        <w:t xml:space="preserve">, </w:t>
      </w:r>
      <w:proofErr w:type="spellStart"/>
      <w:r>
        <w:rPr>
          <w:rStyle w:val="HTMLCode"/>
        </w:rPr>
        <w:t>value_if_non</w:t>
      </w:r>
      <w:proofErr w:type="spellEnd"/>
      <w:r>
        <w:rPr>
          <w:rStyle w:val="HTMLCode"/>
        </w:rPr>
        <w:t xml:space="preserve">-zero, </w:t>
      </w:r>
      <w:proofErr w:type="spellStart"/>
      <w:r>
        <w:rPr>
          <w:rStyle w:val="HTMLCode"/>
        </w:rPr>
        <w:t>value_if</w:t>
      </w:r>
      <w:proofErr w:type="spellEnd"/>
      <w:r>
        <w:rPr>
          <w:rStyle w:val="HTMLCode"/>
        </w:rPr>
        <w:t>-zero)</w:t>
      </w:r>
    </w:p>
    <w:p w:rsidR="00386275" w:rsidRDefault="00386275" w:rsidP="00386275">
      <w:pPr>
        <w:pStyle w:val="para"/>
      </w:pPr>
      <w:r>
        <w:t xml:space="preserve">To use the </w:t>
      </w:r>
      <w:r>
        <w:rPr>
          <w:rStyle w:val="emphasisfontcategorynonproportional"/>
        </w:rPr>
        <w:t>@IF</w:t>
      </w:r>
      <w:r>
        <w:t xml:space="preserve"> function, you need to enable the </w:t>
      </w:r>
      <w:proofErr w:type="spellStart"/>
      <w:r>
        <w:t>replicat</w:t>
      </w:r>
      <w:proofErr w:type="spellEnd"/>
      <w:r>
        <w:t xml:space="preserve"> that is applying transactions to evaluate the data and make changes as required based on the values of the function. To do this, the </w:t>
      </w:r>
      <w:r>
        <w:rPr>
          <w:rStyle w:val="emphasisfontcategorynonproportional"/>
        </w:rPr>
        <w:t>MAP</w:t>
      </w:r>
      <w:r>
        <w:t xml:space="preserve"> clause of the </w:t>
      </w:r>
      <w:proofErr w:type="spellStart"/>
      <w:r>
        <w:t>replicat</w:t>
      </w:r>
      <w:proofErr w:type="spellEnd"/>
      <w:r>
        <w:t xml:space="preserve"> parameter file needs to be updated. Listing </w:t>
      </w:r>
      <w:hyperlink r:id="rId113" w:anchor="Tab1" w:history="1">
        <w:r>
          <w:rPr>
            <w:rStyle w:val="Hyperlink"/>
          </w:rPr>
          <w:t>7-18</w:t>
        </w:r>
      </w:hyperlink>
      <w:r>
        <w:t xml:space="preserve"> provides an example of a </w:t>
      </w:r>
      <w:proofErr w:type="spellStart"/>
      <w:r>
        <w:t>replicat</w:t>
      </w:r>
      <w:proofErr w:type="spellEnd"/>
      <w:r>
        <w:t xml:space="preserve"> parameter file using the </w:t>
      </w:r>
      <w:r>
        <w:rPr>
          <w:rStyle w:val="emphasisfontcategorynonproportional"/>
        </w:rPr>
        <w:t>@IF</w:t>
      </w:r>
      <w:r>
        <w:t xml:space="preserve"> function in the </w:t>
      </w:r>
      <w:r>
        <w:rPr>
          <w:rStyle w:val="emphasisfontcategorynonproportional"/>
        </w:rPr>
        <w:t>MAP</w:t>
      </w:r>
      <w:r>
        <w:t xml:space="preserve"> statement.</w:t>
      </w:r>
    </w:p>
    <w:p w:rsidR="00386275" w:rsidRDefault="00386275" w:rsidP="00386275">
      <w:pPr>
        <w:pStyle w:val="Heading6"/>
      </w:pPr>
      <w:proofErr w:type="gramStart"/>
      <w:r>
        <w:rPr>
          <w:rStyle w:val="captionnumber"/>
        </w:rPr>
        <w:t>Listing 7-18.</w:t>
      </w:r>
      <w:proofErr w:type="gramEnd"/>
      <w:r>
        <w:rPr>
          <w:rStyle w:val="captionnumber"/>
        </w:rPr>
        <w:t xml:space="preserve"> </w:t>
      </w:r>
      <w:proofErr w:type="spellStart"/>
      <w:r>
        <w:rPr>
          <w:rStyle w:val="simplepara"/>
        </w:rPr>
        <w:t>Replicat</w:t>
      </w:r>
      <w:proofErr w:type="spellEnd"/>
      <w:r>
        <w:rPr>
          <w:rStyle w:val="simplepara"/>
        </w:rPr>
        <w:t xml:space="preserve"> Using @IF Function</w:t>
      </w:r>
    </w:p>
    <w:p w:rsidR="00386275" w:rsidRDefault="00386275" w:rsidP="00386275">
      <w:pPr>
        <w:pStyle w:val="HTMLPreformatted"/>
      </w:pPr>
      <w:r>
        <w:rPr>
          <w:rStyle w:val="HTMLCode"/>
        </w:rPr>
        <w:t>--CHECKPARAMS</w:t>
      </w:r>
      <w:r>
        <w:br/>
      </w:r>
      <w:r>
        <w:rPr>
          <w:rStyle w:val="HTMLCode"/>
        </w:rPr>
        <w:t>REPLICAT REP</w:t>
      </w:r>
      <w:r>
        <w:br/>
      </w:r>
      <w:r>
        <w:rPr>
          <w:rStyle w:val="HTMLCode"/>
        </w:rPr>
        <w:t>SETENV (ORACLE_HOME="/u01/app/oracle/product/12.1.0/db12cr1"</w:t>
      </w:r>
      <w:proofErr w:type="gramStart"/>
      <w:r>
        <w:rPr>
          <w:rStyle w:val="HTMLCode"/>
        </w:rPr>
        <w:t>)</w:t>
      </w:r>
      <w:proofErr w:type="gramEnd"/>
      <w:r>
        <w:br/>
      </w:r>
      <w:r>
        <w:rPr>
          <w:rStyle w:val="HTMLCode"/>
        </w:rPr>
        <w:t>SETENV (ORACLE_SID="</w:t>
      </w:r>
      <w:proofErr w:type="spellStart"/>
      <w:r>
        <w:rPr>
          <w:rStyle w:val="HTMLCode"/>
        </w:rPr>
        <w:t>oragg</w:t>
      </w:r>
      <w:proofErr w:type="spellEnd"/>
      <w:r>
        <w:rPr>
          <w:rStyle w:val="HTMLCode"/>
        </w:rPr>
        <w:t>")</w:t>
      </w:r>
      <w:r>
        <w:br/>
      </w:r>
      <w:r>
        <w:rPr>
          <w:rStyle w:val="HTMLCode"/>
        </w:rPr>
        <w:t xml:space="preserve">USERID </w:t>
      </w:r>
      <w:proofErr w:type="spellStart"/>
      <w:r>
        <w:rPr>
          <w:rStyle w:val="HTMLCode"/>
        </w:rPr>
        <w:t>ggate</w:t>
      </w:r>
      <w:proofErr w:type="spellEnd"/>
      <w:r>
        <w:rPr>
          <w:rStyle w:val="HTMLCode"/>
        </w:rPr>
        <w:t xml:space="preserve">, PASSWORD </w:t>
      </w:r>
      <w:proofErr w:type="spellStart"/>
      <w:r>
        <w:rPr>
          <w:rStyle w:val="HTMLCode"/>
        </w:rPr>
        <w:t>ggate</w:t>
      </w:r>
      <w:proofErr w:type="spellEnd"/>
      <w:r>
        <w:br/>
      </w:r>
      <w:r>
        <w:rPr>
          <w:rStyle w:val="HTMLCode"/>
        </w:rPr>
        <w:t>ASSUMETARGETDEFS</w:t>
      </w:r>
      <w:r>
        <w:br/>
      </w:r>
      <w:r>
        <w:rPr>
          <w:rStyle w:val="HTMLCode"/>
        </w:rPr>
        <w:t>DISCARDFILE ./</w:t>
      </w:r>
      <w:proofErr w:type="spellStart"/>
      <w:r>
        <w:rPr>
          <w:rStyle w:val="HTMLCode"/>
        </w:rPr>
        <w:t>dirrpt</w:t>
      </w:r>
      <w:proofErr w:type="spellEnd"/>
      <w:r>
        <w:rPr>
          <w:rStyle w:val="HTMLCode"/>
        </w:rPr>
        <w:t>/</w:t>
      </w:r>
      <w:proofErr w:type="spellStart"/>
      <w:r>
        <w:rPr>
          <w:rStyle w:val="HTMLCode"/>
        </w:rPr>
        <w:t>REP.dsc</w:t>
      </w:r>
      <w:proofErr w:type="spellEnd"/>
      <w:r>
        <w:rPr>
          <w:rStyle w:val="HTMLCode"/>
        </w:rPr>
        <w:t>, append, megabytes 50</w:t>
      </w:r>
      <w:r>
        <w:br/>
      </w:r>
      <w:r>
        <w:rPr>
          <w:rStyle w:val="HTMLCode"/>
        </w:rPr>
        <w:t>WILDCARDRESOLVE IMMEDIATE</w:t>
      </w:r>
      <w:r>
        <w:br/>
      </w:r>
      <w:r>
        <w:rPr>
          <w:rStyle w:val="HTMLCode"/>
        </w:rPr>
        <w:t>BATCHSQL</w:t>
      </w:r>
      <w:r>
        <w:br/>
      </w:r>
      <w:r>
        <w:rPr>
          <w:rStyle w:val="Strong"/>
        </w:rPr>
        <w:t>map SF.ORDERS, target ATL.ORDERS</w:t>
      </w:r>
      <w:r>
        <w:rPr>
          <w:rStyle w:val="HTMLCode"/>
        </w:rPr>
        <w:t xml:space="preserve">                </w:t>
      </w:r>
      <w:r>
        <w:br/>
      </w:r>
      <w:r>
        <w:rPr>
          <w:rStyle w:val="Strong"/>
        </w:rPr>
        <w:t>COLMAP (USEDEFAULTS, PRICE = @IF(PRICE&gt;100, PRICE, 1000));</w:t>
      </w:r>
      <w:r>
        <w:rPr>
          <w:rStyle w:val="HTMLCode"/>
        </w:rPr>
        <w:t xml:space="preserve">                </w:t>
      </w:r>
    </w:p>
    <w:p w:rsidR="00386275" w:rsidRDefault="00386275" w:rsidP="00386275">
      <w:pPr>
        <w:pStyle w:val="para"/>
      </w:pPr>
      <w:r>
        <w:t xml:space="preserve">In </w:t>
      </w:r>
      <w:proofErr w:type="gramStart"/>
      <w:r>
        <w:t>Listing</w:t>
      </w:r>
      <w:proofErr w:type="gramEnd"/>
      <w:r>
        <w:t xml:space="preserve"> </w:t>
      </w:r>
      <w:hyperlink r:id="rId114" w:anchor="Tab1" w:history="1">
        <w:r>
          <w:rPr>
            <w:rStyle w:val="Hyperlink"/>
          </w:rPr>
          <w:t>7-18</w:t>
        </w:r>
      </w:hyperlink>
      <w:r>
        <w:t>, you are saying to check the price column of the data coming in to see if the value is greater than 100. If the value is greater, then round the price to 1,000; otherwise, leave the price as the value being replicated.</w:t>
      </w:r>
    </w:p>
    <w:p w:rsidR="00386275" w:rsidRDefault="00386275" w:rsidP="00386275">
      <w:pPr>
        <w:pStyle w:val="para"/>
      </w:pPr>
      <w:r>
        <w:lastRenderedPageBreak/>
        <w:t xml:space="preserve">Using conditional checking within Oracle </w:t>
      </w:r>
      <w:proofErr w:type="spellStart"/>
      <w:r>
        <w:t>GoldenGate</w:t>
      </w:r>
      <w:proofErr w:type="spellEnd"/>
      <w:r>
        <w:t>, data can be evaluated and changed as it is replicated between environments. Doing these conditional checks during replication enables the administrator to quickly make changes to data as needed without spending a lot of time scrubbing data beforehand.</w:t>
      </w:r>
    </w:p>
    <w:p w:rsidR="00776EE6" w:rsidRPr="00426CF1" w:rsidRDefault="00776EE6" w:rsidP="00426CF1"/>
    <w:sectPr w:rsidR="00776EE6" w:rsidRPr="00426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4E0"/>
    <w:multiLevelType w:val="multilevel"/>
    <w:tmpl w:val="6DFA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97930"/>
    <w:multiLevelType w:val="multilevel"/>
    <w:tmpl w:val="15F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C5C88"/>
    <w:multiLevelType w:val="multilevel"/>
    <w:tmpl w:val="3D6A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C3696"/>
    <w:multiLevelType w:val="multilevel"/>
    <w:tmpl w:val="9B4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C4C4B"/>
    <w:multiLevelType w:val="multilevel"/>
    <w:tmpl w:val="390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F0632"/>
    <w:multiLevelType w:val="multilevel"/>
    <w:tmpl w:val="C7B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C7CA1"/>
    <w:multiLevelType w:val="multilevel"/>
    <w:tmpl w:val="DB18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81F10"/>
    <w:multiLevelType w:val="multilevel"/>
    <w:tmpl w:val="B99E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9518A"/>
    <w:multiLevelType w:val="multilevel"/>
    <w:tmpl w:val="E0A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A142A"/>
    <w:multiLevelType w:val="multilevel"/>
    <w:tmpl w:val="9A0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C56E64"/>
    <w:multiLevelType w:val="multilevel"/>
    <w:tmpl w:val="8F4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A0478"/>
    <w:multiLevelType w:val="multilevel"/>
    <w:tmpl w:val="18B2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161B3"/>
    <w:multiLevelType w:val="multilevel"/>
    <w:tmpl w:val="A8FA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6C0F8A"/>
    <w:multiLevelType w:val="multilevel"/>
    <w:tmpl w:val="BE8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4143E"/>
    <w:multiLevelType w:val="multilevel"/>
    <w:tmpl w:val="7E8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815857"/>
    <w:multiLevelType w:val="multilevel"/>
    <w:tmpl w:val="B988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3772D"/>
    <w:multiLevelType w:val="multilevel"/>
    <w:tmpl w:val="B47C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E86747"/>
    <w:multiLevelType w:val="multilevel"/>
    <w:tmpl w:val="B3A4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070D0E"/>
    <w:multiLevelType w:val="multilevel"/>
    <w:tmpl w:val="2A1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A05B8F"/>
    <w:multiLevelType w:val="multilevel"/>
    <w:tmpl w:val="ABC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0946E9"/>
    <w:multiLevelType w:val="multilevel"/>
    <w:tmpl w:val="58E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737179"/>
    <w:multiLevelType w:val="multilevel"/>
    <w:tmpl w:val="03D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B40CE"/>
    <w:multiLevelType w:val="multilevel"/>
    <w:tmpl w:val="9B1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F46C7"/>
    <w:multiLevelType w:val="multilevel"/>
    <w:tmpl w:val="202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F44C5F"/>
    <w:multiLevelType w:val="multilevel"/>
    <w:tmpl w:val="1876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3C5D97"/>
    <w:multiLevelType w:val="multilevel"/>
    <w:tmpl w:val="52B2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C56B10"/>
    <w:multiLevelType w:val="multilevel"/>
    <w:tmpl w:val="2ED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451778"/>
    <w:multiLevelType w:val="multilevel"/>
    <w:tmpl w:val="339C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BE6DEF"/>
    <w:multiLevelType w:val="multilevel"/>
    <w:tmpl w:val="5E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CA7C7A"/>
    <w:multiLevelType w:val="multilevel"/>
    <w:tmpl w:val="5E2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290B82"/>
    <w:multiLevelType w:val="multilevel"/>
    <w:tmpl w:val="3416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9440E"/>
    <w:multiLevelType w:val="multilevel"/>
    <w:tmpl w:val="142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C0352"/>
    <w:multiLevelType w:val="multilevel"/>
    <w:tmpl w:val="2C20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5D6AD2"/>
    <w:multiLevelType w:val="multilevel"/>
    <w:tmpl w:val="807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04739B"/>
    <w:multiLevelType w:val="multilevel"/>
    <w:tmpl w:val="836E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500BA7"/>
    <w:multiLevelType w:val="multilevel"/>
    <w:tmpl w:val="5BA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6C0C1F"/>
    <w:multiLevelType w:val="multilevel"/>
    <w:tmpl w:val="44D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62592"/>
    <w:multiLevelType w:val="multilevel"/>
    <w:tmpl w:val="F26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623254"/>
    <w:multiLevelType w:val="multilevel"/>
    <w:tmpl w:val="F4E6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224D6C"/>
    <w:multiLevelType w:val="multilevel"/>
    <w:tmpl w:val="FF1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2526D2"/>
    <w:multiLevelType w:val="multilevel"/>
    <w:tmpl w:val="ECA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9A012F"/>
    <w:multiLevelType w:val="multilevel"/>
    <w:tmpl w:val="3D1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CF7DD0"/>
    <w:multiLevelType w:val="multilevel"/>
    <w:tmpl w:val="AB5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46135C"/>
    <w:multiLevelType w:val="multilevel"/>
    <w:tmpl w:val="E0FA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BC56C3"/>
    <w:multiLevelType w:val="multilevel"/>
    <w:tmpl w:val="A47A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07650E"/>
    <w:multiLevelType w:val="multilevel"/>
    <w:tmpl w:val="48F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AA534C"/>
    <w:multiLevelType w:val="multilevel"/>
    <w:tmpl w:val="947C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BD0AA0"/>
    <w:multiLevelType w:val="multilevel"/>
    <w:tmpl w:val="A01C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0"/>
  </w:num>
  <w:num w:numId="3">
    <w:abstractNumId w:val="9"/>
  </w:num>
  <w:num w:numId="4">
    <w:abstractNumId w:val="43"/>
  </w:num>
  <w:num w:numId="5">
    <w:abstractNumId w:val="21"/>
  </w:num>
  <w:num w:numId="6">
    <w:abstractNumId w:val="46"/>
  </w:num>
  <w:num w:numId="7">
    <w:abstractNumId w:val="42"/>
  </w:num>
  <w:num w:numId="8">
    <w:abstractNumId w:val="29"/>
  </w:num>
  <w:num w:numId="9">
    <w:abstractNumId w:val="4"/>
  </w:num>
  <w:num w:numId="10">
    <w:abstractNumId w:val="25"/>
  </w:num>
  <w:num w:numId="11">
    <w:abstractNumId w:val="39"/>
  </w:num>
  <w:num w:numId="12">
    <w:abstractNumId w:val="15"/>
  </w:num>
  <w:num w:numId="13">
    <w:abstractNumId w:val="14"/>
  </w:num>
  <w:num w:numId="14">
    <w:abstractNumId w:val="35"/>
  </w:num>
  <w:num w:numId="15">
    <w:abstractNumId w:val="45"/>
  </w:num>
  <w:num w:numId="16">
    <w:abstractNumId w:val="31"/>
  </w:num>
  <w:num w:numId="17">
    <w:abstractNumId w:val="26"/>
  </w:num>
  <w:num w:numId="18">
    <w:abstractNumId w:val="1"/>
  </w:num>
  <w:num w:numId="19">
    <w:abstractNumId w:val="10"/>
  </w:num>
  <w:num w:numId="20">
    <w:abstractNumId w:val="8"/>
  </w:num>
  <w:num w:numId="21">
    <w:abstractNumId w:val="3"/>
  </w:num>
  <w:num w:numId="22">
    <w:abstractNumId w:val="38"/>
  </w:num>
  <w:num w:numId="23">
    <w:abstractNumId w:val="23"/>
  </w:num>
  <w:num w:numId="24">
    <w:abstractNumId w:val="28"/>
  </w:num>
  <w:num w:numId="25">
    <w:abstractNumId w:val="17"/>
  </w:num>
  <w:num w:numId="26">
    <w:abstractNumId w:val="34"/>
  </w:num>
  <w:num w:numId="27">
    <w:abstractNumId w:val="44"/>
  </w:num>
  <w:num w:numId="28">
    <w:abstractNumId w:val="41"/>
  </w:num>
  <w:num w:numId="29">
    <w:abstractNumId w:val="16"/>
  </w:num>
  <w:num w:numId="30">
    <w:abstractNumId w:val="47"/>
  </w:num>
  <w:num w:numId="31">
    <w:abstractNumId w:val="6"/>
  </w:num>
  <w:num w:numId="32">
    <w:abstractNumId w:val="30"/>
  </w:num>
  <w:num w:numId="33">
    <w:abstractNumId w:val="12"/>
  </w:num>
  <w:num w:numId="34">
    <w:abstractNumId w:val="27"/>
  </w:num>
  <w:num w:numId="35">
    <w:abstractNumId w:val="32"/>
  </w:num>
  <w:num w:numId="36">
    <w:abstractNumId w:val="24"/>
  </w:num>
  <w:num w:numId="37">
    <w:abstractNumId w:val="20"/>
  </w:num>
  <w:num w:numId="38">
    <w:abstractNumId w:val="37"/>
  </w:num>
  <w:num w:numId="39">
    <w:abstractNumId w:val="18"/>
  </w:num>
  <w:num w:numId="40">
    <w:abstractNumId w:val="7"/>
  </w:num>
  <w:num w:numId="41">
    <w:abstractNumId w:val="22"/>
  </w:num>
  <w:num w:numId="42">
    <w:abstractNumId w:val="5"/>
  </w:num>
  <w:num w:numId="43">
    <w:abstractNumId w:val="11"/>
  </w:num>
  <w:num w:numId="44">
    <w:abstractNumId w:val="19"/>
  </w:num>
  <w:num w:numId="45">
    <w:abstractNumId w:val="0"/>
  </w:num>
  <w:num w:numId="46">
    <w:abstractNumId w:val="13"/>
  </w:num>
  <w:num w:numId="47">
    <w:abstractNumId w:val="3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62"/>
    <w:rsid w:val="00386275"/>
    <w:rsid w:val="00426CF1"/>
    <w:rsid w:val="00776EE6"/>
    <w:rsid w:val="00AC7B43"/>
    <w:rsid w:val="00C31C3C"/>
    <w:rsid w:val="00D83D62"/>
    <w:rsid w:val="00E24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6E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26C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62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26C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EE6"/>
    <w:pPr>
      <w:spacing w:after="0" w:line="240" w:lineRule="auto"/>
    </w:pPr>
  </w:style>
  <w:style w:type="character" w:customStyle="1" w:styleId="Heading3Char">
    <w:name w:val="Heading 3 Char"/>
    <w:basedOn w:val="DefaultParagraphFont"/>
    <w:link w:val="Heading3"/>
    <w:uiPriority w:val="9"/>
    <w:rsid w:val="00776EE6"/>
    <w:rPr>
      <w:rFonts w:ascii="Times New Roman" w:eastAsia="Times New Roman" w:hAnsi="Times New Roman" w:cs="Times New Roman"/>
      <w:b/>
      <w:bCs/>
      <w:sz w:val="27"/>
      <w:szCs w:val="27"/>
      <w:lang w:eastAsia="en-GB"/>
    </w:rPr>
  </w:style>
  <w:style w:type="paragraph" w:customStyle="1" w:styleId="para">
    <w:name w:val="para"/>
    <w:basedOn w:val="Normal"/>
    <w:rsid w:val="00776E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6C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C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26C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426CF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426CF1"/>
    <w:rPr>
      <w:color w:val="0000FF"/>
      <w:u w:val="single"/>
    </w:rPr>
  </w:style>
  <w:style w:type="character" w:customStyle="1" w:styleId="orm-logo-logotitle">
    <w:name w:val="orm-logo-logotitle"/>
    <w:basedOn w:val="DefaultParagraphFont"/>
    <w:rsid w:val="00426CF1"/>
  </w:style>
  <w:style w:type="character" w:customStyle="1" w:styleId="orm-icon-title">
    <w:name w:val="orm-icon-title"/>
    <w:basedOn w:val="DefaultParagraphFont"/>
    <w:rsid w:val="00426CF1"/>
  </w:style>
  <w:style w:type="character" w:customStyle="1" w:styleId="title--kaglz">
    <w:name w:val="title--kaglz"/>
    <w:basedOn w:val="DefaultParagraphFont"/>
    <w:rsid w:val="00426CF1"/>
  </w:style>
  <w:style w:type="paragraph" w:customStyle="1" w:styleId="chaptercopyright">
    <w:name w:val="chaptercopyright"/>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xtspans">
    <w:name w:val="contextspans"/>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426CF1"/>
  </w:style>
  <w:style w:type="character" w:customStyle="1" w:styleId="authorname">
    <w:name w:val="authorname"/>
    <w:basedOn w:val="DefaultParagraphFont"/>
    <w:rsid w:val="00426CF1"/>
  </w:style>
  <w:style w:type="character" w:customStyle="1" w:styleId="booktitle">
    <w:name w:val="booktitle"/>
    <w:basedOn w:val="DefaultParagraphFont"/>
    <w:rsid w:val="00426CF1"/>
  </w:style>
  <w:style w:type="character" w:customStyle="1" w:styleId="chapterdoi">
    <w:name w:val="chapterdoi"/>
    <w:basedOn w:val="DefaultParagraphFont"/>
    <w:rsid w:val="00426CF1"/>
  </w:style>
  <w:style w:type="paragraph" w:customStyle="1" w:styleId="authornames">
    <w:name w:val="authornames"/>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ffiliation">
    <w:name w:val="affiliation"/>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ffiliationnumber">
    <w:name w:val="affiliationnumber"/>
    <w:basedOn w:val="DefaultParagraphFont"/>
    <w:rsid w:val="00426CF1"/>
  </w:style>
  <w:style w:type="character" w:customStyle="1" w:styleId="affiliationtext">
    <w:name w:val="affiliationtext"/>
    <w:basedOn w:val="DefaultParagraphFont"/>
    <w:rsid w:val="00426CF1"/>
  </w:style>
  <w:style w:type="character" w:customStyle="1" w:styleId="externalref">
    <w:name w:val="externalref"/>
    <w:basedOn w:val="DefaultParagraphFont"/>
    <w:rsid w:val="00426CF1"/>
  </w:style>
  <w:style w:type="character" w:customStyle="1" w:styleId="refsource">
    <w:name w:val="refsource"/>
    <w:basedOn w:val="DefaultParagraphFont"/>
    <w:rsid w:val="00426CF1"/>
  </w:style>
  <w:style w:type="character" w:customStyle="1" w:styleId="internalref">
    <w:name w:val="internalref"/>
    <w:basedOn w:val="DefaultParagraphFont"/>
    <w:rsid w:val="00426CF1"/>
  </w:style>
  <w:style w:type="character" w:customStyle="1" w:styleId="captionnumber">
    <w:name w:val="captionnumber"/>
    <w:basedOn w:val="DefaultParagraphFont"/>
    <w:rsid w:val="00426CF1"/>
  </w:style>
  <w:style w:type="character" w:customStyle="1" w:styleId="simplepara">
    <w:name w:val="simplepara"/>
    <w:basedOn w:val="DefaultParagraphFont"/>
    <w:rsid w:val="00426CF1"/>
  </w:style>
  <w:style w:type="paragraph" w:styleId="HTMLPreformatted">
    <w:name w:val="HTML Preformatted"/>
    <w:basedOn w:val="Normal"/>
    <w:link w:val="HTMLPreformattedChar"/>
    <w:uiPriority w:val="99"/>
    <w:semiHidden/>
    <w:unhideWhenUsed/>
    <w:rsid w:val="0042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6CF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26CF1"/>
    <w:rPr>
      <w:rFonts w:ascii="Courier New" w:eastAsia="Times New Roman" w:hAnsi="Courier New" w:cs="Courier New"/>
      <w:sz w:val="20"/>
      <w:szCs w:val="20"/>
    </w:rPr>
  </w:style>
  <w:style w:type="character" w:customStyle="1" w:styleId="orm-annotation-highlight">
    <w:name w:val="orm-annotation-highlight"/>
    <w:basedOn w:val="DefaultParagraphFont"/>
    <w:rsid w:val="00426CF1"/>
  </w:style>
  <w:style w:type="character" w:styleId="Emphasis">
    <w:name w:val="Emphasis"/>
    <w:basedOn w:val="DefaultParagraphFont"/>
    <w:uiPriority w:val="20"/>
    <w:qFormat/>
    <w:rsid w:val="00426CF1"/>
    <w:rPr>
      <w:i/>
      <w:iCs/>
    </w:rPr>
  </w:style>
  <w:style w:type="character" w:customStyle="1" w:styleId="emphasisfontcategorynonproportional">
    <w:name w:val="emphasisfontcategorynonproportional"/>
    <w:basedOn w:val="DefaultParagraphFont"/>
    <w:rsid w:val="00426CF1"/>
  </w:style>
  <w:style w:type="paragraph" w:styleId="BalloonText">
    <w:name w:val="Balloon Text"/>
    <w:basedOn w:val="Normal"/>
    <w:link w:val="BalloonTextChar"/>
    <w:uiPriority w:val="99"/>
    <w:semiHidden/>
    <w:unhideWhenUsed/>
    <w:rsid w:val="00426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F1"/>
    <w:rPr>
      <w:rFonts w:ascii="Tahoma" w:hAnsi="Tahoma" w:cs="Tahoma"/>
      <w:sz w:val="16"/>
      <w:szCs w:val="16"/>
    </w:rPr>
  </w:style>
  <w:style w:type="character" w:styleId="FollowedHyperlink">
    <w:name w:val="FollowedHyperlink"/>
    <w:basedOn w:val="DefaultParagraphFont"/>
    <w:uiPriority w:val="99"/>
    <w:semiHidden/>
    <w:unhideWhenUsed/>
    <w:rsid w:val="00386275"/>
    <w:rPr>
      <w:color w:val="800080"/>
      <w:u w:val="single"/>
    </w:rPr>
  </w:style>
  <w:style w:type="character" w:customStyle="1" w:styleId="orm-logo-root">
    <w:name w:val="orm-logo-root"/>
    <w:basedOn w:val="DefaultParagraphFont"/>
    <w:rsid w:val="00386275"/>
  </w:style>
  <w:style w:type="character" w:customStyle="1" w:styleId="orm-icon-root">
    <w:name w:val="orm-icon-root"/>
    <w:basedOn w:val="DefaultParagraphFont"/>
    <w:rsid w:val="00386275"/>
  </w:style>
  <w:style w:type="character" w:customStyle="1" w:styleId="orm-icon-icon">
    <w:name w:val="orm-icon-icon"/>
    <w:basedOn w:val="DefaultParagraphFont"/>
    <w:rsid w:val="00386275"/>
  </w:style>
  <w:style w:type="character" w:customStyle="1" w:styleId="orm-ff-navigationview-togglelistlabel">
    <w:name w:val="orm-ff-navigationview-togglelistlabel"/>
    <w:basedOn w:val="DefaultParagraphFont"/>
    <w:rsid w:val="00386275"/>
  </w:style>
  <w:style w:type="character" w:customStyle="1" w:styleId="caret--dhm6">
    <w:name w:val="caret--dhm_6"/>
    <w:basedOn w:val="DefaultParagraphFont"/>
    <w:rsid w:val="00386275"/>
  </w:style>
  <w:style w:type="character" w:customStyle="1" w:styleId="contextinformationauthoreditornames">
    <w:name w:val="contextinformationauthoreditornames"/>
    <w:basedOn w:val="DefaultParagraphFont"/>
    <w:rsid w:val="00386275"/>
  </w:style>
  <w:style w:type="character" w:customStyle="1" w:styleId="contextinformationbooktitles">
    <w:name w:val="contextinformationbooktitles"/>
    <w:basedOn w:val="DefaultParagraphFont"/>
    <w:rsid w:val="00386275"/>
  </w:style>
  <w:style w:type="character" w:customStyle="1" w:styleId="contacticon">
    <w:name w:val="contacticon"/>
    <w:basedOn w:val="DefaultParagraphFont"/>
    <w:rsid w:val="00386275"/>
  </w:style>
  <w:style w:type="character" w:customStyle="1" w:styleId="linegroup">
    <w:name w:val="linegroup"/>
    <w:basedOn w:val="DefaultParagraphFont"/>
    <w:rsid w:val="00386275"/>
  </w:style>
  <w:style w:type="paragraph" w:customStyle="1" w:styleId="simplepara1">
    <w:name w:val="simplepara1"/>
    <w:basedOn w:val="Normal"/>
    <w:rsid w:val="003862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386275"/>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862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6E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26C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62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26C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EE6"/>
    <w:pPr>
      <w:spacing w:after="0" w:line="240" w:lineRule="auto"/>
    </w:pPr>
  </w:style>
  <w:style w:type="character" w:customStyle="1" w:styleId="Heading3Char">
    <w:name w:val="Heading 3 Char"/>
    <w:basedOn w:val="DefaultParagraphFont"/>
    <w:link w:val="Heading3"/>
    <w:uiPriority w:val="9"/>
    <w:rsid w:val="00776EE6"/>
    <w:rPr>
      <w:rFonts w:ascii="Times New Roman" w:eastAsia="Times New Roman" w:hAnsi="Times New Roman" w:cs="Times New Roman"/>
      <w:b/>
      <w:bCs/>
      <w:sz w:val="27"/>
      <w:szCs w:val="27"/>
      <w:lang w:eastAsia="en-GB"/>
    </w:rPr>
  </w:style>
  <w:style w:type="paragraph" w:customStyle="1" w:styleId="para">
    <w:name w:val="para"/>
    <w:basedOn w:val="Normal"/>
    <w:rsid w:val="00776E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6C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C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26C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426CF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426CF1"/>
    <w:rPr>
      <w:color w:val="0000FF"/>
      <w:u w:val="single"/>
    </w:rPr>
  </w:style>
  <w:style w:type="character" w:customStyle="1" w:styleId="orm-logo-logotitle">
    <w:name w:val="orm-logo-logotitle"/>
    <w:basedOn w:val="DefaultParagraphFont"/>
    <w:rsid w:val="00426CF1"/>
  </w:style>
  <w:style w:type="character" w:customStyle="1" w:styleId="orm-icon-title">
    <w:name w:val="orm-icon-title"/>
    <w:basedOn w:val="DefaultParagraphFont"/>
    <w:rsid w:val="00426CF1"/>
  </w:style>
  <w:style w:type="character" w:customStyle="1" w:styleId="title--kaglz">
    <w:name w:val="title--kaglz"/>
    <w:basedOn w:val="DefaultParagraphFont"/>
    <w:rsid w:val="00426CF1"/>
  </w:style>
  <w:style w:type="paragraph" w:customStyle="1" w:styleId="chaptercopyright">
    <w:name w:val="chaptercopyright"/>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xtspans">
    <w:name w:val="contextspans"/>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426CF1"/>
  </w:style>
  <w:style w:type="character" w:customStyle="1" w:styleId="authorname">
    <w:name w:val="authorname"/>
    <w:basedOn w:val="DefaultParagraphFont"/>
    <w:rsid w:val="00426CF1"/>
  </w:style>
  <w:style w:type="character" w:customStyle="1" w:styleId="booktitle">
    <w:name w:val="booktitle"/>
    <w:basedOn w:val="DefaultParagraphFont"/>
    <w:rsid w:val="00426CF1"/>
  </w:style>
  <w:style w:type="character" w:customStyle="1" w:styleId="chapterdoi">
    <w:name w:val="chapterdoi"/>
    <w:basedOn w:val="DefaultParagraphFont"/>
    <w:rsid w:val="00426CF1"/>
  </w:style>
  <w:style w:type="paragraph" w:customStyle="1" w:styleId="authornames">
    <w:name w:val="authornames"/>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ffiliation">
    <w:name w:val="affiliation"/>
    <w:basedOn w:val="Normal"/>
    <w:rsid w:val="00426C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ffiliationnumber">
    <w:name w:val="affiliationnumber"/>
    <w:basedOn w:val="DefaultParagraphFont"/>
    <w:rsid w:val="00426CF1"/>
  </w:style>
  <w:style w:type="character" w:customStyle="1" w:styleId="affiliationtext">
    <w:name w:val="affiliationtext"/>
    <w:basedOn w:val="DefaultParagraphFont"/>
    <w:rsid w:val="00426CF1"/>
  </w:style>
  <w:style w:type="character" w:customStyle="1" w:styleId="externalref">
    <w:name w:val="externalref"/>
    <w:basedOn w:val="DefaultParagraphFont"/>
    <w:rsid w:val="00426CF1"/>
  </w:style>
  <w:style w:type="character" w:customStyle="1" w:styleId="refsource">
    <w:name w:val="refsource"/>
    <w:basedOn w:val="DefaultParagraphFont"/>
    <w:rsid w:val="00426CF1"/>
  </w:style>
  <w:style w:type="character" w:customStyle="1" w:styleId="internalref">
    <w:name w:val="internalref"/>
    <w:basedOn w:val="DefaultParagraphFont"/>
    <w:rsid w:val="00426CF1"/>
  </w:style>
  <w:style w:type="character" w:customStyle="1" w:styleId="captionnumber">
    <w:name w:val="captionnumber"/>
    <w:basedOn w:val="DefaultParagraphFont"/>
    <w:rsid w:val="00426CF1"/>
  </w:style>
  <w:style w:type="character" w:customStyle="1" w:styleId="simplepara">
    <w:name w:val="simplepara"/>
    <w:basedOn w:val="DefaultParagraphFont"/>
    <w:rsid w:val="00426CF1"/>
  </w:style>
  <w:style w:type="paragraph" w:styleId="HTMLPreformatted">
    <w:name w:val="HTML Preformatted"/>
    <w:basedOn w:val="Normal"/>
    <w:link w:val="HTMLPreformattedChar"/>
    <w:uiPriority w:val="99"/>
    <w:semiHidden/>
    <w:unhideWhenUsed/>
    <w:rsid w:val="0042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6CF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26CF1"/>
    <w:rPr>
      <w:rFonts w:ascii="Courier New" w:eastAsia="Times New Roman" w:hAnsi="Courier New" w:cs="Courier New"/>
      <w:sz w:val="20"/>
      <w:szCs w:val="20"/>
    </w:rPr>
  </w:style>
  <w:style w:type="character" w:customStyle="1" w:styleId="orm-annotation-highlight">
    <w:name w:val="orm-annotation-highlight"/>
    <w:basedOn w:val="DefaultParagraphFont"/>
    <w:rsid w:val="00426CF1"/>
  </w:style>
  <w:style w:type="character" w:styleId="Emphasis">
    <w:name w:val="Emphasis"/>
    <w:basedOn w:val="DefaultParagraphFont"/>
    <w:uiPriority w:val="20"/>
    <w:qFormat/>
    <w:rsid w:val="00426CF1"/>
    <w:rPr>
      <w:i/>
      <w:iCs/>
    </w:rPr>
  </w:style>
  <w:style w:type="character" w:customStyle="1" w:styleId="emphasisfontcategorynonproportional">
    <w:name w:val="emphasisfontcategorynonproportional"/>
    <w:basedOn w:val="DefaultParagraphFont"/>
    <w:rsid w:val="00426CF1"/>
  </w:style>
  <w:style w:type="paragraph" w:styleId="BalloonText">
    <w:name w:val="Balloon Text"/>
    <w:basedOn w:val="Normal"/>
    <w:link w:val="BalloonTextChar"/>
    <w:uiPriority w:val="99"/>
    <w:semiHidden/>
    <w:unhideWhenUsed/>
    <w:rsid w:val="00426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F1"/>
    <w:rPr>
      <w:rFonts w:ascii="Tahoma" w:hAnsi="Tahoma" w:cs="Tahoma"/>
      <w:sz w:val="16"/>
      <w:szCs w:val="16"/>
    </w:rPr>
  </w:style>
  <w:style w:type="character" w:styleId="FollowedHyperlink">
    <w:name w:val="FollowedHyperlink"/>
    <w:basedOn w:val="DefaultParagraphFont"/>
    <w:uiPriority w:val="99"/>
    <w:semiHidden/>
    <w:unhideWhenUsed/>
    <w:rsid w:val="00386275"/>
    <w:rPr>
      <w:color w:val="800080"/>
      <w:u w:val="single"/>
    </w:rPr>
  </w:style>
  <w:style w:type="character" w:customStyle="1" w:styleId="orm-logo-root">
    <w:name w:val="orm-logo-root"/>
    <w:basedOn w:val="DefaultParagraphFont"/>
    <w:rsid w:val="00386275"/>
  </w:style>
  <w:style w:type="character" w:customStyle="1" w:styleId="orm-icon-root">
    <w:name w:val="orm-icon-root"/>
    <w:basedOn w:val="DefaultParagraphFont"/>
    <w:rsid w:val="00386275"/>
  </w:style>
  <w:style w:type="character" w:customStyle="1" w:styleId="orm-icon-icon">
    <w:name w:val="orm-icon-icon"/>
    <w:basedOn w:val="DefaultParagraphFont"/>
    <w:rsid w:val="00386275"/>
  </w:style>
  <w:style w:type="character" w:customStyle="1" w:styleId="orm-ff-navigationview-togglelistlabel">
    <w:name w:val="orm-ff-navigationview-togglelistlabel"/>
    <w:basedOn w:val="DefaultParagraphFont"/>
    <w:rsid w:val="00386275"/>
  </w:style>
  <w:style w:type="character" w:customStyle="1" w:styleId="caret--dhm6">
    <w:name w:val="caret--dhm_6"/>
    <w:basedOn w:val="DefaultParagraphFont"/>
    <w:rsid w:val="00386275"/>
  </w:style>
  <w:style w:type="character" w:customStyle="1" w:styleId="contextinformationauthoreditornames">
    <w:name w:val="contextinformationauthoreditornames"/>
    <w:basedOn w:val="DefaultParagraphFont"/>
    <w:rsid w:val="00386275"/>
  </w:style>
  <w:style w:type="character" w:customStyle="1" w:styleId="contextinformationbooktitles">
    <w:name w:val="contextinformationbooktitles"/>
    <w:basedOn w:val="DefaultParagraphFont"/>
    <w:rsid w:val="00386275"/>
  </w:style>
  <w:style w:type="character" w:customStyle="1" w:styleId="contacticon">
    <w:name w:val="contacticon"/>
    <w:basedOn w:val="DefaultParagraphFont"/>
    <w:rsid w:val="00386275"/>
  </w:style>
  <w:style w:type="character" w:customStyle="1" w:styleId="linegroup">
    <w:name w:val="linegroup"/>
    <w:basedOn w:val="DefaultParagraphFont"/>
    <w:rsid w:val="00386275"/>
  </w:style>
  <w:style w:type="paragraph" w:customStyle="1" w:styleId="simplepara1">
    <w:name w:val="simplepara1"/>
    <w:basedOn w:val="Normal"/>
    <w:rsid w:val="003862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386275"/>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86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6820">
      <w:bodyDiv w:val="1"/>
      <w:marLeft w:val="0"/>
      <w:marRight w:val="0"/>
      <w:marTop w:val="0"/>
      <w:marBottom w:val="0"/>
      <w:divBdr>
        <w:top w:val="none" w:sz="0" w:space="0" w:color="auto"/>
        <w:left w:val="none" w:sz="0" w:space="0" w:color="auto"/>
        <w:bottom w:val="none" w:sz="0" w:space="0" w:color="auto"/>
        <w:right w:val="none" w:sz="0" w:space="0" w:color="auto"/>
      </w:divBdr>
      <w:divsChild>
        <w:div w:id="1408114434">
          <w:marLeft w:val="0"/>
          <w:marRight w:val="0"/>
          <w:marTop w:val="0"/>
          <w:marBottom w:val="0"/>
          <w:divBdr>
            <w:top w:val="none" w:sz="0" w:space="0" w:color="auto"/>
            <w:left w:val="none" w:sz="0" w:space="0" w:color="auto"/>
            <w:bottom w:val="none" w:sz="0" w:space="0" w:color="auto"/>
            <w:right w:val="none" w:sz="0" w:space="0" w:color="auto"/>
          </w:divBdr>
        </w:div>
      </w:divsChild>
    </w:div>
    <w:div w:id="623004171">
      <w:bodyDiv w:val="1"/>
      <w:marLeft w:val="0"/>
      <w:marRight w:val="0"/>
      <w:marTop w:val="0"/>
      <w:marBottom w:val="0"/>
      <w:divBdr>
        <w:top w:val="none" w:sz="0" w:space="0" w:color="auto"/>
        <w:left w:val="none" w:sz="0" w:space="0" w:color="auto"/>
        <w:bottom w:val="none" w:sz="0" w:space="0" w:color="auto"/>
        <w:right w:val="none" w:sz="0" w:space="0" w:color="auto"/>
      </w:divBdr>
      <w:divsChild>
        <w:div w:id="1023633956">
          <w:marLeft w:val="0"/>
          <w:marRight w:val="0"/>
          <w:marTop w:val="0"/>
          <w:marBottom w:val="0"/>
          <w:divBdr>
            <w:top w:val="none" w:sz="0" w:space="0" w:color="auto"/>
            <w:left w:val="none" w:sz="0" w:space="0" w:color="auto"/>
            <w:bottom w:val="none" w:sz="0" w:space="0" w:color="auto"/>
            <w:right w:val="none" w:sz="0" w:space="0" w:color="auto"/>
          </w:divBdr>
          <w:divsChild>
            <w:div w:id="2025550200">
              <w:marLeft w:val="0"/>
              <w:marRight w:val="0"/>
              <w:marTop w:val="0"/>
              <w:marBottom w:val="0"/>
              <w:divBdr>
                <w:top w:val="none" w:sz="0" w:space="0" w:color="auto"/>
                <w:left w:val="none" w:sz="0" w:space="0" w:color="auto"/>
                <w:bottom w:val="none" w:sz="0" w:space="0" w:color="auto"/>
                <w:right w:val="none" w:sz="0" w:space="0" w:color="auto"/>
              </w:divBdr>
            </w:div>
          </w:divsChild>
        </w:div>
        <w:div w:id="1273324063">
          <w:marLeft w:val="0"/>
          <w:marRight w:val="0"/>
          <w:marTop w:val="0"/>
          <w:marBottom w:val="0"/>
          <w:divBdr>
            <w:top w:val="none" w:sz="0" w:space="0" w:color="auto"/>
            <w:left w:val="none" w:sz="0" w:space="0" w:color="auto"/>
            <w:bottom w:val="none" w:sz="0" w:space="0" w:color="auto"/>
            <w:right w:val="none" w:sz="0" w:space="0" w:color="auto"/>
          </w:divBdr>
          <w:divsChild>
            <w:div w:id="828443938">
              <w:marLeft w:val="0"/>
              <w:marRight w:val="0"/>
              <w:marTop w:val="0"/>
              <w:marBottom w:val="0"/>
              <w:divBdr>
                <w:top w:val="none" w:sz="0" w:space="0" w:color="auto"/>
                <w:left w:val="none" w:sz="0" w:space="0" w:color="auto"/>
                <w:bottom w:val="none" w:sz="0" w:space="0" w:color="auto"/>
                <w:right w:val="none" w:sz="0" w:space="0" w:color="auto"/>
              </w:divBdr>
              <w:divsChild>
                <w:div w:id="6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980">
          <w:marLeft w:val="0"/>
          <w:marRight w:val="0"/>
          <w:marTop w:val="0"/>
          <w:marBottom w:val="0"/>
          <w:divBdr>
            <w:top w:val="none" w:sz="0" w:space="0" w:color="auto"/>
            <w:left w:val="none" w:sz="0" w:space="0" w:color="auto"/>
            <w:bottom w:val="none" w:sz="0" w:space="0" w:color="auto"/>
            <w:right w:val="none" w:sz="0" w:space="0" w:color="auto"/>
          </w:divBdr>
          <w:divsChild>
            <w:div w:id="987369427">
              <w:marLeft w:val="0"/>
              <w:marRight w:val="0"/>
              <w:marTop w:val="0"/>
              <w:marBottom w:val="0"/>
              <w:divBdr>
                <w:top w:val="none" w:sz="0" w:space="0" w:color="auto"/>
                <w:left w:val="none" w:sz="0" w:space="0" w:color="auto"/>
                <w:bottom w:val="none" w:sz="0" w:space="0" w:color="auto"/>
                <w:right w:val="none" w:sz="0" w:space="0" w:color="auto"/>
              </w:divBdr>
              <w:divsChild>
                <w:div w:id="687292779">
                  <w:marLeft w:val="0"/>
                  <w:marRight w:val="0"/>
                  <w:marTop w:val="0"/>
                  <w:marBottom w:val="0"/>
                  <w:divBdr>
                    <w:top w:val="none" w:sz="0" w:space="0" w:color="auto"/>
                    <w:left w:val="none" w:sz="0" w:space="0" w:color="auto"/>
                    <w:bottom w:val="none" w:sz="0" w:space="0" w:color="auto"/>
                    <w:right w:val="none" w:sz="0" w:space="0" w:color="auto"/>
                  </w:divBdr>
                  <w:divsChild>
                    <w:div w:id="257637568">
                      <w:marLeft w:val="0"/>
                      <w:marRight w:val="0"/>
                      <w:marTop w:val="0"/>
                      <w:marBottom w:val="0"/>
                      <w:divBdr>
                        <w:top w:val="none" w:sz="0" w:space="0" w:color="auto"/>
                        <w:left w:val="none" w:sz="0" w:space="0" w:color="auto"/>
                        <w:bottom w:val="none" w:sz="0" w:space="0" w:color="auto"/>
                        <w:right w:val="none" w:sz="0" w:space="0" w:color="auto"/>
                      </w:divBdr>
                      <w:divsChild>
                        <w:div w:id="1603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84496">
          <w:marLeft w:val="0"/>
          <w:marRight w:val="0"/>
          <w:marTop w:val="0"/>
          <w:marBottom w:val="0"/>
          <w:divBdr>
            <w:top w:val="none" w:sz="0" w:space="0" w:color="auto"/>
            <w:left w:val="none" w:sz="0" w:space="0" w:color="auto"/>
            <w:bottom w:val="none" w:sz="0" w:space="0" w:color="auto"/>
            <w:right w:val="none" w:sz="0" w:space="0" w:color="auto"/>
          </w:divBdr>
          <w:divsChild>
            <w:div w:id="945697486">
              <w:marLeft w:val="0"/>
              <w:marRight w:val="0"/>
              <w:marTop w:val="0"/>
              <w:marBottom w:val="0"/>
              <w:divBdr>
                <w:top w:val="none" w:sz="0" w:space="0" w:color="auto"/>
                <w:left w:val="none" w:sz="0" w:space="0" w:color="auto"/>
                <w:bottom w:val="none" w:sz="0" w:space="0" w:color="auto"/>
                <w:right w:val="none" w:sz="0" w:space="0" w:color="auto"/>
              </w:divBdr>
              <w:divsChild>
                <w:div w:id="1576158852">
                  <w:marLeft w:val="0"/>
                  <w:marRight w:val="0"/>
                  <w:marTop w:val="0"/>
                  <w:marBottom w:val="0"/>
                  <w:divBdr>
                    <w:top w:val="none" w:sz="0" w:space="0" w:color="auto"/>
                    <w:left w:val="none" w:sz="0" w:space="0" w:color="auto"/>
                    <w:bottom w:val="none" w:sz="0" w:space="0" w:color="auto"/>
                    <w:right w:val="none" w:sz="0" w:space="0" w:color="auto"/>
                  </w:divBdr>
                  <w:divsChild>
                    <w:div w:id="1910381207">
                      <w:marLeft w:val="0"/>
                      <w:marRight w:val="0"/>
                      <w:marTop w:val="0"/>
                      <w:marBottom w:val="0"/>
                      <w:divBdr>
                        <w:top w:val="none" w:sz="0" w:space="0" w:color="auto"/>
                        <w:left w:val="none" w:sz="0" w:space="0" w:color="auto"/>
                        <w:bottom w:val="none" w:sz="0" w:space="0" w:color="auto"/>
                        <w:right w:val="none" w:sz="0" w:space="0" w:color="auto"/>
                      </w:divBdr>
                    </w:div>
                    <w:div w:id="300624574">
                      <w:marLeft w:val="0"/>
                      <w:marRight w:val="0"/>
                      <w:marTop w:val="0"/>
                      <w:marBottom w:val="0"/>
                      <w:divBdr>
                        <w:top w:val="none" w:sz="0" w:space="0" w:color="auto"/>
                        <w:left w:val="none" w:sz="0" w:space="0" w:color="auto"/>
                        <w:bottom w:val="none" w:sz="0" w:space="0" w:color="auto"/>
                        <w:right w:val="none" w:sz="0" w:space="0" w:color="auto"/>
                      </w:divBdr>
                    </w:div>
                    <w:div w:id="1553617134">
                      <w:marLeft w:val="0"/>
                      <w:marRight w:val="0"/>
                      <w:marTop w:val="0"/>
                      <w:marBottom w:val="0"/>
                      <w:divBdr>
                        <w:top w:val="none" w:sz="0" w:space="0" w:color="auto"/>
                        <w:left w:val="none" w:sz="0" w:space="0" w:color="auto"/>
                        <w:bottom w:val="none" w:sz="0" w:space="0" w:color="auto"/>
                        <w:right w:val="none" w:sz="0" w:space="0" w:color="auto"/>
                      </w:divBdr>
                    </w:div>
                    <w:div w:id="1769499094">
                      <w:marLeft w:val="0"/>
                      <w:marRight w:val="0"/>
                      <w:marTop w:val="0"/>
                      <w:marBottom w:val="0"/>
                      <w:divBdr>
                        <w:top w:val="none" w:sz="0" w:space="0" w:color="auto"/>
                        <w:left w:val="none" w:sz="0" w:space="0" w:color="auto"/>
                        <w:bottom w:val="none" w:sz="0" w:space="0" w:color="auto"/>
                        <w:right w:val="none" w:sz="0" w:space="0" w:color="auto"/>
                      </w:divBdr>
                      <w:divsChild>
                        <w:div w:id="17873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2512">
                  <w:marLeft w:val="0"/>
                  <w:marRight w:val="0"/>
                  <w:marTop w:val="0"/>
                  <w:marBottom w:val="0"/>
                  <w:divBdr>
                    <w:top w:val="none" w:sz="0" w:space="0" w:color="auto"/>
                    <w:left w:val="none" w:sz="0" w:space="0" w:color="auto"/>
                    <w:bottom w:val="none" w:sz="0" w:space="0" w:color="auto"/>
                    <w:right w:val="none" w:sz="0" w:space="0" w:color="auto"/>
                  </w:divBdr>
                  <w:divsChild>
                    <w:div w:id="1237014745">
                      <w:marLeft w:val="0"/>
                      <w:marRight w:val="0"/>
                      <w:marTop w:val="0"/>
                      <w:marBottom w:val="0"/>
                      <w:divBdr>
                        <w:top w:val="none" w:sz="0" w:space="0" w:color="auto"/>
                        <w:left w:val="none" w:sz="0" w:space="0" w:color="auto"/>
                        <w:bottom w:val="none" w:sz="0" w:space="0" w:color="auto"/>
                        <w:right w:val="none" w:sz="0" w:space="0" w:color="auto"/>
                      </w:divBdr>
                      <w:divsChild>
                        <w:div w:id="1427464371">
                          <w:marLeft w:val="0"/>
                          <w:marRight w:val="0"/>
                          <w:marTop w:val="0"/>
                          <w:marBottom w:val="0"/>
                          <w:divBdr>
                            <w:top w:val="none" w:sz="0" w:space="0" w:color="auto"/>
                            <w:left w:val="none" w:sz="0" w:space="0" w:color="auto"/>
                            <w:bottom w:val="none" w:sz="0" w:space="0" w:color="auto"/>
                            <w:right w:val="none" w:sz="0" w:space="0" w:color="auto"/>
                          </w:divBdr>
                          <w:divsChild>
                            <w:div w:id="1591311794">
                              <w:marLeft w:val="0"/>
                              <w:marRight w:val="0"/>
                              <w:marTop w:val="0"/>
                              <w:marBottom w:val="0"/>
                              <w:divBdr>
                                <w:top w:val="none" w:sz="0" w:space="0" w:color="auto"/>
                                <w:left w:val="none" w:sz="0" w:space="0" w:color="auto"/>
                                <w:bottom w:val="none" w:sz="0" w:space="0" w:color="auto"/>
                                <w:right w:val="none" w:sz="0" w:space="0" w:color="auto"/>
                              </w:divBdr>
                              <w:divsChild>
                                <w:div w:id="1627274143">
                                  <w:marLeft w:val="0"/>
                                  <w:marRight w:val="0"/>
                                  <w:marTop w:val="0"/>
                                  <w:marBottom w:val="0"/>
                                  <w:divBdr>
                                    <w:top w:val="none" w:sz="0" w:space="0" w:color="auto"/>
                                    <w:left w:val="none" w:sz="0" w:space="0" w:color="auto"/>
                                    <w:bottom w:val="none" w:sz="0" w:space="0" w:color="auto"/>
                                    <w:right w:val="none" w:sz="0" w:space="0" w:color="auto"/>
                                  </w:divBdr>
                                </w:div>
                                <w:div w:id="8459471">
                                  <w:marLeft w:val="0"/>
                                  <w:marRight w:val="0"/>
                                  <w:marTop w:val="0"/>
                                  <w:marBottom w:val="0"/>
                                  <w:divBdr>
                                    <w:top w:val="none" w:sz="0" w:space="0" w:color="auto"/>
                                    <w:left w:val="none" w:sz="0" w:space="0" w:color="auto"/>
                                    <w:bottom w:val="none" w:sz="0" w:space="0" w:color="auto"/>
                                    <w:right w:val="none" w:sz="0" w:space="0" w:color="auto"/>
                                  </w:divBdr>
                                  <w:divsChild>
                                    <w:div w:id="328794893">
                                      <w:marLeft w:val="0"/>
                                      <w:marRight w:val="0"/>
                                      <w:marTop w:val="0"/>
                                      <w:marBottom w:val="0"/>
                                      <w:divBdr>
                                        <w:top w:val="none" w:sz="0" w:space="0" w:color="auto"/>
                                        <w:left w:val="none" w:sz="0" w:space="0" w:color="auto"/>
                                        <w:bottom w:val="none" w:sz="0" w:space="0" w:color="auto"/>
                                        <w:right w:val="none" w:sz="0" w:space="0" w:color="auto"/>
                                      </w:divBdr>
                                      <w:divsChild>
                                        <w:div w:id="1560750181">
                                          <w:marLeft w:val="0"/>
                                          <w:marRight w:val="0"/>
                                          <w:marTop w:val="0"/>
                                          <w:marBottom w:val="0"/>
                                          <w:divBdr>
                                            <w:top w:val="none" w:sz="0" w:space="0" w:color="auto"/>
                                            <w:left w:val="none" w:sz="0" w:space="0" w:color="auto"/>
                                            <w:bottom w:val="none" w:sz="0" w:space="0" w:color="auto"/>
                                            <w:right w:val="none" w:sz="0" w:space="0" w:color="auto"/>
                                          </w:divBdr>
                                          <w:divsChild>
                                            <w:div w:id="1857696907">
                                              <w:marLeft w:val="0"/>
                                              <w:marRight w:val="0"/>
                                              <w:marTop w:val="0"/>
                                              <w:marBottom w:val="0"/>
                                              <w:divBdr>
                                                <w:top w:val="none" w:sz="0" w:space="0" w:color="auto"/>
                                                <w:left w:val="none" w:sz="0" w:space="0" w:color="auto"/>
                                                <w:bottom w:val="none" w:sz="0" w:space="0" w:color="auto"/>
                                                <w:right w:val="none" w:sz="0" w:space="0" w:color="auto"/>
                                              </w:divBdr>
                                            </w:div>
                                          </w:divsChild>
                                        </w:div>
                                        <w:div w:id="1451361971">
                                          <w:marLeft w:val="0"/>
                                          <w:marRight w:val="0"/>
                                          <w:marTop w:val="0"/>
                                          <w:marBottom w:val="0"/>
                                          <w:divBdr>
                                            <w:top w:val="none" w:sz="0" w:space="0" w:color="auto"/>
                                            <w:left w:val="none" w:sz="0" w:space="0" w:color="auto"/>
                                            <w:bottom w:val="none" w:sz="0" w:space="0" w:color="auto"/>
                                            <w:right w:val="none" w:sz="0" w:space="0" w:color="auto"/>
                                          </w:divBdr>
                                          <w:divsChild>
                                            <w:div w:id="1241911640">
                                              <w:marLeft w:val="0"/>
                                              <w:marRight w:val="0"/>
                                              <w:marTop w:val="0"/>
                                              <w:marBottom w:val="0"/>
                                              <w:divBdr>
                                                <w:top w:val="none" w:sz="0" w:space="0" w:color="auto"/>
                                                <w:left w:val="none" w:sz="0" w:space="0" w:color="auto"/>
                                                <w:bottom w:val="none" w:sz="0" w:space="0" w:color="auto"/>
                                                <w:right w:val="none" w:sz="0" w:space="0" w:color="auto"/>
                                              </w:divBdr>
                                            </w:div>
                                            <w:div w:id="1754428997">
                                              <w:marLeft w:val="0"/>
                                              <w:marRight w:val="0"/>
                                              <w:marTop w:val="0"/>
                                              <w:marBottom w:val="0"/>
                                              <w:divBdr>
                                                <w:top w:val="none" w:sz="0" w:space="0" w:color="auto"/>
                                                <w:left w:val="none" w:sz="0" w:space="0" w:color="auto"/>
                                                <w:bottom w:val="none" w:sz="0" w:space="0" w:color="auto"/>
                                                <w:right w:val="none" w:sz="0" w:space="0" w:color="auto"/>
                                              </w:divBdr>
                                            </w:div>
                                          </w:divsChild>
                                        </w:div>
                                        <w:div w:id="956251131">
                                          <w:marLeft w:val="0"/>
                                          <w:marRight w:val="0"/>
                                          <w:marTop w:val="0"/>
                                          <w:marBottom w:val="0"/>
                                          <w:divBdr>
                                            <w:top w:val="none" w:sz="0" w:space="0" w:color="auto"/>
                                            <w:left w:val="none" w:sz="0" w:space="0" w:color="auto"/>
                                            <w:bottom w:val="none" w:sz="0" w:space="0" w:color="auto"/>
                                            <w:right w:val="none" w:sz="0" w:space="0" w:color="auto"/>
                                          </w:divBdr>
                                          <w:divsChild>
                                            <w:div w:id="385029233">
                                              <w:marLeft w:val="0"/>
                                              <w:marRight w:val="0"/>
                                              <w:marTop w:val="0"/>
                                              <w:marBottom w:val="0"/>
                                              <w:divBdr>
                                                <w:top w:val="none" w:sz="0" w:space="0" w:color="auto"/>
                                                <w:left w:val="none" w:sz="0" w:space="0" w:color="auto"/>
                                                <w:bottom w:val="none" w:sz="0" w:space="0" w:color="auto"/>
                                                <w:right w:val="none" w:sz="0" w:space="0" w:color="auto"/>
                                              </w:divBdr>
                                            </w:div>
                                          </w:divsChild>
                                        </w:div>
                                        <w:div w:id="833230262">
                                          <w:marLeft w:val="0"/>
                                          <w:marRight w:val="0"/>
                                          <w:marTop w:val="0"/>
                                          <w:marBottom w:val="0"/>
                                          <w:divBdr>
                                            <w:top w:val="none" w:sz="0" w:space="0" w:color="auto"/>
                                            <w:left w:val="none" w:sz="0" w:space="0" w:color="auto"/>
                                            <w:bottom w:val="none" w:sz="0" w:space="0" w:color="auto"/>
                                            <w:right w:val="none" w:sz="0" w:space="0" w:color="auto"/>
                                          </w:divBdr>
                                          <w:divsChild>
                                            <w:div w:id="959072796">
                                              <w:marLeft w:val="0"/>
                                              <w:marRight w:val="0"/>
                                              <w:marTop w:val="0"/>
                                              <w:marBottom w:val="0"/>
                                              <w:divBdr>
                                                <w:top w:val="none" w:sz="0" w:space="0" w:color="auto"/>
                                                <w:left w:val="none" w:sz="0" w:space="0" w:color="auto"/>
                                                <w:bottom w:val="none" w:sz="0" w:space="0" w:color="auto"/>
                                                <w:right w:val="none" w:sz="0" w:space="0" w:color="auto"/>
                                              </w:divBdr>
                                            </w:div>
                                          </w:divsChild>
                                        </w:div>
                                        <w:div w:id="1916552344">
                                          <w:marLeft w:val="0"/>
                                          <w:marRight w:val="0"/>
                                          <w:marTop w:val="0"/>
                                          <w:marBottom w:val="0"/>
                                          <w:divBdr>
                                            <w:top w:val="none" w:sz="0" w:space="0" w:color="auto"/>
                                            <w:left w:val="none" w:sz="0" w:space="0" w:color="auto"/>
                                            <w:bottom w:val="none" w:sz="0" w:space="0" w:color="auto"/>
                                            <w:right w:val="none" w:sz="0" w:space="0" w:color="auto"/>
                                          </w:divBdr>
                                          <w:divsChild>
                                            <w:div w:id="136536126">
                                              <w:marLeft w:val="0"/>
                                              <w:marRight w:val="0"/>
                                              <w:marTop w:val="0"/>
                                              <w:marBottom w:val="0"/>
                                              <w:divBdr>
                                                <w:top w:val="none" w:sz="0" w:space="0" w:color="auto"/>
                                                <w:left w:val="none" w:sz="0" w:space="0" w:color="auto"/>
                                                <w:bottom w:val="none" w:sz="0" w:space="0" w:color="auto"/>
                                                <w:right w:val="none" w:sz="0" w:space="0" w:color="auto"/>
                                              </w:divBdr>
                                            </w:div>
                                            <w:div w:id="13575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184">
                                      <w:marLeft w:val="0"/>
                                      <w:marRight w:val="0"/>
                                      <w:marTop w:val="0"/>
                                      <w:marBottom w:val="0"/>
                                      <w:divBdr>
                                        <w:top w:val="none" w:sz="0" w:space="0" w:color="auto"/>
                                        <w:left w:val="none" w:sz="0" w:space="0" w:color="auto"/>
                                        <w:bottom w:val="none" w:sz="0" w:space="0" w:color="auto"/>
                                        <w:right w:val="none" w:sz="0" w:space="0" w:color="auto"/>
                                      </w:divBdr>
                                      <w:divsChild>
                                        <w:div w:id="501093347">
                                          <w:marLeft w:val="0"/>
                                          <w:marRight w:val="0"/>
                                          <w:marTop w:val="0"/>
                                          <w:marBottom w:val="0"/>
                                          <w:divBdr>
                                            <w:top w:val="none" w:sz="0" w:space="0" w:color="auto"/>
                                            <w:left w:val="none" w:sz="0" w:space="0" w:color="auto"/>
                                            <w:bottom w:val="none" w:sz="0" w:space="0" w:color="auto"/>
                                            <w:right w:val="none" w:sz="0" w:space="0" w:color="auto"/>
                                          </w:divBdr>
                                        </w:div>
                                        <w:div w:id="931166130">
                                          <w:marLeft w:val="0"/>
                                          <w:marRight w:val="0"/>
                                          <w:marTop w:val="0"/>
                                          <w:marBottom w:val="0"/>
                                          <w:divBdr>
                                            <w:top w:val="none" w:sz="0" w:space="0" w:color="auto"/>
                                            <w:left w:val="none" w:sz="0" w:space="0" w:color="auto"/>
                                            <w:bottom w:val="none" w:sz="0" w:space="0" w:color="auto"/>
                                            <w:right w:val="none" w:sz="0" w:space="0" w:color="auto"/>
                                          </w:divBdr>
                                          <w:divsChild>
                                            <w:div w:id="19217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3211">
                                      <w:marLeft w:val="0"/>
                                      <w:marRight w:val="0"/>
                                      <w:marTop w:val="0"/>
                                      <w:marBottom w:val="0"/>
                                      <w:divBdr>
                                        <w:top w:val="none" w:sz="0" w:space="0" w:color="auto"/>
                                        <w:left w:val="none" w:sz="0" w:space="0" w:color="auto"/>
                                        <w:bottom w:val="none" w:sz="0" w:space="0" w:color="auto"/>
                                        <w:right w:val="none" w:sz="0" w:space="0" w:color="auto"/>
                                      </w:divBdr>
                                      <w:divsChild>
                                        <w:div w:id="298076849">
                                          <w:marLeft w:val="0"/>
                                          <w:marRight w:val="0"/>
                                          <w:marTop w:val="0"/>
                                          <w:marBottom w:val="0"/>
                                          <w:divBdr>
                                            <w:top w:val="none" w:sz="0" w:space="0" w:color="auto"/>
                                            <w:left w:val="none" w:sz="0" w:space="0" w:color="auto"/>
                                            <w:bottom w:val="none" w:sz="0" w:space="0" w:color="auto"/>
                                            <w:right w:val="none" w:sz="0" w:space="0" w:color="auto"/>
                                          </w:divBdr>
                                          <w:divsChild>
                                            <w:div w:id="402222722">
                                              <w:marLeft w:val="0"/>
                                              <w:marRight w:val="0"/>
                                              <w:marTop w:val="0"/>
                                              <w:marBottom w:val="0"/>
                                              <w:divBdr>
                                                <w:top w:val="none" w:sz="0" w:space="0" w:color="auto"/>
                                                <w:left w:val="none" w:sz="0" w:space="0" w:color="auto"/>
                                                <w:bottom w:val="none" w:sz="0" w:space="0" w:color="auto"/>
                                                <w:right w:val="none" w:sz="0" w:space="0" w:color="auto"/>
                                              </w:divBdr>
                                            </w:div>
                                          </w:divsChild>
                                        </w:div>
                                        <w:div w:id="479545855">
                                          <w:marLeft w:val="0"/>
                                          <w:marRight w:val="0"/>
                                          <w:marTop w:val="0"/>
                                          <w:marBottom w:val="0"/>
                                          <w:divBdr>
                                            <w:top w:val="none" w:sz="0" w:space="0" w:color="auto"/>
                                            <w:left w:val="none" w:sz="0" w:space="0" w:color="auto"/>
                                            <w:bottom w:val="none" w:sz="0" w:space="0" w:color="auto"/>
                                            <w:right w:val="none" w:sz="0" w:space="0" w:color="auto"/>
                                          </w:divBdr>
                                        </w:div>
                                        <w:div w:id="1471825786">
                                          <w:marLeft w:val="0"/>
                                          <w:marRight w:val="0"/>
                                          <w:marTop w:val="0"/>
                                          <w:marBottom w:val="0"/>
                                          <w:divBdr>
                                            <w:top w:val="none" w:sz="0" w:space="0" w:color="auto"/>
                                            <w:left w:val="none" w:sz="0" w:space="0" w:color="auto"/>
                                            <w:bottom w:val="none" w:sz="0" w:space="0" w:color="auto"/>
                                            <w:right w:val="none" w:sz="0" w:space="0" w:color="auto"/>
                                          </w:divBdr>
                                          <w:divsChild>
                                            <w:div w:id="1502815407">
                                              <w:marLeft w:val="0"/>
                                              <w:marRight w:val="0"/>
                                              <w:marTop w:val="0"/>
                                              <w:marBottom w:val="0"/>
                                              <w:divBdr>
                                                <w:top w:val="none" w:sz="0" w:space="0" w:color="auto"/>
                                                <w:left w:val="none" w:sz="0" w:space="0" w:color="auto"/>
                                                <w:bottom w:val="none" w:sz="0" w:space="0" w:color="auto"/>
                                                <w:right w:val="none" w:sz="0" w:space="0" w:color="auto"/>
                                              </w:divBdr>
                                            </w:div>
                                            <w:div w:id="1975989630">
                                              <w:marLeft w:val="0"/>
                                              <w:marRight w:val="0"/>
                                              <w:marTop w:val="0"/>
                                              <w:marBottom w:val="0"/>
                                              <w:divBdr>
                                                <w:top w:val="none" w:sz="0" w:space="0" w:color="auto"/>
                                                <w:left w:val="none" w:sz="0" w:space="0" w:color="auto"/>
                                                <w:bottom w:val="none" w:sz="0" w:space="0" w:color="auto"/>
                                                <w:right w:val="none" w:sz="0" w:space="0" w:color="auto"/>
                                              </w:divBdr>
                                            </w:div>
                                            <w:div w:id="590282904">
                                              <w:marLeft w:val="0"/>
                                              <w:marRight w:val="0"/>
                                              <w:marTop w:val="0"/>
                                              <w:marBottom w:val="0"/>
                                              <w:divBdr>
                                                <w:top w:val="none" w:sz="0" w:space="0" w:color="auto"/>
                                                <w:left w:val="none" w:sz="0" w:space="0" w:color="auto"/>
                                                <w:bottom w:val="none" w:sz="0" w:space="0" w:color="auto"/>
                                                <w:right w:val="none" w:sz="0" w:space="0" w:color="auto"/>
                                              </w:divBdr>
                                              <w:divsChild>
                                                <w:div w:id="1095591327">
                                                  <w:marLeft w:val="0"/>
                                                  <w:marRight w:val="0"/>
                                                  <w:marTop w:val="0"/>
                                                  <w:marBottom w:val="0"/>
                                                  <w:divBdr>
                                                    <w:top w:val="none" w:sz="0" w:space="0" w:color="auto"/>
                                                    <w:left w:val="none" w:sz="0" w:space="0" w:color="auto"/>
                                                    <w:bottom w:val="none" w:sz="0" w:space="0" w:color="auto"/>
                                                    <w:right w:val="none" w:sz="0" w:space="0" w:color="auto"/>
                                                  </w:divBdr>
                                                </w:div>
                                                <w:div w:id="614413252">
                                                  <w:marLeft w:val="0"/>
                                                  <w:marRight w:val="0"/>
                                                  <w:marTop w:val="0"/>
                                                  <w:marBottom w:val="0"/>
                                                  <w:divBdr>
                                                    <w:top w:val="none" w:sz="0" w:space="0" w:color="auto"/>
                                                    <w:left w:val="none" w:sz="0" w:space="0" w:color="auto"/>
                                                    <w:bottom w:val="none" w:sz="0" w:space="0" w:color="auto"/>
                                                    <w:right w:val="none" w:sz="0" w:space="0" w:color="auto"/>
                                                  </w:divBdr>
                                                </w:div>
                                                <w:div w:id="3361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013">
                                          <w:marLeft w:val="0"/>
                                          <w:marRight w:val="0"/>
                                          <w:marTop w:val="0"/>
                                          <w:marBottom w:val="0"/>
                                          <w:divBdr>
                                            <w:top w:val="none" w:sz="0" w:space="0" w:color="auto"/>
                                            <w:left w:val="none" w:sz="0" w:space="0" w:color="auto"/>
                                            <w:bottom w:val="none" w:sz="0" w:space="0" w:color="auto"/>
                                            <w:right w:val="none" w:sz="0" w:space="0" w:color="auto"/>
                                          </w:divBdr>
                                          <w:divsChild>
                                            <w:div w:id="588923516">
                                              <w:marLeft w:val="0"/>
                                              <w:marRight w:val="0"/>
                                              <w:marTop w:val="0"/>
                                              <w:marBottom w:val="0"/>
                                              <w:divBdr>
                                                <w:top w:val="none" w:sz="0" w:space="0" w:color="auto"/>
                                                <w:left w:val="none" w:sz="0" w:space="0" w:color="auto"/>
                                                <w:bottom w:val="none" w:sz="0" w:space="0" w:color="auto"/>
                                                <w:right w:val="none" w:sz="0" w:space="0" w:color="auto"/>
                                              </w:divBdr>
                                            </w:div>
                                          </w:divsChild>
                                        </w:div>
                                        <w:div w:id="1732657706">
                                          <w:marLeft w:val="0"/>
                                          <w:marRight w:val="0"/>
                                          <w:marTop w:val="0"/>
                                          <w:marBottom w:val="0"/>
                                          <w:divBdr>
                                            <w:top w:val="none" w:sz="0" w:space="0" w:color="auto"/>
                                            <w:left w:val="none" w:sz="0" w:space="0" w:color="auto"/>
                                            <w:bottom w:val="none" w:sz="0" w:space="0" w:color="auto"/>
                                            <w:right w:val="none" w:sz="0" w:space="0" w:color="auto"/>
                                          </w:divBdr>
                                          <w:divsChild>
                                            <w:div w:id="1886868188">
                                              <w:marLeft w:val="0"/>
                                              <w:marRight w:val="0"/>
                                              <w:marTop w:val="0"/>
                                              <w:marBottom w:val="0"/>
                                              <w:divBdr>
                                                <w:top w:val="none" w:sz="0" w:space="0" w:color="auto"/>
                                                <w:left w:val="none" w:sz="0" w:space="0" w:color="auto"/>
                                                <w:bottom w:val="none" w:sz="0" w:space="0" w:color="auto"/>
                                                <w:right w:val="none" w:sz="0" w:space="0" w:color="auto"/>
                                              </w:divBdr>
                                            </w:div>
                                            <w:div w:id="1785691034">
                                              <w:marLeft w:val="0"/>
                                              <w:marRight w:val="0"/>
                                              <w:marTop w:val="0"/>
                                              <w:marBottom w:val="0"/>
                                              <w:divBdr>
                                                <w:top w:val="none" w:sz="0" w:space="0" w:color="auto"/>
                                                <w:left w:val="none" w:sz="0" w:space="0" w:color="auto"/>
                                                <w:bottom w:val="none" w:sz="0" w:space="0" w:color="auto"/>
                                                <w:right w:val="none" w:sz="0" w:space="0" w:color="auto"/>
                                              </w:divBdr>
                                            </w:div>
                                            <w:div w:id="1934166229">
                                              <w:marLeft w:val="0"/>
                                              <w:marRight w:val="0"/>
                                              <w:marTop w:val="0"/>
                                              <w:marBottom w:val="0"/>
                                              <w:divBdr>
                                                <w:top w:val="none" w:sz="0" w:space="0" w:color="auto"/>
                                                <w:left w:val="none" w:sz="0" w:space="0" w:color="auto"/>
                                                <w:bottom w:val="none" w:sz="0" w:space="0" w:color="auto"/>
                                                <w:right w:val="none" w:sz="0" w:space="0" w:color="auto"/>
                                              </w:divBdr>
                                              <w:divsChild>
                                                <w:div w:id="789520663">
                                                  <w:marLeft w:val="0"/>
                                                  <w:marRight w:val="0"/>
                                                  <w:marTop w:val="0"/>
                                                  <w:marBottom w:val="0"/>
                                                  <w:divBdr>
                                                    <w:top w:val="none" w:sz="0" w:space="0" w:color="auto"/>
                                                    <w:left w:val="none" w:sz="0" w:space="0" w:color="auto"/>
                                                    <w:bottom w:val="none" w:sz="0" w:space="0" w:color="auto"/>
                                                    <w:right w:val="none" w:sz="0" w:space="0" w:color="auto"/>
                                                  </w:divBdr>
                                                </w:div>
                                                <w:div w:id="10131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697">
                                      <w:marLeft w:val="0"/>
                                      <w:marRight w:val="0"/>
                                      <w:marTop w:val="0"/>
                                      <w:marBottom w:val="0"/>
                                      <w:divBdr>
                                        <w:top w:val="none" w:sz="0" w:space="0" w:color="auto"/>
                                        <w:left w:val="none" w:sz="0" w:space="0" w:color="auto"/>
                                        <w:bottom w:val="none" w:sz="0" w:space="0" w:color="auto"/>
                                        <w:right w:val="none" w:sz="0" w:space="0" w:color="auto"/>
                                      </w:divBdr>
                                    </w:div>
                                    <w:div w:id="1815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552050">
          <w:marLeft w:val="0"/>
          <w:marRight w:val="0"/>
          <w:marTop w:val="0"/>
          <w:marBottom w:val="0"/>
          <w:divBdr>
            <w:top w:val="none" w:sz="0" w:space="0" w:color="auto"/>
            <w:left w:val="none" w:sz="0" w:space="0" w:color="auto"/>
            <w:bottom w:val="none" w:sz="0" w:space="0" w:color="auto"/>
            <w:right w:val="none" w:sz="0" w:space="0" w:color="auto"/>
          </w:divBdr>
          <w:divsChild>
            <w:div w:id="261031349">
              <w:marLeft w:val="0"/>
              <w:marRight w:val="0"/>
              <w:marTop w:val="0"/>
              <w:marBottom w:val="0"/>
              <w:divBdr>
                <w:top w:val="none" w:sz="0" w:space="0" w:color="auto"/>
                <w:left w:val="none" w:sz="0" w:space="0" w:color="auto"/>
                <w:bottom w:val="none" w:sz="0" w:space="0" w:color="auto"/>
                <w:right w:val="none" w:sz="0" w:space="0" w:color="auto"/>
              </w:divBdr>
              <w:divsChild>
                <w:div w:id="708800503">
                  <w:marLeft w:val="0"/>
                  <w:marRight w:val="0"/>
                  <w:marTop w:val="0"/>
                  <w:marBottom w:val="0"/>
                  <w:divBdr>
                    <w:top w:val="none" w:sz="0" w:space="0" w:color="auto"/>
                    <w:left w:val="none" w:sz="0" w:space="0" w:color="auto"/>
                    <w:bottom w:val="none" w:sz="0" w:space="0" w:color="auto"/>
                    <w:right w:val="none" w:sz="0" w:space="0" w:color="auto"/>
                  </w:divBdr>
                  <w:divsChild>
                    <w:div w:id="2016373155">
                      <w:marLeft w:val="0"/>
                      <w:marRight w:val="0"/>
                      <w:marTop w:val="0"/>
                      <w:marBottom w:val="0"/>
                      <w:divBdr>
                        <w:top w:val="none" w:sz="0" w:space="0" w:color="auto"/>
                        <w:left w:val="none" w:sz="0" w:space="0" w:color="auto"/>
                        <w:bottom w:val="none" w:sz="0" w:space="0" w:color="auto"/>
                        <w:right w:val="none" w:sz="0" w:space="0" w:color="auto"/>
                      </w:divBdr>
                      <w:divsChild>
                        <w:div w:id="1084765096">
                          <w:marLeft w:val="0"/>
                          <w:marRight w:val="0"/>
                          <w:marTop w:val="0"/>
                          <w:marBottom w:val="0"/>
                          <w:divBdr>
                            <w:top w:val="none" w:sz="0" w:space="0" w:color="auto"/>
                            <w:left w:val="none" w:sz="0" w:space="0" w:color="auto"/>
                            <w:bottom w:val="none" w:sz="0" w:space="0" w:color="auto"/>
                            <w:right w:val="none" w:sz="0" w:space="0" w:color="auto"/>
                          </w:divBdr>
                        </w:div>
                        <w:div w:id="17404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51521">
      <w:bodyDiv w:val="1"/>
      <w:marLeft w:val="0"/>
      <w:marRight w:val="0"/>
      <w:marTop w:val="0"/>
      <w:marBottom w:val="0"/>
      <w:divBdr>
        <w:top w:val="none" w:sz="0" w:space="0" w:color="auto"/>
        <w:left w:val="none" w:sz="0" w:space="0" w:color="auto"/>
        <w:bottom w:val="none" w:sz="0" w:space="0" w:color="auto"/>
        <w:right w:val="none" w:sz="0" w:space="0" w:color="auto"/>
      </w:divBdr>
      <w:divsChild>
        <w:div w:id="137307274">
          <w:marLeft w:val="0"/>
          <w:marRight w:val="0"/>
          <w:marTop w:val="0"/>
          <w:marBottom w:val="0"/>
          <w:divBdr>
            <w:top w:val="none" w:sz="0" w:space="0" w:color="auto"/>
            <w:left w:val="none" w:sz="0" w:space="0" w:color="auto"/>
            <w:bottom w:val="none" w:sz="0" w:space="0" w:color="auto"/>
            <w:right w:val="none" w:sz="0" w:space="0" w:color="auto"/>
          </w:divBdr>
          <w:divsChild>
            <w:div w:id="1396272576">
              <w:marLeft w:val="0"/>
              <w:marRight w:val="0"/>
              <w:marTop w:val="0"/>
              <w:marBottom w:val="0"/>
              <w:divBdr>
                <w:top w:val="none" w:sz="0" w:space="0" w:color="auto"/>
                <w:left w:val="none" w:sz="0" w:space="0" w:color="auto"/>
                <w:bottom w:val="none" w:sz="0" w:space="0" w:color="auto"/>
                <w:right w:val="none" w:sz="0" w:space="0" w:color="auto"/>
              </w:divBdr>
            </w:div>
          </w:divsChild>
        </w:div>
        <w:div w:id="894970918">
          <w:marLeft w:val="0"/>
          <w:marRight w:val="0"/>
          <w:marTop w:val="0"/>
          <w:marBottom w:val="0"/>
          <w:divBdr>
            <w:top w:val="none" w:sz="0" w:space="0" w:color="auto"/>
            <w:left w:val="none" w:sz="0" w:space="0" w:color="auto"/>
            <w:bottom w:val="none" w:sz="0" w:space="0" w:color="auto"/>
            <w:right w:val="none" w:sz="0" w:space="0" w:color="auto"/>
          </w:divBdr>
          <w:divsChild>
            <w:div w:id="1285884530">
              <w:marLeft w:val="0"/>
              <w:marRight w:val="0"/>
              <w:marTop w:val="0"/>
              <w:marBottom w:val="0"/>
              <w:divBdr>
                <w:top w:val="none" w:sz="0" w:space="0" w:color="auto"/>
                <w:left w:val="none" w:sz="0" w:space="0" w:color="auto"/>
                <w:bottom w:val="none" w:sz="0" w:space="0" w:color="auto"/>
                <w:right w:val="none" w:sz="0" w:space="0" w:color="auto"/>
              </w:divBdr>
              <w:divsChild>
                <w:div w:id="15568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038">
          <w:marLeft w:val="0"/>
          <w:marRight w:val="0"/>
          <w:marTop w:val="0"/>
          <w:marBottom w:val="0"/>
          <w:divBdr>
            <w:top w:val="none" w:sz="0" w:space="0" w:color="auto"/>
            <w:left w:val="none" w:sz="0" w:space="0" w:color="auto"/>
            <w:bottom w:val="none" w:sz="0" w:space="0" w:color="auto"/>
            <w:right w:val="none" w:sz="0" w:space="0" w:color="auto"/>
          </w:divBdr>
          <w:divsChild>
            <w:div w:id="1646623138">
              <w:marLeft w:val="0"/>
              <w:marRight w:val="0"/>
              <w:marTop w:val="0"/>
              <w:marBottom w:val="0"/>
              <w:divBdr>
                <w:top w:val="none" w:sz="0" w:space="0" w:color="auto"/>
                <w:left w:val="none" w:sz="0" w:space="0" w:color="auto"/>
                <w:bottom w:val="none" w:sz="0" w:space="0" w:color="auto"/>
                <w:right w:val="none" w:sz="0" w:space="0" w:color="auto"/>
              </w:divBdr>
              <w:divsChild>
                <w:div w:id="1066562954">
                  <w:marLeft w:val="0"/>
                  <w:marRight w:val="0"/>
                  <w:marTop w:val="0"/>
                  <w:marBottom w:val="0"/>
                  <w:divBdr>
                    <w:top w:val="none" w:sz="0" w:space="0" w:color="auto"/>
                    <w:left w:val="none" w:sz="0" w:space="0" w:color="auto"/>
                    <w:bottom w:val="none" w:sz="0" w:space="0" w:color="auto"/>
                    <w:right w:val="none" w:sz="0" w:space="0" w:color="auto"/>
                  </w:divBdr>
                  <w:divsChild>
                    <w:div w:id="1444182410">
                      <w:marLeft w:val="0"/>
                      <w:marRight w:val="0"/>
                      <w:marTop w:val="0"/>
                      <w:marBottom w:val="0"/>
                      <w:divBdr>
                        <w:top w:val="none" w:sz="0" w:space="0" w:color="auto"/>
                        <w:left w:val="none" w:sz="0" w:space="0" w:color="auto"/>
                        <w:bottom w:val="none" w:sz="0" w:space="0" w:color="auto"/>
                        <w:right w:val="none" w:sz="0" w:space="0" w:color="auto"/>
                      </w:divBdr>
                      <w:divsChild>
                        <w:div w:id="18985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7527">
          <w:marLeft w:val="0"/>
          <w:marRight w:val="0"/>
          <w:marTop w:val="0"/>
          <w:marBottom w:val="0"/>
          <w:divBdr>
            <w:top w:val="none" w:sz="0" w:space="0" w:color="auto"/>
            <w:left w:val="none" w:sz="0" w:space="0" w:color="auto"/>
            <w:bottom w:val="none" w:sz="0" w:space="0" w:color="auto"/>
            <w:right w:val="none" w:sz="0" w:space="0" w:color="auto"/>
          </w:divBdr>
          <w:divsChild>
            <w:div w:id="1096095242">
              <w:marLeft w:val="0"/>
              <w:marRight w:val="0"/>
              <w:marTop w:val="0"/>
              <w:marBottom w:val="0"/>
              <w:divBdr>
                <w:top w:val="none" w:sz="0" w:space="0" w:color="auto"/>
                <w:left w:val="none" w:sz="0" w:space="0" w:color="auto"/>
                <w:bottom w:val="none" w:sz="0" w:space="0" w:color="auto"/>
                <w:right w:val="none" w:sz="0" w:space="0" w:color="auto"/>
              </w:divBdr>
              <w:divsChild>
                <w:div w:id="1191911902">
                  <w:marLeft w:val="0"/>
                  <w:marRight w:val="0"/>
                  <w:marTop w:val="0"/>
                  <w:marBottom w:val="0"/>
                  <w:divBdr>
                    <w:top w:val="none" w:sz="0" w:space="0" w:color="auto"/>
                    <w:left w:val="none" w:sz="0" w:space="0" w:color="auto"/>
                    <w:bottom w:val="none" w:sz="0" w:space="0" w:color="auto"/>
                    <w:right w:val="none" w:sz="0" w:space="0" w:color="auto"/>
                  </w:divBdr>
                  <w:divsChild>
                    <w:div w:id="1980762369">
                      <w:marLeft w:val="0"/>
                      <w:marRight w:val="0"/>
                      <w:marTop w:val="0"/>
                      <w:marBottom w:val="0"/>
                      <w:divBdr>
                        <w:top w:val="none" w:sz="0" w:space="0" w:color="auto"/>
                        <w:left w:val="none" w:sz="0" w:space="0" w:color="auto"/>
                        <w:bottom w:val="none" w:sz="0" w:space="0" w:color="auto"/>
                        <w:right w:val="none" w:sz="0" w:space="0" w:color="auto"/>
                      </w:divBdr>
                    </w:div>
                    <w:div w:id="1794858523">
                      <w:marLeft w:val="0"/>
                      <w:marRight w:val="0"/>
                      <w:marTop w:val="0"/>
                      <w:marBottom w:val="0"/>
                      <w:divBdr>
                        <w:top w:val="none" w:sz="0" w:space="0" w:color="auto"/>
                        <w:left w:val="none" w:sz="0" w:space="0" w:color="auto"/>
                        <w:bottom w:val="none" w:sz="0" w:space="0" w:color="auto"/>
                        <w:right w:val="none" w:sz="0" w:space="0" w:color="auto"/>
                      </w:divBdr>
                    </w:div>
                    <w:div w:id="1716809874">
                      <w:marLeft w:val="0"/>
                      <w:marRight w:val="0"/>
                      <w:marTop w:val="0"/>
                      <w:marBottom w:val="0"/>
                      <w:divBdr>
                        <w:top w:val="none" w:sz="0" w:space="0" w:color="auto"/>
                        <w:left w:val="none" w:sz="0" w:space="0" w:color="auto"/>
                        <w:bottom w:val="none" w:sz="0" w:space="0" w:color="auto"/>
                        <w:right w:val="none" w:sz="0" w:space="0" w:color="auto"/>
                      </w:divBdr>
                    </w:div>
                    <w:div w:id="1561675336">
                      <w:marLeft w:val="0"/>
                      <w:marRight w:val="0"/>
                      <w:marTop w:val="0"/>
                      <w:marBottom w:val="0"/>
                      <w:divBdr>
                        <w:top w:val="none" w:sz="0" w:space="0" w:color="auto"/>
                        <w:left w:val="none" w:sz="0" w:space="0" w:color="auto"/>
                        <w:bottom w:val="none" w:sz="0" w:space="0" w:color="auto"/>
                        <w:right w:val="none" w:sz="0" w:space="0" w:color="auto"/>
                      </w:divBdr>
                      <w:divsChild>
                        <w:div w:id="10090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0681">
                  <w:marLeft w:val="0"/>
                  <w:marRight w:val="0"/>
                  <w:marTop w:val="0"/>
                  <w:marBottom w:val="0"/>
                  <w:divBdr>
                    <w:top w:val="none" w:sz="0" w:space="0" w:color="auto"/>
                    <w:left w:val="none" w:sz="0" w:space="0" w:color="auto"/>
                    <w:bottom w:val="none" w:sz="0" w:space="0" w:color="auto"/>
                    <w:right w:val="none" w:sz="0" w:space="0" w:color="auto"/>
                  </w:divBdr>
                  <w:divsChild>
                    <w:div w:id="548300131">
                      <w:marLeft w:val="0"/>
                      <w:marRight w:val="0"/>
                      <w:marTop w:val="0"/>
                      <w:marBottom w:val="0"/>
                      <w:divBdr>
                        <w:top w:val="none" w:sz="0" w:space="0" w:color="auto"/>
                        <w:left w:val="none" w:sz="0" w:space="0" w:color="auto"/>
                        <w:bottom w:val="none" w:sz="0" w:space="0" w:color="auto"/>
                        <w:right w:val="none" w:sz="0" w:space="0" w:color="auto"/>
                      </w:divBdr>
                      <w:divsChild>
                        <w:div w:id="621494367">
                          <w:marLeft w:val="0"/>
                          <w:marRight w:val="0"/>
                          <w:marTop w:val="0"/>
                          <w:marBottom w:val="0"/>
                          <w:divBdr>
                            <w:top w:val="none" w:sz="0" w:space="0" w:color="auto"/>
                            <w:left w:val="none" w:sz="0" w:space="0" w:color="auto"/>
                            <w:bottom w:val="none" w:sz="0" w:space="0" w:color="auto"/>
                            <w:right w:val="none" w:sz="0" w:space="0" w:color="auto"/>
                          </w:divBdr>
                          <w:divsChild>
                            <w:div w:id="1887787973">
                              <w:marLeft w:val="0"/>
                              <w:marRight w:val="0"/>
                              <w:marTop w:val="0"/>
                              <w:marBottom w:val="0"/>
                              <w:divBdr>
                                <w:top w:val="none" w:sz="0" w:space="0" w:color="auto"/>
                                <w:left w:val="none" w:sz="0" w:space="0" w:color="auto"/>
                                <w:bottom w:val="none" w:sz="0" w:space="0" w:color="auto"/>
                                <w:right w:val="none" w:sz="0" w:space="0" w:color="auto"/>
                              </w:divBdr>
                              <w:divsChild>
                                <w:div w:id="1237014552">
                                  <w:marLeft w:val="0"/>
                                  <w:marRight w:val="0"/>
                                  <w:marTop w:val="0"/>
                                  <w:marBottom w:val="0"/>
                                  <w:divBdr>
                                    <w:top w:val="none" w:sz="0" w:space="0" w:color="auto"/>
                                    <w:left w:val="none" w:sz="0" w:space="0" w:color="auto"/>
                                    <w:bottom w:val="none" w:sz="0" w:space="0" w:color="auto"/>
                                    <w:right w:val="none" w:sz="0" w:space="0" w:color="auto"/>
                                  </w:divBdr>
                                </w:div>
                                <w:div w:id="2131706861">
                                  <w:marLeft w:val="0"/>
                                  <w:marRight w:val="0"/>
                                  <w:marTop w:val="0"/>
                                  <w:marBottom w:val="0"/>
                                  <w:divBdr>
                                    <w:top w:val="none" w:sz="0" w:space="0" w:color="auto"/>
                                    <w:left w:val="none" w:sz="0" w:space="0" w:color="auto"/>
                                    <w:bottom w:val="none" w:sz="0" w:space="0" w:color="auto"/>
                                    <w:right w:val="none" w:sz="0" w:space="0" w:color="auto"/>
                                  </w:divBdr>
                                  <w:divsChild>
                                    <w:div w:id="1902669572">
                                      <w:marLeft w:val="0"/>
                                      <w:marRight w:val="0"/>
                                      <w:marTop w:val="0"/>
                                      <w:marBottom w:val="0"/>
                                      <w:divBdr>
                                        <w:top w:val="none" w:sz="0" w:space="0" w:color="auto"/>
                                        <w:left w:val="none" w:sz="0" w:space="0" w:color="auto"/>
                                        <w:bottom w:val="none" w:sz="0" w:space="0" w:color="auto"/>
                                        <w:right w:val="none" w:sz="0" w:space="0" w:color="auto"/>
                                      </w:divBdr>
                                      <w:divsChild>
                                        <w:div w:id="466165058">
                                          <w:marLeft w:val="0"/>
                                          <w:marRight w:val="0"/>
                                          <w:marTop w:val="0"/>
                                          <w:marBottom w:val="0"/>
                                          <w:divBdr>
                                            <w:top w:val="none" w:sz="0" w:space="0" w:color="auto"/>
                                            <w:left w:val="none" w:sz="0" w:space="0" w:color="auto"/>
                                            <w:bottom w:val="none" w:sz="0" w:space="0" w:color="auto"/>
                                            <w:right w:val="none" w:sz="0" w:space="0" w:color="auto"/>
                                          </w:divBdr>
                                          <w:divsChild>
                                            <w:div w:id="1163281610">
                                              <w:marLeft w:val="0"/>
                                              <w:marRight w:val="0"/>
                                              <w:marTop w:val="0"/>
                                              <w:marBottom w:val="0"/>
                                              <w:divBdr>
                                                <w:top w:val="none" w:sz="0" w:space="0" w:color="auto"/>
                                                <w:left w:val="none" w:sz="0" w:space="0" w:color="auto"/>
                                                <w:bottom w:val="none" w:sz="0" w:space="0" w:color="auto"/>
                                                <w:right w:val="none" w:sz="0" w:space="0" w:color="auto"/>
                                              </w:divBdr>
                                            </w:div>
                                          </w:divsChild>
                                        </w:div>
                                        <w:div w:id="2125345084">
                                          <w:marLeft w:val="0"/>
                                          <w:marRight w:val="0"/>
                                          <w:marTop w:val="0"/>
                                          <w:marBottom w:val="0"/>
                                          <w:divBdr>
                                            <w:top w:val="none" w:sz="0" w:space="0" w:color="auto"/>
                                            <w:left w:val="none" w:sz="0" w:space="0" w:color="auto"/>
                                            <w:bottom w:val="none" w:sz="0" w:space="0" w:color="auto"/>
                                            <w:right w:val="none" w:sz="0" w:space="0" w:color="auto"/>
                                          </w:divBdr>
                                        </w:div>
                                      </w:divsChild>
                                    </w:div>
                                    <w:div w:id="1383675850">
                                      <w:marLeft w:val="0"/>
                                      <w:marRight w:val="0"/>
                                      <w:marTop w:val="0"/>
                                      <w:marBottom w:val="0"/>
                                      <w:divBdr>
                                        <w:top w:val="none" w:sz="0" w:space="0" w:color="auto"/>
                                        <w:left w:val="none" w:sz="0" w:space="0" w:color="auto"/>
                                        <w:bottom w:val="none" w:sz="0" w:space="0" w:color="auto"/>
                                        <w:right w:val="none" w:sz="0" w:space="0" w:color="auto"/>
                                      </w:divBdr>
                                      <w:divsChild>
                                        <w:div w:id="1835103331">
                                          <w:marLeft w:val="0"/>
                                          <w:marRight w:val="0"/>
                                          <w:marTop w:val="0"/>
                                          <w:marBottom w:val="0"/>
                                          <w:divBdr>
                                            <w:top w:val="none" w:sz="0" w:space="0" w:color="auto"/>
                                            <w:left w:val="none" w:sz="0" w:space="0" w:color="auto"/>
                                            <w:bottom w:val="none" w:sz="0" w:space="0" w:color="auto"/>
                                            <w:right w:val="none" w:sz="0" w:space="0" w:color="auto"/>
                                          </w:divBdr>
                                        </w:div>
                                        <w:div w:id="882055875">
                                          <w:marLeft w:val="0"/>
                                          <w:marRight w:val="0"/>
                                          <w:marTop w:val="0"/>
                                          <w:marBottom w:val="0"/>
                                          <w:divBdr>
                                            <w:top w:val="none" w:sz="0" w:space="0" w:color="auto"/>
                                            <w:left w:val="none" w:sz="0" w:space="0" w:color="auto"/>
                                            <w:bottom w:val="none" w:sz="0" w:space="0" w:color="auto"/>
                                            <w:right w:val="none" w:sz="0" w:space="0" w:color="auto"/>
                                          </w:divBdr>
                                        </w:div>
                                        <w:div w:id="1771512310">
                                          <w:marLeft w:val="0"/>
                                          <w:marRight w:val="0"/>
                                          <w:marTop w:val="0"/>
                                          <w:marBottom w:val="0"/>
                                          <w:divBdr>
                                            <w:top w:val="none" w:sz="0" w:space="0" w:color="auto"/>
                                            <w:left w:val="none" w:sz="0" w:space="0" w:color="auto"/>
                                            <w:bottom w:val="none" w:sz="0" w:space="0" w:color="auto"/>
                                            <w:right w:val="none" w:sz="0" w:space="0" w:color="auto"/>
                                          </w:divBdr>
                                          <w:divsChild>
                                            <w:div w:id="775711425">
                                              <w:marLeft w:val="0"/>
                                              <w:marRight w:val="0"/>
                                              <w:marTop w:val="0"/>
                                              <w:marBottom w:val="0"/>
                                              <w:divBdr>
                                                <w:top w:val="none" w:sz="0" w:space="0" w:color="auto"/>
                                                <w:left w:val="none" w:sz="0" w:space="0" w:color="auto"/>
                                                <w:bottom w:val="none" w:sz="0" w:space="0" w:color="auto"/>
                                                <w:right w:val="none" w:sz="0" w:space="0" w:color="auto"/>
                                              </w:divBdr>
                                            </w:div>
                                            <w:div w:id="224528868">
                                              <w:marLeft w:val="0"/>
                                              <w:marRight w:val="0"/>
                                              <w:marTop w:val="0"/>
                                              <w:marBottom w:val="0"/>
                                              <w:divBdr>
                                                <w:top w:val="none" w:sz="0" w:space="0" w:color="auto"/>
                                                <w:left w:val="none" w:sz="0" w:space="0" w:color="auto"/>
                                                <w:bottom w:val="none" w:sz="0" w:space="0" w:color="auto"/>
                                                <w:right w:val="none" w:sz="0" w:space="0" w:color="auto"/>
                                              </w:divBdr>
                                            </w:div>
                                          </w:divsChild>
                                        </w:div>
                                        <w:div w:id="1789665037">
                                          <w:marLeft w:val="0"/>
                                          <w:marRight w:val="0"/>
                                          <w:marTop w:val="0"/>
                                          <w:marBottom w:val="0"/>
                                          <w:divBdr>
                                            <w:top w:val="none" w:sz="0" w:space="0" w:color="auto"/>
                                            <w:left w:val="none" w:sz="0" w:space="0" w:color="auto"/>
                                            <w:bottom w:val="none" w:sz="0" w:space="0" w:color="auto"/>
                                            <w:right w:val="none" w:sz="0" w:space="0" w:color="auto"/>
                                          </w:divBdr>
                                          <w:divsChild>
                                            <w:div w:id="686491318">
                                              <w:marLeft w:val="0"/>
                                              <w:marRight w:val="0"/>
                                              <w:marTop w:val="0"/>
                                              <w:marBottom w:val="0"/>
                                              <w:divBdr>
                                                <w:top w:val="none" w:sz="0" w:space="0" w:color="auto"/>
                                                <w:left w:val="none" w:sz="0" w:space="0" w:color="auto"/>
                                                <w:bottom w:val="none" w:sz="0" w:space="0" w:color="auto"/>
                                                <w:right w:val="none" w:sz="0" w:space="0" w:color="auto"/>
                                              </w:divBdr>
                                            </w:div>
                                            <w:div w:id="1896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0067">
                                      <w:marLeft w:val="0"/>
                                      <w:marRight w:val="0"/>
                                      <w:marTop w:val="0"/>
                                      <w:marBottom w:val="0"/>
                                      <w:divBdr>
                                        <w:top w:val="none" w:sz="0" w:space="0" w:color="auto"/>
                                        <w:left w:val="none" w:sz="0" w:space="0" w:color="auto"/>
                                        <w:bottom w:val="none" w:sz="0" w:space="0" w:color="auto"/>
                                        <w:right w:val="none" w:sz="0" w:space="0" w:color="auto"/>
                                      </w:divBdr>
                                      <w:divsChild>
                                        <w:div w:id="126752003">
                                          <w:marLeft w:val="0"/>
                                          <w:marRight w:val="0"/>
                                          <w:marTop w:val="0"/>
                                          <w:marBottom w:val="0"/>
                                          <w:divBdr>
                                            <w:top w:val="none" w:sz="0" w:space="0" w:color="auto"/>
                                            <w:left w:val="none" w:sz="0" w:space="0" w:color="auto"/>
                                            <w:bottom w:val="none" w:sz="0" w:space="0" w:color="auto"/>
                                            <w:right w:val="none" w:sz="0" w:space="0" w:color="auto"/>
                                          </w:divBdr>
                                          <w:divsChild>
                                            <w:div w:id="931353589">
                                              <w:marLeft w:val="0"/>
                                              <w:marRight w:val="0"/>
                                              <w:marTop w:val="0"/>
                                              <w:marBottom w:val="0"/>
                                              <w:divBdr>
                                                <w:top w:val="none" w:sz="0" w:space="0" w:color="auto"/>
                                                <w:left w:val="none" w:sz="0" w:space="0" w:color="auto"/>
                                                <w:bottom w:val="none" w:sz="0" w:space="0" w:color="auto"/>
                                                <w:right w:val="none" w:sz="0" w:space="0" w:color="auto"/>
                                              </w:divBdr>
                                            </w:div>
                                            <w:div w:id="1833985755">
                                              <w:marLeft w:val="0"/>
                                              <w:marRight w:val="0"/>
                                              <w:marTop w:val="0"/>
                                              <w:marBottom w:val="0"/>
                                              <w:divBdr>
                                                <w:top w:val="none" w:sz="0" w:space="0" w:color="auto"/>
                                                <w:left w:val="none" w:sz="0" w:space="0" w:color="auto"/>
                                                <w:bottom w:val="none" w:sz="0" w:space="0" w:color="auto"/>
                                                <w:right w:val="none" w:sz="0" w:space="0" w:color="auto"/>
                                              </w:divBdr>
                                            </w:div>
                                            <w:div w:id="415396303">
                                              <w:marLeft w:val="0"/>
                                              <w:marRight w:val="0"/>
                                              <w:marTop w:val="0"/>
                                              <w:marBottom w:val="0"/>
                                              <w:divBdr>
                                                <w:top w:val="none" w:sz="0" w:space="0" w:color="auto"/>
                                                <w:left w:val="none" w:sz="0" w:space="0" w:color="auto"/>
                                                <w:bottom w:val="none" w:sz="0" w:space="0" w:color="auto"/>
                                                <w:right w:val="none" w:sz="0" w:space="0" w:color="auto"/>
                                              </w:divBdr>
                                              <w:divsChild>
                                                <w:div w:id="381489481">
                                                  <w:marLeft w:val="0"/>
                                                  <w:marRight w:val="0"/>
                                                  <w:marTop w:val="0"/>
                                                  <w:marBottom w:val="0"/>
                                                  <w:divBdr>
                                                    <w:top w:val="none" w:sz="0" w:space="0" w:color="auto"/>
                                                    <w:left w:val="none" w:sz="0" w:space="0" w:color="auto"/>
                                                    <w:bottom w:val="none" w:sz="0" w:space="0" w:color="auto"/>
                                                    <w:right w:val="none" w:sz="0" w:space="0" w:color="auto"/>
                                                  </w:divBdr>
                                                  <w:divsChild>
                                                    <w:div w:id="13700406">
                                                      <w:marLeft w:val="0"/>
                                                      <w:marRight w:val="0"/>
                                                      <w:marTop w:val="0"/>
                                                      <w:marBottom w:val="0"/>
                                                      <w:divBdr>
                                                        <w:top w:val="none" w:sz="0" w:space="0" w:color="auto"/>
                                                        <w:left w:val="none" w:sz="0" w:space="0" w:color="auto"/>
                                                        <w:bottom w:val="none" w:sz="0" w:space="0" w:color="auto"/>
                                                        <w:right w:val="none" w:sz="0" w:space="0" w:color="auto"/>
                                                      </w:divBdr>
                                                    </w:div>
                                                    <w:div w:id="1681539840">
                                                      <w:marLeft w:val="0"/>
                                                      <w:marRight w:val="0"/>
                                                      <w:marTop w:val="0"/>
                                                      <w:marBottom w:val="0"/>
                                                      <w:divBdr>
                                                        <w:top w:val="none" w:sz="0" w:space="0" w:color="auto"/>
                                                        <w:left w:val="none" w:sz="0" w:space="0" w:color="auto"/>
                                                        <w:bottom w:val="none" w:sz="0" w:space="0" w:color="auto"/>
                                                        <w:right w:val="none" w:sz="0" w:space="0" w:color="auto"/>
                                                      </w:divBdr>
                                                    </w:div>
                                                    <w:div w:id="1983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4771">
                                              <w:marLeft w:val="0"/>
                                              <w:marRight w:val="0"/>
                                              <w:marTop w:val="0"/>
                                              <w:marBottom w:val="0"/>
                                              <w:divBdr>
                                                <w:top w:val="none" w:sz="0" w:space="0" w:color="auto"/>
                                                <w:left w:val="none" w:sz="0" w:space="0" w:color="auto"/>
                                                <w:bottom w:val="none" w:sz="0" w:space="0" w:color="auto"/>
                                                <w:right w:val="none" w:sz="0" w:space="0" w:color="auto"/>
                                              </w:divBdr>
                                            </w:div>
                                            <w:div w:id="1132670983">
                                              <w:marLeft w:val="0"/>
                                              <w:marRight w:val="0"/>
                                              <w:marTop w:val="0"/>
                                              <w:marBottom w:val="0"/>
                                              <w:divBdr>
                                                <w:top w:val="none" w:sz="0" w:space="0" w:color="auto"/>
                                                <w:left w:val="none" w:sz="0" w:space="0" w:color="auto"/>
                                                <w:bottom w:val="none" w:sz="0" w:space="0" w:color="auto"/>
                                                <w:right w:val="none" w:sz="0" w:space="0" w:color="auto"/>
                                              </w:divBdr>
                                              <w:divsChild>
                                                <w:div w:id="17476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11155">
                                          <w:marLeft w:val="0"/>
                                          <w:marRight w:val="0"/>
                                          <w:marTop w:val="0"/>
                                          <w:marBottom w:val="0"/>
                                          <w:divBdr>
                                            <w:top w:val="none" w:sz="0" w:space="0" w:color="auto"/>
                                            <w:left w:val="none" w:sz="0" w:space="0" w:color="auto"/>
                                            <w:bottom w:val="none" w:sz="0" w:space="0" w:color="auto"/>
                                            <w:right w:val="none" w:sz="0" w:space="0" w:color="auto"/>
                                          </w:divBdr>
                                          <w:divsChild>
                                            <w:div w:id="741216592">
                                              <w:marLeft w:val="0"/>
                                              <w:marRight w:val="0"/>
                                              <w:marTop w:val="0"/>
                                              <w:marBottom w:val="0"/>
                                              <w:divBdr>
                                                <w:top w:val="none" w:sz="0" w:space="0" w:color="auto"/>
                                                <w:left w:val="none" w:sz="0" w:space="0" w:color="auto"/>
                                                <w:bottom w:val="none" w:sz="0" w:space="0" w:color="auto"/>
                                                <w:right w:val="none" w:sz="0" w:space="0" w:color="auto"/>
                                              </w:divBdr>
                                            </w:div>
                                            <w:div w:id="1044914843">
                                              <w:marLeft w:val="0"/>
                                              <w:marRight w:val="0"/>
                                              <w:marTop w:val="0"/>
                                              <w:marBottom w:val="0"/>
                                              <w:divBdr>
                                                <w:top w:val="none" w:sz="0" w:space="0" w:color="auto"/>
                                                <w:left w:val="none" w:sz="0" w:space="0" w:color="auto"/>
                                                <w:bottom w:val="none" w:sz="0" w:space="0" w:color="auto"/>
                                                <w:right w:val="none" w:sz="0" w:space="0" w:color="auto"/>
                                              </w:divBdr>
                                              <w:divsChild>
                                                <w:div w:id="839733471">
                                                  <w:marLeft w:val="0"/>
                                                  <w:marRight w:val="0"/>
                                                  <w:marTop w:val="0"/>
                                                  <w:marBottom w:val="0"/>
                                                  <w:divBdr>
                                                    <w:top w:val="none" w:sz="0" w:space="0" w:color="auto"/>
                                                    <w:left w:val="none" w:sz="0" w:space="0" w:color="auto"/>
                                                    <w:bottom w:val="none" w:sz="0" w:space="0" w:color="auto"/>
                                                    <w:right w:val="none" w:sz="0" w:space="0" w:color="auto"/>
                                                  </w:divBdr>
                                                </w:div>
                                                <w:div w:id="6699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4238">
                                      <w:marLeft w:val="0"/>
                                      <w:marRight w:val="0"/>
                                      <w:marTop w:val="0"/>
                                      <w:marBottom w:val="0"/>
                                      <w:divBdr>
                                        <w:top w:val="none" w:sz="0" w:space="0" w:color="auto"/>
                                        <w:left w:val="none" w:sz="0" w:space="0" w:color="auto"/>
                                        <w:bottom w:val="none" w:sz="0" w:space="0" w:color="auto"/>
                                        <w:right w:val="none" w:sz="0" w:space="0" w:color="auto"/>
                                      </w:divBdr>
                                      <w:divsChild>
                                        <w:div w:id="1392847621">
                                          <w:marLeft w:val="0"/>
                                          <w:marRight w:val="0"/>
                                          <w:marTop w:val="0"/>
                                          <w:marBottom w:val="0"/>
                                          <w:divBdr>
                                            <w:top w:val="none" w:sz="0" w:space="0" w:color="auto"/>
                                            <w:left w:val="none" w:sz="0" w:space="0" w:color="auto"/>
                                            <w:bottom w:val="none" w:sz="0" w:space="0" w:color="auto"/>
                                            <w:right w:val="none" w:sz="0" w:space="0" w:color="auto"/>
                                          </w:divBdr>
                                        </w:div>
                                        <w:div w:id="1624312615">
                                          <w:marLeft w:val="0"/>
                                          <w:marRight w:val="0"/>
                                          <w:marTop w:val="0"/>
                                          <w:marBottom w:val="0"/>
                                          <w:divBdr>
                                            <w:top w:val="none" w:sz="0" w:space="0" w:color="auto"/>
                                            <w:left w:val="none" w:sz="0" w:space="0" w:color="auto"/>
                                            <w:bottom w:val="none" w:sz="0" w:space="0" w:color="auto"/>
                                            <w:right w:val="none" w:sz="0" w:space="0" w:color="auto"/>
                                          </w:divBdr>
                                          <w:divsChild>
                                            <w:div w:id="19588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55255">
          <w:marLeft w:val="0"/>
          <w:marRight w:val="0"/>
          <w:marTop w:val="0"/>
          <w:marBottom w:val="0"/>
          <w:divBdr>
            <w:top w:val="none" w:sz="0" w:space="0" w:color="auto"/>
            <w:left w:val="none" w:sz="0" w:space="0" w:color="auto"/>
            <w:bottom w:val="none" w:sz="0" w:space="0" w:color="auto"/>
            <w:right w:val="none" w:sz="0" w:space="0" w:color="auto"/>
          </w:divBdr>
          <w:divsChild>
            <w:div w:id="630090758">
              <w:marLeft w:val="0"/>
              <w:marRight w:val="0"/>
              <w:marTop w:val="0"/>
              <w:marBottom w:val="0"/>
              <w:divBdr>
                <w:top w:val="none" w:sz="0" w:space="0" w:color="auto"/>
                <w:left w:val="none" w:sz="0" w:space="0" w:color="auto"/>
                <w:bottom w:val="none" w:sz="0" w:space="0" w:color="auto"/>
                <w:right w:val="none" w:sz="0" w:space="0" w:color="auto"/>
              </w:divBdr>
              <w:divsChild>
                <w:div w:id="1682002343">
                  <w:marLeft w:val="0"/>
                  <w:marRight w:val="0"/>
                  <w:marTop w:val="0"/>
                  <w:marBottom w:val="0"/>
                  <w:divBdr>
                    <w:top w:val="none" w:sz="0" w:space="0" w:color="auto"/>
                    <w:left w:val="none" w:sz="0" w:space="0" w:color="auto"/>
                    <w:bottom w:val="none" w:sz="0" w:space="0" w:color="auto"/>
                    <w:right w:val="none" w:sz="0" w:space="0" w:color="auto"/>
                  </w:divBdr>
                  <w:divsChild>
                    <w:div w:id="700517426">
                      <w:marLeft w:val="0"/>
                      <w:marRight w:val="0"/>
                      <w:marTop w:val="0"/>
                      <w:marBottom w:val="0"/>
                      <w:divBdr>
                        <w:top w:val="none" w:sz="0" w:space="0" w:color="auto"/>
                        <w:left w:val="none" w:sz="0" w:space="0" w:color="auto"/>
                        <w:bottom w:val="none" w:sz="0" w:space="0" w:color="auto"/>
                        <w:right w:val="none" w:sz="0" w:space="0" w:color="auto"/>
                      </w:divBdr>
                      <w:divsChild>
                        <w:div w:id="167986965">
                          <w:marLeft w:val="0"/>
                          <w:marRight w:val="0"/>
                          <w:marTop w:val="0"/>
                          <w:marBottom w:val="0"/>
                          <w:divBdr>
                            <w:top w:val="none" w:sz="0" w:space="0" w:color="auto"/>
                            <w:left w:val="none" w:sz="0" w:space="0" w:color="auto"/>
                            <w:bottom w:val="none" w:sz="0" w:space="0" w:color="auto"/>
                            <w:right w:val="none" w:sz="0" w:space="0" w:color="auto"/>
                          </w:divBdr>
                        </w:div>
                        <w:div w:id="3866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441139">
      <w:bodyDiv w:val="1"/>
      <w:marLeft w:val="0"/>
      <w:marRight w:val="0"/>
      <w:marTop w:val="0"/>
      <w:marBottom w:val="0"/>
      <w:divBdr>
        <w:top w:val="none" w:sz="0" w:space="0" w:color="auto"/>
        <w:left w:val="none" w:sz="0" w:space="0" w:color="auto"/>
        <w:bottom w:val="none" w:sz="0" w:space="0" w:color="auto"/>
        <w:right w:val="none" w:sz="0" w:space="0" w:color="auto"/>
      </w:divBdr>
      <w:divsChild>
        <w:div w:id="1715734859">
          <w:marLeft w:val="0"/>
          <w:marRight w:val="0"/>
          <w:marTop w:val="0"/>
          <w:marBottom w:val="0"/>
          <w:divBdr>
            <w:top w:val="none" w:sz="0" w:space="0" w:color="auto"/>
            <w:left w:val="none" w:sz="0" w:space="0" w:color="auto"/>
            <w:bottom w:val="none" w:sz="0" w:space="0" w:color="auto"/>
            <w:right w:val="none" w:sz="0" w:space="0" w:color="auto"/>
          </w:divBdr>
          <w:divsChild>
            <w:div w:id="1606840287">
              <w:marLeft w:val="0"/>
              <w:marRight w:val="0"/>
              <w:marTop w:val="0"/>
              <w:marBottom w:val="0"/>
              <w:divBdr>
                <w:top w:val="none" w:sz="0" w:space="0" w:color="auto"/>
                <w:left w:val="none" w:sz="0" w:space="0" w:color="auto"/>
                <w:bottom w:val="none" w:sz="0" w:space="0" w:color="auto"/>
                <w:right w:val="none" w:sz="0" w:space="0" w:color="auto"/>
              </w:divBdr>
            </w:div>
          </w:divsChild>
        </w:div>
        <w:div w:id="1254510998">
          <w:marLeft w:val="0"/>
          <w:marRight w:val="0"/>
          <w:marTop w:val="0"/>
          <w:marBottom w:val="0"/>
          <w:divBdr>
            <w:top w:val="none" w:sz="0" w:space="0" w:color="auto"/>
            <w:left w:val="none" w:sz="0" w:space="0" w:color="auto"/>
            <w:bottom w:val="none" w:sz="0" w:space="0" w:color="auto"/>
            <w:right w:val="none" w:sz="0" w:space="0" w:color="auto"/>
          </w:divBdr>
          <w:divsChild>
            <w:div w:id="48309936">
              <w:marLeft w:val="0"/>
              <w:marRight w:val="0"/>
              <w:marTop w:val="0"/>
              <w:marBottom w:val="0"/>
              <w:divBdr>
                <w:top w:val="none" w:sz="0" w:space="0" w:color="auto"/>
                <w:left w:val="none" w:sz="0" w:space="0" w:color="auto"/>
                <w:bottom w:val="none" w:sz="0" w:space="0" w:color="auto"/>
                <w:right w:val="none" w:sz="0" w:space="0" w:color="auto"/>
              </w:divBdr>
              <w:divsChild>
                <w:div w:id="2066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588">
          <w:marLeft w:val="0"/>
          <w:marRight w:val="0"/>
          <w:marTop w:val="0"/>
          <w:marBottom w:val="0"/>
          <w:divBdr>
            <w:top w:val="none" w:sz="0" w:space="0" w:color="auto"/>
            <w:left w:val="none" w:sz="0" w:space="0" w:color="auto"/>
            <w:bottom w:val="none" w:sz="0" w:space="0" w:color="auto"/>
            <w:right w:val="none" w:sz="0" w:space="0" w:color="auto"/>
          </w:divBdr>
          <w:divsChild>
            <w:div w:id="1563565075">
              <w:marLeft w:val="0"/>
              <w:marRight w:val="0"/>
              <w:marTop w:val="0"/>
              <w:marBottom w:val="0"/>
              <w:divBdr>
                <w:top w:val="none" w:sz="0" w:space="0" w:color="auto"/>
                <w:left w:val="none" w:sz="0" w:space="0" w:color="auto"/>
                <w:bottom w:val="none" w:sz="0" w:space="0" w:color="auto"/>
                <w:right w:val="none" w:sz="0" w:space="0" w:color="auto"/>
              </w:divBdr>
              <w:divsChild>
                <w:div w:id="1990934855">
                  <w:marLeft w:val="0"/>
                  <w:marRight w:val="0"/>
                  <w:marTop w:val="0"/>
                  <w:marBottom w:val="0"/>
                  <w:divBdr>
                    <w:top w:val="none" w:sz="0" w:space="0" w:color="auto"/>
                    <w:left w:val="none" w:sz="0" w:space="0" w:color="auto"/>
                    <w:bottom w:val="none" w:sz="0" w:space="0" w:color="auto"/>
                    <w:right w:val="none" w:sz="0" w:space="0" w:color="auto"/>
                  </w:divBdr>
                  <w:divsChild>
                    <w:div w:id="1530801955">
                      <w:marLeft w:val="0"/>
                      <w:marRight w:val="0"/>
                      <w:marTop w:val="0"/>
                      <w:marBottom w:val="0"/>
                      <w:divBdr>
                        <w:top w:val="none" w:sz="0" w:space="0" w:color="auto"/>
                        <w:left w:val="none" w:sz="0" w:space="0" w:color="auto"/>
                        <w:bottom w:val="none" w:sz="0" w:space="0" w:color="auto"/>
                        <w:right w:val="none" w:sz="0" w:space="0" w:color="auto"/>
                      </w:divBdr>
                      <w:divsChild>
                        <w:div w:id="14870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8583">
          <w:marLeft w:val="0"/>
          <w:marRight w:val="0"/>
          <w:marTop w:val="0"/>
          <w:marBottom w:val="0"/>
          <w:divBdr>
            <w:top w:val="none" w:sz="0" w:space="0" w:color="auto"/>
            <w:left w:val="none" w:sz="0" w:space="0" w:color="auto"/>
            <w:bottom w:val="none" w:sz="0" w:space="0" w:color="auto"/>
            <w:right w:val="none" w:sz="0" w:space="0" w:color="auto"/>
          </w:divBdr>
          <w:divsChild>
            <w:div w:id="1367414244">
              <w:marLeft w:val="0"/>
              <w:marRight w:val="0"/>
              <w:marTop w:val="0"/>
              <w:marBottom w:val="0"/>
              <w:divBdr>
                <w:top w:val="none" w:sz="0" w:space="0" w:color="auto"/>
                <w:left w:val="none" w:sz="0" w:space="0" w:color="auto"/>
                <w:bottom w:val="none" w:sz="0" w:space="0" w:color="auto"/>
                <w:right w:val="none" w:sz="0" w:space="0" w:color="auto"/>
              </w:divBdr>
              <w:divsChild>
                <w:div w:id="223953096">
                  <w:marLeft w:val="0"/>
                  <w:marRight w:val="0"/>
                  <w:marTop w:val="0"/>
                  <w:marBottom w:val="0"/>
                  <w:divBdr>
                    <w:top w:val="none" w:sz="0" w:space="0" w:color="auto"/>
                    <w:left w:val="none" w:sz="0" w:space="0" w:color="auto"/>
                    <w:bottom w:val="none" w:sz="0" w:space="0" w:color="auto"/>
                    <w:right w:val="none" w:sz="0" w:space="0" w:color="auto"/>
                  </w:divBdr>
                  <w:divsChild>
                    <w:div w:id="1682125684">
                      <w:marLeft w:val="0"/>
                      <w:marRight w:val="0"/>
                      <w:marTop w:val="0"/>
                      <w:marBottom w:val="0"/>
                      <w:divBdr>
                        <w:top w:val="none" w:sz="0" w:space="0" w:color="auto"/>
                        <w:left w:val="none" w:sz="0" w:space="0" w:color="auto"/>
                        <w:bottom w:val="none" w:sz="0" w:space="0" w:color="auto"/>
                        <w:right w:val="none" w:sz="0" w:space="0" w:color="auto"/>
                      </w:divBdr>
                    </w:div>
                    <w:div w:id="297689113">
                      <w:marLeft w:val="0"/>
                      <w:marRight w:val="0"/>
                      <w:marTop w:val="0"/>
                      <w:marBottom w:val="0"/>
                      <w:divBdr>
                        <w:top w:val="none" w:sz="0" w:space="0" w:color="auto"/>
                        <w:left w:val="none" w:sz="0" w:space="0" w:color="auto"/>
                        <w:bottom w:val="none" w:sz="0" w:space="0" w:color="auto"/>
                        <w:right w:val="none" w:sz="0" w:space="0" w:color="auto"/>
                      </w:divBdr>
                    </w:div>
                    <w:div w:id="1209757847">
                      <w:marLeft w:val="0"/>
                      <w:marRight w:val="0"/>
                      <w:marTop w:val="0"/>
                      <w:marBottom w:val="0"/>
                      <w:divBdr>
                        <w:top w:val="none" w:sz="0" w:space="0" w:color="auto"/>
                        <w:left w:val="none" w:sz="0" w:space="0" w:color="auto"/>
                        <w:bottom w:val="none" w:sz="0" w:space="0" w:color="auto"/>
                        <w:right w:val="none" w:sz="0" w:space="0" w:color="auto"/>
                      </w:divBdr>
                    </w:div>
                    <w:div w:id="533081805">
                      <w:marLeft w:val="0"/>
                      <w:marRight w:val="0"/>
                      <w:marTop w:val="0"/>
                      <w:marBottom w:val="0"/>
                      <w:divBdr>
                        <w:top w:val="none" w:sz="0" w:space="0" w:color="auto"/>
                        <w:left w:val="none" w:sz="0" w:space="0" w:color="auto"/>
                        <w:bottom w:val="none" w:sz="0" w:space="0" w:color="auto"/>
                        <w:right w:val="none" w:sz="0" w:space="0" w:color="auto"/>
                      </w:divBdr>
                      <w:divsChild>
                        <w:div w:id="393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8335">
                  <w:marLeft w:val="0"/>
                  <w:marRight w:val="0"/>
                  <w:marTop w:val="0"/>
                  <w:marBottom w:val="0"/>
                  <w:divBdr>
                    <w:top w:val="none" w:sz="0" w:space="0" w:color="auto"/>
                    <w:left w:val="none" w:sz="0" w:space="0" w:color="auto"/>
                    <w:bottom w:val="none" w:sz="0" w:space="0" w:color="auto"/>
                    <w:right w:val="none" w:sz="0" w:space="0" w:color="auto"/>
                  </w:divBdr>
                  <w:divsChild>
                    <w:div w:id="1038697064">
                      <w:marLeft w:val="0"/>
                      <w:marRight w:val="0"/>
                      <w:marTop w:val="0"/>
                      <w:marBottom w:val="0"/>
                      <w:divBdr>
                        <w:top w:val="none" w:sz="0" w:space="0" w:color="auto"/>
                        <w:left w:val="none" w:sz="0" w:space="0" w:color="auto"/>
                        <w:bottom w:val="none" w:sz="0" w:space="0" w:color="auto"/>
                        <w:right w:val="none" w:sz="0" w:space="0" w:color="auto"/>
                      </w:divBdr>
                      <w:divsChild>
                        <w:div w:id="1799295736">
                          <w:marLeft w:val="0"/>
                          <w:marRight w:val="0"/>
                          <w:marTop w:val="0"/>
                          <w:marBottom w:val="0"/>
                          <w:divBdr>
                            <w:top w:val="none" w:sz="0" w:space="0" w:color="auto"/>
                            <w:left w:val="none" w:sz="0" w:space="0" w:color="auto"/>
                            <w:bottom w:val="none" w:sz="0" w:space="0" w:color="auto"/>
                            <w:right w:val="none" w:sz="0" w:space="0" w:color="auto"/>
                          </w:divBdr>
                          <w:divsChild>
                            <w:div w:id="1027565895">
                              <w:marLeft w:val="0"/>
                              <w:marRight w:val="0"/>
                              <w:marTop w:val="0"/>
                              <w:marBottom w:val="0"/>
                              <w:divBdr>
                                <w:top w:val="none" w:sz="0" w:space="0" w:color="auto"/>
                                <w:left w:val="none" w:sz="0" w:space="0" w:color="auto"/>
                                <w:bottom w:val="none" w:sz="0" w:space="0" w:color="auto"/>
                                <w:right w:val="none" w:sz="0" w:space="0" w:color="auto"/>
                              </w:divBdr>
                              <w:divsChild>
                                <w:div w:id="1633246971">
                                  <w:marLeft w:val="0"/>
                                  <w:marRight w:val="0"/>
                                  <w:marTop w:val="0"/>
                                  <w:marBottom w:val="0"/>
                                  <w:divBdr>
                                    <w:top w:val="none" w:sz="0" w:space="0" w:color="auto"/>
                                    <w:left w:val="none" w:sz="0" w:space="0" w:color="auto"/>
                                    <w:bottom w:val="none" w:sz="0" w:space="0" w:color="auto"/>
                                    <w:right w:val="none" w:sz="0" w:space="0" w:color="auto"/>
                                  </w:divBdr>
                                </w:div>
                                <w:div w:id="1338188467">
                                  <w:marLeft w:val="0"/>
                                  <w:marRight w:val="0"/>
                                  <w:marTop w:val="0"/>
                                  <w:marBottom w:val="0"/>
                                  <w:divBdr>
                                    <w:top w:val="none" w:sz="0" w:space="0" w:color="auto"/>
                                    <w:left w:val="none" w:sz="0" w:space="0" w:color="auto"/>
                                    <w:bottom w:val="none" w:sz="0" w:space="0" w:color="auto"/>
                                    <w:right w:val="none" w:sz="0" w:space="0" w:color="auto"/>
                                  </w:divBdr>
                                  <w:divsChild>
                                    <w:div w:id="1450123176">
                                      <w:marLeft w:val="0"/>
                                      <w:marRight w:val="0"/>
                                      <w:marTop w:val="0"/>
                                      <w:marBottom w:val="0"/>
                                      <w:divBdr>
                                        <w:top w:val="none" w:sz="0" w:space="0" w:color="auto"/>
                                        <w:left w:val="none" w:sz="0" w:space="0" w:color="auto"/>
                                        <w:bottom w:val="none" w:sz="0" w:space="0" w:color="auto"/>
                                        <w:right w:val="none" w:sz="0" w:space="0" w:color="auto"/>
                                      </w:divBdr>
                                      <w:divsChild>
                                        <w:div w:id="1903176421">
                                          <w:marLeft w:val="0"/>
                                          <w:marRight w:val="0"/>
                                          <w:marTop w:val="0"/>
                                          <w:marBottom w:val="0"/>
                                          <w:divBdr>
                                            <w:top w:val="none" w:sz="0" w:space="0" w:color="auto"/>
                                            <w:left w:val="none" w:sz="0" w:space="0" w:color="auto"/>
                                            <w:bottom w:val="none" w:sz="0" w:space="0" w:color="auto"/>
                                            <w:right w:val="none" w:sz="0" w:space="0" w:color="auto"/>
                                          </w:divBdr>
                                        </w:div>
                                        <w:div w:id="28071747">
                                          <w:marLeft w:val="0"/>
                                          <w:marRight w:val="0"/>
                                          <w:marTop w:val="0"/>
                                          <w:marBottom w:val="0"/>
                                          <w:divBdr>
                                            <w:top w:val="none" w:sz="0" w:space="0" w:color="auto"/>
                                            <w:left w:val="none" w:sz="0" w:space="0" w:color="auto"/>
                                            <w:bottom w:val="none" w:sz="0" w:space="0" w:color="auto"/>
                                            <w:right w:val="none" w:sz="0" w:space="0" w:color="auto"/>
                                          </w:divBdr>
                                          <w:divsChild>
                                            <w:div w:id="7779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40849">
                                      <w:marLeft w:val="0"/>
                                      <w:marRight w:val="0"/>
                                      <w:marTop w:val="0"/>
                                      <w:marBottom w:val="0"/>
                                      <w:divBdr>
                                        <w:top w:val="none" w:sz="0" w:space="0" w:color="auto"/>
                                        <w:left w:val="none" w:sz="0" w:space="0" w:color="auto"/>
                                        <w:bottom w:val="none" w:sz="0" w:space="0" w:color="auto"/>
                                        <w:right w:val="none" w:sz="0" w:space="0" w:color="auto"/>
                                      </w:divBdr>
                                      <w:divsChild>
                                        <w:div w:id="277758570">
                                          <w:marLeft w:val="0"/>
                                          <w:marRight w:val="0"/>
                                          <w:marTop w:val="0"/>
                                          <w:marBottom w:val="0"/>
                                          <w:divBdr>
                                            <w:top w:val="none" w:sz="0" w:space="0" w:color="auto"/>
                                            <w:left w:val="none" w:sz="0" w:space="0" w:color="auto"/>
                                            <w:bottom w:val="none" w:sz="0" w:space="0" w:color="auto"/>
                                            <w:right w:val="none" w:sz="0" w:space="0" w:color="auto"/>
                                          </w:divBdr>
                                          <w:divsChild>
                                            <w:div w:id="1869291442">
                                              <w:marLeft w:val="0"/>
                                              <w:marRight w:val="0"/>
                                              <w:marTop w:val="0"/>
                                              <w:marBottom w:val="0"/>
                                              <w:divBdr>
                                                <w:top w:val="none" w:sz="0" w:space="0" w:color="auto"/>
                                                <w:left w:val="none" w:sz="0" w:space="0" w:color="auto"/>
                                                <w:bottom w:val="none" w:sz="0" w:space="0" w:color="auto"/>
                                                <w:right w:val="none" w:sz="0" w:space="0" w:color="auto"/>
                                              </w:divBdr>
                                            </w:div>
                                          </w:divsChild>
                                        </w:div>
                                        <w:div w:id="958758795">
                                          <w:marLeft w:val="0"/>
                                          <w:marRight w:val="0"/>
                                          <w:marTop w:val="0"/>
                                          <w:marBottom w:val="0"/>
                                          <w:divBdr>
                                            <w:top w:val="none" w:sz="0" w:space="0" w:color="auto"/>
                                            <w:left w:val="none" w:sz="0" w:space="0" w:color="auto"/>
                                            <w:bottom w:val="none" w:sz="0" w:space="0" w:color="auto"/>
                                            <w:right w:val="none" w:sz="0" w:space="0" w:color="auto"/>
                                          </w:divBdr>
                                          <w:divsChild>
                                            <w:div w:id="2031564571">
                                              <w:marLeft w:val="0"/>
                                              <w:marRight w:val="0"/>
                                              <w:marTop w:val="0"/>
                                              <w:marBottom w:val="0"/>
                                              <w:divBdr>
                                                <w:top w:val="none" w:sz="0" w:space="0" w:color="auto"/>
                                                <w:left w:val="none" w:sz="0" w:space="0" w:color="auto"/>
                                                <w:bottom w:val="none" w:sz="0" w:space="0" w:color="auto"/>
                                                <w:right w:val="none" w:sz="0" w:space="0" w:color="auto"/>
                                              </w:divBdr>
                                            </w:div>
                                            <w:div w:id="504855852">
                                              <w:marLeft w:val="0"/>
                                              <w:marRight w:val="0"/>
                                              <w:marTop w:val="0"/>
                                              <w:marBottom w:val="0"/>
                                              <w:divBdr>
                                                <w:top w:val="none" w:sz="0" w:space="0" w:color="auto"/>
                                                <w:left w:val="none" w:sz="0" w:space="0" w:color="auto"/>
                                                <w:bottom w:val="none" w:sz="0" w:space="0" w:color="auto"/>
                                                <w:right w:val="none" w:sz="0" w:space="0" w:color="auto"/>
                                              </w:divBdr>
                                            </w:div>
                                          </w:divsChild>
                                        </w:div>
                                        <w:div w:id="712771625">
                                          <w:marLeft w:val="0"/>
                                          <w:marRight w:val="0"/>
                                          <w:marTop w:val="0"/>
                                          <w:marBottom w:val="0"/>
                                          <w:divBdr>
                                            <w:top w:val="none" w:sz="0" w:space="0" w:color="auto"/>
                                            <w:left w:val="none" w:sz="0" w:space="0" w:color="auto"/>
                                            <w:bottom w:val="none" w:sz="0" w:space="0" w:color="auto"/>
                                            <w:right w:val="none" w:sz="0" w:space="0" w:color="auto"/>
                                          </w:divBdr>
                                        </w:div>
                                        <w:div w:id="1873571787">
                                          <w:marLeft w:val="0"/>
                                          <w:marRight w:val="0"/>
                                          <w:marTop w:val="0"/>
                                          <w:marBottom w:val="0"/>
                                          <w:divBdr>
                                            <w:top w:val="none" w:sz="0" w:space="0" w:color="auto"/>
                                            <w:left w:val="none" w:sz="0" w:space="0" w:color="auto"/>
                                            <w:bottom w:val="none" w:sz="0" w:space="0" w:color="auto"/>
                                            <w:right w:val="none" w:sz="0" w:space="0" w:color="auto"/>
                                          </w:divBdr>
                                          <w:divsChild>
                                            <w:div w:id="410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7713">
                                      <w:marLeft w:val="0"/>
                                      <w:marRight w:val="0"/>
                                      <w:marTop w:val="0"/>
                                      <w:marBottom w:val="0"/>
                                      <w:divBdr>
                                        <w:top w:val="none" w:sz="0" w:space="0" w:color="auto"/>
                                        <w:left w:val="none" w:sz="0" w:space="0" w:color="auto"/>
                                        <w:bottom w:val="none" w:sz="0" w:space="0" w:color="auto"/>
                                        <w:right w:val="none" w:sz="0" w:space="0" w:color="auto"/>
                                      </w:divBdr>
                                      <w:divsChild>
                                        <w:div w:id="402531604">
                                          <w:marLeft w:val="0"/>
                                          <w:marRight w:val="0"/>
                                          <w:marTop w:val="0"/>
                                          <w:marBottom w:val="0"/>
                                          <w:divBdr>
                                            <w:top w:val="none" w:sz="0" w:space="0" w:color="auto"/>
                                            <w:left w:val="none" w:sz="0" w:space="0" w:color="auto"/>
                                            <w:bottom w:val="none" w:sz="0" w:space="0" w:color="auto"/>
                                            <w:right w:val="none" w:sz="0" w:space="0" w:color="auto"/>
                                          </w:divBdr>
                                        </w:div>
                                      </w:divsChild>
                                    </w:div>
                                    <w:div w:id="2109693716">
                                      <w:marLeft w:val="0"/>
                                      <w:marRight w:val="0"/>
                                      <w:marTop w:val="0"/>
                                      <w:marBottom w:val="0"/>
                                      <w:divBdr>
                                        <w:top w:val="none" w:sz="0" w:space="0" w:color="auto"/>
                                        <w:left w:val="none" w:sz="0" w:space="0" w:color="auto"/>
                                        <w:bottom w:val="none" w:sz="0" w:space="0" w:color="auto"/>
                                        <w:right w:val="none" w:sz="0" w:space="0" w:color="auto"/>
                                      </w:divBdr>
                                    </w:div>
                                    <w:div w:id="1589852535">
                                      <w:marLeft w:val="0"/>
                                      <w:marRight w:val="0"/>
                                      <w:marTop w:val="0"/>
                                      <w:marBottom w:val="0"/>
                                      <w:divBdr>
                                        <w:top w:val="none" w:sz="0" w:space="0" w:color="auto"/>
                                        <w:left w:val="none" w:sz="0" w:space="0" w:color="auto"/>
                                        <w:bottom w:val="none" w:sz="0" w:space="0" w:color="auto"/>
                                        <w:right w:val="none" w:sz="0" w:space="0" w:color="auto"/>
                                      </w:divBdr>
                                      <w:divsChild>
                                        <w:div w:id="1796604683">
                                          <w:marLeft w:val="0"/>
                                          <w:marRight w:val="0"/>
                                          <w:marTop w:val="0"/>
                                          <w:marBottom w:val="0"/>
                                          <w:divBdr>
                                            <w:top w:val="none" w:sz="0" w:space="0" w:color="auto"/>
                                            <w:left w:val="none" w:sz="0" w:space="0" w:color="auto"/>
                                            <w:bottom w:val="none" w:sz="0" w:space="0" w:color="auto"/>
                                            <w:right w:val="none" w:sz="0" w:space="0" w:color="auto"/>
                                          </w:divBdr>
                                          <w:divsChild>
                                            <w:div w:id="1370255094">
                                              <w:marLeft w:val="0"/>
                                              <w:marRight w:val="0"/>
                                              <w:marTop w:val="0"/>
                                              <w:marBottom w:val="0"/>
                                              <w:divBdr>
                                                <w:top w:val="none" w:sz="0" w:space="0" w:color="auto"/>
                                                <w:left w:val="none" w:sz="0" w:space="0" w:color="auto"/>
                                                <w:bottom w:val="none" w:sz="0" w:space="0" w:color="auto"/>
                                                <w:right w:val="none" w:sz="0" w:space="0" w:color="auto"/>
                                              </w:divBdr>
                                              <w:divsChild>
                                                <w:div w:id="2005470636">
                                                  <w:marLeft w:val="0"/>
                                                  <w:marRight w:val="0"/>
                                                  <w:marTop w:val="0"/>
                                                  <w:marBottom w:val="0"/>
                                                  <w:divBdr>
                                                    <w:top w:val="none" w:sz="0" w:space="0" w:color="auto"/>
                                                    <w:left w:val="none" w:sz="0" w:space="0" w:color="auto"/>
                                                    <w:bottom w:val="none" w:sz="0" w:space="0" w:color="auto"/>
                                                    <w:right w:val="none" w:sz="0" w:space="0" w:color="auto"/>
                                                  </w:divBdr>
                                                </w:div>
                                              </w:divsChild>
                                            </w:div>
                                            <w:div w:id="623660967">
                                              <w:marLeft w:val="0"/>
                                              <w:marRight w:val="0"/>
                                              <w:marTop w:val="0"/>
                                              <w:marBottom w:val="0"/>
                                              <w:divBdr>
                                                <w:top w:val="none" w:sz="0" w:space="0" w:color="auto"/>
                                                <w:left w:val="none" w:sz="0" w:space="0" w:color="auto"/>
                                                <w:bottom w:val="none" w:sz="0" w:space="0" w:color="auto"/>
                                                <w:right w:val="none" w:sz="0" w:space="0" w:color="auto"/>
                                              </w:divBdr>
                                              <w:divsChild>
                                                <w:div w:id="102920714">
                                                  <w:marLeft w:val="0"/>
                                                  <w:marRight w:val="0"/>
                                                  <w:marTop w:val="0"/>
                                                  <w:marBottom w:val="0"/>
                                                  <w:divBdr>
                                                    <w:top w:val="none" w:sz="0" w:space="0" w:color="auto"/>
                                                    <w:left w:val="none" w:sz="0" w:space="0" w:color="auto"/>
                                                    <w:bottom w:val="none" w:sz="0" w:space="0" w:color="auto"/>
                                                    <w:right w:val="none" w:sz="0" w:space="0" w:color="auto"/>
                                                  </w:divBdr>
                                                </w:div>
                                              </w:divsChild>
                                            </w:div>
                                            <w:div w:id="775368475">
                                              <w:marLeft w:val="0"/>
                                              <w:marRight w:val="0"/>
                                              <w:marTop w:val="0"/>
                                              <w:marBottom w:val="0"/>
                                              <w:divBdr>
                                                <w:top w:val="none" w:sz="0" w:space="0" w:color="auto"/>
                                                <w:left w:val="none" w:sz="0" w:space="0" w:color="auto"/>
                                                <w:bottom w:val="none" w:sz="0" w:space="0" w:color="auto"/>
                                                <w:right w:val="none" w:sz="0" w:space="0" w:color="auto"/>
                                              </w:divBdr>
                                              <w:divsChild>
                                                <w:div w:id="1532648078">
                                                  <w:marLeft w:val="0"/>
                                                  <w:marRight w:val="0"/>
                                                  <w:marTop w:val="0"/>
                                                  <w:marBottom w:val="0"/>
                                                  <w:divBdr>
                                                    <w:top w:val="none" w:sz="0" w:space="0" w:color="auto"/>
                                                    <w:left w:val="none" w:sz="0" w:space="0" w:color="auto"/>
                                                    <w:bottom w:val="none" w:sz="0" w:space="0" w:color="auto"/>
                                                    <w:right w:val="none" w:sz="0" w:space="0" w:color="auto"/>
                                                  </w:divBdr>
                                                </w:div>
                                              </w:divsChild>
                                            </w:div>
                                            <w:div w:id="1117065814">
                                              <w:marLeft w:val="0"/>
                                              <w:marRight w:val="0"/>
                                              <w:marTop w:val="0"/>
                                              <w:marBottom w:val="0"/>
                                              <w:divBdr>
                                                <w:top w:val="none" w:sz="0" w:space="0" w:color="auto"/>
                                                <w:left w:val="none" w:sz="0" w:space="0" w:color="auto"/>
                                                <w:bottom w:val="none" w:sz="0" w:space="0" w:color="auto"/>
                                                <w:right w:val="none" w:sz="0" w:space="0" w:color="auto"/>
                                              </w:divBdr>
                                            </w:div>
                                          </w:divsChild>
                                        </w:div>
                                        <w:div w:id="1162116102">
                                          <w:marLeft w:val="0"/>
                                          <w:marRight w:val="0"/>
                                          <w:marTop w:val="0"/>
                                          <w:marBottom w:val="0"/>
                                          <w:divBdr>
                                            <w:top w:val="none" w:sz="0" w:space="0" w:color="auto"/>
                                            <w:left w:val="none" w:sz="0" w:space="0" w:color="auto"/>
                                            <w:bottom w:val="none" w:sz="0" w:space="0" w:color="auto"/>
                                            <w:right w:val="none" w:sz="0" w:space="0" w:color="auto"/>
                                          </w:divBdr>
                                        </w:div>
                                        <w:div w:id="145442399">
                                          <w:marLeft w:val="0"/>
                                          <w:marRight w:val="0"/>
                                          <w:marTop w:val="0"/>
                                          <w:marBottom w:val="0"/>
                                          <w:divBdr>
                                            <w:top w:val="none" w:sz="0" w:space="0" w:color="auto"/>
                                            <w:left w:val="none" w:sz="0" w:space="0" w:color="auto"/>
                                            <w:bottom w:val="none" w:sz="0" w:space="0" w:color="auto"/>
                                            <w:right w:val="none" w:sz="0" w:space="0" w:color="auto"/>
                                          </w:divBdr>
                                          <w:divsChild>
                                            <w:div w:id="1162816551">
                                              <w:marLeft w:val="0"/>
                                              <w:marRight w:val="0"/>
                                              <w:marTop w:val="0"/>
                                              <w:marBottom w:val="0"/>
                                              <w:divBdr>
                                                <w:top w:val="none" w:sz="0" w:space="0" w:color="auto"/>
                                                <w:left w:val="none" w:sz="0" w:space="0" w:color="auto"/>
                                                <w:bottom w:val="none" w:sz="0" w:space="0" w:color="auto"/>
                                                <w:right w:val="none" w:sz="0" w:space="0" w:color="auto"/>
                                              </w:divBdr>
                                            </w:div>
                                            <w:div w:id="1874682586">
                                              <w:marLeft w:val="0"/>
                                              <w:marRight w:val="0"/>
                                              <w:marTop w:val="0"/>
                                              <w:marBottom w:val="0"/>
                                              <w:divBdr>
                                                <w:top w:val="none" w:sz="0" w:space="0" w:color="auto"/>
                                                <w:left w:val="none" w:sz="0" w:space="0" w:color="auto"/>
                                                <w:bottom w:val="none" w:sz="0" w:space="0" w:color="auto"/>
                                                <w:right w:val="none" w:sz="0" w:space="0" w:color="auto"/>
                                              </w:divBdr>
                                            </w:div>
                                            <w:div w:id="2109815652">
                                              <w:marLeft w:val="0"/>
                                              <w:marRight w:val="0"/>
                                              <w:marTop w:val="0"/>
                                              <w:marBottom w:val="0"/>
                                              <w:divBdr>
                                                <w:top w:val="none" w:sz="0" w:space="0" w:color="auto"/>
                                                <w:left w:val="none" w:sz="0" w:space="0" w:color="auto"/>
                                                <w:bottom w:val="none" w:sz="0" w:space="0" w:color="auto"/>
                                                <w:right w:val="none" w:sz="0" w:space="0" w:color="auto"/>
                                              </w:divBdr>
                                            </w:div>
                                          </w:divsChild>
                                        </w:div>
                                        <w:div w:id="1871991934">
                                          <w:marLeft w:val="0"/>
                                          <w:marRight w:val="0"/>
                                          <w:marTop w:val="0"/>
                                          <w:marBottom w:val="0"/>
                                          <w:divBdr>
                                            <w:top w:val="none" w:sz="0" w:space="0" w:color="auto"/>
                                            <w:left w:val="none" w:sz="0" w:space="0" w:color="auto"/>
                                            <w:bottom w:val="none" w:sz="0" w:space="0" w:color="auto"/>
                                            <w:right w:val="none" w:sz="0" w:space="0" w:color="auto"/>
                                          </w:divBdr>
                                          <w:divsChild>
                                            <w:div w:id="1228800687">
                                              <w:marLeft w:val="0"/>
                                              <w:marRight w:val="0"/>
                                              <w:marTop w:val="0"/>
                                              <w:marBottom w:val="0"/>
                                              <w:divBdr>
                                                <w:top w:val="none" w:sz="0" w:space="0" w:color="auto"/>
                                                <w:left w:val="none" w:sz="0" w:space="0" w:color="auto"/>
                                                <w:bottom w:val="none" w:sz="0" w:space="0" w:color="auto"/>
                                                <w:right w:val="none" w:sz="0" w:space="0" w:color="auto"/>
                                              </w:divBdr>
                                            </w:div>
                                            <w:div w:id="174928545">
                                              <w:marLeft w:val="0"/>
                                              <w:marRight w:val="0"/>
                                              <w:marTop w:val="0"/>
                                              <w:marBottom w:val="0"/>
                                              <w:divBdr>
                                                <w:top w:val="none" w:sz="0" w:space="0" w:color="auto"/>
                                                <w:left w:val="none" w:sz="0" w:space="0" w:color="auto"/>
                                                <w:bottom w:val="none" w:sz="0" w:space="0" w:color="auto"/>
                                                <w:right w:val="none" w:sz="0" w:space="0" w:color="auto"/>
                                              </w:divBdr>
                                            </w:div>
                                            <w:div w:id="1458333486">
                                              <w:marLeft w:val="0"/>
                                              <w:marRight w:val="0"/>
                                              <w:marTop w:val="0"/>
                                              <w:marBottom w:val="0"/>
                                              <w:divBdr>
                                                <w:top w:val="none" w:sz="0" w:space="0" w:color="auto"/>
                                                <w:left w:val="none" w:sz="0" w:space="0" w:color="auto"/>
                                                <w:bottom w:val="none" w:sz="0" w:space="0" w:color="auto"/>
                                                <w:right w:val="none" w:sz="0" w:space="0" w:color="auto"/>
                                              </w:divBdr>
                                            </w:div>
                                          </w:divsChild>
                                        </w:div>
                                        <w:div w:id="1709066025">
                                          <w:marLeft w:val="0"/>
                                          <w:marRight w:val="0"/>
                                          <w:marTop w:val="0"/>
                                          <w:marBottom w:val="0"/>
                                          <w:divBdr>
                                            <w:top w:val="none" w:sz="0" w:space="0" w:color="auto"/>
                                            <w:left w:val="none" w:sz="0" w:space="0" w:color="auto"/>
                                            <w:bottom w:val="none" w:sz="0" w:space="0" w:color="auto"/>
                                            <w:right w:val="none" w:sz="0" w:space="0" w:color="auto"/>
                                          </w:divBdr>
                                          <w:divsChild>
                                            <w:div w:id="587349113">
                                              <w:marLeft w:val="0"/>
                                              <w:marRight w:val="0"/>
                                              <w:marTop w:val="0"/>
                                              <w:marBottom w:val="0"/>
                                              <w:divBdr>
                                                <w:top w:val="none" w:sz="0" w:space="0" w:color="auto"/>
                                                <w:left w:val="none" w:sz="0" w:space="0" w:color="auto"/>
                                                <w:bottom w:val="none" w:sz="0" w:space="0" w:color="auto"/>
                                                <w:right w:val="none" w:sz="0" w:space="0" w:color="auto"/>
                                              </w:divBdr>
                                            </w:div>
                                            <w:div w:id="1060665979">
                                              <w:marLeft w:val="0"/>
                                              <w:marRight w:val="0"/>
                                              <w:marTop w:val="0"/>
                                              <w:marBottom w:val="0"/>
                                              <w:divBdr>
                                                <w:top w:val="none" w:sz="0" w:space="0" w:color="auto"/>
                                                <w:left w:val="none" w:sz="0" w:space="0" w:color="auto"/>
                                                <w:bottom w:val="none" w:sz="0" w:space="0" w:color="auto"/>
                                                <w:right w:val="none" w:sz="0" w:space="0" w:color="auto"/>
                                              </w:divBdr>
                                            </w:div>
                                          </w:divsChild>
                                        </w:div>
                                        <w:div w:id="1954703645">
                                          <w:marLeft w:val="0"/>
                                          <w:marRight w:val="0"/>
                                          <w:marTop w:val="0"/>
                                          <w:marBottom w:val="0"/>
                                          <w:divBdr>
                                            <w:top w:val="none" w:sz="0" w:space="0" w:color="auto"/>
                                            <w:left w:val="none" w:sz="0" w:space="0" w:color="auto"/>
                                            <w:bottom w:val="none" w:sz="0" w:space="0" w:color="auto"/>
                                            <w:right w:val="none" w:sz="0" w:space="0" w:color="auto"/>
                                          </w:divBdr>
                                          <w:divsChild>
                                            <w:div w:id="426728403">
                                              <w:marLeft w:val="0"/>
                                              <w:marRight w:val="0"/>
                                              <w:marTop w:val="0"/>
                                              <w:marBottom w:val="0"/>
                                              <w:divBdr>
                                                <w:top w:val="none" w:sz="0" w:space="0" w:color="auto"/>
                                                <w:left w:val="none" w:sz="0" w:space="0" w:color="auto"/>
                                                <w:bottom w:val="none" w:sz="0" w:space="0" w:color="auto"/>
                                                <w:right w:val="none" w:sz="0" w:space="0" w:color="auto"/>
                                              </w:divBdr>
                                            </w:div>
                                            <w:div w:id="1110704245">
                                              <w:marLeft w:val="0"/>
                                              <w:marRight w:val="0"/>
                                              <w:marTop w:val="0"/>
                                              <w:marBottom w:val="0"/>
                                              <w:divBdr>
                                                <w:top w:val="none" w:sz="0" w:space="0" w:color="auto"/>
                                                <w:left w:val="none" w:sz="0" w:space="0" w:color="auto"/>
                                                <w:bottom w:val="none" w:sz="0" w:space="0" w:color="auto"/>
                                                <w:right w:val="none" w:sz="0" w:space="0" w:color="auto"/>
                                              </w:divBdr>
                                            </w:div>
                                            <w:div w:id="246572793">
                                              <w:marLeft w:val="0"/>
                                              <w:marRight w:val="0"/>
                                              <w:marTop w:val="0"/>
                                              <w:marBottom w:val="0"/>
                                              <w:divBdr>
                                                <w:top w:val="none" w:sz="0" w:space="0" w:color="auto"/>
                                                <w:left w:val="none" w:sz="0" w:space="0" w:color="auto"/>
                                                <w:bottom w:val="none" w:sz="0" w:space="0" w:color="auto"/>
                                                <w:right w:val="none" w:sz="0" w:space="0" w:color="auto"/>
                                              </w:divBdr>
                                            </w:div>
                                            <w:div w:id="2045789876">
                                              <w:marLeft w:val="0"/>
                                              <w:marRight w:val="0"/>
                                              <w:marTop w:val="0"/>
                                              <w:marBottom w:val="0"/>
                                              <w:divBdr>
                                                <w:top w:val="none" w:sz="0" w:space="0" w:color="auto"/>
                                                <w:left w:val="none" w:sz="0" w:space="0" w:color="auto"/>
                                                <w:bottom w:val="none" w:sz="0" w:space="0" w:color="auto"/>
                                                <w:right w:val="none" w:sz="0" w:space="0" w:color="auto"/>
                                              </w:divBdr>
                                            </w:div>
                                            <w:div w:id="15693762">
                                              <w:marLeft w:val="0"/>
                                              <w:marRight w:val="0"/>
                                              <w:marTop w:val="0"/>
                                              <w:marBottom w:val="0"/>
                                              <w:divBdr>
                                                <w:top w:val="none" w:sz="0" w:space="0" w:color="auto"/>
                                                <w:left w:val="none" w:sz="0" w:space="0" w:color="auto"/>
                                                <w:bottom w:val="none" w:sz="0" w:space="0" w:color="auto"/>
                                                <w:right w:val="none" w:sz="0" w:space="0" w:color="auto"/>
                                              </w:divBdr>
                                            </w:div>
                                          </w:divsChild>
                                        </w:div>
                                        <w:div w:id="845825277">
                                          <w:marLeft w:val="0"/>
                                          <w:marRight w:val="0"/>
                                          <w:marTop w:val="0"/>
                                          <w:marBottom w:val="0"/>
                                          <w:divBdr>
                                            <w:top w:val="none" w:sz="0" w:space="0" w:color="auto"/>
                                            <w:left w:val="none" w:sz="0" w:space="0" w:color="auto"/>
                                            <w:bottom w:val="none" w:sz="0" w:space="0" w:color="auto"/>
                                            <w:right w:val="none" w:sz="0" w:space="0" w:color="auto"/>
                                          </w:divBdr>
                                        </w:div>
                                        <w:div w:id="724989025">
                                          <w:marLeft w:val="0"/>
                                          <w:marRight w:val="0"/>
                                          <w:marTop w:val="0"/>
                                          <w:marBottom w:val="0"/>
                                          <w:divBdr>
                                            <w:top w:val="none" w:sz="0" w:space="0" w:color="auto"/>
                                            <w:left w:val="none" w:sz="0" w:space="0" w:color="auto"/>
                                            <w:bottom w:val="none" w:sz="0" w:space="0" w:color="auto"/>
                                            <w:right w:val="none" w:sz="0" w:space="0" w:color="auto"/>
                                          </w:divBdr>
                                          <w:divsChild>
                                            <w:div w:id="1282344936">
                                              <w:marLeft w:val="0"/>
                                              <w:marRight w:val="0"/>
                                              <w:marTop w:val="0"/>
                                              <w:marBottom w:val="0"/>
                                              <w:divBdr>
                                                <w:top w:val="none" w:sz="0" w:space="0" w:color="auto"/>
                                                <w:left w:val="none" w:sz="0" w:space="0" w:color="auto"/>
                                                <w:bottom w:val="none" w:sz="0" w:space="0" w:color="auto"/>
                                                <w:right w:val="none" w:sz="0" w:space="0" w:color="auto"/>
                                              </w:divBdr>
                                            </w:div>
                                            <w:div w:id="1748843509">
                                              <w:marLeft w:val="0"/>
                                              <w:marRight w:val="0"/>
                                              <w:marTop w:val="0"/>
                                              <w:marBottom w:val="0"/>
                                              <w:divBdr>
                                                <w:top w:val="none" w:sz="0" w:space="0" w:color="auto"/>
                                                <w:left w:val="none" w:sz="0" w:space="0" w:color="auto"/>
                                                <w:bottom w:val="none" w:sz="0" w:space="0" w:color="auto"/>
                                                <w:right w:val="none" w:sz="0" w:space="0" w:color="auto"/>
                                              </w:divBdr>
                                            </w:div>
                                            <w:div w:id="788545501">
                                              <w:marLeft w:val="0"/>
                                              <w:marRight w:val="0"/>
                                              <w:marTop w:val="0"/>
                                              <w:marBottom w:val="0"/>
                                              <w:divBdr>
                                                <w:top w:val="none" w:sz="0" w:space="0" w:color="auto"/>
                                                <w:left w:val="none" w:sz="0" w:space="0" w:color="auto"/>
                                                <w:bottom w:val="none" w:sz="0" w:space="0" w:color="auto"/>
                                                <w:right w:val="none" w:sz="0" w:space="0" w:color="auto"/>
                                              </w:divBdr>
                                              <w:divsChild>
                                                <w:div w:id="9510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62383">
                                      <w:marLeft w:val="0"/>
                                      <w:marRight w:val="0"/>
                                      <w:marTop w:val="0"/>
                                      <w:marBottom w:val="0"/>
                                      <w:divBdr>
                                        <w:top w:val="none" w:sz="0" w:space="0" w:color="auto"/>
                                        <w:left w:val="none" w:sz="0" w:space="0" w:color="auto"/>
                                        <w:bottom w:val="none" w:sz="0" w:space="0" w:color="auto"/>
                                        <w:right w:val="none" w:sz="0" w:space="0" w:color="auto"/>
                                      </w:divBdr>
                                      <w:divsChild>
                                        <w:div w:id="1292512859">
                                          <w:marLeft w:val="0"/>
                                          <w:marRight w:val="0"/>
                                          <w:marTop w:val="0"/>
                                          <w:marBottom w:val="0"/>
                                          <w:divBdr>
                                            <w:top w:val="none" w:sz="0" w:space="0" w:color="auto"/>
                                            <w:left w:val="none" w:sz="0" w:space="0" w:color="auto"/>
                                            <w:bottom w:val="none" w:sz="0" w:space="0" w:color="auto"/>
                                            <w:right w:val="none" w:sz="0" w:space="0" w:color="auto"/>
                                          </w:divBdr>
                                        </w:div>
                                        <w:div w:id="1639996134">
                                          <w:marLeft w:val="0"/>
                                          <w:marRight w:val="0"/>
                                          <w:marTop w:val="0"/>
                                          <w:marBottom w:val="0"/>
                                          <w:divBdr>
                                            <w:top w:val="none" w:sz="0" w:space="0" w:color="auto"/>
                                            <w:left w:val="none" w:sz="0" w:space="0" w:color="auto"/>
                                            <w:bottom w:val="none" w:sz="0" w:space="0" w:color="auto"/>
                                            <w:right w:val="none" w:sz="0" w:space="0" w:color="auto"/>
                                          </w:divBdr>
                                        </w:div>
                                      </w:divsChild>
                                    </w:div>
                                    <w:div w:id="1772239639">
                                      <w:marLeft w:val="0"/>
                                      <w:marRight w:val="0"/>
                                      <w:marTop w:val="0"/>
                                      <w:marBottom w:val="0"/>
                                      <w:divBdr>
                                        <w:top w:val="none" w:sz="0" w:space="0" w:color="auto"/>
                                        <w:left w:val="none" w:sz="0" w:space="0" w:color="auto"/>
                                        <w:bottom w:val="none" w:sz="0" w:space="0" w:color="auto"/>
                                        <w:right w:val="none" w:sz="0" w:space="0" w:color="auto"/>
                                      </w:divBdr>
                                      <w:divsChild>
                                        <w:div w:id="696582200">
                                          <w:marLeft w:val="0"/>
                                          <w:marRight w:val="0"/>
                                          <w:marTop w:val="0"/>
                                          <w:marBottom w:val="0"/>
                                          <w:divBdr>
                                            <w:top w:val="none" w:sz="0" w:space="0" w:color="auto"/>
                                            <w:left w:val="none" w:sz="0" w:space="0" w:color="auto"/>
                                            <w:bottom w:val="none" w:sz="0" w:space="0" w:color="auto"/>
                                            <w:right w:val="none" w:sz="0" w:space="0" w:color="auto"/>
                                          </w:divBdr>
                                        </w:div>
                                        <w:div w:id="715741277">
                                          <w:marLeft w:val="0"/>
                                          <w:marRight w:val="0"/>
                                          <w:marTop w:val="0"/>
                                          <w:marBottom w:val="0"/>
                                          <w:divBdr>
                                            <w:top w:val="none" w:sz="0" w:space="0" w:color="auto"/>
                                            <w:left w:val="none" w:sz="0" w:space="0" w:color="auto"/>
                                            <w:bottom w:val="none" w:sz="0" w:space="0" w:color="auto"/>
                                            <w:right w:val="none" w:sz="0" w:space="0" w:color="auto"/>
                                          </w:divBdr>
                                        </w:div>
                                        <w:div w:id="1931354110">
                                          <w:marLeft w:val="0"/>
                                          <w:marRight w:val="0"/>
                                          <w:marTop w:val="0"/>
                                          <w:marBottom w:val="0"/>
                                          <w:divBdr>
                                            <w:top w:val="none" w:sz="0" w:space="0" w:color="auto"/>
                                            <w:left w:val="none" w:sz="0" w:space="0" w:color="auto"/>
                                            <w:bottom w:val="none" w:sz="0" w:space="0" w:color="auto"/>
                                            <w:right w:val="none" w:sz="0" w:space="0" w:color="auto"/>
                                          </w:divBdr>
                                          <w:divsChild>
                                            <w:div w:id="257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107647">
          <w:marLeft w:val="0"/>
          <w:marRight w:val="0"/>
          <w:marTop w:val="0"/>
          <w:marBottom w:val="0"/>
          <w:divBdr>
            <w:top w:val="none" w:sz="0" w:space="0" w:color="auto"/>
            <w:left w:val="none" w:sz="0" w:space="0" w:color="auto"/>
            <w:bottom w:val="none" w:sz="0" w:space="0" w:color="auto"/>
            <w:right w:val="none" w:sz="0" w:space="0" w:color="auto"/>
          </w:divBdr>
          <w:divsChild>
            <w:div w:id="1562598265">
              <w:marLeft w:val="0"/>
              <w:marRight w:val="0"/>
              <w:marTop w:val="0"/>
              <w:marBottom w:val="0"/>
              <w:divBdr>
                <w:top w:val="none" w:sz="0" w:space="0" w:color="auto"/>
                <w:left w:val="none" w:sz="0" w:space="0" w:color="auto"/>
                <w:bottom w:val="none" w:sz="0" w:space="0" w:color="auto"/>
                <w:right w:val="none" w:sz="0" w:space="0" w:color="auto"/>
              </w:divBdr>
              <w:divsChild>
                <w:div w:id="2009164356">
                  <w:marLeft w:val="0"/>
                  <w:marRight w:val="0"/>
                  <w:marTop w:val="0"/>
                  <w:marBottom w:val="0"/>
                  <w:divBdr>
                    <w:top w:val="none" w:sz="0" w:space="0" w:color="auto"/>
                    <w:left w:val="none" w:sz="0" w:space="0" w:color="auto"/>
                    <w:bottom w:val="none" w:sz="0" w:space="0" w:color="auto"/>
                    <w:right w:val="none" w:sz="0" w:space="0" w:color="auto"/>
                  </w:divBdr>
                  <w:divsChild>
                    <w:div w:id="1839075115">
                      <w:marLeft w:val="0"/>
                      <w:marRight w:val="0"/>
                      <w:marTop w:val="0"/>
                      <w:marBottom w:val="0"/>
                      <w:divBdr>
                        <w:top w:val="none" w:sz="0" w:space="0" w:color="auto"/>
                        <w:left w:val="none" w:sz="0" w:space="0" w:color="auto"/>
                        <w:bottom w:val="none" w:sz="0" w:space="0" w:color="auto"/>
                        <w:right w:val="none" w:sz="0" w:space="0" w:color="auto"/>
                      </w:divBdr>
                      <w:divsChild>
                        <w:div w:id="1652521338">
                          <w:marLeft w:val="0"/>
                          <w:marRight w:val="0"/>
                          <w:marTop w:val="0"/>
                          <w:marBottom w:val="0"/>
                          <w:divBdr>
                            <w:top w:val="none" w:sz="0" w:space="0" w:color="auto"/>
                            <w:left w:val="none" w:sz="0" w:space="0" w:color="auto"/>
                            <w:bottom w:val="none" w:sz="0" w:space="0" w:color="auto"/>
                            <w:right w:val="none" w:sz="0" w:space="0" w:color="auto"/>
                          </w:divBdr>
                        </w:div>
                        <w:div w:id="18282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pro-oracle-goldengate/9781484211793/A340882_1_En_3_Chapter.html" TargetMode="External"/><Relationship Id="rId21" Type="http://schemas.openxmlformats.org/officeDocument/2006/relationships/image" Target="media/image7.jpeg"/><Relationship Id="rId42" Type="http://schemas.openxmlformats.org/officeDocument/2006/relationships/hyperlink" Target="https://learning.oreilly.com/library/view/pro-oracle-goldengate/9781484211793/A340882_1_En_3_Chapter.html" TargetMode="External"/><Relationship Id="rId47" Type="http://schemas.openxmlformats.org/officeDocument/2006/relationships/hyperlink" Target="https://learning.oreilly.com/library/view/pro-oracle-goldengate/9781484211793/A340882_1_En_3_Chapter.html" TargetMode="External"/><Relationship Id="rId63" Type="http://schemas.openxmlformats.org/officeDocument/2006/relationships/hyperlink" Target="https://learning.oreilly.com/library/view/pro-oracle-goldengate/9781484211793/A340882_1_En_3_Chapter.html" TargetMode="External"/><Relationship Id="rId68" Type="http://schemas.openxmlformats.org/officeDocument/2006/relationships/hyperlink" Target="https://learning.oreilly.com/library/view/pro-oracle-goldengate/9781484211793/A340882_1_En_3_Chapter.html" TargetMode="External"/><Relationship Id="rId84" Type="http://schemas.openxmlformats.org/officeDocument/2006/relationships/hyperlink" Target="https://learning.oreilly.com/library/view/pro-oracle-goldengate/9781484211793/A340882_1_En_7_Chapter.html" TargetMode="External"/><Relationship Id="rId89" Type="http://schemas.openxmlformats.org/officeDocument/2006/relationships/hyperlink" Target="https://learning.oreilly.com/library/view/pro-oracle-goldengate/9781484211793/A340882_1_En_7_Chapter.html" TargetMode="External"/><Relationship Id="rId112" Type="http://schemas.openxmlformats.org/officeDocument/2006/relationships/hyperlink" Target="https://learning.oreilly.com/library/view/pro-oracle-goldengate/9781484211793/A340882_1_En_7_Chapter.html" TargetMode="External"/><Relationship Id="rId16" Type="http://schemas.openxmlformats.org/officeDocument/2006/relationships/hyperlink" Target="https://learning.oreilly.com/library/view/pro-oracle-goldengate/9781484211793/A340882_1_En_2_Chapter.html" TargetMode="External"/><Relationship Id="rId107" Type="http://schemas.openxmlformats.org/officeDocument/2006/relationships/image" Target="media/image18.jpeg"/><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s://learning.oreilly.com/library/view/pro-oracle-goldengate/9781484211793/A340882_1_En_3_Chapter.html" TargetMode="External"/><Relationship Id="rId37" Type="http://schemas.openxmlformats.org/officeDocument/2006/relationships/hyperlink" Target="https://learning.oreilly.com/library/view/pro-oracle-goldengate/9781484211793/A340882_1_En_3_Chapter.html" TargetMode="External"/><Relationship Id="rId40" Type="http://schemas.openxmlformats.org/officeDocument/2006/relationships/hyperlink" Target="https://learning.oreilly.com/library/view/pro-oracle-goldengate/9781484211793/A340882_1_En_3_Chapter.html" TargetMode="External"/><Relationship Id="rId45" Type="http://schemas.openxmlformats.org/officeDocument/2006/relationships/hyperlink" Target="https://learning.oreilly.com/library/view/pro-oracle-goldengate/9781484211793/A340882_1_En_3_Chapter.html" TargetMode="External"/><Relationship Id="rId53" Type="http://schemas.openxmlformats.org/officeDocument/2006/relationships/hyperlink" Target="https://learning.oreilly.com/library/view/pro-oracle-goldengate/9781484211793/A340882_1_En_3_Chapter.html" TargetMode="External"/><Relationship Id="rId58" Type="http://schemas.openxmlformats.org/officeDocument/2006/relationships/image" Target="media/image12.jpeg"/><Relationship Id="rId66" Type="http://schemas.openxmlformats.org/officeDocument/2006/relationships/hyperlink" Target="https://learning.oreilly.com/library/view/pro-oracle-goldengate/9781484211793/A340882_1_En_3_Chapter.html" TargetMode="External"/><Relationship Id="rId74" Type="http://schemas.openxmlformats.org/officeDocument/2006/relationships/hyperlink" Target="https://learning.oreilly.com/library/view/pro-oracle-goldengate/9781484211793/A340882_1_En_7_Chapter.html" TargetMode="External"/><Relationship Id="rId79" Type="http://schemas.openxmlformats.org/officeDocument/2006/relationships/hyperlink" Target="https://learning.oreilly.com/library/view/pro-oracle-goldengate/9781484211793/A340882_1_En_7_Chapter.html" TargetMode="External"/><Relationship Id="rId87" Type="http://schemas.openxmlformats.org/officeDocument/2006/relationships/hyperlink" Target="https://learning.oreilly.com/library/view/pro-oracle-goldengate/9781484211793/A340882_1_En_7_Chapter.html" TargetMode="External"/><Relationship Id="rId102" Type="http://schemas.openxmlformats.org/officeDocument/2006/relationships/hyperlink" Target="https://learning.oreilly.com/library/view/pro-oracle-goldengate/9781484211793/A340882_1_En_7_Chapter.html" TargetMode="External"/><Relationship Id="rId110" Type="http://schemas.openxmlformats.org/officeDocument/2006/relationships/image" Target="media/image19.jpeg"/><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jpeg"/><Relationship Id="rId82" Type="http://schemas.openxmlformats.org/officeDocument/2006/relationships/hyperlink" Target="https://learning.oreilly.com/library/view/pro-oracle-goldengate/9781484211793/A340882_1_En_7_Chapter.html" TargetMode="External"/><Relationship Id="rId90" Type="http://schemas.openxmlformats.org/officeDocument/2006/relationships/hyperlink" Target="https://learning.oreilly.com/library/view/pro-oracle-goldengate/9781484211793/A340882_1_En_7_Chapter.html" TargetMode="External"/><Relationship Id="rId95" Type="http://schemas.openxmlformats.org/officeDocument/2006/relationships/hyperlink" Target="https://learning.oreilly.com/library/view/pro-oracle-goldengate/9781484211793/A340882_1_En_7_Chapter.html" TargetMode="External"/><Relationship Id="rId19" Type="http://schemas.openxmlformats.org/officeDocument/2006/relationships/hyperlink" Target="https://learning.oreilly.com/library/view/pro-oracle-goldengate/9781484211793/A340882_1_En_2_Chapter.html" TargetMode="External"/><Relationship Id="rId14" Type="http://schemas.openxmlformats.org/officeDocument/2006/relationships/hyperlink" Target="https://learning.oreilly.com/library/view/pro-oracle-goldengate/9781484211793/A340882_1_En_2_Chapter.html" TargetMode="External"/><Relationship Id="rId22" Type="http://schemas.openxmlformats.org/officeDocument/2006/relationships/hyperlink" Target="https://learning.oreilly.com/library/view/pro-oracle-goldengate/9781484211793/A340882_1_En_2_Chapter.html" TargetMode="External"/><Relationship Id="rId27" Type="http://schemas.openxmlformats.org/officeDocument/2006/relationships/hyperlink" Target="https://learning.oreilly.com/library/view/pro-oracle-goldengate/9781484211793/A340882_1_En_3_Chapter.html" TargetMode="External"/><Relationship Id="rId30" Type="http://schemas.openxmlformats.org/officeDocument/2006/relationships/hyperlink" Target="https://learning.oreilly.com/library/view/pro-oracle-goldengate/9781484211793/A340882_1_En_3_Chapter.html" TargetMode="External"/><Relationship Id="rId35" Type="http://schemas.openxmlformats.org/officeDocument/2006/relationships/hyperlink" Target="https://learning.oreilly.com/library/view/pro-oracle-goldengate/9781484211793/A340882_1_En_3_Chapter.html" TargetMode="External"/><Relationship Id="rId43" Type="http://schemas.openxmlformats.org/officeDocument/2006/relationships/hyperlink" Target="https://learning.oreilly.com/library/view/pro-oracle-goldengate/9781484211793/A340882_1_En_3_Chapter.html" TargetMode="External"/><Relationship Id="rId48" Type="http://schemas.openxmlformats.org/officeDocument/2006/relationships/hyperlink" Target="https://learning.oreilly.com/library/view/pro-oracle-goldengate/9781484211793/A340882_1_En_3_Chapter.html" TargetMode="External"/><Relationship Id="rId56" Type="http://schemas.openxmlformats.org/officeDocument/2006/relationships/image" Target="media/image11.jpeg"/><Relationship Id="rId64" Type="http://schemas.openxmlformats.org/officeDocument/2006/relationships/hyperlink" Target="https://learning.oreilly.com/library/view/pro-oracle-goldengate/9781484211793/A340882_1_En_3_Chapter.html" TargetMode="External"/><Relationship Id="rId69" Type="http://schemas.openxmlformats.org/officeDocument/2006/relationships/hyperlink" Target="https://learning.oreilly.com/library/view/pro-oracle-goldengate/9781484211793/A340882_1_En_3_Chapter.html" TargetMode="External"/><Relationship Id="rId77" Type="http://schemas.openxmlformats.org/officeDocument/2006/relationships/hyperlink" Target="https://learning.oreilly.com/library/view/pro-oracle-goldengate/9781484211793/A340882_1_En_7_Chapter.html" TargetMode="External"/><Relationship Id="rId100" Type="http://schemas.openxmlformats.org/officeDocument/2006/relationships/hyperlink" Target="https://learning.oreilly.com/library/view/pro-oracle-goldengate/9781484211793/A340882_1_En_7_Chapter.html" TargetMode="External"/><Relationship Id="rId105" Type="http://schemas.openxmlformats.org/officeDocument/2006/relationships/hyperlink" Target="https://learning.oreilly.com/library/view/pro-oracle-goldengate/9781484211793/A340882_1_En_7_Chapter.html" TargetMode="External"/><Relationship Id="rId113" Type="http://schemas.openxmlformats.org/officeDocument/2006/relationships/hyperlink" Target="https://learning.oreilly.com/library/view/pro-oracle-goldengate/9781484211793/A340882_1_En_7_Chapter.html" TargetMode="External"/><Relationship Id="rId8" Type="http://schemas.openxmlformats.org/officeDocument/2006/relationships/hyperlink" Target="https://learning.oreilly.com/library/view/pro-oracle-goldengate/9781484211793/A340882_1_En_2_Chapter.html" TargetMode="External"/><Relationship Id="rId51" Type="http://schemas.openxmlformats.org/officeDocument/2006/relationships/hyperlink" Target="https://learning.oreilly.com/library/view/pro-oracle-goldengate/9781484211793/A340882_1_En_3_Chapter.html" TargetMode="External"/><Relationship Id="rId72" Type="http://schemas.openxmlformats.org/officeDocument/2006/relationships/hyperlink" Target="https://learning.oreilly.com/library/view/pro-oracle-goldengate/9781484211793/A340882_1_En_7_Chapter.html" TargetMode="External"/><Relationship Id="rId80" Type="http://schemas.openxmlformats.org/officeDocument/2006/relationships/hyperlink" Target="https://learning.oreilly.com/library/view/pro-oracle-goldengate/9781484211793/A340882_1_En_7_Chapter.html" TargetMode="External"/><Relationship Id="rId85" Type="http://schemas.openxmlformats.org/officeDocument/2006/relationships/image" Target="media/image15.jpeg"/><Relationship Id="rId93" Type="http://schemas.openxmlformats.org/officeDocument/2006/relationships/hyperlink" Target="https://learning.oreilly.com/library/view/pro-oracle-goldengate/9781484211793/A340882_1_En_7_Chapter.html" TargetMode="External"/><Relationship Id="rId98" Type="http://schemas.openxmlformats.org/officeDocument/2006/relationships/hyperlink" Target="https://learning.oreilly.com/library/view/pro-oracle-goldengate/9781484211793/A340882_1_En_7_Chapter.html" TargetMode="External"/><Relationship Id="rId3" Type="http://schemas.microsoft.com/office/2007/relationships/stylesWithEffects" Target="stylesWithEffects.xml"/><Relationship Id="rId12" Type="http://schemas.openxmlformats.org/officeDocument/2006/relationships/hyperlink" Target="https://learning.oreilly.com/library/view/pro-oracle-goldengate/9781484211793/A340882_1_En_2_Chapter.html" TargetMode="External"/><Relationship Id="rId17" Type="http://schemas.openxmlformats.org/officeDocument/2006/relationships/image" Target="media/image6.jpeg"/><Relationship Id="rId25" Type="http://schemas.openxmlformats.org/officeDocument/2006/relationships/hyperlink" Target="https://learning.oreilly.com/library/view/pro-oracle-goldengate/9781484211793/A340882_1_En_3_Chapter.html" TargetMode="External"/><Relationship Id="rId33" Type="http://schemas.openxmlformats.org/officeDocument/2006/relationships/hyperlink" Target="https://learning.oreilly.com/library/view/pro-oracle-goldengate/9781484211793/A340882_1_En_3_Chapter.html" TargetMode="External"/><Relationship Id="rId38" Type="http://schemas.openxmlformats.org/officeDocument/2006/relationships/hyperlink" Target="https://learning.oreilly.com/library/view/pro-oracle-goldengate/9781484211793/A340882_1_En_3_Chapter.html" TargetMode="External"/><Relationship Id="rId46" Type="http://schemas.openxmlformats.org/officeDocument/2006/relationships/hyperlink" Target="https://learning.oreilly.com/library/view/pro-oracle-goldengate/9781484211793/A340882_1_En_3_Chapter.html" TargetMode="External"/><Relationship Id="rId59" Type="http://schemas.openxmlformats.org/officeDocument/2006/relationships/hyperlink" Target="https://learning.oreilly.com/library/view/pro-oracle-goldengate/9781484211793/A340882_1_En_3_Chapter.html" TargetMode="External"/><Relationship Id="rId67" Type="http://schemas.openxmlformats.org/officeDocument/2006/relationships/image" Target="media/image14.jpeg"/><Relationship Id="rId103" Type="http://schemas.openxmlformats.org/officeDocument/2006/relationships/hyperlink" Target="https://learning.oreilly.com/library/view/pro-oracle-goldengate/9781484211793/A340882_1_En_7_Chapter.html" TargetMode="External"/><Relationship Id="rId108" Type="http://schemas.openxmlformats.org/officeDocument/2006/relationships/hyperlink" Target="https://learning.oreilly.com/library/view/pro-oracle-goldengate/9781484211793/A340882_1_En_7_Chapter.html" TargetMode="External"/><Relationship Id="rId116" Type="http://schemas.openxmlformats.org/officeDocument/2006/relationships/theme" Target="theme/theme1.xml"/><Relationship Id="rId20" Type="http://schemas.openxmlformats.org/officeDocument/2006/relationships/hyperlink" Target="https://learning.oreilly.com/library/view/pro-oracle-goldengate/9781484211793/A340882_1_En_2_Chapter.html" TargetMode="External"/><Relationship Id="rId41" Type="http://schemas.openxmlformats.org/officeDocument/2006/relationships/hyperlink" Target="https://learning.oreilly.com/library/view/pro-oracle-goldengate/9781484211793/A340882_1_En_3_Chapter.html" TargetMode="External"/><Relationship Id="rId54" Type="http://schemas.openxmlformats.org/officeDocument/2006/relationships/hyperlink" Target="http://utopia.knoware.nl/%7Ehlub/uck/rlwrap/" TargetMode="External"/><Relationship Id="rId62" Type="http://schemas.openxmlformats.org/officeDocument/2006/relationships/hyperlink" Target="https://learning.oreilly.com/library/view/pro-oracle-goldengate/9781484211793/A340882_1_En_3_Chapter.html" TargetMode="External"/><Relationship Id="rId70" Type="http://schemas.openxmlformats.org/officeDocument/2006/relationships/hyperlink" Target="https://learning.oreilly.com/library/view/pro-oracle-goldengate/9781484211793/A340882_1_En_3_Chapter.html" TargetMode="External"/><Relationship Id="rId75" Type="http://schemas.openxmlformats.org/officeDocument/2006/relationships/hyperlink" Target="https://learning.oreilly.com/library/view/pro-oracle-goldengate/9781484211793/A340882_1_En_7_Chapter.html" TargetMode="External"/><Relationship Id="rId83" Type="http://schemas.openxmlformats.org/officeDocument/2006/relationships/hyperlink" Target="https://learning.oreilly.com/library/view/pro-oracle-goldengate/9781484211793/A340882_1_En_7_Chapter.html" TargetMode="External"/><Relationship Id="rId88" Type="http://schemas.openxmlformats.org/officeDocument/2006/relationships/hyperlink" Target="https://learning.oreilly.com/library/view/pro-oracle-goldengate/9781484211793/A340882_1_En_7_Chapter.html" TargetMode="External"/><Relationship Id="rId91" Type="http://schemas.openxmlformats.org/officeDocument/2006/relationships/hyperlink" Target="https://learning.oreilly.com/library/view/pro-oracle-goldengate/9781484211793/A340882_1_En_7_Chapter.html" TargetMode="External"/><Relationship Id="rId96" Type="http://schemas.openxmlformats.org/officeDocument/2006/relationships/hyperlink" Target="https://learning.oreilly.com/library/view/pro-oracle-goldengate/9781484211793/A340882_1_En_7_Chapter.html" TargetMode="External"/><Relationship Id="rId111" Type="http://schemas.openxmlformats.org/officeDocument/2006/relationships/hyperlink" Target="https://learning.oreilly.com/library/view/pro-oracle-goldengate/9781484211793/A340882_1_En_7_Chapter.html" TargetMode="External"/><Relationship Id="rId1" Type="http://schemas.openxmlformats.org/officeDocument/2006/relationships/numbering" Target="numbering.xml"/><Relationship Id="rId6" Type="http://schemas.openxmlformats.org/officeDocument/2006/relationships/hyperlink" Target="https://learning.oreilly.com/library/view/pro-oracle-goldengate/9781484211793/A340882_1_En_2_Chapter.html" TargetMode="External"/><Relationship Id="rId15" Type="http://schemas.openxmlformats.org/officeDocument/2006/relationships/image" Target="media/image5.jpeg"/><Relationship Id="rId23" Type="http://schemas.openxmlformats.org/officeDocument/2006/relationships/hyperlink" Target="https://learning.oreilly.com/library/view/pro-oracle-goldengate/9781484211793/A340882_1_En_2_Chapter.html" TargetMode="External"/><Relationship Id="rId28" Type="http://schemas.openxmlformats.org/officeDocument/2006/relationships/image" Target="media/image9.jpeg"/><Relationship Id="rId36" Type="http://schemas.openxmlformats.org/officeDocument/2006/relationships/hyperlink" Target="https://learning.oreilly.com/library/view/pro-oracle-goldengate/9781484211793/A340882_1_En_2_Chapter.html" TargetMode="External"/><Relationship Id="rId49" Type="http://schemas.openxmlformats.org/officeDocument/2006/relationships/hyperlink" Target="https://learning.oreilly.com/library/view/pro-oracle-goldengate/9781484211793/A340882_1_En_3_Chapter.html" TargetMode="External"/><Relationship Id="rId57" Type="http://schemas.openxmlformats.org/officeDocument/2006/relationships/hyperlink" Target="https://learning.oreilly.com/library/view/pro-oracle-goldengate/9781484211793/A340882_1_En_3_Chapter.html" TargetMode="External"/><Relationship Id="rId106" Type="http://schemas.openxmlformats.org/officeDocument/2006/relationships/hyperlink" Target="https://learning.oreilly.com/library/view/pro-oracle-goldengate/9781484211793/A340882_1_En_7_Chapter.html" TargetMode="External"/><Relationship Id="rId114" Type="http://schemas.openxmlformats.org/officeDocument/2006/relationships/hyperlink" Target="https://learning.oreilly.com/library/view/pro-oracle-goldengate/9781484211793/A340882_1_En_7_Chapter.html" TargetMode="External"/><Relationship Id="rId10" Type="http://schemas.openxmlformats.org/officeDocument/2006/relationships/hyperlink" Target="https://learning.oreilly.com/library/view/pro-oracle-goldengate/9781484211793/A340882_1_En_2_Chapter.html" TargetMode="External"/><Relationship Id="rId31" Type="http://schemas.openxmlformats.org/officeDocument/2006/relationships/hyperlink" Target="https://learning.oreilly.com/library/view/pro-oracle-goldengate/9781484211793/A340882_1_En_3_Chapter.html" TargetMode="External"/><Relationship Id="rId44" Type="http://schemas.openxmlformats.org/officeDocument/2006/relationships/hyperlink" Target="https://learning.oreilly.com/library/view/pro-oracle-goldengate/9781484211793/A340882_1_En_3_Chapter.html" TargetMode="External"/><Relationship Id="rId52" Type="http://schemas.openxmlformats.org/officeDocument/2006/relationships/image" Target="media/image10.jpeg"/><Relationship Id="rId60" Type="http://schemas.openxmlformats.org/officeDocument/2006/relationships/hyperlink" Target="https://learning.oreilly.com/library/view/pro-oracle-goldengate/9781484211793/A340882_1_En_3_Chapter.html" TargetMode="External"/><Relationship Id="rId65" Type="http://schemas.openxmlformats.org/officeDocument/2006/relationships/hyperlink" Target="https://learning.oreilly.com/library/view/pro-oracle-goldengate/9781484211793/A340882_1_En_3_Chapter.html" TargetMode="External"/><Relationship Id="rId73" Type="http://schemas.openxmlformats.org/officeDocument/2006/relationships/hyperlink" Target="https://learning.oreilly.com/library/view/pro-oracle-goldengate/9781484211793/A340882_1_En_7_Chapter.html" TargetMode="External"/><Relationship Id="rId78" Type="http://schemas.openxmlformats.org/officeDocument/2006/relationships/hyperlink" Target="https://learning.oreilly.com/library/view/pro-oracle-goldengate/9781484211793/A340882_1_En_7_Chapter.html" TargetMode="External"/><Relationship Id="rId81" Type="http://schemas.openxmlformats.org/officeDocument/2006/relationships/hyperlink" Target="http://docs.oracle.com/goldengate/c1221/gg-winux/GWURF/column_conversion_functions015.htm" TargetMode="External"/><Relationship Id="rId86" Type="http://schemas.openxmlformats.org/officeDocument/2006/relationships/hyperlink" Target="https://learning.oreilly.com/library/view/pro-oracle-goldengate/9781484211793/A340882_1_En_7_Chapter.html" TargetMode="External"/><Relationship Id="rId94" Type="http://schemas.openxmlformats.org/officeDocument/2006/relationships/hyperlink" Target="https://learning.oreilly.com/library/view/pro-oracle-goldengate/9781484211793/A340882_1_En_7_Chapter.html" TargetMode="External"/><Relationship Id="rId99" Type="http://schemas.openxmlformats.org/officeDocument/2006/relationships/hyperlink" Target="https://learning.oreilly.com/library/view/pro-oracle-goldengate/9781484211793/A340882_1_En_7_Chapter.html" TargetMode="External"/><Relationship Id="rId101" Type="http://schemas.openxmlformats.org/officeDocument/2006/relationships/hyperlink" Target="https://learning.oreilly.com/library/view/pro-oracle-goldengate/9781484211793/A340882_1_En_7_Chapter.htm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learning.oreilly.com/library/view/pro-oracle-goldengate/9781484211793/A340882_1_En_2_Chapter.html" TargetMode="External"/><Relationship Id="rId39" Type="http://schemas.openxmlformats.org/officeDocument/2006/relationships/hyperlink" Target="http://docs.oracle.com/database/121/ADMIN/archredo.htm" TargetMode="External"/><Relationship Id="rId109" Type="http://schemas.openxmlformats.org/officeDocument/2006/relationships/hyperlink" Target="https://learning.oreilly.com/library/view/pro-oracle-goldengate/9781484211793/A340882_1_En_7_Chapter.html" TargetMode="External"/><Relationship Id="rId34" Type="http://schemas.openxmlformats.org/officeDocument/2006/relationships/hyperlink" Target="https://learning.oreilly.com/library/view/pro-oracle-goldengate/9781484211793/A340882_1_En_3_Chapter.html" TargetMode="External"/><Relationship Id="rId50" Type="http://schemas.openxmlformats.org/officeDocument/2006/relationships/hyperlink" Target="https://learning.oreilly.com/library/view/pro-oracle-goldengate/9781484211793/A340882_1_En_3_Chapter.html" TargetMode="External"/><Relationship Id="rId55" Type="http://schemas.openxmlformats.org/officeDocument/2006/relationships/hyperlink" Target="https://learning.oreilly.com/library/view/pro-oracle-goldengate/9781484211793/A340882_1_En_3_Chapter.html" TargetMode="External"/><Relationship Id="rId76" Type="http://schemas.openxmlformats.org/officeDocument/2006/relationships/hyperlink" Target="https://learning.oreilly.com/library/view/pro-oracle-goldengate/9781484211793/A340882_1_En_7_Chapter.html" TargetMode="External"/><Relationship Id="rId97" Type="http://schemas.openxmlformats.org/officeDocument/2006/relationships/image" Target="media/image16.jpeg"/><Relationship Id="rId104" Type="http://schemas.openxmlformats.org/officeDocument/2006/relationships/image" Target="media/image17.jpeg"/><Relationship Id="rId7" Type="http://schemas.openxmlformats.org/officeDocument/2006/relationships/image" Target="media/image1.jpeg"/><Relationship Id="rId71" Type="http://schemas.openxmlformats.org/officeDocument/2006/relationships/hyperlink" Target="https://learning.oreilly.com/library/view/pro-oracle-goldengate/9781484211793/A340882_1_En_3_Chapter.html" TargetMode="External"/><Relationship Id="rId92" Type="http://schemas.openxmlformats.org/officeDocument/2006/relationships/hyperlink" Target="http://www.ateam-oracle.com/wp-content/uploads/2013/04/OGG-Best-Practice-heartbeat-table-using-DBMS_SCHEDULER-V11_0-ID1299679.1.pdf" TargetMode="External"/><Relationship Id="rId2" Type="http://schemas.openxmlformats.org/officeDocument/2006/relationships/styles" Target="styles.xml"/><Relationship Id="rId29" Type="http://schemas.openxmlformats.org/officeDocument/2006/relationships/hyperlink" Target="https://learning.oreilly.com/library/view/pro-oracle-goldengate/9781484211793/A340882_1_En_3_Ch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57</Pages>
  <Words>19114</Words>
  <Characters>108956</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Tradition</Company>
  <LinksUpToDate>false</LinksUpToDate>
  <CharactersWithSpaces>127815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"ananth.shenoy"</dc:creator>
  <cp:keywords/>
  <dc:description/>
  <cp:lastModifiedBy>"ananth.shenoy"</cp:lastModifiedBy>
  <cp:revision>3</cp:revision>
  <dcterms:created xsi:type="dcterms:W3CDTF">2022-04-06T10:10:00Z</dcterms:created>
  <dcterms:modified xsi:type="dcterms:W3CDTF">2022-04-06T13:02:00Z</dcterms:modified>
</cp:coreProperties>
</file>