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164C1" w14:textId="433D7E43" w:rsidR="007D2AF0" w:rsidRDefault="00D54774" w:rsidP="007019C8">
      <w:pPr>
        <w:pStyle w:val="Title"/>
        <w:jc w:val="center"/>
        <w:rPr>
          <w:lang w:val="en-US"/>
        </w:rPr>
      </w:pPr>
      <w:r>
        <w:rPr>
          <w:lang w:val="en-US"/>
        </w:rPr>
        <w:t>ASK.ME</w:t>
      </w:r>
    </w:p>
    <w:p w14:paraId="77C95E67" w14:textId="03377B8D" w:rsidR="00D54774" w:rsidRPr="00D54774" w:rsidRDefault="00D54774" w:rsidP="007019C8">
      <w:pPr>
        <w:pStyle w:val="Heading1"/>
        <w:jc w:val="center"/>
        <w:rPr>
          <w:lang w:val="en-US"/>
        </w:rPr>
      </w:pPr>
      <w:r>
        <w:rPr>
          <w:lang w:val="en-US"/>
        </w:rPr>
        <w:t>ASK MiM Extraction System</w:t>
      </w:r>
    </w:p>
    <w:p w14:paraId="3ADB57A3" w14:textId="1B7A66C7" w:rsidR="00D54774" w:rsidRDefault="00D54774" w:rsidP="00D54774">
      <w:pPr>
        <w:jc w:val="center"/>
        <w:rPr>
          <w:rFonts w:ascii="Times New Roman" w:hAnsi="Times New Roman" w:cs="Times New Roman"/>
          <w:sz w:val="36"/>
          <w:szCs w:val="36"/>
          <w:lang w:val="en-US"/>
        </w:rPr>
      </w:pPr>
    </w:p>
    <w:p w14:paraId="41C5AD05" w14:textId="55E2BCF0" w:rsidR="00F319A2" w:rsidRPr="0095538E" w:rsidRDefault="004E5DF0" w:rsidP="0095538E">
      <w:pPr>
        <w:pStyle w:val="NoSpacing"/>
        <w:rPr>
          <w:rFonts w:ascii="Times New Roman" w:hAnsi="Times New Roman" w:cs="Times New Roman"/>
          <w:sz w:val="28"/>
          <w:szCs w:val="28"/>
          <w:lang w:val="en-US"/>
        </w:rPr>
      </w:pPr>
      <w:r w:rsidRPr="0095538E">
        <w:rPr>
          <w:rFonts w:ascii="Times New Roman" w:hAnsi="Times New Roman" w:cs="Times New Roman"/>
          <w:sz w:val="28"/>
          <w:szCs w:val="28"/>
          <w:lang w:val="en-US"/>
        </w:rPr>
        <w:t>Anant Kaul</w:t>
      </w:r>
    </w:p>
    <w:p w14:paraId="76771741" w14:textId="47F8DA9B" w:rsidR="004E5DF0" w:rsidRPr="0095538E" w:rsidRDefault="004E5DF0" w:rsidP="0095538E">
      <w:pPr>
        <w:pStyle w:val="NoSpacing"/>
        <w:rPr>
          <w:rFonts w:ascii="Times New Roman" w:hAnsi="Times New Roman" w:cs="Times New Roman"/>
          <w:sz w:val="28"/>
          <w:szCs w:val="28"/>
          <w:lang w:val="en-US"/>
        </w:rPr>
      </w:pPr>
      <w:r w:rsidRPr="0095538E">
        <w:rPr>
          <w:rFonts w:ascii="Times New Roman" w:hAnsi="Times New Roman" w:cs="Times New Roman"/>
          <w:sz w:val="28"/>
          <w:szCs w:val="28"/>
          <w:lang w:val="en-US"/>
        </w:rPr>
        <w:t>Shreyansh Anchlia</w:t>
      </w:r>
    </w:p>
    <w:p w14:paraId="30E73930" w14:textId="5D097D17" w:rsidR="004E5DF0" w:rsidRPr="0095538E" w:rsidRDefault="004E5DF0" w:rsidP="0095538E">
      <w:pPr>
        <w:pStyle w:val="NoSpacing"/>
        <w:rPr>
          <w:rFonts w:ascii="Times New Roman" w:hAnsi="Times New Roman" w:cs="Times New Roman"/>
          <w:sz w:val="28"/>
          <w:szCs w:val="28"/>
          <w:lang w:val="en-US"/>
        </w:rPr>
      </w:pPr>
      <w:r w:rsidRPr="0095538E">
        <w:rPr>
          <w:rFonts w:ascii="Times New Roman" w:hAnsi="Times New Roman" w:cs="Times New Roman"/>
          <w:sz w:val="28"/>
          <w:szCs w:val="28"/>
          <w:lang w:val="en-US"/>
        </w:rPr>
        <w:t>Kishor Sarswat</w:t>
      </w:r>
    </w:p>
    <w:p w14:paraId="5010D138" w14:textId="40172578" w:rsidR="004E5DF0" w:rsidRDefault="004E5DF0" w:rsidP="0095538E">
      <w:pPr>
        <w:pStyle w:val="NoSpacing"/>
        <w:rPr>
          <w:rFonts w:ascii="Times New Roman" w:hAnsi="Times New Roman" w:cs="Times New Roman"/>
          <w:sz w:val="28"/>
          <w:szCs w:val="28"/>
          <w:lang w:val="en-US"/>
        </w:rPr>
      </w:pPr>
      <w:r w:rsidRPr="0095538E">
        <w:rPr>
          <w:rFonts w:ascii="Times New Roman" w:hAnsi="Times New Roman" w:cs="Times New Roman"/>
          <w:sz w:val="28"/>
          <w:szCs w:val="28"/>
          <w:lang w:val="en-US"/>
        </w:rPr>
        <w:t>(</w:t>
      </w:r>
      <w:hyperlink r:id="rId5" w:history="1">
        <w:r w:rsidR="0049414D" w:rsidRPr="005F6B0E">
          <w:rPr>
            <w:rStyle w:val="Hyperlink"/>
            <w:rFonts w:ascii="Times New Roman" w:hAnsi="Times New Roman" w:cs="Times New Roman"/>
            <w:sz w:val="28"/>
            <w:szCs w:val="28"/>
            <w:lang w:val="en-US"/>
          </w:rPr>
          <w:t>ask.me.mitm@gmail.com</w:t>
        </w:r>
      </w:hyperlink>
      <w:r w:rsidR="0095538E" w:rsidRPr="0095538E">
        <w:rPr>
          <w:rFonts w:ascii="Times New Roman" w:hAnsi="Times New Roman" w:cs="Times New Roman"/>
          <w:sz w:val="28"/>
          <w:szCs w:val="28"/>
          <w:lang w:val="en-US"/>
        </w:rPr>
        <w:t>)</w:t>
      </w:r>
    </w:p>
    <w:p w14:paraId="76A1C717" w14:textId="7906D29C" w:rsidR="0049414D" w:rsidRDefault="0049414D" w:rsidP="0095538E">
      <w:pPr>
        <w:pStyle w:val="NoSpacing"/>
        <w:rPr>
          <w:rFonts w:ascii="Times New Roman" w:hAnsi="Times New Roman" w:cs="Times New Roman"/>
          <w:sz w:val="28"/>
          <w:szCs w:val="28"/>
          <w:lang w:val="en-US"/>
        </w:rPr>
      </w:pPr>
    </w:p>
    <w:p w14:paraId="15CAB0DF" w14:textId="1BF01AC7" w:rsidR="00AC40E9" w:rsidRDefault="00AC40E9" w:rsidP="0095538E">
      <w:pPr>
        <w:pStyle w:val="NoSpacing"/>
        <w:rPr>
          <w:rFonts w:ascii="Times New Roman" w:hAnsi="Times New Roman" w:cs="Times New Roman"/>
          <w:sz w:val="28"/>
          <w:szCs w:val="28"/>
          <w:lang w:val="en-US"/>
        </w:rPr>
      </w:pPr>
    </w:p>
    <w:p w14:paraId="65400DDF" w14:textId="65610C16" w:rsidR="00AC40E9" w:rsidRDefault="00AC40E9" w:rsidP="0095538E">
      <w:pPr>
        <w:pStyle w:val="NoSpacing"/>
        <w:rPr>
          <w:rFonts w:ascii="Times New Roman" w:hAnsi="Times New Roman" w:cs="Times New Roman"/>
          <w:sz w:val="28"/>
          <w:szCs w:val="28"/>
          <w:lang w:val="en-US"/>
        </w:rPr>
      </w:pPr>
    </w:p>
    <w:p w14:paraId="57198D4B" w14:textId="0A4E6644" w:rsidR="00AC40E9" w:rsidRDefault="00AC40E9" w:rsidP="0095538E">
      <w:pPr>
        <w:pStyle w:val="NoSpacing"/>
        <w:rPr>
          <w:rFonts w:ascii="Times New Roman" w:hAnsi="Times New Roman" w:cs="Times New Roman"/>
          <w:sz w:val="28"/>
          <w:szCs w:val="28"/>
          <w:lang w:val="en-US"/>
        </w:rPr>
      </w:pPr>
    </w:p>
    <w:p w14:paraId="7CB60761" w14:textId="6E461BC8" w:rsidR="00AC40E9" w:rsidRDefault="00AC40E9" w:rsidP="0095538E">
      <w:pPr>
        <w:pStyle w:val="NoSpacing"/>
        <w:rPr>
          <w:rFonts w:ascii="Times New Roman" w:hAnsi="Times New Roman" w:cs="Times New Roman"/>
          <w:sz w:val="28"/>
          <w:szCs w:val="28"/>
          <w:lang w:val="en-US"/>
        </w:rPr>
      </w:pPr>
    </w:p>
    <w:p w14:paraId="12A4B820" w14:textId="54386FD3" w:rsidR="00AC40E9" w:rsidRDefault="00AC40E9" w:rsidP="0095538E">
      <w:pPr>
        <w:pStyle w:val="NoSpacing"/>
        <w:rPr>
          <w:rFonts w:ascii="Times New Roman" w:hAnsi="Times New Roman" w:cs="Times New Roman"/>
          <w:sz w:val="28"/>
          <w:szCs w:val="28"/>
          <w:lang w:val="en-US"/>
        </w:rPr>
      </w:pPr>
    </w:p>
    <w:p w14:paraId="1426E771" w14:textId="3389A235" w:rsidR="00AC40E9" w:rsidRDefault="00AC40E9" w:rsidP="0095538E">
      <w:pPr>
        <w:pStyle w:val="NoSpacing"/>
        <w:rPr>
          <w:rFonts w:ascii="Times New Roman" w:hAnsi="Times New Roman" w:cs="Times New Roman"/>
          <w:sz w:val="28"/>
          <w:szCs w:val="28"/>
          <w:lang w:val="en-US"/>
        </w:rPr>
      </w:pPr>
    </w:p>
    <w:p w14:paraId="4220A205" w14:textId="78F480B1" w:rsidR="00AC40E9" w:rsidRDefault="00AC40E9" w:rsidP="0095538E">
      <w:pPr>
        <w:pStyle w:val="NoSpacing"/>
        <w:rPr>
          <w:rFonts w:ascii="Times New Roman" w:hAnsi="Times New Roman" w:cs="Times New Roman"/>
          <w:sz w:val="28"/>
          <w:szCs w:val="28"/>
          <w:lang w:val="en-US"/>
        </w:rPr>
      </w:pPr>
    </w:p>
    <w:p w14:paraId="56F9EF33" w14:textId="4D5A5CC1" w:rsidR="00AC40E9" w:rsidRDefault="00AC40E9" w:rsidP="0095538E">
      <w:pPr>
        <w:pStyle w:val="NoSpacing"/>
        <w:rPr>
          <w:rFonts w:ascii="Times New Roman" w:hAnsi="Times New Roman" w:cs="Times New Roman"/>
          <w:sz w:val="28"/>
          <w:szCs w:val="28"/>
          <w:lang w:val="en-US"/>
        </w:rPr>
      </w:pPr>
    </w:p>
    <w:p w14:paraId="1EA5412A" w14:textId="44C1B50F" w:rsidR="00AC40E9" w:rsidRDefault="00AC40E9" w:rsidP="0095538E">
      <w:pPr>
        <w:pStyle w:val="NoSpacing"/>
        <w:rPr>
          <w:rFonts w:ascii="Times New Roman" w:hAnsi="Times New Roman" w:cs="Times New Roman"/>
          <w:sz w:val="28"/>
          <w:szCs w:val="28"/>
          <w:lang w:val="en-US"/>
        </w:rPr>
      </w:pPr>
    </w:p>
    <w:p w14:paraId="564BE141" w14:textId="380D6E87" w:rsidR="00AC40E9" w:rsidRDefault="00AC40E9" w:rsidP="0095538E">
      <w:pPr>
        <w:pStyle w:val="NoSpacing"/>
        <w:rPr>
          <w:rFonts w:ascii="Times New Roman" w:hAnsi="Times New Roman" w:cs="Times New Roman"/>
          <w:sz w:val="28"/>
          <w:szCs w:val="28"/>
          <w:lang w:val="en-US"/>
        </w:rPr>
      </w:pPr>
    </w:p>
    <w:p w14:paraId="76560ACE" w14:textId="5DE971E7" w:rsidR="00AC40E9" w:rsidRDefault="00AC40E9" w:rsidP="0095538E">
      <w:pPr>
        <w:pStyle w:val="NoSpacing"/>
        <w:rPr>
          <w:rFonts w:ascii="Times New Roman" w:hAnsi="Times New Roman" w:cs="Times New Roman"/>
          <w:sz w:val="28"/>
          <w:szCs w:val="28"/>
          <w:lang w:val="en-US"/>
        </w:rPr>
      </w:pPr>
    </w:p>
    <w:p w14:paraId="5FC38880" w14:textId="6B5891AE" w:rsidR="00AC40E9" w:rsidRDefault="00AC40E9" w:rsidP="0095538E">
      <w:pPr>
        <w:pStyle w:val="NoSpacing"/>
        <w:rPr>
          <w:rFonts w:ascii="Times New Roman" w:hAnsi="Times New Roman" w:cs="Times New Roman"/>
          <w:sz w:val="28"/>
          <w:szCs w:val="28"/>
          <w:lang w:val="en-US"/>
        </w:rPr>
      </w:pPr>
    </w:p>
    <w:p w14:paraId="3FD9B1BA" w14:textId="1D840D9B" w:rsidR="00AC40E9" w:rsidRDefault="00AC40E9" w:rsidP="0095538E">
      <w:pPr>
        <w:pStyle w:val="NoSpacing"/>
        <w:rPr>
          <w:rFonts w:ascii="Times New Roman" w:hAnsi="Times New Roman" w:cs="Times New Roman"/>
          <w:sz w:val="28"/>
          <w:szCs w:val="28"/>
          <w:lang w:val="en-US"/>
        </w:rPr>
      </w:pPr>
    </w:p>
    <w:p w14:paraId="6E0AAF66" w14:textId="2AF7CFD2" w:rsidR="00AC40E9" w:rsidRDefault="00AC40E9" w:rsidP="0095538E">
      <w:pPr>
        <w:pStyle w:val="NoSpacing"/>
        <w:rPr>
          <w:rFonts w:ascii="Times New Roman" w:hAnsi="Times New Roman" w:cs="Times New Roman"/>
          <w:sz w:val="28"/>
          <w:szCs w:val="28"/>
          <w:lang w:val="en-US"/>
        </w:rPr>
      </w:pPr>
    </w:p>
    <w:p w14:paraId="7FEC7730" w14:textId="2DA56CB7" w:rsidR="00AC40E9" w:rsidRDefault="00AC40E9" w:rsidP="0095538E">
      <w:pPr>
        <w:pStyle w:val="NoSpacing"/>
        <w:rPr>
          <w:rFonts w:ascii="Times New Roman" w:hAnsi="Times New Roman" w:cs="Times New Roman"/>
          <w:sz w:val="28"/>
          <w:szCs w:val="28"/>
          <w:lang w:val="en-US"/>
        </w:rPr>
      </w:pPr>
    </w:p>
    <w:p w14:paraId="3E48811F" w14:textId="7E8E5787" w:rsidR="00AC40E9" w:rsidRDefault="00AC40E9" w:rsidP="0095538E">
      <w:pPr>
        <w:pStyle w:val="NoSpacing"/>
        <w:rPr>
          <w:rFonts w:ascii="Times New Roman" w:hAnsi="Times New Roman" w:cs="Times New Roman"/>
          <w:sz w:val="28"/>
          <w:szCs w:val="28"/>
          <w:lang w:val="en-US"/>
        </w:rPr>
      </w:pPr>
    </w:p>
    <w:p w14:paraId="35C0CB02" w14:textId="4038D408" w:rsidR="00AC40E9" w:rsidRDefault="00AC40E9" w:rsidP="0095538E">
      <w:pPr>
        <w:pStyle w:val="NoSpacing"/>
        <w:rPr>
          <w:rFonts w:ascii="Times New Roman" w:hAnsi="Times New Roman" w:cs="Times New Roman"/>
          <w:sz w:val="28"/>
          <w:szCs w:val="28"/>
          <w:lang w:val="en-US"/>
        </w:rPr>
      </w:pPr>
    </w:p>
    <w:p w14:paraId="5F2B1B9C" w14:textId="13CF0E4F" w:rsidR="00AC40E9" w:rsidRDefault="00AC40E9" w:rsidP="0095538E">
      <w:pPr>
        <w:pStyle w:val="NoSpacing"/>
        <w:rPr>
          <w:rFonts w:ascii="Times New Roman" w:hAnsi="Times New Roman" w:cs="Times New Roman"/>
          <w:sz w:val="28"/>
          <w:szCs w:val="28"/>
          <w:lang w:val="en-US"/>
        </w:rPr>
      </w:pPr>
    </w:p>
    <w:p w14:paraId="0964AFFD" w14:textId="76C034BB" w:rsidR="00AC40E9" w:rsidRDefault="00AC40E9" w:rsidP="0095538E">
      <w:pPr>
        <w:pStyle w:val="NoSpacing"/>
        <w:rPr>
          <w:rFonts w:ascii="Times New Roman" w:hAnsi="Times New Roman" w:cs="Times New Roman"/>
          <w:sz w:val="28"/>
          <w:szCs w:val="28"/>
          <w:lang w:val="en-US"/>
        </w:rPr>
      </w:pPr>
    </w:p>
    <w:p w14:paraId="46B3D023" w14:textId="7B449F42" w:rsidR="00AC40E9" w:rsidRDefault="00AC40E9" w:rsidP="0095538E">
      <w:pPr>
        <w:pStyle w:val="NoSpacing"/>
        <w:rPr>
          <w:rFonts w:ascii="Times New Roman" w:hAnsi="Times New Roman" w:cs="Times New Roman"/>
          <w:sz w:val="28"/>
          <w:szCs w:val="28"/>
          <w:lang w:val="en-US"/>
        </w:rPr>
      </w:pPr>
    </w:p>
    <w:p w14:paraId="129EB14C" w14:textId="6D047012" w:rsidR="00AC40E9" w:rsidRDefault="00AC40E9" w:rsidP="0095538E">
      <w:pPr>
        <w:pStyle w:val="NoSpacing"/>
        <w:rPr>
          <w:rFonts w:ascii="Times New Roman" w:hAnsi="Times New Roman" w:cs="Times New Roman"/>
          <w:sz w:val="28"/>
          <w:szCs w:val="28"/>
          <w:lang w:val="en-US"/>
        </w:rPr>
      </w:pPr>
    </w:p>
    <w:p w14:paraId="5E4C5CF8" w14:textId="32978ECE" w:rsidR="00AC40E9" w:rsidRDefault="00AC40E9" w:rsidP="0095538E">
      <w:pPr>
        <w:pStyle w:val="NoSpacing"/>
        <w:rPr>
          <w:rFonts w:ascii="Times New Roman" w:hAnsi="Times New Roman" w:cs="Times New Roman"/>
          <w:sz w:val="28"/>
          <w:szCs w:val="28"/>
          <w:lang w:val="en-US"/>
        </w:rPr>
      </w:pPr>
    </w:p>
    <w:p w14:paraId="7B4E4036" w14:textId="04024D7C" w:rsidR="00AC40E9" w:rsidRDefault="00AC40E9" w:rsidP="0095538E">
      <w:pPr>
        <w:pStyle w:val="NoSpacing"/>
        <w:rPr>
          <w:rFonts w:ascii="Times New Roman" w:hAnsi="Times New Roman" w:cs="Times New Roman"/>
          <w:sz w:val="28"/>
          <w:szCs w:val="28"/>
          <w:lang w:val="en-US"/>
        </w:rPr>
      </w:pPr>
    </w:p>
    <w:p w14:paraId="676336E1" w14:textId="643D55B7" w:rsidR="00AC40E9" w:rsidRDefault="00AC40E9" w:rsidP="0095538E">
      <w:pPr>
        <w:pStyle w:val="NoSpacing"/>
        <w:rPr>
          <w:rFonts w:ascii="Times New Roman" w:hAnsi="Times New Roman" w:cs="Times New Roman"/>
          <w:sz w:val="28"/>
          <w:szCs w:val="28"/>
          <w:lang w:val="en-US"/>
        </w:rPr>
      </w:pPr>
    </w:p>
    <w:p w14:paraId="200E309D" w14:textId="5B6BB66C" w:rsidR="00AC40E9" w:rsidRDefault="00AC40E9" w:rsidP="0095538E">
      <w:pPr>
        <w:pStyle w:val="NoSpacing"/>
        <w:rPr>
          <w:rFonts w:ascii="Times New Roman" w:hAnsi="Times New Roman" w:cs="Times New Roman"/>
          <w:sz w:val="28"/>
          <w:szCs w:val="28"/>
          <w:lang w:val="en-US"/>
        </w:rPr>
      </w:pPr>
    </w:p>
    <w:p w14:paraId="4E4240B3" w14:textId="5EB8E958" w:rsidR="00AC40E9" w:rsidRDefault="00AC40E9" w:rsidP="0095538E">
      <w:pPr>
        <w:pStyle w:val="NoSpacing"/>
        <w:rPr>
          <w:rFonts w:ascii="Times New Roman" w:hAnsi="Times New Roman" w:cs="Times New Roman"/>
          <w:sz w:val="28"/>
          <w:szCs w:val="28"/>
          <w:lang w:val="en-US"/>
        </w:rPr>
      </w:pPr>
    </w:p>
    <w:p w14:paraId="76DCB865" w14:textId="0C9AFC52" w:rsidR="00AC40E9" w:rsidRDefault="00AC40E9" w:rsidP="0095538E">
      <w:pPr>
        <w:pStyle w:val="NoSpacing"/>
        <w:rPr>
          <w:rFonts w:ascii="Times New Roman" w:hAnsi="Times New Roman" w:cs="Times New Roman"/>
          <w:sz w:val="28"/>
          <w:szCs w:val="28"/>
          <w:lang w:val="en-US"/>
        </w:rPr>
      </w:pPr>
    </w:p>
    <w:p w14:paraId="30CE928F" w14:textId="7FD93756" w:rsidR="00AC40E9" w:rsidRDefault="00AC40E9" w:rsidP="0095538E">
      <w:pPr>
        <w:pStyle w:val="NoSpacing"/>
        <w:rPr>
          <w:rFonts w:ascii="Times New Roman" w:hAnsi="Times New Roman" w:cs="Times New Roman"/>
          <w:sz w:val="28"/>
          <w:szCs w:val="28"/>
          <w:lang w:val="en-US"/>
        </w:rPr>
      </w:pPr>
    </w:p>
    <w:p w14:paraId="4B2CD1B5" w14:textId="1175E326" w:rsidR="00AC40E9" w:rsidRDefault="00AC40E9" w:rsidP="0095538E">
      <w:pPr>
        <w:pStyle w:val="NoSpacing"/>
        <w:rPr>
          <w:rFonts w:ascii="Times New Roman" w:hAnsi="Times New Roman" w:cs="Times New Roman"/>
          <w:sz w:val="28"/>
          <w:szCs w:val="28"/>
          <w:lang w:val="en-US"/>
        </w:rPr>
      </w:pPr>
    </w:p>
    <w:p w14:paraId="7297ECD6" w14:textId="77777777" w:rsidR="00AC40E9" w:rsidRPr="0095538E" w:rsidRDefault="00AC40E9" w:rsidP="0095538E">
      <w:pPr>
        <w:pStyle w:val="NoSpacing"/>
        <w:rPr>
          <w:rFonts w:ascii="Times New Roman" w:hAnsi="Times New Roman" w:cs="Times New Roman"/>
          <w:sz w:val="28"/>
          <w:szCs w:val="28"/>
          <w:lang w:val="en-US"/>
        </w:rPr>
      </w:pPr>
    </w:p>
    <w:p w14:paraId="35AFBD87" w14:textId="179EC7E3" w:rsidR="007019C8" w:rsidRPr="00AA3B1F" w:rsidRDefault="001F7E0E" w:rsidP="007019C8">
      <w:pPr>
        <w:pStyle w:val="Heading1"/>
        <w:jc w:val="center"/>
        <w:rPr>
          <w:rFonts w:ascii="Bradley Hand ITC" w:hAnsi="Bradley Hand ITC"/>
          <w:b/>
          <w:bCs/>
          <w:lang w:val="en-US"/>
        </w:rPr>
      </w:pPr>
      <w:r w:rsidRPr="00AA3B1F">
        <w:rPr>
          <w:rFonts w:ascii="Bradley Hand ITC" w:hAnsi="Bradley Hand ITC"/>
          <w:b/>
          <w:bCs/>
          <w:lang w:val="en-US"/>
        </w:rPr>
        <w:lastRenderedPageBreak/>
        <w:t>BACKGROUND</w:t>
      </w:r>
    </w:p>
    <w:p w14:paraId="5FBC1EC6" w14:textId="77777777" w:rsidR="00901B05" w:rsidRPr="00901B05" w:rsidRDefault="00901B05" w:rsidP="00901B05">
      <w:pPr>
        <w:rPr>
          <w:rFonts w:ascii="Bradley Hand ITC" w:hAnsi="Bradley Hand ITC" w:cstheme="minorHAnsi"/>
          <w:bCs/>
          <w:sz w:val="24"/>
          <w:szCs w:val="22"/>
          <w:lang w:val="en-GB"/>
        </w:rPr>
      </w:pPr>
      <w:r w:rsidRPr="00901B05">
        <w:rPr>
          <w:rFonts w:ascii="Bradley Hand ITC" w:hAnsi="Bradley Hand ITC" w:cstheme="minorHAnsi"/>
          <w:sz w:val="24"/>
          <w:szCs w:val="22"/>
          <w:lang w:val="en-GB"/>
        </w:rPr>
        <w:t>A man-in-the-middle attack</w:t>
      </w:r>
      <w:r w:rsidRPr="00901B05">
        <w:rPr>
          <w:rFonts w:ascii="Bradley Hand ITC" w:hAnsi="Bradley Hand ITC" w:cstheme="minorHAnsi"/>
          <w:bCs/>
          <w:sz w:val="24"/>
          <w:szCs w:val="22"/>
          <w:lang w:val="en-GB"/>
        </w:rPr>
        <w:t> is a type of cyber-attack where a malicious actor inserts him/herself into a conversation between two parties, impersonates both parties and gains access to information that the two parties were trying to send to each other. A man-in-the-middle attack allows a malicious actor to intercept, send and receive data meant for someone else, or not meant to be sent at all, without either outside party knowing until it is too late. Man-in-the-middle attacks can be abbreviated in many ways, including MITM, MitM, MiM or MIM. There are various types of man-in-the-middle attacks as follows:</w:t>
      </w:r>
    </w:p>
    <w:p w14:paraId="4EF56EEA" w14:textId="77777777" w:rsidR="00901B05" w:rsidRPr="00901B05" w:rsidRDefault="00901B05" w:rsidP="004D54E4">
      <w:pPr>
        <w:numPr>
          <w:ilvl w:val="0"/>
          <w:numId w:val="3"/>
        </w:numPr>
        <w:rPr>
          <w:rFonts w:ascii="Bradley Hand ITC" w:hAnsi="Bradley Hand ITC" w:cstheme="minorHAnsi"/>
          <w:sz w:val="24"/>
          <w:szCs w:val="22"/>
          <w:lang w:val="en-GB"/>
        </w:rPr>
      </w:pPr>
      <w:r w:rsidRPr="00901B05">
        <w:rPr>
          <w:rFonts w:ascii="Bradley Hand ITC" w:hAnsi="Bradley Hand ITC" w:cstheme="minorHAnsi"/>
          <w:bCs/>
          <w:sz w:val="24"/>
          <w:szCs w:val="22"/>
          <w:lang w:val="en-GB"/>
        </w:rPr>
        <w:t>Rogue Access Point</w:t>
      </w:r>
    </w:p>
    <w:p w14:paraId="38ACF0CF" w14:textId="77777777" w:rsidR="00901B05" w:rsidRPr="00901B05" w:rsidRDefault="00901B05" w:rsidP="004D54E4">
      <w:pPr>
        <w:numPr>
          <w:ilvl w:val="0"/>
          <w:numId w:val="3"/>
        </w:numPr>
        <w:rPr>
          <w:rFonts w:ascii="Bradley Hand ITC" w:hAnsi="Bradley Hand ITC" w:cstheme="minorHAnsi"/>
          <w:sz w:val="24"/>
          <w:szCs w:val="22"/>
          <w:lang w:val="en-GB"/>
        </w:rPr>
      </w:pPr>
      <w:r w:rsidRPr="00901B05">
        <w:rPr>
          <w:rFonts w:ascii="Bradley Hand ITC" w:hAnsi="Bradley Hand ITC" w:cstheme="minorHAnsi"/>
          <w:bCs/>
          <w:sz w:val="24"/>
          <w:szCs w:val="22"/>
          <w:lang w:val="en-GB"/>
        </w:rPr>
        <w:t>ARP Spoofing</w:t>
      </w:r>
    </w:p>
    <w:p w14:paraId="5D9EFAF5" w14:textId="77777777" w:rsidR="00901B05" w:rsidRPr="00901B05" w:rsidRDefault="00901B05" w:rsidP="004D54E4">
      <w:pPr>
        <w:numPr>
          <w:ilvl w:val="0"/>
          <w:numId w:val="3"/>
        </w:numPr>
        <w:rPr>
          <w:rFonts w:ascii="Bradley Hand ITC" w:hAnsi="Bradley Hand ITC" w:cstheme="minorHAnsi"/>
          <w:sz w:val="24"/>
          <w:szCs w:val="22"/>
          <w:lang w:val="en-GB"/>
        </w:rPr>
      </w:pPr>
      <w:r w:rsidRPr="00901B05">
        <w:rPr>
          <w:rFonts w:ascii="Bradley Hand ITC" w:hAnsi="Bradley Hand ITC" w:cstheme="minorHAnsi"/>
          <w:bCs/>
          <w:sz w:val="24"/>
          <w:szCs w:val="22"/>
          <w:lang w:val="en-GB"/>
        </w:rPr>
        <w:t>mDNS Spoofing</w:t>
      </w:r>
    </w:p>
    <w:p w14:paraId="370E66F7" w14:textId="77777777" w:rsidR="00901B05" w:rsidRPr="00901B05" w:rsidRDefault="00901B05" w:rsidP="004D54E4">
      <w:pPr>
        <w:numPr>
          <w:ilvl w:val="0"/>
          <w:numId w:val="3"/>
        </w:numPr>
        <w:rPr>
          <w:rFonts w:ascii="Bradley Hand ITC" w:hAnsi="Bradley Hand ITC" w:cstheme="minorHAnsi"/>
          <w:sz w:val="24"/>
          <w:szCs w:val="22"/>
          <w:lang w:val="en-GB"/>
        </w:rPr>
      </w:pPr>
      <w:r w:rsidRPr="00901B05">
        <w:rPr>
          <w:rFonts w:ascii="Bradley Hand ITC" w:hAnsi="Bradley Hand ITC" w:cstheme="minorHAnsi"/>
          <w:bCs/>
          <w:sz w:val="24"/>
          <w:szCs w:val="22"/>
          <w:lang w:val="en-GB"/>
        </w:rPr>
        <w:t>DNS Spoofing</w:t>
      </w:r>
    </w:p>
    <w:p w14:paraId="41670530" w14:textId="040B46A1" w:rsidR="001F7E0E" w:rsidRPr="00775C0F" w:rsidRDefault="00410442" w:rsidP="00775C0F">
      <w:pPr>
        <w:rPr>
          <w:sz w:val="24"/>
          <w:szCs w:val="22"/>
          <w:lang w:val="en-US"/>
        </w:rPr>
      </w:pPr>
      <w:r>
        <w:rPr>
          <w:rFonts w:ascii="Bradley Hand ITC" w:hAnsi="Bradley Hand ITC" w:cstheme="minorHAnsi"/>
          <w:bCs/>
          <w:sz w:val="24"/>
          <w:szCs w:val="22"/>
          <w:lang w:val="en-GB"/>
        </w:rPr>
        <w:t xml:space="preserve">So, our tool aims to protect our users </w:t>
      </w:r>
      <w:r w:rsidR="000A5BDD">
        <w:rPr>
          <w:rFonts w:ascii="Bradley Hand ITC" w:hAnsi="Bradley Hand ITC" w:cstheme="minorHAnsi"/>
          <w:bCs/>
          <w:sz w:val="24"/>
          <w:szCs w:val="22"/>
          <w:lang w:val="en-GB"/>
        </w:rPr>
        <w:t xml:space="preserve">from such types of attacks, which can be very harmful for </w:t>
      </w:r>
      <w:r w:rsidR="00942832">
        <w:rPr>
          <w:rFonts w:ascii="Bradley Hand ITC" w:hAnsi="Bradley Hand ITC" w:cstheme="minorHAnsi"/>
          <w:bCs/>
          <w:sz w:val="24"/>
          <w:szCs w:val="22"/>
          <w:lang w:val="en-GB"/>
        </w:rPr>
        <w:t>any type of organisation/ company or a simple user as well</w:t>
      </w:r>
      <w:r w:rsidR="00276A38">
        <w:rPr>
          <w:rFonts w:ascii="Bradley Hand ITC" w:hAnsi="Bradley Hand ITC" w:cstheme="minorHAnsi"/>
          <w:bCs/>
          <w:sz w:val="24"/>
          <w:szCs w:val="22"/>
          <w:lang w:val="en-GB"/>
        </w:rPr>
        <w:t xml:space="preserve"> (personal information is the main concern).</w:t>
      </w:r>
    </w:p>
    <w:p w14:paraId="456AE59C" w14:textId="3DA50D05" w:rsidR="00AD5756" w:rsidRPr="00D32DC0" w:rsidRDefault="00AD5756" w:rsidP="00AD5756">
      <w:pPr>
        <w:pStyle w:val="Heading1"/>
        <w:jc w:val="center"/>
        <w:rPr>
          <w:rFonts w:ascii="Bradley Hand ITC" w:hAnsi="Bradley Hand ITC"/>
          <w:b/>
          <w:bCs/>
          <w:lang w:val="en-US"/>
        </w:rPr>
      </w:pPr>
      <w:r w:rsidRPr="00D32DC0">
        <w:rPr>
          <w:rFonts w:ascii="Bradley Hand ITC" w:hAnsi="Bradley Hand ITC"/>
          <w:b/>
          <w:bCs/>
          <w:lang w:val="en-US"/>
        </w:rPr>
        <w:t>A</w:t>
      </w:r>
      <w:r w:rsidR="00AA3B1F">
        <w:rPr>
          <w:rFonts w:ascii="Bradley Hand ITC" w:hAnsi="Bradley Hand ITC"/>
          <w:b/>
          <w:bCs/>
          <w:lang w:val="en-US"/>
        </w:rPr>
        <w:t>GENDA</w:t>
      </w:r>
    </w:p>
    <w:p w14:paraId="625080D2" w14:textId="04D7BD12" w:rsidR="00AD5756" w:rsidRPr="00AD5756" w:rsidRDefault="00AD5756" w:rsidP="00AD5756">
      <w:pPr>
        <w:rPr>
          <w:rFonts w:ascii="Times New Roman" w:hAnsi="Times New Roman" w:cs="Times New Roman"/>
          <w:sz w:val="36"/>
          <w:szCs w:val="36"/>
          <w:lang w:val="en-US"/>
        </w:rPr>
      </w:pPr>
      <w:r>
        <w:rPr>
          <w:rFonts w:ascii="Bradley Hand ITC" w:hAnsi="Bradley Hand ITC" w:cstheme="minorHAnsi"/>
          <w:bCs/>
          <w:sz w:val="24"/>
          <w:szCs w:val="22"/>
          <w:lang w:val="en-GB"/>
        </w:rPr>
        <w:t>The main aim for a secured environment is just a simple trick which can be performed using a windows command prompt. But the speciality of our tool is to give the users an environment that runs at the background (ghost mode) without any interrupt unless there is a serious trouble, which can in turn harm your system as well as your organisation/ company or any sort of personal information like login credentials, card details and many more.</w:t>
      </w:r>
    </w:p>
    <w:p w14:paraId="09FAE3EE" w14:textId="11FA3977" w:rsidR="00AC40E9" w:rsidRPr="00AA3B1F" w:rsidRDefault="00662164" w:rsidP="00662164">
      <w:pPr>
        <w:pStyle w:val="Heading1"/>
        <w:jc w:val="center"/>
        <w:rPr>
          <w:rFonts w:ascii="Bradley Hand ITC" w:hAnsi="Bradley Hand ITC"/>
          <w:b/>
          <w:bCs/>
          <w:lang w:val="en-US"/>
        </w:rPr>
      </w:pPr>
      <w:r w:rsidRPr="00AA3B1F">
        <w:rPr>
          <w:rFonts w:ascii="Bradley Hand ITC" w:hAnsi="Bradley Hand ITC"/>
          <w:b/>
          <w:bCs/>
          <w:lang w:val="en-US"/>
        </w:rPr>
        <w:t>D</w:t>
      </w:r>
      <w:r w:rsidR="00AA3B1F">
        <w:rPr>
          <w:rFonts w:ascii="Bradley Hand ITC" w:hAnsi="Bradley Hand ITC"/>
          <w:b/>
          <w:bCs/>
          <w:lang w:val="en-US"/>
        </w:rPr>
        <w:t>OCUMENTAION</w:t>
      </w:r>
    </w:p>
    <w:p w14:paraId="2FE66C3F" w14:textId="3686E827" w:rsidR="00E16920" w:rsidRDefault="00286CC0" w:rsidP="00662164">
      <w:pPr>
        <w:rPr>
          <w:rFonts w:ascii="Bradley Hand ITC" w:hAnsi="Bradley Hand ITC" w:cstheme="minorHAnsi"/>
          <w:bCs/>
          <w:sz w:val="24"/>
          <w:szCs w:val="22"/>
          <w:lang w:val="en-GB"/>
        </w:rPr>
      </w:pPr>
      <w:r>
        <w:rPr>
          <w:rFonts w:ascii="Bradley Hand ITC" w:hAnsi="Bradley Hand ITC" w:cstheme="minorHAnsi"/>
          <w:bCs/>
          <w:sz w:val="24"/>
          <w:szCs w:val="22"/>
          <w:lang w:val="en-GB"/>
        </w:rPr>
        <w:t xml:space="preserve">This works </w:t>
      </w:r>
      <w:r w:rsidR="004C2591">
        <w:rPr>
          <w:rFonts w:ascii="Bradley Hand ITC" w:hAnsi="Bradley Hand ITC" w:cstheme="minorHAnsi"/>
          <w:bCs/>
          <w:sz w:val="24"/>
          <w:szCs w:val="22"/>
          <w:lang w:val="en-GB"/>
        </w:rPr>
        <w:t xml:space="preserve">on </w:t>
      </w:r>
      <w:r w:rsidR="00CA0266">
        <w:rPr>
          <w:rFonts w:ascii="Bradley Hand ITC" w:hAnsi="Bradley Hand ITC" w:cstheme="minorHAnsi"/>
          <w:bCs/>
          <w:sz w:val="24"/>
          <w:szCs w:val="22"/>
          <w:lang w:val="en-GB"/>
        </w:rPr>
        <w:t>the princip</w:t>
      </w:r>
      <w:r w:rsidR="00FB32BA">
        <w:rPr>
          <w:rFonts w:ascii="Bradley Hand ITC" w:hAnsi="Bradley Hand ITC" w:cstheme="minorHAnsi"/>
          <w:bCs/>
          <w:sz w:val="24"/>
          <w:szCs w:val="22"/>
          <w:lang w:val="en-GB"/>
        </w:rPr>
        <w:t>le</w:t>
      </w:r>
      <w:r w:rsidR="00CA0266">
        <w:rPr>
          <w:rFonts w:ascii="Bradley Hand ITC" w:hAnsi="Bradley Hand ITC" w:cstheme="minorHAnsi"/>
          <w:bCs/>
          <w:sz w:val="24"/>
          <w:szCs w:val="22"/>
          <w:lang w:val="en-GB"/>
        </w:rPr>
        <w:t xml:space="preserve"> </w:t>
      </w:r>
      <w:r w:rsidR="00027596">
        <w:rPr>
          <w:rFonts w:ascii="Bradley Hand ITC" w:hAnsi="Bradley Hand ITC" w:cstheme="minorHAnsi"/>
          <w:bCs/>
          <w:sz w:val="24"/>
          <w:szCs w:val="22"/>
          <w:lang w:val="en-GB"/>
        </w:rPr>
        <w:t xml:space="preserve">that when a MiM attack </w:t>
      </w:r>
      <w:r w:rsidR="00556591">
        <w:rPr>
          <w:rFonts w:ascii="Bradley Hand ITC" w:hAnsi="Bradley Hand ITC" w:cstheme="minorHAnsi"/>
          <w:bCs/>
          <w:sz w:val="24"/>
          <w:szCs w:val="22"/>
          <w:lang w:val="en-GB"/>
        </w:rPr>
        <w:t xml:space="preserve">is initiated with you, the ‘Default Gateway’ of the </w:t>
      </w:r>
      <w:r w:rsidR="00A804A7">
        <w:rPr>
          <w:rFonts w:ascii="Bradley Hand ITC" w:hAnsi="Bradley Hand ITC" w:cstheme="minorHAnsi"/>
          <w:bCs/>
          <w:sz w:val="24"/>
          <w:szCs w:val="22"/>
          <w:lang w:val="en-GB"/>
        </w:rPr>
        <w:t xml:space="preserve">machine changes. </w:t>
      </w:r>
      <w:r w:rsidR="00CA0266">
        <w:rPr>
          <w:rFonts w:ascii="Bradley Hand ITC" w:hAnsi="Bradley Hand ITC" w:cstheme="minorHAnsi"/>
          <w:bCs/>
          <w:sz w:val="24"/>
          <w:szCs w:val="22"/>
          <w:lang w:val="en-GB"/>
        </w:rPr>
        <w:t xml:space="preserve">of </w:t>
      </w:r>
      <w:r w:rsidR="00027596">
        <w:rPr>
          <w:rFonts w:ascii="Bradley Hand ITC" w:hAnsi="Bradley Hand ITC" w:cstheme="minorHAnsi"/>
          <w:bCs/>
          <w:sz w:val="24"/>
          <w:szCs w:val="22"/>
          <w:lang w:val="en-GB"/>
        </w:rPr>
        <w:t xml:space="preserve">detection </w:t>
      </w:r>
    </w:p>
    <w:p w14:paraId="3A82B3EE" w14:textId="77777777" w:rsidR="00D54774" w:rsidRPr="00D54774" w:rsidRDefault="00D54774" w:rsidP="00D54774">
      <w:pPr>
        <w:jc w:val="center"/>
        <w:rPr>
          <w:rFonts w:ascii="Times New Roman" w:hAnsi="Times New Roman" w:cs="Times New Roman"/>
          <w:sz w:val="36"/>
          <w:szCs w:val="36"/>
          <w:lang w:val="en-US"/>
        </w:rPr>
      </w:pPr>
    </w:p>
    <w:sectPr w:rsidR="00D54774" w:rsidRPr="00D54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radley Hand ITC">
    <w:panose1 w:val="0307040205030203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B24857"/>
    <w:multiLevelType w:val="hybridMultilevel"/>
    <w:tmpl w:val="00CE174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E144695"/>
    <w:multiLevelType w:val="hybridMultilevel"/>
    <w:tmpl w:val="0AA2386A"/>
    <w:lvl w:ilvl="0" w:tplc="40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6AC1037"/>
    <w:multiLevelType w:val="hybridMultilevel"/>
    <w:tmpl w:val="906041E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0Nzc3Njc3NDUyNjNQ0lEKTi0uzszPAykwrAUAIi90oSwAAAA="/>
  </w:docVars>
  <w:rsids>
    <w:rsidRoot w:val="00D54774"/>
    <w:rsid w:val="00027596"/>
    <w:rsid w:val="000A5BDD"/>
    <w:rsid w:val="001F7E0E"/>
    <w:rsid w:val="00276A38"/>
    <w:rsid w:val="00286CC0"/>
    <w:rsid w:val="003719B8"/>
    <w:rsid w:val="00410442"/>
    <w:rsid w:val="00447E44"/>
    <w:rsid w:val="0049414D"/>
    <w:rsid w:val="004C2591"/>
    <w:rsid w:val="004D54E4"/>
    <w:rsid w:val="004E5DF0"/>
    <w:rsid w:val="00556591"/>
    <w:rsid w:val="005D4708"/>
    <w:rsid w:val="00662164"/>
    <w:rsid w:val="007019C8"/>
    <w:rsid w:val="00775C0F"/>
    <w:rsid w:val="007D2AF0"/>
    <w:rsid w:val="00901B05"/>
    <w:rsid w:val="009254BD"/>
    <w:rsid w:val="00942832"/>
    <w:rsid w:val="0095538E"/>
    <w:rsid w:val="00A804A7"/>
    <w:rsid w:val="00AA3B1F"/>
    <w:rsid w:val="00AB6506"/>
    <w:rsid w:val="00AC40E9"/>
    <w:rsid w:val="00AD5756"/>
    <w:rsid w:val="00B45125"/>
    <w:rsid w:val="00B97922"/>
    <w:rsid w:val="00CA0266"/>
    <w:rsid w:val="00D32DC0"/>
    <w:rsid w:val="00D54774"/>
    <w:rsid w:val="00E16920"/>
    <w:rsid w:val="00F319A2"/>
    <w:rsid w:val="00F75F92"/>
    <w:rsid w:val="00FA4142"/>
    <w:rsid w:val="00FB32BA"/>
    <w:rsid w:val="00FF215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1C1FA"/>
  <w15:chartTrackingRefBased/>
  <w15:docId w15:val="{40ABB941-3AFB-4C3B-9605-5796BD7F0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756"/>
  </w:style>
  <w:style w:type="paragraph" w:styleId="Heading1">
    <w:name w:val="heading 1"/>
    <w:basedOn w:val="Normal"/>
    <w:next w:val="Normal"/>
    <w:link w:val="Heading1Char"/>
    <w:uiPriority w:val="9"/>
    <w:qFormat/>
    <w:rsid w:val="0095538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538E"/>
    <w:pPr>
      <w:spacing w:after="0" w:line="240" w:lineRule="auto"/>
    </w:pPr>
  </w:style>
  <w:style w:type="paragraph" w:styleId="Title">
    <w:name w:val="Title"/>
    <w:basedOn w:val="Normal"/>
    <w:next w:val="Normal"/>
    <w:link w:val="TitleChar"/>
    <w:uiPriority w:val="10"/>
    <w:qFormat/>
    <w:rsid w:val="0095538E"/>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5538E"/>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95538E"/>
    <w:rPr>
      <w:rFonts w:asciiTheme="majorHAnsi" w:eastAsiaTheme="majorEastAsia" w:hAnsiTheme="majorHAnsi" w:cstheme="majorBidi"/>
      <w:color w:val="2F5496" w:themeColor="accent1" w:themeShade="BF"/>
      <w:sz w:val="32"/>
      <w:szCs w:val="29"/>
    </w:rPr>
  </w:style>
  <w:style w:type="character" w:styleId="Hyperlink">
    <w:name w:val="Hyperlink"/>
    <w:basedOn w:val="DefaultParagraphFont"/>
    <w:uiPriority w:val="99"/>
    <w:unhideWhenUsed/>
    <w:rsid w:val="0049414D"/>
    <w:rPr>
      <w:color w:val="0563C1" w:themeColor="hyperlink"/>
      <w:u w:val="single"/>
    </w:rPr>
  </w:style>
  <w:style w:type="character" w:styleId="UnresolvedMention">
    <w:name w:val="Unresolved Mention"/>
    <w:basedOn w:val="DefaultParagraphFont"/>
    <w:uiPriority w:val="99"/>
    <w:semiHidden/>
    <w:unhideWhenUsed/>
    <w:rsid w:val="00494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sk.me.mit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Kaul</dc:creator>
  <cp:keywords/>
  <dc:description/>
  <cp:lastModifiedBy>Anant Kaul</cp:lastModifiedBy>
  <cp:revision>37</cp:revision>
  <dcterms:created xsi:type="dcterms:W3CDTF">2021-03-23T12:55:00Z</dcterms:created>
  <dcterms:modified xsi:type="dcterms:W3CDTF">2021-03-23T13:28:00Z</dcterms:modified>
</cp:coreProperties>
</file>