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F08E9" w14:textId="77777777" w:rsidR="00C805AF" w:rsidRDefault="00C805AF">
      <w:pPr>
        <w:spacing w:after="600"/>
      </w:pPr>
    </w:p>
    <w:p w14:paraId="25B59961" w14:textId="77777777" w:rsidR="00C805AF" w:rsidRDefault="00000000">
      <w:pPr>
        <w:spacing w:after="120"/>
        <w:jc w:val="center"/>
      </w:pPr>
      <w:r>
        <w:rPr>
          <w:rFonts w:ascii="Calibri" w:eastAsia="Calibri" w:hAnsi="Calibri" w:cs="Calibri"/>
          <w:color w:val="595959"/>
          <w:sz w:val="24"/>
          <w:szCs w:val="24"/>
        </w:rPr>
        <w:t>PROJECT REPORT</w:t>
      </w:r>
    </w:p>
    <w:p w14:paraId="42C9E3B2" w14:textId="77777777" w:rsidR="00C805AF" w:rsidRDefault="00000000">
      <w:pPr>
        <w:spacing w:after="300"/>
        <w:jc w:val="center"/>
      </w:pPr>
      <w:r>
        <w:rPr>
          <w:rFonts w:ascii="Calibri" w:eastAsia="Calibri" w:hAnsi="Calibri" w:cs="Calibri"/>
          <w:color w:val="595959"/>
          <w:sz w:val="22"/>
          <w:szCs w:val="22"/>
        </w:rPr>
        <w:t>ON</w:t>
      </w:r>
    </w:p>
    <w:p w14:paraId="56310C1D" w14:textId="77777777" w:rsidR="00C805AF" w:rsidRDefault="00000000">
      <w:pPr>
        <w:spacing w:after="300"/>
        <w:jc w:val="center"/>
      </w:pPr>
      <w:r>
        <w:rPr>
          <w:rFonts w:ascii="Cambria" w:eastAsia="Cambria" w:hAnsi="Cambria" w:cs="Cambria"/>
          <w:b/>
          <w:bCs/>
          <w:color w:val="1F3864"/>
          <w:sz w:val="56"/>
          <w:szCs w:val="56"/>
        </w:rPr>
        <w:t>GALAX-O</w:t>
      </w:r>
    </w:p>
    <w:p w14:paraId="32AA9651" w14:textId="77777777" w:rsidR="00C805AF" w:rsidRDefault="00000000">
      <w:pPr>
        <w:spacing w:after="500"/>
        <w:jc w:val="center"/>
      </w:pPr>
      <w:r>
        <w:rPr>
          <w:rFonts w:ascii="Calibri" w:eastAsia="Calibri" w:hAnsi="Calibri" w:cs="Calibri"/>
          <w:i/>
          <w:iCs/>
          <w:color w:val="000000"/>
          <w:sz w:val="26"/>
          <w:szCs w:val="26"/>
        </w:rPr>
        <w:t>A Real-Time, Bi-Directional Multi-User Chat Application</w:t>
      </w:r>
    </w:p>
    <w:p w14:paraId="55557CD6" w14:textId="77777777" w:rsidR="00C805AF" w:rsidRDefault="00000000">
      <w:pPr>
        <w:spacing w:after="800"/>
        <w:jc w:val="center"/>
      </w:pPr>
      <w:r>
        <w:rPr>
          <w:rFonts w:ascii="Calibri" w:eastAsia="Calibri" w:hAnsi="Calibri" w:cs="Calibri"/>
          <w:color w:val="000000"/>
          <w:sz w:val="24"/>
          <w:szCs w:val="24"/>
        </w:rPr>
        <w:t>An Industrial Training / Internship Report</w:t>
      </w:r>
    </w:p>
    <w:p w14:paraId="4BA30EA9" w14:textId="77777777" w:rsidR="00C805AF" w:rsidRDefault="00000000">
      <w:pPr>
        <w:spacing w:after="100"/>
        <w:jc w:val="center"/>
      </w:pPr>
      <w:r>
        <w:rPr>
          <w:rFonts w:ascii="Calibri" w:eastAsia="Calibri" w:hAnsi="Calibri" w:cs="Calibri"/>
          <w:color w:val="000000"/>
        </w:rPr>
        <w:t>Submitted in partial fulfilment of the requirements for the award of the degree of</w:t>
      </w:r>
    </w:p>
    <w:p w14:paraId="497638F8" w14:textId="77777777" w:rsidR="00C805AF" w:rsidRDefault="00000000">
      <w:pPr>
        <w:spacing w:after="40"/>
        <w:jc w:val="center"/>
      </w:pPr>
      <w:r>
        <w:rPr>
          <w:rFonts w:ascii="Calibri" w:eastAsia="Calibri" w:hAnsi="Calibri" w:cs="Calibri"/>
          <w:b/>
          <w:bCs/>
          <w:color w:val="000000"/>
          <w:sz w:val="24"/>
          <w:szCs w:val="24"/>
        </w:rPr>
        <w:t>BACHELOR OF TECHNOLOGY</w:t>
      </w:r>
    </w:p>
    <w:p w14:paraId="5774582F" w14:textId="77777777" w:rsidR="00C805AF" w:rsidRDefault="00000000">
      <w:pPr>
        <w:spacing w:after="40"/>
        <w:jc w:val="center"/>
      </w:pPr>
      <w:r>
        <w:rPr>
          <w:rFonts w:ascii="Calibri" w:eastAsia="Calibri" w:hAnsi="Calibri" w:cs="Calibri"/>
          <w:color w:val="000000"/>
        </w:rPr>
        <w:t>in</w:t>
      </w:r>
    </w:p>
    <w:p w14:paraId="2567F7F7" w14:textId="77777777" w:rsidR="00C805AF" w:rsidRDefault="00000000">
      <w:pPr>
        <w:spacing w:after="700"/>
        <w:jc w:val="center"/>
      </w:pPr>
      <w:r>
        <w:rPr>
          <w:rFonts w:ascii="Calibri" w:eastAsia="Calibri" w:hAnsi="Calibri" w:cs="Calibri"/>
          <w:b/>
          <w:bCs/>
          <w:color w:val="000000"/>
          <w:sz w:val="24"/>
          <w:szCs w:val="24"/>
        </w:rPr>
        <w:t>COMPUTER SCIENCE ENGINEERING</w:t>
      </w:r>
    </w:p>
    <w:p w14:paraId="20A07FFF" w14:textId="77777777" w:rsidR="00C805AF" w:rsidRDefault="00000000">
      <w:pPr>
        <w:spacing w:after="60"/>
        <w:jc w:val="center"/>
      </w:pPr>
      <w:r>
        <w:rPr>
          <w:rFonts w:ascii="Calibri" w:eastAsia="Calibri" w:hAnsi="Calibri" w:cs="Calibri"/>
          <w:color w:val="000000"/>
        </w:rPr>
        <w:t>Submitted by:</w:t>
      </w:r>
    </w:p>
    <w:p w14:paraId="485B1521" w14:textId="1DD3BDF6" w:rsidR="00C805AF" w:rsidRDefault="00F6715C">
      <w:pPr>
        <w:spacing w:after="20"/>
        <w:jc w:val="center"/>
      </w:pPr>
      <w:r>
        <w:rPr>
          <w:rFonts w:ascii="Calibri" w:eastAsia="Calibri" w:hAnsi="Calibri" w:cs="Calibri"/>
          <w:b/>
          <w:bCs/>
          <w:color w:val="000000"/>
          <w:sz w:val="24"/>
          <w:szCs w:val="24"/>
        </w:rPr>
        <w:t>Ananya Agarwal</w:t>
      </w:r>
    </w:p>
    <w:p w14:paraId="6946755E" w14:textId="01C0831C" w:rsidR="00C805AF" w:rsidRDefault="00000000">
      <w:pPr>
        <w:spacing w:after="700"/>
        <w:jc w:val="center"/>
      </w:pPr>
      <w:r>
        <w:rPr>
          <w:rFonts w:ascii="Calibri" w:eastAsia="Calibri" w:hAnsi="Calibri" w:cs="Calibri"/>
          <w:color w:val="000000"/>
          <w:sz w:val="22"/>
          <w:szCs w:val="22"/>
        </w:rPr>
        <w:t>R</w:t>
      </w:r>
      <w:r w:rsidR="00F6715C">
        <w:rPr>
          <w:rFonts w:ascii="Calibri" w:eastAsia="Calibri" w:hAnsi="Calibri" w:cs="Calibri"/>
          <w:color w:val="000000"/>
          <w:sz w:val="22"/>
          <w:szCs w:val="22"/>
        </w:rPr>
        <w:t>egistration</w:t>
      </w:r>
      <w:r>
        <w:rPr>
          <w:rFonts w:ascii="Calibri" w:eastAsia="Calibri" w:hAnsi="Calibri" w:cs="Calibri"/>
          <w:color w:val="000000"/>
          <w:sz w:val="22"/>
          <w:szCs w:val="22"/>
        </w:rPr>
        <w:t xml:space="preserve"> Number: </w:t>
      </w:r>
      <w:r w:rsidR="00F6715C">
        <w:rPr>
          <w:rFonts w:ascii="Calibri" w:eastAsia="Calibri" w:hAnsi="Calibri" w:cs="Calibri"/>
          <w:color w:val="000000"/>
          <w:sz w:val="22"/>
          <w:szCs w:val="22"/>
        </w:rPr>
        <w:t>240962024</w:t>
      </w:r>
    </w:p>
    <w:p w14:paraId="4F1183F2" w14:textId="77777777" w:rsidR="00C805AF" w:rsidRDefault="00000000">
      <w:pPr>
        <w:spacing w:after="60"/>
        <w:jc w:val="center"/>
      </w:pPr>
      <w:r>
        <w:rPr>
          <w:rFonts w:ascii="Calibri" w:eastAsia="Calibri" w:hAnsi="Calibri" w:cs="Calibri"/>
          <w:color w:val="000000"/>
        </w:rPr>
        <w:t>Under the Guidance of:</w:t>
      </w:r>
    </w:p>
    <w:p w14:paraId="6DFFAADC" w14:textId="77777777" w:rsidR="00C805AF" w:rsidRDefault="00000000">
      <w:pPr>
        <w:spacing w:after="700"/>
        <w:jc w:val="center"/>
      </w:pPr>
      <w:r>
        <w:rPr>
          <w:rFonts w:ascii="Calibri" w:eastAsia="Calibri" w:hAnsi="Calibri" w:cs="Calibri"/>
          <w:b/>
          <w:bCs/>
          <w:color w:val="000000"/>
          <w:sz w:val="24"/>
          <w:szCs w:val="24"/>
        </w:rPr>
        <w:t>[Guide / Mentor Name]</w:t>
      </w:r>
    </w:p>
    <w:p w14:paraId="044AB2DC" w14:textId="400EFF6D" w:rsidR="00C805AF" w:rsidRDefault="00F6715C">
      <w:pPr>
        <w:spacing w:after="40"/>
        <w:jc w:val="center"/>
      </w:pPr>
      <w:r>
        <w:rPr>
          <w:rFonts w:ascii="Calibri" w:eastAsia="Calibri" w:hAnsi="Calibri" w:cs="Calibri"/>
          <w:b/>
          <w:bCs/>
          <w:color w:val="000000"/>
          <w:sz w:val="22"/>
          <w:szCs w:val="22"/>
        </w:rPr>
        <w:t>LNSEL</w:t>
      </w:r>
    </w:p>
    <w:p w14:paraId="40BC5BFE" w14:textId="64159280" w:rsidR="00C805AF" w:rsidRDefault="00F6715C">
      <w:pPr>
        <w:spacing w:after="40"/>
        <w:jc w:val="center"/>
      </w:pPr>
      <w:r>
        <w:rPr>
          <w:rFonts w:ascii="Calibri" w:eastAsia="Calibri" w:hAnsi="Calibri" w:cs="Calibri"/>
          <w:b/>
          <w:bCs/>
          <w:color w:val="000000"/>
          <w:sz w:val="22"/>
          <w:szCs w:val="22"/>
        </w:rPr>
        <w:t>Manipal Institute of Technology, Manipal</w:t>
      </w:r>
    </w:p>
    <w:p w14:paraId="1521F059" w14:textId="3A8E3DDD" w:rsidR="00C805AF" w:rsidRDefault="00000000">
      <w:pPr>
        <w:spacing w:after="40"/>
        <w:jc w:val="center"/>
      </w:pPr>
      <w:r>
        <w:rPr>
          <w:rFonts w:ascii="Calibri" w:eastAsia="Calibri" w:hAnsi="Calibri" w:cs="Calibri"/>
          <w:color w:val="000000"/>
        </w:rPr>
        <w:t>Department of Computer Science and Engineering</w:t>
      </w:r>
    </w:p>
    <w:p w14:paraId="520E4E56" w14:textId="7117DAA8" w:rsidR="00C805AF" w:rsidRDefault="00F6715C">
      <w:pPr>
        <w:spacing w:after="40"/>
        <w:jc w:val="center"/>
      </w:pPr>
      <w:r>
        <w:rPr>
          <w:rFonts w:ascii="Calibri" w:eastAsia="Calibri" w:hAnsi="Calibri" w:cs="Calibri"/>
          <w:color w:val="000000"/>
        </w:rPr>
        <w:t>July</w:t>
      </w:r>
      <w:r w:rsidR="00000000">
        <w:rPr>
          <w:rFonts w:ascii="Calibri" w:eastAsia="Calibri" w:hAnsi="Calibri" w:cs="Calibri"/>
          <w:color w:val="000000"/>
        </w:rPr>
        <w:t xml:space="preserve">, </w:t>
      </w:r>
      <w:r>
        <w:rPr>
          <w:rFonts w:ascii="Calibri" w:eastAsia="Calibri" w:hAnsi="Calibri" w:cs="Calibri"/>
          <w:color w:val="000000"/>
        </w:rPr>
        <w:t>2026</w:t>
      </w:r>
    </w:p>
    <w:p w14:paraId="09E02870" w14:textId="77777777" w:rsidR="00C805AF" w:rsidRDefault="00C805AF">
      <w:pPr>
        <w:sectPr w:rsidR="00C805AF">
          <w:pgSz w:w="11906" w:h="16838"/>
          <w:pgMar w:top="1440" w:right="1440" w:bottom="1440" w:left="1440" w:header="708" w:footer="708" w:gutter="0"/>
          <w:cols w:space="720"/>
          <w:docGrid w:linePitch="360"/>
        </w:sectPr>
      </w:pPr>
    </w:p>
    <w:p w14:paraId="777C1971" w14:textId="77777777" w:rsidR="00C805AF" w:rsidRDefault="00000000">
      <w:pPr>
        <w:pStyle w:val="Heading1"/>
        <w:pageBreakBefore/>
        <w:spacing w:before="200" w:after="240"/>
      </w:pPr>
      <w:bookmarkStart w:id="0" w:name="_Toc234927992"/>
      <w:r>
        <w:rPr>
          <w:rFonts w:ascii="Cambria" w:eastAsia="Cambria" w:hAnsi="Cambria" w:cs="Cambria"/>
          <w:b/>
          <w:bCs/>
          <w:color w:val="1F3864"/>
        </w:rPr>
        <w:lastRenderedPageBreak/>
        <w:t>Certificate</w:t>
      </w:r>
      <w:bookmarkEnd w:id="0"/>
    </w:p>
    <w:p w14:paraId="6EE8EC33" w14:textId="77777777" w:rsidR="00C805AF" w:rsidRDefault="00000000">
      <w:pPr>
        <w:spacing w:after="200" w:line="300" w:lineRule="auto"/>
        <w:jc w:val="both"/>
      </w:pPr>
      <w:r>
        <w:rPr>
          <w:rFonts w:ascii="Calibri" w:eastAsia="Calibri" w:hAnsi="Calibri" w:cs="Calibri"/>
          <w:sz w:val="22"/>
          <w:szCs w:val="22"/>
        </w:rPr>
        <w:t>This is to certify that the project report entitled “Galax-O – A Real-Time, Bi-Directional Multi-User Chat Application” has been submitted by [Student Name], Roll Number [Roll Number], in partial fulfilment of the requirements for the award of the degree of Bachelor of Technology in Computer Science Engineering, at [College / Institute Name], during the period [Start Date] to [End Date].</w:t>
      </w:r>
    </w:p>
    <w:p w14:paraId="78BA4CF2" w14:textId="77777777" w:rsidR="00C805AF" w:rsidRDefault="00000000">
      <w:pPr>
        <w:spacing w:after="200" w:line="300" w:lineRule="auto"/>
        <w:jc w:val="both"/>
      </w:pPr>
      <w:r>
        <w:rPr>
          <w:rFonts w:ascii="Calibri" w:eastAsia="Calibri" w:hAnsi="Calibri" w:cs="Calibri"/>
          <w:sz w:val="22"/>
          <w:szCs w:val="22"/>
        </w:rPr>
        <w:t>This work has been carried out under my/our supervision and is a bona fide record of the work carried out by the student. The contents of this report have not been submitted elsewhere for the award of any other degree or diploma.</w:t>
      </w:r>
    </w:p>
    <w:p w14:paraId="1E26D9D3" w14:textId="77777777" w:rsidR="00C805AF" w:rsidRDefault="00000000">
      <w:pPr>
        <w:spacing w:before="800" w:after="100"/>
      </w:pPr>
      <w:r>
        <w:rPr>
          <w:rFonts w:ascii="Calibri" w:eastAsia="Calibri" w:hAnsi="Calibri" w:cs="Calibri"/>
          <w:sz w:val="22"/>
          <w:szCs w:val="22"/>
        </w:rPr>
        <w:t>___________________________</w:t>
      </w:r>
    </w:p>
    <w:p w14:paraId="537F3B82" w14:textId="77777777" w:rsidR="00C805AF" w:rsidRDefault="00000000">
      <w:pPr>
        <w:spacing w:after="200" w:line="300" w:lineRule="auto"/>
      </w:pPr>
      <w:r>
        <w:rPr>
          <w:rFonts w:ascii="Calibri" w:eastAsia="Calibri" w:hAnsi="Calibri" w:cs="Calibri"/>
          <w:sz w:val="22"/>
          <w:szCs w:val="22"/>
        </w:rPr>
        <w:t>[Guide / Mentor Name]</w:t>
      </w:r>
    </w:p>
    <w:p w14:paraId="531ACB7C" w14:textId="77777777" w:rsidR="00C805AF" w:rsidRDefault="00000000">
      <w:pPr>
        <w:spacing w:after="200" w:line="300" w:lineRule="auto"/>
      </w:pPr>
      <w:r>
        <w:rPr>
          <w:rFonts w:ascii="Calibri" w:eastAsia="Calibri" w:hAnsi="Calibri" w:cs="Calibri"/>
          <w:sz w:val="22"/>
          <w:szCs w:val="22"/>
        </w:rPr>
        <w:t>[Designation]</w:t>
      </w:r>
    </w:p>
    <w:p w14:paraId="45FD250B" w14:textId="77777777" w:rsidR="00C805AF" w:rsidRDefault="00000000">
      <w:pPr>
        <w:spacing w:after="200" w:line="300" w:lineRule="auto"/>
      </w:pPr>
      <w:r>
        <w:rPr>
          <w:rFonts w:ascii="Calibri" w:eastAsia="Calibri" w:hAnsi="Calibri" w:cs="Calibri"/>
          <w:sz w:val="22"/>
          <w:szCs w:val="22"/>
        </w:rPr>
        <w:t>[Company / Institute Name]</w:t>
      </w:r>
    </w:p>
    <w:p w14:paraId="1B82FE66" w14:textId="77777777" w:rsidR="00C805AF" w:rsidRDefault="00000000">
      <w:pPr>
        <w:spacing w:after="200" w:line="300" w:lineRule="auto"/>
      </w:pPr>
      <w:r>
        <w:rPr>
          <w:rFonts w:ascii="Calibri" w:eastAsia="Calibri" w:hAnsi="Calibri" w:cs="Calibri"/>
          <w:sz w:val="22"/>
          <w:szCs w:val="22"/>
        </w:rPr>
        <w:t>Date: [Date]</w:t>
      </w:r>
    </w:p>
    <w:p w14:paraId="0B665C02" w14:textId="77777777" w:rsidR="00C805AF" w:rsidRDefault="00000000">
      <w:pPr>
        <w:pStyle w:val="Heading1"/>
        <w:pageBreakBefore/>
        <w:spacing w:before="200" w:after="240"/>
      </w:pPr>
      <w:bookmarkStart w:id="1" w:name="_Toc234927993"/>
      <w:r>
        <w:rPr>
          <w:rFonts w:ascii="Cambria" w:eastAsia="Cambria" w:hAnsi="Cambria" w:cs="Cambria"/>
          <w:b/>
          <w:bCs/>
          <w:color w:val="1F3864"/>
        </w:rPr>
        <w:lastRenderedPageBreak/>
        <w:t>Acknowledgement</w:t>
      </w:r>
      <w:bookmarkEnd w:id="1"/>
    </w:p>
    <w:p w14:paraId="70E4811B" w14:textId="77777777" w:rsidR="00C805AF" w:rsidRDefault="00000000">
      <w:pPr>
        <w:spacing w:after="200" w:line="300" w:lineRule="auto"/>
        <w:jc w:val="both"/>
      </w:pPr>
      <w:r>
        <w:rPr>
          <w:rFonts w:ascii="Calibri" w:eastAsia="Calibri" w:hAnsi="Calibri" w:cs="Calibri"/>
          <w:sz w:val="22"/>
          <w:szCs w:val="22"/>
        </w:rPr>
        <w:t>The successful completion of this internship project, Galax-O, would not have been possible without the guidance, support, and encouragement of several individuals. Sincere gratitude is expressed towards the project guide, [Guide / Mentor Name], for the continuous supervision, valuable suggestions, and technical direction provided throughout the duration of the internship.</w:t>
      </w:r>
    </w:p>
    <w:p w14:paraId="0939D47C" w14:textId="77777777" w:rsidR="00C805AF" w:rsidRDefault="00000000">
      <w:pPr>
        <w:spacing w:after="200" w:line="300" w:lineRule="auto"/>
        <w:jc w:val="both"/>
      </w:pPr>
      <w:r>
        <w:rPr>
          <w:rFonts w:ascii="Calibri" w:eastAsia="Calibri" w:hAnsi="Calibri" w:cs="Calibri"/>
          <w:sz w:val="22"/>
          <w:szCs w:val="22"/>
        </w:rPr>
        <w:t>Gratitude is also extended to [Company / Organization Name] for providing the opportunity, infrastructure, and resources necessary to design, develop, and test this real-time chat application. The exposure to industry-standard development practices, including modular backend architecture, relational database design, and real-time communication protocols, has significantly contributed to the practical understanding of full-stack software engineering.</w:t>
      </w:r>
    </w:p>
    <w:p w14:paraId="0A994D47" w14:textId="77777777" w:rsidR="00C805AF" w:rsidRDefault="00000000">
      <w:pPr>
        <w:spacing w:after="200" w:line="300" w:lineRule="auto"/>
        <w:jc w:val="both"/>
      </w:pPr>
      <w:r>
        <w:rPr>
          <w:rFonts w:ascii="Calibri" w:eastAsia="Calibri" w:hAnsi="Calibri" w:cs="Calibri"/>
          <w:sz w:val="22"/>
          <w:szCs w:val="22"/>
        </w:rPr>
        <w:t>Appreciation is further extended to the faculty of the Department of Computer Science Engineering at [College / Institute Name] for their academic support and for providing a strong theoretical foundation that facilitated the practical implementation of this project. Finally, thanks are due to family, friends, and peers for their constant encouragement and support during the course of this internship.</w:t>
      </w:r>
    </w:p>
    <w:p w14:paraId="3636410F" w14:textId="77777777" w:rsidR="00C805AF" w:rsidRDefault="00000000">
      <w:pPr>
        <w:pStyle w:val="Heading1"/>
        <w:pageBreakBefore/>
        <w:spacing w:before="200" w:after="240"/>
      </w:pPr>
      <w:bookmarkStart w:id="2" w:name="_Toc234927994"/>
      <w:r>
        <w:rPr>
          <w:rFonts w:ascii="Cambria" w:eastAsia="Cambria" w:hAnsi="Cambria" w:cs="Cambria"/>
          <w:b/>
          <w:bCs/>
          <w:color w:val="1F3864"/>
        </w:rPr>
        <w:lastRenderedPageBreak/>
        <w:t>Abstract</w:t>
      </w:r>
      <w:bookmarkEnd w:id="2"/>
    </w:p>
    <w:p w14:paraId="5A6AB2FD" w14:textId="77777777" w:rsidR="00C805AF" w:rsidRDefault="00000000">
      <w:pPr>
        <w:spacing w:after="200" w:line="300" w:lineRule="auto"/>
        <w:jc w:val="both"/>
      </w:pPr>
      <w:r>
        <w:rPr>
          <w:rFonts w:ascii="Calibri" w:eastAsia="Calibri" w:hAnsi="Calibri" w:cs="Calibri"/>
          <w:sz w:val="22"/>
          <w:szCs w:val="22"/>
        </w:rPr>
        <w:t xml:space="preserve">Galax-O is a high-performance, real-time, bi-directional multi-user chat application designed to support sub-second messaging between authenticated users. The system is built upon a completely decoupled architecture comprising a stateful backend server developed using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(version 11) and TypeScript, a reactive client-side interface built with React (version 19) and Vite, and a PostgreSQL relational database managed through the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Object-Relational Mapper.</w:t>
      </w:r>
    </w:p>
    <w:p w14:paraId="4A618C3F" w14:textId="77777777" w:rsidR="00C805AF" w:rsidRDefault="00000000">
      <w:pPr>
        <w:spacing w:after="200" w:line="300" w:lineRule="auto"/>
        <w:jc w:val="both"/>
      </w:pPr>
      <w:r>
        <w:rPr>
          <w:rFonts w:ascii="Calibri" w:eastAsia="Calibri" w:hAnsi="Calibri" w:cs="Calibri"/>
          <w:sz w:val="22"/>
          <w:szCs w:val="22"/>
        </w:rPr>
        <w:t>The application enables users to register an account, authenticate using a username and password, view a directory of registered users along with live presence indicators denoting online or offline status, and exchange private one-to-one messages in real time. Message delivery is visually communicated to the sender through status indicators representing the sent, delivered, and read states. Real-time bidirectional communication is achieved using the Socket.IO library layered over the WebSocket protocol, which allows the server to push updates directly to connected clients without the overhead associated with repeated HTTP polling.</w:t>
      </w:r>
    </w:p>
    <w:p w14:paraId="1B4E1BCA" w14:textId="77777777" w:rsidR="00C805AF" w:rsidRDefault="00000000">
      <w:pPr>
        <w:spacing w:after="200" w:line="300" w:lineRule="auto"/>
        <w:jc w:val="both"/>
      </w:pPr>
      <w:r>
        <w:rPr>
          <w:rFonts w:ascii="Calibri" w:eastAsia="Calibri" w:hAnsi="Calibri" w:cs="Calibri"/>
          <w:sz w:val="22"/>
          <w:szCs w:val="22"/>
        </w:rPr>
        <w:t xml:space="preserve">Security within the application is enforced through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-based password hashing, JSON Web Token (JWT) based stateless authentication, and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validation pipes that sanitize incoming request payloads. The relational database schema, consisting of user and message entities, is defined and managed through </w:t>
      </w:r>
      <w:proofErr w:type="spellStart"/>
      <w:r>
        <w:rPr>
          <w:rFonts w:ascii="Calibri" w:eastAsia="Calibri" w:hAnsi="Calibri" w:cs="Calibri"/>
          <w:sz w:val="22"/>
          <w:szCs w:val="22"/>
        </w:rPr>
        <w:t>TypeORM</w:t>
      </w:r>
      <w:proofErr w:type="spellEnd"/>
      <w:r>
        <w:rPr>
          <w:rFonts w:ascii="Calibri" w:eastAsia="Calibri" w:hAnsi="Calibri" w:cs="Calibri"/>
          <w:sz w:val="22"/>
          <w:szCs w:val="22"/>
        </w:rPr>
        <w:t>, ensuring referential integrity between senders, receivers, and message records.</w:t>
      </w:r>
    </w:p>
    <w:p w14:paraId="1E8CD220" w14:textId="77777777" w:rsidR="00C805AF" w:rsidRDefault="00000000">
      <w:pPr>
        <w:spacing w:after="200" w:line="300" w:lineRule="auto"/>
        <w:jc w:val="both"/>
      </w:pPr>
      <w:r>
        <w:rPr>
          <w:rFonts w:ascii="Calibri" w:eastAsia="Calibri" w:hAnsi="Calibri" w:cs="Calibri"/>
          <w:sz w:val="22"/>
          <w:szCs w:val="22"/>
        </w:rPr>
        <w:t>This report documents the complete lifecycle of the Galax-O project, including its problem statement, objectives, system architecture, database design, frontend and backend implementation details, REST API documentation, real-time communication mechanism, security considerations, deployment strategy, and the challenges encountered during development. The report concludes with an assessment of the limitations of the current implementation and practical recommendations for future enhancement, including the introduction of horizontally scalable presence tracking using a Redis adapter.</w:t>
      </w:r>
    </w:p>
    <w:p w14:paraId="1B65E2E1" w14:textId="77777777" w:rsidR="00C805AF" w:rsidRDefault="00000000">
      <w:pPr>
        <w:pStyle w:val="Heading1"/>
        <w:pageBreakBefore/>
        <w:spacing w:before="200" w:after="240"/>
      </w:pPr>
      <w:bookmarkStart w:id="3" w:name="_Toc234927995"/>
      <w:r>
        <w:rPr>
          <w:rFonts w:ascii="Cambria" w:eastAsia="Cambria" w:hAnsi="Cambria" w:cs="Cambria"/>
          <w:b/>
          <w:bCs/>
          <w:color w:val="1F3864"/>
        </w:rPr>
        <w:lastRenderedPageBreak/>
        <w:t>Table of Contents</w:t>
      </w:r>
      <w:bookmarkEnd w:id="3"/>
    </w:p>
    <w:sdt>
      <w:sdtPr>
        <w:alias w:val="Table of Contents"/>
        <w:id w:val="1358002128"/>
      </w:sdtPr>
      <w:sdtEndPr>
        <w:rPr>
          <w:rFonts w:cs="Times New Roman"/>
          <w:szCs w:val="20"/>
        </w:rPr>
      </w:sdtEndPr>
      <w:sdtContent>
        <w:p w14:paraId="2EBD8FA1" w14:textId="77777777" w:rsidR="00F6715C" w:rsidRDefault="00000000">
          <w:pPr>
            <w:pStyle w:val="TOC1"/>
            <w:tabs>
              <w:tab w:val="right" w:leader="dot" w:pos="9016"/>
            </w:tabs>
            <w:rPr>
              <w:noProof/>
            </w:rPr>
          </w:pPr>
          <w:r>
            <w:fldChar w:fldCharType="begin"/>
          </w:r>
          <w:r>
            <w:instrText>TOC \h \o "1-2"</w:instrText>
          </w:r>
          <w:r>
            <w:fldChar w:fldCharType="separate"/>
          </w:r>
          <w:hyperlink w:anchor="_Toc234927992" w:history="1">
            <w:r w:rsidR="00F6715C" w:rsidRPr="00190FD6">
              <w:rPr>
                <w:rStyle w:val="Hyperlink"/>
                <w:rFonts w:ascii="Cambria" w:eastAsia="Cambria" w:hAnsi="Cambria" w:cs="Cambria"/>
                <w:b/>
                <w:bCs/>
                <w:noProof/>
              </w:rPr>
              <w:t>Certificate</w:t>
            </w:r>
            <w:r w:rsidR="00F6715C">
              <w:rPr>
                <w:noProof/>
              </w:rPr>
              <w:tab/>
            </w:r>
            <w:r w:rsidR="00F6715C">
              <w:rPr>
                <w:noProof/>
              </w:rPr>
              <w:fldChar w:fldCharType="begin"/>
            </w:r>
            <w:r w:rsidR="00F6715C">
              <w:rPr>
                <w:noProof/>
              </w:rPr>
              <w:instrText xml:space="preserve"> PAGEREF _Toc234927992 \h </w:instrText>
            </w:r>
            <w:r w:rsidR="00F6715C">
              <w:rPr>
                <w:noProof/>
              </w:rPr>
            </w:r>
            <w:r w:rsidR="00F6715C">
              <w:rPr>
                <w:noProof/>
              </w:rPr>
              <w:fldChar w:fldCharType="separate"/>
            </w:r>
            <w:r w:rsidR="00F6715C">
              <w:rPr>
                <w:noProof/>
              </w:rPr>
              <w:t>i</w:t>
            </w:r>
            <w:r w:rsidR="00F6715C">
              <w:rPr>
                <w:noProof/>
              </w:rPr>
              <w:fldChar w:fldCharType="end"/>
            </w:r>
          </w:hyperlink>
        </w:p>
        <w:p w14:paraId="393BEEAD" w14:textId="77777777" w:rsidR="00F6715C" w:rsidRDefault="00F6715C">
          <w:pPr>
            <w:pStyle w:val="TOC1"/>
            <w:tabs>
              <w:tab w:val="right" w:leader="dot" w:pos="9016"/>
            </w:tabs>
            <w:rPr>
              <w:noProof/>
            </w:rPr>
          </w:pPr>
          <w:hyperlink w:anchor="_Toc234927993" w:history="1">
            <w:r w:rsidRPr="00190FD6">
              <w:rPr>
                <w:rStyle w:val="Hyperlink"/>
                <w:rFonts w:ascii="Cambria" w:eastAsia="Cambria" w:hAnsi="Cambria" w:cs="Cambria"/>
                <w:b/>
                <w:bCs/>
                <w:noProof/>
              </w:rPr>
              <w:t>Acknowledgement</w:t>
            </w:r>
            <w:r>
              <w:rPr>
                <w:noProof/>
              </w:rPr>
              <w:tab/>
            </w:r>
            <w:r>
              <w:rPr>
                <w:noProof/>
              </w:rPr>
              <w:fldChar w:fldCharType="begin"/>
            </w:r>
            <w:r>
              <w:rPr>
                <w:noProof/>
              </w:rPr>
              <w:instrText xml:space="preserve"> PAGEREF _Toc234927993 \h </w:instrText>
            </w:r>
            <w:r>
              <w:rPr>
                <w:noProof/>
              </w:rPr>
            </w:r>
            <w:r>
              <w:rPr>
                <w:noProof/>
              </w:rPr>
              <w:fldChar w:fldCharType="separate"/>
            </w:r>
            <w:r>
              <w:rPr>
                <w:noProof/>
              </w:rPr>
              <w:t>ii</w:t>
            </w:r>
            <w:r>
              <w:rPr>
                <w:noProof/>
              </w:rPr>
              <w:fldChar w:fldCharType="end"/>
            </w:r>
          </w:hyperlink>
        </w:p>
        <w:p w14:paraId="4B403EDC" w14:textId="77777777" w:rsidR="00F6715C" w:rsidRDefault="00F6715C">
          <w:pPr>
            <w:pStyle w:val="TOC1"/>
            <w:tabs>
              <w:tab w:val="right" w:leader="dot" w:pos="9016"/>
            </w:tabs>
            <w:rPr>
              <w:noProof/>
            </w:rPr>
          </w:pPr>
          <w:hyperlink w:anchor="_Toc234927994" w:history="1">
            <w:r w:rsidRPr="00190FD6">
              <w:rPr>
                <w:rStyle w:val="Hyperlink"/>
                <w:rFonts w:ascii="Cambria" w:eastAsia="Cambria" w:hAnsi="Cambria" w:cs="Cambria"/>
                <w:b/>
                <w:bCs/>
                <w:noProof/>
              </w:rPr>
              <w:t>Abstract</w:t>
            </w:r>
            <w:r>
              <w:rPr>
                <w:noProof/>
              </w:rPr>
              <w:tab/>
            </w:r>
            <w:r>
              <w:rPr>
                <w:noProof/>
              </w:rPr>
              <w:fldChar w:fldCharType="begin"/>
            </w:r>
            <w:r>
              <w:rPr>
                <w:noProof/>
              </w:rPr>
              <w:instrText xml:space="preserve"> PAGEREF _Toc234927994 \h </w:instrText>
            </w:r>
            <w:r>
              <w:rPr>
                <w:noProof/>
              </w:rPr>
            </w:r>
            <w:r>
              <w:rPr>
                <w:noProof/>
              </w:rPr>
              <w:fldChar w:fldCharType="separate"/>
            </w:r>
            <w:r>
              <w:rPr>
                <w:noProof/>
              </w:rPr>
              <w:t>iii</w:t>
            </w:r>
            <w:r>
              <w:rPr>
                <w:noProof/>
              </w:rPr>
              <w:fldChar w:fldCharType="end"/>
            </w:r>
          </w:hyperlink>
        </w:p>
        <w:p w14:paraId="7AB859DB" w14:textId="77777777" w:rsidR="00F6715C" w:rsidRDefault="00F6715C">
          <w:pPr>
            <w:pStyle w:val="TOC1"/>
            <w:tabs>
              <w:tab w:val="right" w:leader="dot" w:pos="9016"/>
            </w:tabs>
            <w:rPr>
              <w:noProof/>
            </w:rPr>
          </w:pPr>
          <w:hyperlink w:anchor="_Toc234927995" w:history="1">
            <w:r w:rsidRPr="00190FD6">
              <w:rPr>
                <w:rStyle w:val="Hyperlink"/>
                <w:rFonts w:ascii="Cambria" w:eastAsia="Cambria" w:hAnsi="Cambria" w:cs="Cambria"/>
                <w:b/>
                <w:bCs/>
                <w:noProof/>
              </w:rPr>
              <w:t>Table of Contents</w:t>
            </w:r>
            <w:r>
              <w:rPr>
                <w:noProof/>
              </w:rPr>
              <w:tab/>
            </w:r>
            <w:r>
              <w:rPr>
                <w:noProof/>
              </w:rPr>
              <w:fldChar w:fldCharType="begin"/>
            </w:r>
            <w:r>
              <w:rPr>
                <w:noProof/>
              </w:rPr>
              <w:instrText xml:space="preserve"> PAGEREF _Toc234927995 \h </w:instrText>
            </w:r>
            <w:r>
              <w:rPr>
                <w:noProof/>
              </w:rPr>
            </w:r>
            <w:r>
              <w:rPr>
                <w:noProof/>
              </w:rPr>
              <w:fldChar w:fldCharType="separate"/>
            </w:r>
            <w:r>
              <w:rPr>
                <w:noProof/>
              </w:rPr>
              <w:t>iv</w:t>
            </w:r>
            <w:r>
              <w:rPr>
                <w:noProof/>
              </w:rPr>
              <w:fldChar w:fldCharType="end"/>
            </w:r>
          </w:hyperlink>
        </w:p>
        <w:p w14:paraId="0D5C21E5" w14:textId="77777777" w:rsidR="00F6715C" w:rsidRDefault="00F6715C">
          <w:pPr>
            <w:pStyle w:val="TOC1"/>
            <w:tabs>
              <w:tab w:val="right" w:leader="dot" w:pos="9016"/>
            </w:tabs>
            <w:rPr>
              <w:noProof/>
            </w:rPr>
          </w:pPr>
          <w:hyperlink w:anchor="_Toc234927996" w:history="1">
            <w:r w:rsidRPr="00190FD6">
              <w:rPr>
                <w:rStyle w:val="Hyperlink"/>
                <w:rFonts w:ascii="Cambria" w:eastAsia="Cambria" w:hAnsi="Cambria" w:cs="Cambria"/>
                <w:b/>
                <w:bCs/>
                <w:noProof/>
              </w:rPr>
              <w:t>List of Figures</w:t>
            </w:r>
            <w:r>
              <w:rPr>
                <w:noProof/>
              </w:rPr>
              <w:tab/>
            </w:r>
            <w:r>
              <w:rPr>
                <w:noProof/>
              </w:rPr>
              <w:fldChar w:fldCharType="begin"/>
            </w:r>
            <w:r>
              <w:rPr>
                <w:noProof/>
              </w:rPr>
              <w:instrText xml:space="preserve"> PAGEREF _Toc234927996 \h </w:instrText>
            </w:r>
            <w:r>
              <w:rPr>
                <w:noProof/>
              </w:rPr>
            </w:r>
            <w:r>
              <w:rPr>
                <w:noProof/>
              </w:rPr>
              <w:fldChar w:fldCharType="separate"/>
            </w:r>
            <w:r>
              <w:rPr>
                <w:noProof/>
              </w:rPr>
              <w:t>vii</w:t>
            </w:r>
            <w:r>
              <w:rPr>
                <w:noProof/>
              </w:rPr>
              <w:fldChar w:fldCharType="end"/>
            </w:r>
          </w:hyperlink>
        </w:p>
        <w:p w14:paraId="228D0112" w14:textId="77777777" w:rsidR="00F6715C" w:rsidRDefault="00F6715C">
          <w:pPr>
            <w:pStyle w:val="TOC1"/>
            <w:tabs>
              <w:tab w:val="right" w:leader="dot" w:pos="9016"/>
            </w:tabs>
            <w:rPr>
              <w:noProof/>
            </w:rPr>
          </w:pPr>
          <w:hyperlink w:anchor="_Toc234927997" w:history="1">
            <w:r w:rsidRPr="00190FD6">
              <w:rPr>
                <w:rStyle w:val="Hyperlink"/>
                <w:rFonts w:ascii="Cambria" w:eastAsia="Cambria" w:hAnsi="Cambria" w:cs="Cambria"/>
                <w:b/>
                <w:bCs/>
                <w:noProof/>
              </w:rPr>
              <w:t>List of Tables</w:t>
            </w:r>
            <w:r>
              <w:rPr>
                <w:noProof/>
              </w:rPr>
              <w:tab/>
            </w:r>
            <w:r>
              <w:rPr>
                <w:noProof/>
              </w:rPr>
              <w:fldChar w:fldCharType="begin"/>
            </w:r>
            <w:r>
              <w:rPr>
                <w:noProof/>
              </w:rPr>
              <w:instrText xml:space="preserve"> PAGEREF _Toc234927997 \h </w:instrText>
            </w:r>
            <w:r>
              <w:rPr>
                <w:noProof/>
              </w:rPr>
            </w:r>
            <w:r>
              <w:rPr>
                <w:noProof/>
              </w:rPr>
              <w:fldChar w:fldCharType="separate"/>
            </w:r>
            <w:r>
              <w:rPr>
                <w:noProof/>
              </w:rPr>
              <w:t>viii</w:t>
            </w:r>
            <w:r>
              <w:rPr>
                <w:noProof/>
              </w:rPr>
              <w:fldChar w:fldCharType="end"/>
            </w:r>
          </w:hyperlink>
        </w:p>
        <w:p w14:paraId="166ECFD5" w14:textId="77777777" w:rsidR="00F6715C" w:rsidRDefault="00F6715C">
          <w:pPr>
            <w:pStyle w:val="TOC1"/>
            <w:tabs>
              <w:tab w:val="right" w:leader="dot" w:pos="9016"/>
            </w:tabs>
            <w:rPr>
              <w:noProof/>
            </w:rPr>
          </w:pPr>
          <w:hyperlink w:anchor="_Toc234927998" w:history="1">
            <w:r w:rsidRPr="00190FD6">
              <w:rPr>
                <w:rStyle w:val="Hyperlink"/>
                <w:rFonts w:ascii="Cambria" w:eastAsia="Cambria" w:hAnsi="Cambria" w:cs="Cambria"/>
                <w:b/>
                <w:bCs/>
                <w:noProof/>
              </w:rPr>
              <w:t>Chapter 1: Introduction</w:t>
            </w:r>
            <w:r>
              <w:rPr>
                <w:noProof/>
              </w:rPr>
              <w:tab/>
            </w:r>
            <w:r>
              <w:rPr>
                <w:noProof/>
              </w:rPr>
              <w:fldChar w:fldCharType="begin"/>
            </w:r>
            <w:r>
              <w:rPr>
                <w:noProof/>
              </w:rPr>
              <w:instrText xml:space="preserve"> PAGEREF _Toc234927998 \h </w:instrText>
            </w:r>
            <w:r>
              <w:rPr>
                <w:noProof/>
              </w:rPr>
            </w:r>
            <w:r>
              <w:rPr>
                <w:noProof/>
              </w:rPr>
              <w:fldChar w:fldCharType="separate"/>
            </w:r>
            <w:r>
              <w:rPr>
                <w:noProof/>
              </w:rPr>
              <w:t>1</w:t>
            </w:r>
            <w:r>
              <w:rPr>
                <w:noProof/>
              </w:rPr>
              <w:fldChar w:fldCharType="end"/>
            </w:r>
          </w:hyperlink>
        </w:p>
        <w:p w14:paraId="3427CC03" w14:textId="77777777" w:rsidR="00F6715C" w:rsidRDefault="00F6715C">
          <w:pPr>
            <w:pStyle w:val="TOC2"/>
            <w:tabs>
              <w:tab w:val="right" w:leader="dot" w:pos="9016"/>
            </w:tabs>
            <w:rPr>
              <w:noProof/>
            </w:rPr>
          </w:pPr>
          <w:hyperlink w:anchor="_Toc234927999" w:history="1">
            <w:r w:rsidRPr="00190FD6">
              <w:rPr>
                <w:rStyle w:val="Hyperlink"/>
                <w:rFonts w:ascii="Cambria" w:eastAsia="Cambria" w:hAnsi="Cambria" w:cs="Cambria"/>
                <w:b/>
                <w:bCs/>
                <w:noProof/>
              </w:rPr>
              <w:t>1.1 Background</w:t>
            </w:r>
            <w:r>
              <w:rPr>
                <w:noProof/>
              </w:rPr>
              <w:tab/>
            </w:r>
            <w:r>
              <w:rPr>
                <w:noProof/>
              </w:rPr>
              <w:fldChar w:fldCharType="begin"/>
            </w:r>
            <w:r>
              <w:rPr>
                <w:noProof/>
              </w:rPr>
              <w:instrText xml:space="preserve"> PAGEREF _Toc234927999 \h </w:instrText>
            </w:r>
            <w:r>
              <w:rPr>
                <w:noProof/>
              </w:rPr>
            </w:r>
            <w:r>
              <w:rPr>
                <w:noProof/>
              </w:rPr>
              <w:fldChar w:fldCharType="separate"/>
            </w:r>
            <w:r>
              <w:rPr>
                <w:noProof/>
              </w:rPr>
              <w:t>1</w:t>
            </w:r>
            <w:r>
              <w:rPr>
                <w:noProof/>
              </w:rPr>
              <w:fldChar w:fldCharType="end"/>
            </w:r>
          </w:hyperlink>
        </w:p>
        <w:p w14:paraId="75CA5A51" w14:textId="77777777" w:rsidR="00F6715C" w:rsidRDefault="00F6715C">
          <w:pPr>
            <w:pStyle w:val="TOC2"/>
            <w:tabs>
              <w:tab w:val="right" w:leader="dot" w:pos="9016"/>
            </w:tabs>
            <w:rPr>
              <w:noProof/>
            </w:rPr>
          </w:pPr>
          <w:hyperlink w:anchor="_Toc234928000" w:history="1">
            <w:r w:rsidRPr="00190FD6">
              <w:rPr>
                <w:rStyle w:val="Hyperlink"/>
                <w:rFonts w:ascii="Cambria" w:eastAsia="Cambria" w:hAnsi="Cambria" w:cs="Cambria"/>
                <w:b/>
                <w:bCs/>
                <w:noProof/>
              </w:rPr>
              <w:t>1.2 Importance of Real-Time Communication</w:t>
            </w:r>
            <w:r>
              <w:rPr>
                <w:noProof/>
              </w:rPr>
              <w:tab/>
            </w:r>
            <w:r>
              <w:rPr>
                <w:noProof/>
              </w:rPr>
              <w:fldChar w:fldCharType="begin"/>
            </w:r>
            <w:r>
              <w:rPr>
                <w:noProof/>
              </w:rPr>
              <w:instrText xml:space="preserve"> PAGEREF _Toc234928000 \h </w:instrText>
            </w:r>
            <w:r>
              <w:rPr>
                <w:noProof/>
              </w:rPr>
            </w:r>
            <w:r>
              <w:rPr>
                <w:noProof/>
              </w:rPr>
              <w:fldChar w:fldCharType="separate"/>
            </w:r>
            <w:r>
              <w:rPr>
                <w:noProof/>
              </w:rPr>
              <w:t>1</w:t>
            </w:r>
            <w:r>
              <w:rPr>
                <w:noProof/>
              </w:rPr>
              <w:fldChar w:fldCharType="end"/>
            </w:r>
          </w:hyperlink>
        </w:p>
        <w:p w14:paraId="6EF7BD59" w14:textId="77777777" w:rsidR="00F6715C" w:rsidRDefault="00F6715C">
          <w:pPr>
            <w:pStyle w:val="TOC2"/>
            <w:tabs>
              <w:tab w:val="right" w:leader="dot" w:pos="9016"/>
            </w:tabs>
            <w:rPr>
              <w:noProof/>
            </w:rPr>
          </w:pPr>
          <w:hyperlink w:anchor="_Toc234928001" w:history="1">
            <w:r w:rsidRPr="00190FD6">
              <w:rPr>
                <w:rStyle w:val="Hyperlink"/>
                <w:rFonts w:ascii="Cambria" w:eastAsia="Cambria" w:hAnsi="Cambria" w:cs="Cambria"/>
                <w:b/>
                <w:bCs/>
                <w:noProof/>
              </w:rPr>
              <w:t>1.3 Motivation</w:t>
            </w:r>
            <w:r>
              <w:rPr>
                <w:noProof/>
              </w:rPr>
              <w:tab/>
            </w:r>
            <w:r>
              <w:rPr>
                <w:noProof/>
              </w:rPr>
              <w:fldChar w:fldCharType="begin"/>
            </w:r>
            <w:r>
              <w:rPr>
                <w:noProof/>
              </w:rPr>
              <w:instrText xml:space="preserve"> PAGEREF _Toc234928001 \h </w:instrText>
            </w:r>
            <w:r>
              <w:rPr>
                <w:noProof/>
              </w:rPr>
            </w:r>
            <w:r>
              <w:rPr>
                <w:noProof/>
              </w:rPr>
              <w:fldChar w:fldCharType="separate"/>
            </w:r>
            <w:r>
              <w:rPr>
                <w:noProof/>
              </w:rPr>
              <w:t>1</w:t>
            </w:r>
            <w:r>
              <w:rPr>
                <w:noProof/>
              </w:rPr>
              <w:fldChar w:fldCharType="end"/>
            </w:r>
          </w:hyperlink>
        </w:p>
        <w:p w14:paraId="3127FD23" w14:textId="77777777" w:rsidR="00F6715C" w:rsidRDefault="00F6715C">
          <w:pPr>
            <w:pStyle w:val="TOC2"/>
            <w:tabs>
              <w:tab w:val="right" w:leader="dot" w:pos="9016"/>
            </w:tabs>
            <w:rPr>
              <w:noProof/>
            </w:rPr>
          </w:pPr>
          <w:hyperlink w:anchor="_Toc234928002" w:history="1">
            <w:r w:rsidRPr="00190FD6">
              <w:rPr>
                <w:rStyle w:val="Hyperlink"/>
                <w:rFonts w:ascii="Cambria" w:eastAsia="Cambria" w:hAnsi="Cambria" w:cs="Cambria"/>
                <w:b/>
                <w:bCs/>
                <w:noProof/>
              </w:rPr>
              <w:t>1.4 Project Overview</w:t>
            </w:r>
            <w:r>
              <w:rPr>
                <w:noProof/>
              </w:rPr>
              <w:tab/>
            </w:r>
            <w:r>
              <w:rPr>
                <w:noProof/>
              </w:rPr>
              <w:fldChar w:fldCharType="begin"/>
            </w:r>
            <w:r>
              <w:rPr>
                <w:noProof/>
              </w:rPr>
              <w:instrText xml:space="preserve"> PAGEREF _Toc234928002 \h </w:instrText>
            </w:r>
            <w:r>
              <w:rPr>
                <w:noProof/>
              </w:rPr>
            </w:r>
            <w:r>
              <w:rPr>
                <w:noProof/>
              </w:rPr>
              <w:fldChar w:fldCharType="separate"/>
            </w:r>
            <w:r>
              <w:rPr>
                <w:noProof/>
              </w:rPr>
              <w:t>2</w:t>
            </w:r>
            <w:r>
              <w:rPr>
                <w:noProof/>
              </w:rPr>
              <w:fldChar w:fldCharType="end"/>
            </w:r>
          </w:hyperlink>
        </w:p>
        <w:p w14:paraId="662700A7" w14:textId="77777777" w:rsidR="00F6715C" w:rsidRDefault="00F6715C">
          <w:pPr>
            <w:pStyle w:val="TOC1"/>
            <w:tabs>
              <w:tab w:val="right" w:leader="dot" w:pos="9016"/>
            </w:tabs>
            <w:rPr>
              <w:noProof/>
            </w:rPr>
          </w:pPr>
          <w:hyperlink w:anchor="_Toc234928003" w:history="1">
            <w:r w:rsidRPr="00190FD6">
              <w:rPr>
                <w:rStyle w:val="Hyperlink"/>
                <w:rFonts w:ascii="Cambria" w:eastAsia="Cambria" w:hAnsi="Cambria" w:cs="Cambria"/>
                <w:b/>
                <w:bCs/>
                <w:noProof/>
              </w:rPr>
              <w:t>Chapter 2: Problem Statement</w:t>
            </w:r>
            <w:r>
              <w:rPr>
                <w:noProof/>
              </w:rPr>
              <w:tab/>
            </w:r>
            <w:r>
              <w:rPr>
                <w:noProof/>
              </w:rPr>
              <w:fldChar w:fldCharType="begin"/>
            </w:r>
            <w:r>
              <w:rPr>
                <w:noProof/>
              </w:rPr>
              <w:instrText xml:space="preserve"> PAGEREF _Toc234928003 \h </w:instrText>
            </w:r>
            <w:r>
              <w:rPr>
                <w:noProof/>
              </w:rPr>
            </w:r>
            <w:r>
              <w:rPr>
                <w:noProof/>
              </w:rPr>
              <w:fldChar w:fldCharType="separate"/>
            </w:r>
            <w:r>
              <w:rPr>
                <w:noProof/>
              </w:rPr>
              <w:t>3</w:t>
            </w:r>
            <w:r>
              <w:rPr>
                <w:noProof/>
              </w:rPr>
              <w:fldChar w:fldCharType="end"/>
            </w:r>
          </w:hyperlink>
        </w:p>
        <w:p w14:paraId="0150F7D0" w14:textId="77777777" w:rsidR="00F6715C" w:rsidRDefault="00F6715C">
          <w:pPr>
            <w:pStyle w:val="TOC1"/>
            <w:tabs>
              <w:tab w:val="right" w:leader="dot" w:pos="9016"/>
            </w:tabs>
            <w:rPr>
              <w:noProof/>
            </w:rPr>
          </w:pPr>
          <w:hyperlink w:anchor="_Toc234928004" w:history="1">
            <w:r w:rsidRPr="00190FD6">
              <w:rPr>
                <w:rStyle w:val="Hyperlink"/>
                <w:rFonts w:ascii="Cambria" w:eastAsia="Cambria" w:hAnsi="Cambria" w:cs="Cambria"/>
                <w:b/>
                <w:bCs/>
                <w:noProof/>
              </w:rPr>
              <w:t>Chapter 3: Objectives</w:t>
            </w:r>
            <w:r>
              <w:rPr>
                <w:noProof/>
              </w:rPr>
              <w:tab/>
            </w:r>
            <w:r>
              <w:rPr>
                <w:noProof/>
              </w:rPr>
              <w:fldChar w:fldCharType="begin"/>
            </w:r>
            <w:r>
              <w:rPr>
                <w:noProof/>
              </w:rPr>
              <w:instrText xml:space="preserve"> PAGEREF _Toc234928004 \h </w:instrText>
            </w:r>
            <w:r>
              <w:rPr>
                <w:noProof/>
              </w:rPr>
            </w:r>
            <w:r>
              <w:rPr>
                <w:noProof/>
              </w:rPr>
              <w:fldChar w:fldCharType="separate"/>
            </w:r>
            <w:r>
              <w:rPr>
                <w:noProof/>
              </w:rPr>
              <w:t>4</w:t>
            </w:r>
            <w:r>
              <w:rPr>
                <w:noProof/>
              </w:rPr>
              <w:fldChar w:fldCharType="end"/>
            </w:r>
          </w:hyperlink>
        </w:p>
        <w:p w14:paraId="1A3FA4AE" w14:textId="77777777" w:rsidR="00F6715C" w:rsidRDefault="00F6715C">
          <w:pPr>
            <w:pStyle w:val="TOC1"/>
            <w:tabs>
              <w:tab w:val="right" w:leader="dot" w:pos="9016"/>
            </w:tabs>
            <w:rPr>
              <w:noProof/>
            </w:rPr>
          </w:pPr>
          <w:hyperlink w:anchor="_Toc234928005" w:history="1">
            <w:r w:rsidRPr="00190FD6">
              <w:rPr>
                <w:rStyle w:val="Hyperlink"/>
                <w:rFonts w:ascii="Cambria" w:eastAsia="Cambria" w:hAnsi="Cambria" w:cs="Cambria"/>
                <w:b/>
                <w:bCs/>
                <w:noProof/>
              </w:rPr>
              <w:t>Chapter 4: Scope of the Project</w:t>
            </w:r>
            <w:r>
              <w:rPr>
                <w:noProof/>
              </w:rPr>
              <w:tab/>
            </w:r>
            <w:r>
              <w:rPr>
                <w:noProof/>
              </w:rPr>
              <w:fldChar w:fldCharType="begin"/>
            </w:r>
            <w:r>
              <w:rPr>
                <w:noProof/>
              </w:rPr>
              <w:instrText xml:space="preserve"> PAGEREF _Toc234928005 \h </w:instrText>
            </w:r>
            <w:r>
              <w:rPr>
                <w:noProof/>
              </w:rPr>
            </w:r>
            <w:r>
              <w:rPr>
                <w:noProof/>
              </w:rPr>
              <w:fldChar w:fldCharType="separate"/>
            </w:r>
            <w:r>
              <w:rPr>
                <w:noProof/>
              </w:rPr>
              <w:t>5</w:t>
            </w:r>
            <w:r>
              <w:rPr>
                <w:noProof/>
              </w:rPr>
              <w:fldChar w:fldCharType="end"/>
            </w:r>
          </w:hyperlink>
        </w:p>
        <w:p w14:paraId="169D70F2" w14:textId="77777777" w:rsidR="00F6715C" w:rsidRDefault="00F6715C">
          <w:pPr>
            <w:pStyle w:val="TOC1"/>
            <w:tabs>
              <w:tab w:val="right" w:leader="dot" w:pos="9016"/>
            </w:tabs>
            <w:rPr>
              <w:noProof/>
            </w:rPr>
          </w:pPr>
          <w:hyperlink w:anchor="_Toc234928006" w:history="1">
            <w:r w:rsidRPr="00190FD6">
              <w:rPr>
                <w:rStyle w:val="Hyperlink"/>
                <w:rFonts w:ascii="Cambria" w:eastAsia="Cambria" w:hAnsi="Cambria" w:cs="Cambria"/>
                <w:b/>
                <w:bCs/>
                <w:noProof/>
              </w:rPr>
              <w:t>Chapter 5: Existing System</w:t>
            </w:r>
            <w:r>
              <w:rPr>
                <w:noProof/>
              </w:rPr>
              <w:tab/>
            </w:r>
            <w:r>
              <w:rPr>
                <w:noProof/>
              </w:rPr>
              <w:fldChar w:fldCharType="begin"/>
            </w:r>
            <w:r>
              <w:rPr>
                <w:noProof/>
              </w:rPr>
              <w:instrText xml:space="preserve"> PAGEREF _Toc234928006 \h </w:instrText>
            </w:r>
            <w:r>
              <w:rPr>
                <w:noProof/>
              </w:rPr>
            </w:r>
            <w:r>
              <w:rPr>
                <w:noProof/>
              </w:rPr>
              <w:fldChar w:fldCharType="separate"/>
            </w:r>
            <w:r>
              <w:rPr>
                <w:noProof/>
              </w:rPr>
              <w:t>6</w:t>
            </w:r>
            <w:r>
              <w:rPr>
                <w:noProof/>
              </w:rPr>
              <w:fldChar w:fldCharType="end"/>
            </w:r>
          </w:hyperlink>
        </w:p>
        <w:p w14:paraId="3102A8B4" w14:textId="77777777" w:rsidR="00F6715C" w:rsidRDefault="00F6715C">
          <w:pPr>
            <w:pStyle w:val="TOC2"/>
            <w:tabs>
              <w:tab w:val="right" w:leader="dot" w:pos="9016"/>
            </w:tabs>
            <w:rPr>
              <w:noProof/>
            </w:rPr>
          </w:pPr>
          <w:hyperlink w:anchor="_Toc234928007" w:history="1">
            <w:r w:rsidRPr="00190FD6">
              <w:rPr>
                <w:rStyle w:val="Hyperlink"/>
                <w:rFonts w:ascii="Cambria" w:eastAsia="Cambria" w:hAnsi="Cambria" w:cs="Cambria"/>
                <w:b/>
                <w:bCs/>
                <w:noProof/>
              </w:rPr>
              <w:t>5.1 Existing Approaches</w:t>
            </w:r>
            <w:r>
              <w:rPr>
                <w:noProof/>
              </w:rPr>
              <w:tab/>
            </w:r>
            <w:r>
              <w:rPr>
                <w:noProof/>
              </w:rPr>
              <w:fldChar w:fldCharType="begin"/>
            </w:r>
            <w:r>
              <w:rPr>
                <w:noProof/>
              </w:rPr>
              <w:instrText xml:space="preserve"> PAGEREF _Toc234928007 \h </w:instrText>
            </w:r>
            <w:r>
              <w:rPr>
                <w:noProof/>
              </w:rPr>
            </w:r>
            <w:r>
              <w:rPr>
                <w:noProof/>
              </w:rPr>
              <w:fldChar w:fldCharType="separate"/>
            </w:r>
            <w:r>
              <w:rPr>
                <w:noProof/>
              </w:rPr>
              <w:t>6</w:t>
            </w:r>
            <w:r>
              <w:rPr>
                <w:noProof/>
              </w:rPr>
              <w:fldChar w:fldCharType="end"/>
            </w:r>
          </w:hyperlink>
        </w:p>
        <w:p w14:paraId="4E0EC6BC" w14:textId="77777777" w:rsidR="00F6715C" w:rsidRDefault="00F6715C">
          <w:pPr>
            <w:pStyle w:val="TOC2"/>
            <w:tabs>
              <w:tab w:val="right" w:leader="dot" w:pos="9016"/>
            </w:tabs>
            <w:rPr>
              <w:noProof/>
            </w:rPr>
          </w:pPr>
          <w:hyperlink w:anchor="_Toc234928008" w:history="1">
            <w:r w:rsidRPr="00190FD6">
              <w:rPr>
                <w:rStyle w:val="Hyperlink"/>
                <w:rFonts w:ascii="Cambria" w:eastAsia="Cambria" w:hAnsi="Cambria" w:cs="Cambria"/>
                <w:b/>
                <w:bCs/>
                <w:noProof/>
              </w:rPr>
              <w:t>5.2 Limitations</w:t>
            </w:r>
            <w:r>
              <w:rPr>
                <w:noProof/>
              </w:rPr>
              <w:tab/>
            </w:r>
            <w:r>
              <w:rPr>
                <w:noProof/>
              </w:rPr>
              <w:fldChar w:fldCharType="begin"/>
            </w:r>
            <w:r>
              <w:rPr>
                <w:noProof/>
              </w:rPr>
              <w:instrText xml:space="preserve"> PAGEREF _Toc234928008 \h </w:instrText>
            </w:r>
            <w:r>
              <w:rPr>
                <w:noProof/>
              </w:rPr>
            </w:r>
            <w:r>
              <w:rPr>
                <w:noProof/>
              </w:rPr>
              <w:fldChar w:fldCharType="separate"/>
            </w:r>
            <w:r>
              <w:rPr>
                <w:noProof/>
              </w:rPr>
              <w:t>6</w:t>
            </w:r>
            <w:r>
              <w:rPr>
                <w:noProof/>
              </w:rPr>
              <w:fldChar w:fldCharType="end"/>
            </w:r>
          </w:hyperlink>
        </w:p>
        <w:p w14:paraId="27EB0B7A" w14:textId="77777777" w:rsidR="00F6715C" w:rsidRDefault="00F6715C">
          <w:pPr>
            <w:pStyle w:val="TOC1"/>
            <w:tabs>
              <w:tab w:val="right" w:leader="dot" w:pos="9016"/>
            </w:tabs>
            <w:rPr>
              <w:noProof/>
            </w:rPr>
          </w:pPr>
          <w:hyperlink w:anchor="_Toc234928009" w:history="1">
            <w:r w:rsidRPr="00190FD6">
              <w:rPr>
                <w:rStyle w:val="Hyperlink"/>
                <w:rFonts w:ascii="Cambria" w:eastAsia="Cambria" w:hAnsi="Cambria" w:cs="Cambria"/>
                <w:b/>
                <w:bCs/>
                <w:noProof/>
              </w:rPr>
              <w:t>Chapter 6: Proposed System</w:t>
            </w:r>
            <w:r>
              <w:rPr>
                <w:noProof/>
              </w:rPr>
              <w:tab/>
            </w:r>
            <w:r>
              <w:rPr>
                <w:noProof/>
              </w:rPr>
              <w:fldChar w:fldCharType="begin"/>
            </w:r>
            <w:r>
              <w:rPr>
                <w:noProof/>
              </w:rPr>
              <w:instrText xml:space="preserve"> PAGEREF _Toc234928009 \h </w:instrText>
            </w:r>
            <w:r>
              <w:rPr>
                <w:noProof/>
              </w:rPr>
            </w:r>
            <w:r>
              <w:rPr>
                <w:noProof/>
              </w:rPr>
              <w:fldChar w:fldCharType="separate"/>
            </w:r>
            <w:r>
              <w:rPr>
                <w:noProof/>
              </w:rPr>
              <w:t>7</w:t>
            </w:r>
            <w:r>
              <w:rPr>
                <w:noProof/>
              </w:rPr>
              <w:fldChar w:fldCharType="end"/>
            </w:r>
          </w:hyperlink>
        </w:p>
        <w:p w14:paraId="7F241C23" w14:textId="77777777" w:rsidR="00F6715C" w:rsidRDefault="00F6715C">
          <w:pPr>
            <w:pStyle w:val="TOC2"/>
            <w:tabs>
              <w:tab w:val="right" w:leader="dot" w:pos="9016"/>
            </w:tabs>
            <w:rPr>
              <w:noProof/>
            </w:rPr>
          </w:pPr>
          <w:hyperlink w:anchor="_Toc234928010" w:history="1">
            <w:r w:rsidRPr="00190FD6">
              <w:rPr>
                <w:rStyle w:val="Hyperlink"/>
                <w:rFonts w:ascii="Cambria" w:eastAsia="Cambria" w:hAnsi="Cambria" w:cs="Cambria"/>
                <w:b/>
                <w:bCs/>
                <w:noProof/>
              </w:rPr>
              <w:t>6.1 Overview</w:t>
            </w:r>
            <w:r>
              <w:rPr>
                <w:noProof/>
              </w:rPr>
              <w:tab/>
            </w:r>
            <w:r>
              <w:rPr>
                <w:noProof/>
              </w:rPr>
              <w:fldChar w:fldCharType="begin"/>
            </w:r>
            <w:r>
              <w:rPr>
                <w:noProof/>
              </w:rPr>
              <w:instrText xml:space="preserve"> PAGEREF _Toc234928010 \h </w:instrText>
            </w:r>
            <w:r>
              <w:rPr>
                <w:noProof/>
              </w:rPr>
            </w:r>
            <w:r>
              <w:rPr>
                <w:noProof/>
              </w:rPr>
              <w:fldChar w:fldCharType="separate"/>
            </w:r>
            <w:r>
              <w:rPr>
                <w:noProof/>
              </w:rPr>
              <w:t>7</w:t>
            </w:r>
            <w:r>
              <w:rPr>
                <w:noProof/>
              </w:rPr>
              <w:fldChar w:fldCharType="end"/>
            </w:r>
          </w:hyperlink>
        </w:p>
        <w:p w14:paraId="27585C3C" w14:textId="77777777" w:rsidR="00F6715C" w:rsidRDefault="00F6715C">
          <w:pPr>
            <w:pStyle w:val="TOC2"/>
            <w:tabs>
              <w:tab w:val="right" w:leader="dot" w:pos="9016"/>
            </w:tabs>
            <w:rPr>
              <w:noProof/>
            </w:rPr>
          </w:pPr>
          <w:hyperlink w:anchor="_Toc234928011" w:history="1">
            <w:r w:rsidRPr="00190FD6">
              <w:rPr>
                <w:rStyle w:val="Hyperlink"/>
                <w:rFonts w:ascii="Cambria" w:eastAsia="Cambria" w:hAnsi="Cambria" w:cs="Cambria"/>
                <w:b/>
                <w:bCs/>
                <w:noProof/>
              </w:rPr>
              <w:t>6.2 Advantages</w:t>
            </w:r>
            <w:r>
              <w:rPr>
                <w:noProof/>
              </w:rPr>
              <w:tab/>
            </w:r>
            <w:r>
              <w:rPr>
                <w:noProof/>
              </w:rPr>
              <w:fldChar w:fldCharType="begin"/>
            </w:r>
            <w:r>
              <w:rPr>
                <w:noProof/>
              </w:rPr>
              <w:instrText xml:space="preserve"> PAGEREF _Toc234928011 \h </w:instrText>
            </w:r>
            <w:r>
              <w:rPr>
                <w:noProof/>
              </w:rPr>
            </w:r>
            <w:r>
              <w:rPr>
                <w:noProof/>
              </w:rPr>
              <w:fldChar w:fldCharType="separate"/>
            </w:r>
            <w:r>
              <w:rPr>
                <w:noProof/>
              </w:rPr>
              <w:t>7</w:t>
            </w:r>
            <w:r>
              <w:rPr>
                <w:noProof/>
              </w:rPr>
              <w:fldChar w:fldCharType="end"/>
            </w:r>
          </w:hyperlink>
        </w:p>
        <w:p w14:paraId="03D72478" w14:textId="77777777" w:rsidR="00F6715C" w:rsidRDefault="00F6715C">
          <w:pPr>
            <w:pStyle w:val="TOC2"/>
            <w:tabs>
              <w:tab w:val="right" w:leader="dot" w:pos="9016"/>
            </w:tabs>
            <w:rPr>
              <w:noProof/>
            </w:rPr>
          </w:pPr>
          <w:hyperlink w:anchor="_Toc234928012" w:history="1">
            <w:r w:rsidRPr="00190FD6">
              <w:rPr>
                <w:rStyle w:val="Hyperlink"/>
                <w:rFonts w:ascii="Cambria" w:eastAsia="Cambria" w:hAnsi="Cambria" w:cs="Cambria"/>
                <w:b/>
                <w:bCs/>
                <w:noProof/>
              </w:rPr>
              <w:t>6.3 Why This Architecture Was Chosen</w:t>
            </w:r>
            <w:r>
              <w:rPr>
                <w:noProof/>
              </w:rPr>
              <w:tab/>
            </w:r>
            <w:r>
              <w:rPr>
                <w:noProof/>
              </w:rPr>
              <w:fldChar w:fldCharType="begin"/>
            </w:r>
            <w:r>
              <w:rPr>
                <w:noProof/>
              </w:rPr>
              <w:instrText xml:space="preserve"> PAGEREF _Toc234928012 \h </w:instrText>
            </w:r>
            <w:r>
              <w:rPr>
                <w:noProof/>
              </w:rPr>
            </w:r>
            <w:r>
              <w:rPr>
                <w:noProof/>
              </w:rPr>
              <w:fldChar w:fldCharType="separate"/>
            </w:r>
            <w:r>
              <w:rPr>
                <w:noProof/>
              </w:rPr>
              <w:t>7</w:t>
            </w:r>
            <w:r>
              <w:rPr>
                <w:noProof/>
              </w:rPr>
              <w:fldChar w:fldCharType="end"/>
            </w:r>
          </w:hyperlink>
        </w:p>
        <w:p w14:paraId="6F9ECBAF" w14:textId="77777777" w:rsidR="00F6715C" w:rsidRDefault="00F6715C">
          <w:pPr>
            <w:pStyle w:val="TOC1"/>
            <w:tabs>
              <w:tab w:val="right" w:leader="dot" w:pos="9016"/>
            </w:tabs>
            <w:rPr>
              <w:noProof/>
            </w:rPr>
          </w:pPr>
          <w:hyperlink w:anchor="_Toc234928013" w:history="1">
            <w:r w:rsidRPr="00190FD6">
              <w:rPr>
                <w:rStyle w:val="Hyperlink"/>
                <w:rFonts w:ascii="Cambria" w:eastAsia="Cambria" w:hAnsi="Cambria" w:cs="Cambria"/>
                <w:b/>
                <w:bCs/>
                <w:noProof/>
              </w:rPr>
              <w:t>Chapter 7: Technology Stack</w:t>
            </w:r>
            <w:r>
              <w:rPr>
                <w:noProof/>
              </w:rPr>
              <w:tab/>
            </w:r>
            <w:r>
              <w:rPr>
                <w:noProof/>
              </w:rPr>
              <w:fldChar w:fldCharType="begin"/>
            </w:r>
            <w:r>
              <w:rPr>
                <w:noProof/>
              </w:rPr>
              <w:instrText xml:space="preserve"> PAGEREF _Toc234928013 \h </w:instrText>
            </w:r>
            <w:r>
              <w:rPr>
                <w:noProof/>
              </w:rPr>
            </w:r>
            <w:r>
              <w:rPr>
                <w:noProof/>
              </w:rPr>
              <w:fldChar w:fldCharType="separate"/>
            </w:r>
            <w:r>
              <w:rPr>
                <w:noProof/>
              </w:rPr>
              <w:t>9</w:t>
            </w:r>
            <w:r>
              <w:rPr>
                <w:noProof/>
              </w:rPr>
              <w:fldChar w:fldCharType="end"/>
            </w:r>
          </w:hyperlink>
        </w:p>
        <w:p w14:paraId="39F8EC57" w14:textId="77777777" w:rsidR="00F6715C" w:rsidRDefault="00F6715C">
          <w:pPr>
            <w:pStyle w:val="TOC2"/>
            <w:tabs>
              <w:tab w:val="right" w:leader="dot" w:pos="9016"/>
            </w:tabs>
            <w:rPr>
              <w:noProof/>
            </w:rPr>
          </w:pPr>
          <w:hyperlink w:anchor="_Toc234928014" w:history="1">
            <w:r w:rsidRPr="00190FD6">
              <w:rPr>
                <w:rStyle w:val="Hyperlink"/>
                <w:rFonts w:ascii="Cambria" w:eastAsia="Cambria" w:hAnsi="Cambria" w:cs="Cambria"/>
                <w:b/>
                <w:bCs/>
                <w:noProof/>
              </w:rPr>
              <w:t>7.1 Frontend Technologies</w:t>
            </w:r>
            <w:r>
              <w:rPr>
                <w:noProof/>
              </w:rPr>
              <w:tab/>
            </w:r>
            <w:r>
              <w:rPr>
                <w:noProof/>
              </w:rPr>
              <w:fldChar w:fldCharType="begin"/>
            </w:r>
            <w:r>
              <w:rPr>
                <w:noProof/>
              </w:rPr>
              <w:instrText xml:space="preserve"> PAGEREF _Toc234928014 \h </w:instrText>
            </w:r>
            <w:r>
              <w:rPr>
                <w:noProof/>
              </w:rPr>
            </w:r>
            <w:r>
              <w:rPr>
                <w:noProof/>
              </w:rPr>
              <w:fldChar w:fldCharType="separate"/>
            </w:r>
            <w:r>
              <w:rPr>
                <w:noProof/>
              </w:rPr>
              <w:t>10</w:t>
            </w:r>
            <w:r>
              <w:rPr>
                <w:noProof/>
              </w:rPr>
              <w:fldChar w:fldCharType="end"/>
            </w:r>
          </w:hyperlink>
        </w:p>
        <w:p w14:paraId="1D8F9183" w14:textId="77777777" w:rsidR="00F6715C" w:rsidRDefault="00F6715C">
          <w:pPr>
            <w:pStyle w:val="TOC2"/>
            <w:tabs>
              <w:tab w:val="right" w:leader="dot" w:pos="9016"/>
            </w:tabs>
            <w:rPr>
              <w:noProof/>
            </w:rPr>
          </w:pPr>
          <w:hyperlink w:anchor="_Toc234928015" w:history="1">
            <w:r w:rsidRPr="00190FD6">
              <w:rPr>
                <w:rStyle w:val="Hyperlink"/>
                <w:rFonts w:ascii="Cambria" w:eastAsia="Cambria" w:hAnsi="Cambria" w:cs="Cambria"/>
                <w:b/>
                <w:bCs/>
                <w:noProof/>
              </w:rPr>
              <w:t>7.2 Backend Technologies</w:t>
            </w:r>
            <w:r>
              <w:rPr>
                <w:noProof/>
              </w:rPr>
              <w:tab/>
            </w:r>
            <w:r>
              <w:rPr>
                <w:noProof/>
              </w:rPr>
              <w:fldChar w:fldCharType="begin"/>
            </w:r>
            <w:r>
              <w:rPr>
                <w:noProof/>
              </w:rPr>
              <w:instrText xml:space="preserve"> PAGEREF _Toc234928015 \h </w:instrText>
            </w:r>
            <w:r>
              <w:rPr>
                <w:noProof/>
              </w:rPr>
            </w:r>
            <w:r>
              <w:rPr>
                <w:noProof/>
              </w:rPr>
              <w:fldChar w:fldCharType="separate"/>
            </w:r>
            <w:r>
              <w:rPr>
                <w:noProof/>
              </w:rPr>
              <w:t>10</w:t>
            </w:r>
            <w:r>
              <w:rPr>
                <w:noProof/>
              </w:rPr>
              <w:fldChar w:fldCharType="end"/>
            </w:r>
          </w:hyperlink>
        </w:p>
        <w:p w14:paraId="27CE0224" w14:textId="77777777" w:rsidR="00F6715C" w:rsidRDefault="00F6715C">
          <w:pPr>
            <w:pStyle w:val="TOC2"/>
            <w:tabs>
              <w:tab w:val="right" w:leader="dot" w:pos="9016"/>
            </w:tabs>
            <w:rPr>
              <w:noProof/>
            </w:rPr>
          </w:pPr>
          <w:hyperlink w:anchor="_Toc234928016" w:history="1">
            <w:r w:rsidRPr="00190FD6">
              <w:rPr>
                <w:rStyle w:val="Hyperlink"/>
                <w:rFonts w:ascii="Cambria" w:eastAsia="Cambria" w:hAnsi="Cambria" w:cs="Cambria"/>
                <w:b/>
                <w:bCs/>
                <w:noProof/>
              </w:rPr>
              <w:t>7.3 Database Technologies</w:t>
            </w:r>
            <w:r>
              <w:rPr>
                <w:noProof/>
              </w:rPr>
              <w:tab/>
            </w:r>
            <w:r>
              <w:rPr>
                <w:noProof/>
              </w:rPr>
              <w:fldChar w:fldCharType="begin"/>
            </w:r>
            <w:r>
              <w:rPr>
                <w:noProof/>
              </w:rPr>
              <w:instrText xml:space="preserve"> PAGEREF _Toc234928016 \h </w:instrText>
            </w:r>
            <w:r>
              <w:rPr>
                <w:noProof/>
              </w:rPr>
            </w:r>
            <w:r>
              <w:rPr>
                <w:noProof/>
              </w:rPr>
              <w:fldChar w:fldCharType="separate"/>
            </w:r>
            <w:r>
              <w:rPr>
                <w:noProof/>
              </w:rPr>
              <w:t>11</w:t>
            </w:r>
            <w:r>
              <w:rPr>
                <w:noProof/>
              </w:rPr>
              <w:fldChar w:fldCharType="end"/>
            </w:r>
          </w:hyperlink>
        </w:p>
        <w:p w14:paraId="2534F7B8" w14:textId="77777777" w:rsidR="00F6715C" w:rsidRDefault="00F6715C">
          <w:pPr>
            <w:pStyle w:val="TOC2"/>
            <w:tabs>
              <w:tab w:val="right" w:leader="dot" w:pos="9016"/>
            </w:tabs>
            <w:rPr>
              <w:noProof/>
            </w:rPr>
          </w:pPr>
          <w:hyperlink w:anchor="_Toc234928017" w:history="1">
            <w:r w:rsidRPr="00190FD6">
              <w:rPr>
                <w:rStyle w:val="Hyperlink"/>
                <w:rFonts w:ascii="Cambria" w:eastAsia="Cambria" w:hAnsi="Cambria" w:cs="Cambria"/>
                <w:b/>
                <w:bCs/>
                <w:noProof/>
              </w:rPr>
              <w:t>7.4 Real-Time Communication Technologies</w:t>
            </w:r>
            <w:r>
              <w:rPr>
                <w:noProof/>
              </w:rPr>
              <w:tab/>
            </w:r>
            <w:r>
              <w:rPr>
                <w:noProof/>
              </w:rPr>
              <w:fldChar w:fldCharType="begin"/>
            </w:r>
            <w:r>
              <w:rPr>
                <w:noProof/>
              </w:rPr>
              <w:instrText xml:space="preserve"> PAGEREF _Toc234928017 \h </w:instrText>
            </w:r>
            <w:r>
              <w:rPr>
                <w:noProof/>
              </w:rPr>
            </w:r>
            <w:r>
              <w:rPr>
                <w:noProof/>
              </w:rPr>
              <w:fldChar w:fldCharType="separate"/>
            </w:r>
            <w:r>
              <w:rPr>
                <w:noProof/>
              </w:rPr>
              <w:t>11</w:t>
            </w:r>
            <w:r>
              <w:rPr>
                <w:noProof/>
              </w:rPr>
              <w:fldChar w:fldCharType="end"/>
            </w:r>
          </w:hyperlink>
        </w:p>
        <w:p w14:paraId="7C10231C" w14:textId="77777777" w:rsidR="00F6715C" w:rsidRDefault="00F6715C">
          <w:pPr>
            <w:pStyle w:val="TOC2"/>
            <w:tabs>
              <w:tab w:val="right" w:leader="dot" w:pos="9016"/>
            </w:tabs>
            <w:rPr>
              <w:noProof/>
            </w:rPr>
          </w:pPr>
          <w:hyperlink w:anchor="_Toc234928018" w:history="1">
            <w:r w:rsidRPr="00190FD6">
              <w:rPr>
                <w:rStyle w:val="Hyperlink"/>
                <w:rFonts w:ascii="Cambria" w:eastAsia="Cambria" w:hAnsi="Cambria" w:cs="Cambria"/>
                <w:b/>
                <w:bCs/>
                <w:noProof/>
              </w:rPr>
              <w:t>7.5 Security Technologies</w:t>
            </w:r>
            <w:r>
              <w:rPr>
                <w:noProof/>
              </w:rPr>
              <w:tab/>
            </w:r>
            <w:r>
              <w:rPr>
                <w:noProof/>
              </w:rPr>
              <w:fldChar w:fldCharType="begin"/>
            </w:r>
            <w:r>
              <w:rPr>
                <w:noProof/>
              </w:rPr>
              <w:instrText xml:space="preserve"> PAGEREF _Toc234928018 \h </w:instrText>
            </w:r>
            <w:r>
              <w:rPr>
                <w:noProof/>
              </w:rPr>
            </w:r>
            <w:r>
              <w:rPr>
                <w:noProof/>
              </w:rPr>
              <w:fldChar w:fldCharType="separate"/>
            </w:r>
            <w:r>
              <w:rPr>
                <w:noProof/>
              </w:rPr>
              <w:t>11</w:t>
            </w:r>
            <w:r>
              <w:rPr>
                <w:noProof/>
              </w:rPr>
              <w:fldChar w:fldCharType="end"/>
            </w:r>
          </w:hyperlink>
        </w:p>
        <w:p w14:paraId="121FDE23" w14:textId="77777777" w:rsidR="00F6715C" w:rsidRDefault="00F6715C">
          <w:pPr>
            <w:pStyle w:val="TOC1"/>
            <w:tabs>
              <w:tab w:val="right" w:leader="dot" w:pos="9016"/>
            </w:tabs>
            <w:rPr>
              <w:noProof/>
            </w:rPr>
          </w:pPr>
          <w:hyperlink w:anchor="_Toc234928019" w:history="1">
            <w:r w:rsidRPr="00190FD6">
              <w:rPr>
                <w:rStyle w:val="Hyperlink"/>
                <w:rFonts w:ascii="Cambria" w:eastAsia="Cambria" w:hAnsi="Cambria" w:cs="Cambria"/>
                <w:b/>
                <w:bCs/>
                <w:noProof/>
              </w:rPr>
              <w:t>Chapter 8: System Architecture</w:t>
            </w:r>
            <w:r>
              <w:rPr>
                <w:noProof/>
              </w:rPr>
              <w:tab/>
            </w:r>
            <w:r>
              <w:rPr>
                <w:noProof/>
              </w:rPr>
              <w:fldChar w:fldCharType="begin"/>
            </w:r>
            <w:r>
              <w:rPr>
                <w:noProof/>
              </w:rPr>
              <w:instrText xml:space="preserve"> PAGEREF _Toc234928019 \h </w:instrText>
            </w:r>
            <w:r>
              <w:rPr>
                <w:noProof/>
              </w:rPr>
            </w:r>
            <w:r>
              <w:rPr>
                <w:noProof/>
              </w:rPr>
              <w:fldChar w:fldCharType="separate"/>
            </w:r>
            <w:r>
              <w:rPr>
                <w:noProof/>
              </w:rPr>
              <w:t>12</w:t>
            </w:r>
            <w:r>
              <w:rPr>
                <w:noProof/>
              </w:rPr>
              <w:fldChar w:fldCharType="end"/>
            </w:r>
          </w:hyperlink>
        </w:p>
        <w:p w14:paraId="6B99AD05" w14:textId="77777777" w:rsidR="00F6715C" w:rsidRDefault="00F6715C">
          <w:pPr>
            <w:pStyle w:val="TOC2"/>
            <w:tabs>
              <w:tab w:val="right" w:leader="dot" w:pos="9016"/>
            </w:tabs>
            <w:rPr>
              <w:noProof/>
            </w:rPr>
          </w:pPr>
          <w:hyperlink w:anchor="_Toc234928020" w:history="1">
            <w:r w:rsidRPr="00190FD6">
              <w:rPr>
                <w:rStyle w:val="Hyperlink"/>
                <w:rFonts w:ascii="Cambria" w:eastAsia="Cambria" w:hAnsi="Cambria" w:cs="Cambria"/>
                <w:b/>
                <w:bCs/>
                <w:noProof/>
              </w:rPr>
              <w:t>8.1 Frontend Architecture</w:t>
            </w:r>
            <w:r>
              <w:rPr>
                <w:noProof/>
              </w:rPr>
              <w:tab/>
            </w:r>
            <w:r>
              <w:rPr>
                <w:noProof/>
              </w:rPr>
              <w:fldChar w:fldCharType="begin"/>
            </w:r>
            <w:r>
              <w:rPr>
                <w:noProof/>
              </w:rPr>
              <w:instrText xml:space="preserve"> PAGEREF _Toc234928020 \h </w:instrText>
            </w:r>
            <w:r>
              <w:rPr>
                <w:noProof/>
              </w:rPr>
            </w:r>
            <w:r>
              <w:rPr>
                <w:noProof/>
              </w:rPr>
              <w:fldChar w:fldCharType="separate"/>
            </w:r>
            <w:r>
              <w:rPr>
                <w:noProof/>
              </w:rPr>
              <w:t>12</w:t>
            </w:r>
            <w:r>
              <w:rPr>
                <w:noProof/>
              </w:rPr>
              <w:fldChar w:fldCharType="end"/>
            </w:r>
          </w:hyperlink>
        </w:p>
        <w:p w14:paraId="018F7D86" w14:textId="77777777" w:rsidR="00F6715C" w:rsidRDefault="00F6715C">
          <w:pPr>
            <w:pStyle w:val="TOC2"/>
            <w:tabs>
              <w:tab w:val="right" w:leader="dot" w:pos="9016"/>
            </w:tabs>
            <w:rPr>
              <w:noProof/>
            </w:rPr>
          </w:pPr>
          <w:hyperlink w:anchor="_Toc234928021" w:history="1">
            <w:r w:rsidRPr="00190FD6">
              <w:rPr>
                <w:rStyle w:val="Hyperlink"/>
                <w:rFonts w:ascii="Cambria" w:eastAsia="Cambria" w:hAnsi="Cambria" w:cs="Cambria"/>
                <w:b/>
                <w:bCs/>
                <w:noProof/>
              </w:rPr>
              <w:t>8.2 Backend Architecture</w:t>
            </w:r>
            <w:r>
              <w:rPr>
                <w:noProof/>
              </w:rPr>
              <w:tab/>
            </w:r>
            <w:r>
              <w:rPr>
                <w:noProof/>
              </w:rPr>
              <w:fldChar w:fldCharType="begin"/>
            </w:r>
            <w:r>
              <w:rPr>
                <w:noProof/>
              </w:rPr>
              <w:instrText xml:space="preserve"> PAGEREF _Toc234928021 \h </w:instrText>
            </w:r>
            <w:r>
              <w:rPr>
                <w:noProof/>
              </w:rPr>
            </w:r>
            <w:r>
              <w:rPr>
                <w:noProof/>
              </w:rPr>
              <w:fldChar w:fldCharType="separate"/>
            </w:r>
            <w:r>
              <w:rPr>
                <w:noProof/>
              </w:rPr>
              <w:t>12</w:t>
            </w:r>
            <w:r>
              <w:rPr>
                <w:noProof/>
              </w:rPr>
              <w:fldChar w:fldCharType="end"/>
            </w:r>
          </w:hyperlink>
        </w:p>
        <w:p w14:paraId="78CF35F3" w14:textId="77777777" w:rsidR="00F6715C" w:rsidRDefault="00F6715C">
          <w:pPr>
            <w:pStyle w:val="TOC2"/>
            <w:tabs>
              <w:tab w:val="right" w:leader="dot" w:pos="9016"/>
            </w:tabs>
            <w:rPr>
              <w:noProof/>
            </w:rPr>
          </w:pPr>
          <w:hyperlink w:anchor="_Toc234928022" w:history="1">
            <w:r w:rsidRPr="00190FD6">
              <w:rPr>
                <w:rStyle w:val="Hyperlink"/>
                <w:rFonts w:ascii="Cambria" w:eastAsia="Cambria" w:hAnsi="Cambria" w:cs="Cambria"/>
                <w:b/>
                <w:bCs/>
                <w:noProof/>
              </w:rPr>
              <w:t>8.3 Database Architecture</w:t>
            </w:r>
            <w:r>
              <w:rPr>
                <w:noProof/>
              </w:rPr>
              <w:tab/>
            </w:r>
            <w:r>
              <w:rPr>
                <w:noProof/>
              </w:rPr>
              <w:fldChar w:fldCharType="begin"/>
            </w:r>
            <w:r>
              <w:rPr>
                <w:noProof/>
              </w:rPr>
              <w:instrText xml:space="preserve"> PAGEREF _Toc234928022 \h </w:instrText>
            </w:r>
            <w:r>
              <w:rPr>
                <w:noProof/>
              </w:rPr>
            </w:r>
            <w:r>
              <w:rPr>
                <w:noProof/>
              </w:rPr>
              <w:fldChar w:fldCharType="separate"/>
            </w:r>
            <w:r>
              <w:rPr>
                <w:noProof/>
              </w:rPr>
              <w:t>12</w:t>
            </w:r>
            <w:r>
              <w:rPr>
                <w:noProof/>
              </w:rPr>
              <w:fldChar w:fldCharType="end"/>
            </w:r>
          </w:hyperlink>
        </w:p>
        <w:p w14:paraId="405594ED" w14:textId="77777777" w:rsidR="00F6715C" w:rsidRDefault="00F6715C">
          <w:pPr>
            <w:pStyle w:val="TOC2"/>
            <w:tabs>
              <w:tab w:val="right" w:leader="dot" w:pos="9016"/>
            </w:tabs>
            <w:rPr>
              <w:noProof/>
            </w:rPr>
          </w:pPr>
          <w:hyperlink w:anchor="_Toc234928023" w:history="1">
            <w:r w:rsidRPr="00190FD6">
              <w:rPr>
                <w:rStyle w:val="Hyperlink"/>
                <w:rFonts w:ascii="Cambria" w:eastAsia="Cambria" w:hAnsi="Cambria" w:cs="Cambria"/>
                <w:b/>
                <w:bCs/>
                <w:noProof/>
              </w:rPr>
              <w:t>8.4 Socket.IO Architecture</w:t>
            </w:r>
            <w:r>
              <w:rPr>
                <w:noProof/>
              </w:rPr>
              <w:tab/>
            </w:r>
            <w:r>
              <w:rPr>
                <w:noProof/>
              </w:rPr>
              <w:fldChar w:fldCharType="begin"/>
            </w:r>
            <w:r>
              <w:rPr>
                <w:noProof/>
              </w:rPr>
              <w:instrText xml:space="preserve"> PAGEREF _Toc234928023 \h </w:instrText>
            </w:r>
            <w:r>
              <w:rPr>
                <w:noProof/>
              </w:rPr>
            </w:r>
            <w:r>
              <w:rPr>
                <w:noProof/>
              </w:rPr>
              <w:fldChar w:fldCharType="separate"/>
            </w:r>
            <w:r>
              <w:rPr>
                <w:noProof/>
              </w:rPr>
              <w:t>13</w:t>
            </w:r>
            <w:r>
              <w:rPr>
                <w:noProof/>
              </w:rPr>
              <w:fldChar w:fldCharType="end"/>
            </w:r>
          </w:hyperlink>
        </w:p>
        <w:p w14:paraId="2E3F31D3" w14:textId="77777777" w:rsidR="00F6715C" w:rsidRDefault="00F6715C">
          <w:pPr>
            <w:pStyle w:val="TOC2"/>
            <w:tabs>
              <w:tab w:val="right" w:leader="dot" w:pos="9016"/>
            </w:tabs>
            <w:rPr>
              <w:noProof/>
            </w:rPr>
          </w:pPr>
          <w:hyperlink w:anchor="_Toc234928024" w:history="1">
            <w:r w:rsidRPr="00190FD6">
              <w:rPr>
                <w:rStyle w:val="Hyperlink"/>
                <w:rFonts w:ascii="Cambria" w:eastAsia="Cambria" w:hAnsi="Cambria" w:cs="Cambria"/>
                <w:b/>
                <w:bCs/>
                <w:noProof/>
              </w:rPr>
              <w:t>8.5 Authentication Flow</w:t>
            </w:r>
            <w:r>
              <w:rPr>
                <w:noProof/>
              </w:rPr>
              <w:tab/>
            </w:r>
            <w:r>
              <w:rPr>
                <w:noProof/>
              </w:rPr>
              <w:fldChar w:fldCharType="begin"/>
            </w:r>
            <w:r>
              <w:rPr>
                <w:noProof/>
              </w:rPr>
              <w:instrText xml:space="preserve"> PAGEREF _Toc234928024 \h </w:instrText>
            </w:r>
            <w:r>
              <w:rPr>
                <w:noProof/>
              </w:rPr>
            </w:r>
            <w:r>
              <w:rPr>
                <w:noProof/>
              </w:rPr>
              <w:fldChar w:fldCharType="separate"/>
            </w:r>
            <w:r>
              <w:rPr>
                <w:noProof/>
              </w:rPr>
              <w:t>13</w:t>
            </w:r>
            <w:r>
              <w:rPr>
                <w:noProof/>
              </w:rPr>
              <w:fldChar w:fldCharType="end"/>
            </w:r>
          </w:hyperlink>
        </w:p>
        <w:p w14:paraId="49672A71" w14:textId="77777777" w:rsidR="00F6715C" w:rsidRDefault="00F6715C">
          <w:pPr>
            <w:pStyle w:val="TOC2"/>
            <w:tabs>
              <w:tab w:val="right" w:leader="dot" w:pos="9016"/>
            </w:tabs>
            <w:rPr>
              <w:noProof/>
            </w:rPr>
          </w:pPr>
          <w:hyperlink w:anchor="_Toc234928025" w:history="1">
            <w:r w:rsidRPr="00190FD6">
              <w:rPr>
                <w:rStyle w:val="Hyperlink"/>
                <w:rFonts w:ascii="Cambria" w:eastAsia="Cambria" w:hAnsi="Cambria" w:cs="Cambria"/>
                <w:b/>
                <w:bCs/>
                <w:noProof/>
              </w:rPr>
              <w:t>8.6 Request Flow</w:t>
            </w:r>
            <w:r>
              <w:rPr>
                <w:noProof/>
              </w:rPr>
              <w:tab/>
            </w:r>
            <w:r>
              <w:rPr>
                <w:noProof/>
              </w:rPr>
              <w:fldChar w:fldCharType="begin"/>
            </w:r>
            <w:r>
              <w:rPr>
                <w:noProof/>
              </w:rPr>
              <w:instrText xml:space="preserve"> PAGEREF _Toc234928025 \h </w:instrText>
            </w:r>
            <w:r>
              <w:rPr>
                <w:noProof/>
              </w:rPr>
            </w:r>
            <w:r>
              <w:rPr>
                <w:noProof/>
              </w:rPr>
              <w:fldChar w:fldCharType="separate"/>
            </w:r>
            <w:r>
              <w:rPr>
                <w:noProof/>
              </w:rPr>
              <w:t>13</w:t>
            </w:r>
            <w:r>
              <w:rPr>
                <w:noProof/>
              </w:rPr>
              <w:fldChar w:fldCharType="end"/>
            </w:r>
          </w:hyperlink>
        </w:p>
        <w:p w14:paraId="15D41323" w14:textId="77777777" w:rsidR="00F6715C" w:rsidRDefault="00F6715C">
          <w:pPr>
            <w:pStyle w:val="TOC2"/>
            <w:tabs>
              <w:tab w:val="right" w:leader="dot" w:pos="9016"/>
            </w:tabs>
            <w:rPr>
              <w:noProof/>
            </w:rPr>
          </w:pPr>
          <w:hyperlink w:anchor="_Toc234928026" w:history="1">
            <w:r w:rsidRPr="00190FD6">
              <w:rPr>
                <w:rStyle w:val="Hyperlink"/>
                <w:rFonts w:ascii="Cambria" w:eastAsia="Cambria" w:hAnsi="Cambria" w:cs="Cambria"/>
                <w:b/>
                <w:bCs/>
                <w:noProof/>
              </w:rPr>
              <w:t>8.7 Data Flow</w:t>
            </w:r>
            <w:r>
              <w:rPr>
                <w:noProof/>
              </w:rPr>
              <w:tab/>
            </w:r>
            <w:r>
              <w:rPr>
                <w:noProof/>
              </w:rPr>
              <w:fldChar w:fldCharType="begin"/>
            </w:r>
            <w:r>
              <w:rPr>
                <w:noProof/>
              </w:rPr>
              <w:instrText xml:space="preserve"> PAGEREF _Toc234928026 \h </w:instrText>
            </w:r>
            <w:r>
              <w:rPr>
                <w:noProof/>
              </w:rPr>
            </w:r>
            <w:r>
              <w:rPr>
                <w:noProof/>
              </w:rPr>
              <w:fldChar w:fldCharType="separate"/>
            </w:r>
            <w:r>
              <w:rPr>
                <w:noProof/>
              </w:rPr>
              <w:t>13</w:t>
            </w:r>
            <w:r>
              <w:rPr>
                <w:noProof/>
              </w:rPr>
              <w:fldChar w:fldCharType="end"/>
            </w:r>
          </w:hyperlink>
        </w:p>
        <w:p w14:paraId="03EED047" w14:textId="77777777" w:rsidR="00F6715C" w:rsidRDefault="00F6715C">
          <w:pPr>
            <w:pStyle w:val="TOC1"/>
            <w:tabs>
              <w:tab w:val="right" w:leader="dot" w:pos="9016"/>
            </w:tabs>
            <w:rPr>
              <w:noProof/>
            </w:rPr>
          </w:pPr>
          <w:hyperlink w:anchor="_Toc234928027" w:history="1">
            <w:r w:rsidRPr="00190FD6">
              <w:rPr>
                <w:rStyle w:val="Hyperlink"/>
                <w:rFonts w:ascii="Cambria" w:eastAsia="Cambria" w:hAnsi="Cambria" w:cs="Cambria"/>
                <w:b/>
                <w:bCs/>
                <w:noProof/>
              </w:rPr>
              <w:t>Chapter 9: Database Design</w:t>
            </w:r>
            <w:r>
              <w:rPr>
                <w:noProof/>
              </w:rPr>
              <w:tab/>
            </w:r>
            <w:r>
              <w:rPr>
                <w:noProof/>
              </w:rPr>
              <w:fldChar w:fldCharType="begin"/>
            </w:r>
            <w:r>
              <w:rPr>
                <w:noProof/>
              </w:rPr>
              <w:instrText xml:space="preserve"> PAGEREF _Toc234928027 \h </w:instrText>
            </w:r>
            <w:r>
              <w:rPr>
                <w:noProof/>
              </w:rPr>
            </w:r>
            <w:r>
              <w:rPr>
                <w:noProof/>
              </w:rPr>
              <w:fldChar w:fldCharType="separate"/>
            </w:r>
            <w:r>
              <w:rPr>
                <w:noProof/>
              </w:rPr>
              <w:t>15</w:t>
            </w:r>
            <w:r>
              <w:rPr>
                <w:noProof/>
              </w:rPr>
              <w:fldChar w:fldCharType="end"/>
            </w:r>
          </w:hyperlink>
        </w:p>
        <w:p w14:paraId="7BB8EDDC" w14:textId="77777777" w:rsidR="00F6715C" w:rsidRDefault="00F6715C">
          <w:pPr>
            <w:pStyle w:val="TOC2"/>
            <w:tabs>
              <w:tab w:val="right" w:leader="dot" w:pos="9016"/>
            </w:tabs>
            <w:rPr>
              <w:noProof/>
            </w:rPr>
          </w:pPr>
          <w:hyperlink w:anchor="_Toc234928028" w:history="1">
            <w:r w:rsidRPr="00190FD6">
              <w:rPr>
                <w:rStyle w:val="Hyperlink"/>
                <w:rFonts w:ascii="Cambria" w:eastAsia="Cambria" w:hAnsi="Cambria" w:cs="Cambria"/>
                <w:b/>
                <w:bCs/>
                <w:noProof/>
              </w:rPr>
              <w:t>9.1 User Entity</w:t>
            </w:r>
            <w:r>
              <w:rPr>
                <w:noProof/>
              </w:rPr>
              <w:tab/>
            </w:r>
            <w:r>
              <w:rPr>
                <w:noProof/>
              </w:rPr>
              <w:fldChar w:fldCharType="begin"/>
            </w:r>
            <w:r>
              <w:rPr>
                <w:noProof/>
              </w:rPr>
              <w:instrText xml:space="preserve"> PAGEREF _Toc234928028 \h </w:instrText>
            </w:r>
            <w:r>
              <w:rPr>
                <w:noProof/>
              </w:rPr>
            </w:r>
            <w:r>
              <w:rPr>
                <w:noProof/>
              </w:rPr>
              <w:fldChar w:fldCharType="separate"/>
            </w:r>
            <w:r>
              <w:rPr>
                <w:noProof/>
              </w:rPr>
              <w:t>15</w:t>
            </w:r>
            <w:r>
              <w:rPr>
                <w:noProof/>
              </w:rPr>
              <w:fldChar w:fldCharType="end"/>
            </w:r>
          </w:hyperlink>
        </w:p>
        <w:p w14:paraId="008A085D" w14:textId="77777777" w:rsidR="00F6715C" w:rsidRDefault="00F6715C">
          <w:pPr>
            <w:pStyle w:val="TOC2"/>
            <w:tabs>
              <w:tab w:val="right" w:leader="dot" w:pos="9016"/>
            </w:tabs>
            <w:rPr>
              <w:noProof/>
            </w:rPr>
          </w:pPr>
          <w:hyperlink w:anchor="_Toc234928029" w:history="1">
            <w:r w:rsidRPr="00190FD6">
              <w:rPr>
                <w:rStyle w:val="Hyperlink"/>
                <w:rFonts w:ascii="Cambria" w:eastAsia="Cambria" w:hAnsi="Cambria" w:cs="Cambria"/>
                <w:b/>
                <w:bCs/>
                <w:noProof/>
              </w:rPr>
              <w:t>9.2 Message Entity</w:t>
            </w:r>
            <w:r>
              <w:rPr>
                <w:noProof/>
              </w:rPr>
              <w:tab/>
            </w:r>
            <w:r>
              <w:rPr>
                <w:noProof/>
              </w:rPr>
              <w:fldChar w:fldCharType="begin"/>
            </w:r>
            <w:r>
              <w:rPr>
                <w:noProof/>
              </w:rPr>
              <w:instrText xml:space="preserve"> PAGEREF _Toc234928029 \h </w:instrText>
            </w:r>
            <w:r>
              <w:rPr>
                <w:noProof/>
              </w:rPr>
            </w:r>
            <w:r>
              <w:rPr>
                <w:noProof/>
              </w:rPr>
              <w:fldChar w:fldCharType="separate"/>
            </w:r>
            <w:r>
              <w:rPr>
                <w:noProof/>
              </w:rPr>
              <w:t>15</w:t>
            </w:r>
            <w:r>
              <w:rPr>
                <w:noProof/>
              </w:rPr>
              <w:fldChar w:fldCharType="end"/>
            </w:r>
          </w:hyperlink>
        </w:p>
        <w:p w14:paraId="4A6F7994" w14:textId="77777777" w:rsidR="00F6715C" w:rsidRDefault="00F6715C">
          <w:pPr>
            <w:pStyle w:val="TOC2"/>
            <w:tabs>
              <w:tab w:val="right" w:leader="dot" w:pos="9016"/>
            </w:tabs>
            <w:rPr>
              <w:noProof/>
            </w:rPr>
          </w:pPr>
          <w:hyperlink w:anchor="_Toc234928030" w:history="1">
            <w:r w:rsidRPr="00190FD6">
              <w:rPr>
                <w:rStyle w:val="Hyperlink"/>
                <w:rFonts w:ascii="Cambria" w:eastAsia="Cambria" w:hAnsi="Cambria" w:cs="Cambria"/>
                <w:b/>
                <w:bCs/>
                <w:noProof/>
              </w:rPr>
              <w:t>9.3 Entity Relationships</w:t>
            </w:r>
            <w:r>
              <w:rPr>
                <w:noProof/>
              </w:rPr>
              <w:tab/>
            </w:r>
            <w:r>
              <w:rPr>
                <w:noProof/>
              </w:rPr>
              <w:fldChar w:fldCharType="begin"/>
            </w:r>
            <w:r>
              <w:rPr>
                <w:noProof/>
              </w:rPr>
              <w:instrText xml:space="preserve"> PAGEREF _Toc234928030 \h </w:instrText>
            </w:r>
            <w:r>
              <w:rPr>
                <w:noProof/>
              </w:rPr>
            </w:r>
            <w:r>
              <w:rPr>
                <w:noProof/>
              </w:rPr>
              <w:fldChar w:fldCharType="separate"/>
            </w:r>
            <w:r>
              <w:rPr>
                <w:noProof/>
              </w:rPr>
              <w:t>16</w:t>
            </w:r>
            <w:r>
              <w:rPr>
                <w:noProof/>
              </w:rPr>
              <w:fldChar w:fldCharType="end"/>
            </w:r>
          </w:hyperlink>
        </w:p>
        <w:p w14:paraId="3197F989" w14:textId="77777777" w:rsidR="00F6715C" w:rsidRDefault="00F6715C">
          <w:pPr>
            <w:pStyle w:val="TOC1"/>
            <w:tabs>
              <w:tab w:val="right" w:leader="dot" w:pos="9016"/>
            </w:tabs>
            <w:rPr>
              <w:noProof/>
            </w:rPr>
          </w:pPr>
          <w:hyperlink w:anchor="_Toc234928031" w:history="1">
            <w:r w:rsidRPr="00190FD6">
              <w:rPr>
                <w:rStyle w:val="Hyperlink"/>
                <w:rFonts w:ascii="Cambria" w:eastAsia="Cambria" w:hAnsi="Cambria" w:cs="Cambria"/>
                <w:b/>
                <w:bCs/>
                <w:noProof/>
              </w:rPr>
              <w:t>Chapter 10: Frontend Development</w:t>
            </w:r>
            <w:r>
              <w:rPr>
                <w:noProof/>
              </w:rPr>
              <w:tab/>
            </w:r>
            <w:r>
              <w:rPr>
                <w:noProof/>
              </w:rPr>
              <w:fldChar w:fldCharType="begin"/>
            </w:r>
            <w:r>
              <w:rPr>
                <w:noProof/>
              </w:rPr>
              <w:instrText xml:space="preserve"> PAGEREF _Toc234928031 \h </w:instrText>
            </w:r>
            <w:r>
              <w:rPr>
                <w:noProof/>
              </w:rPr>
            </w:r>
            <w:r>
              <w:rPr>
                <w:noProof/>
              </w:rPr>
              <w:fldChar w:fldCharType="separate"/>
            </w:r>
            <w:r>
              <w:rPr>
                <w:noProof/>
              </w:rPr>
              <w:t>17</w:t>
            </w:r>
            <w:r>
              <w:rPr>
                <w:noProof/>
              </w:rPr>
              <w:fldChar w:fldCharType="end"/>
            </w:r>
          </w:hyperlink>
        </w:p>
        <w:p w14:paraId="2E4CC8C0" w14:textId="77777777" w:rsidR="00F6715C" w:rsidRDefault="00F6715C">
          <w:pPr>
            <w:pStyle w:val="TOC2"/>
            <w:tabs>
              <w:tab w:val="right" w:leader="dot" w:pos="9016"/>
            </w:tabs>
            <w:rPr>
              <w:noProof/>
            </w:rPr>
          </w:pPr>
          <w:hyperlink w:anchor="_Toc234928032" w:history="1">
            <w:r w:rsidRPr="00190FD6">
              <w:rPr>
                <w:rStyle w:val="Hyperlink"/>
                <w:rFonts w:ascii="Cambria" w:eastAsia="Cambria" w:hAnsi="Cambria" w:cs="Cambria"/>
                <w:b/>
                <w:bCs/>
                <w:noProof/>
              </w:rPr>
              <w:t>10.1 Project Structure</w:t>
            </w:r>
            <w:r>
              <w:rPr>
                <w:noProof/>
              </w:rPr>
              <w:tab/>
            </w:r>
            <w:r>
              <w:rPr>
                <w:noProof/>
              </w:rPr>
              <w:fldChar w:fldCharType="begin"/>
            </w:r>
            <w:r>
              <w:rPr>
                <w:noProof/>
              </w:rPr>
              <w:instrText xml:space="preserve"> PAGEREF _Toc234928032 \h </w:instrText>
            </w:r>
            <w:r>
              <w:rPr>
                <w:noProof/>
              </w:rPr>
            </w:r>
            <w:r>
              <w:rPr>
                <w:noProof/>
              </w:rPr>
              <w:fldChar w:fldCharType="separate"/>
            </w:r>
            <w:r>
              <w:rPr>
                <w:noProof/>
              </w:rPr>
              <w:t>17</w:t>
            </w:r>
            <w:r>
              <w:rPr>
                <w:noProof/>
              </w:rPr>
              <w:fldChar w:fldCharType="end"/>
            </w:r>
          </w:hyperlink>
        </w:p>
        <w:p w14:paraId="52BE2845" w14:textId="77777777" w:rsidR="00F6715C" w:rsidRDefault="00F6715C">
          <w:pPr>
            <w:pStyle w:val="TOC2"/>
            <w:tabs>
              <w:tab w:val="right" w:leader="dot" w:pos="9016"/>
            </w:tabs>
            <w:rPr>
              <w:noProof/>
            </w:rPr>
          </w:pPr>
          <w:hyperlink w:anchor="_Toc234928033" w:history="1">
            <w:r w:rsidRPr="00190FD6">
              <w:rPr>
                <w:rStyle w:val="Hyperlink"/>
                <w:rFonts w:ascii="Cambria" w:eastAsia="Cambria" w:hAnsi="Cambria" w:cs="Cambria"/>
                <w:b/>
                <w:bCs/>
                <w:noProof/>
              </w:rPr>
              <w:t>10.2 Pages</w:t>
            </w:r>
            <w:r>
              <w:rPr>
                <w:noProof/>
              </w:rPr>
              <w:tab/>
            </w:r>
            <w:r>
              <w:rPr>
                <w:noProof/>
              </w:rPr>
              <w:fldChar w:fldCharType="begin"/>
            </w:r>
            <w:r>
              <w:rPr>
                <w:noProof/>
              </w:rPr>
              <w:instrText xml:space="preserve"> PAGEREF _Toc234928033 \h </w:instrText>
            </w:r>
            <w:r>
              <w:rPr>
                <w:noProof/>
              </w:rPr>
            </w:r>
            <w:r>
              <w:rPr>
                <w:noProof/>
              </w:rPr>
              <w:fldChar w:fldCharType="separate"/>
            </w:r>
            <w:r>
              <w:rPr>
                <w:noProof/>
              </w:rPr>
              <w:t>17</w:t>
            </w:r>
            <w:r>
              <w:rPr>
                <w:noProof/>
              </w:rPr>
              <w:fldChar w:fldCharType="end"/>
            </w:r>
          </w:hyperlink>
        </w:p>
        <w:p w14:paraId="641BB395" w14:textId="77777777" w:rsidR="00F6715C" w:rsidRDefault="00F6715C">
          <w:pPr>
            <w:pStyle w:val="TOC2"/>
            <w:tabs>
              <w:tab w:val="right" w:leader="dot" w:pos="9016"/>
            </w:tabs>
            <w:rPr>
              <w:noProof/>
            </w:rPr>
          </w:pPr>
          <w:hyperlink w:anchor="_Toc234928034" w:history="1">
            <w:r w:rsidRPr="00190FD6">
              <w:rPr>
                <w:rStyle w:val="Hyperlink"/>
                <w:rFonts w:ascii="Cambria" w:eastAsia="Cambria" w:hAnsi="Cambria" w:cs="Cambria"/>
                <w:b/>
                <w:bCs/>
                <w:noProof/>
              </w:rPr>
              <w:t>10.3 Components</w:t>
            </w:r>
            <w:r>
              <w:rPr>
                <w:noProof/>
              </w:rPr>
              <w:tab/>
            </w:r>
            <w:r>
              <w:rPr>
                <w:noProof/>
              </w:rPr>
              <w:fldChar w:fldCharType="begin"/>
            </w:r>
            <w:r>
              <w:rPr>
                <w:noProof/>
              </w:rPr>
              <w:instrText xml:space="preserve"> PAGEREF _Toc234928034 \h </w:instrText>
            </w:r>
            <w:r>
              <w:rPr>
                <w:noProof/>
              </w:rPr>
            </w:r>
            <w:r>
              <w:rPr>
                <w:noProof/>
              </w:rPr>
              <w:fldChar w:fldCharType="separate"/>
            </w:r>
            <w:r>
              <w:rPr>
                <w:noProof/>
              </w:rPr>
              <w:t>17</w:t>
            </w:r>
            <w:r>
              <w:rPr>
                <w:noProof/>
              </w:rPr>
              <w:fldChar w:fldCharType="end"/>
            </w:r>
          </w:hyperlink>
        </w:p>
        <w:p w14:paraId="15C55723" w14:textId="77777777" w:rsidR="00F6715C" w:rsidRDefault="00F6715C">
          <w:pPr>
            <w:pStyle w:val="TOC2"/>
            <w:tabs>
              <w:tab w:val="right" w:leader="dot" w:pos="9016"/>
            </w:tabs>
            <w:rPr>
              <w:noProof/>
            </w:rPr>
          </w:pPr>
          <w:hyperlink w:anchor="_Toc234928035" w:history="1">
            <w:r w:rsidRPr="00190FD6">
              <w:rPr>
                <w:rStyle w:val="Hyperlink"/>
                <w:rFonts w:ascii="Cambria" w:eastAsia="Cambria" w:hAnsi="Cambria" w:cs="Cambria"/>
                <w:b/>
                <w:bCs/>
                <w:noProof/>
              </w:rPr>
              <w:t>10.4 Routing</w:t>
            </w:r>
            <w:r>
              <w:rPr>
                <w:noProof/>
              </w:rPr>
              <w:tab/>
            </w:r>
            <w:r>
              <w:rPr>
                <w:noProof/>
              </w:rPr>
              <w:fldChar w:fldCharType="begin"/>
            </w:r>
            <w:r>
              <w:rPr>
                <w:noProof/>
              </w:rPr>
              <w:instrText xml:space="preserve"> PAGEREF _Toc234928035 \h </w:instrText>
            </w:r>
            <w:r>
              <w:rPr>
                <w:noProof/>
              </w:rPr>
            </w:r>
            <w:r>
              <w:rPr>
                <w:noProof/>
              </w:rPr>
              <w:fldChar w:fldCharType="separate"/>
            </w:r>
            <w:r>
              <w:rPr>
                <w:noProof/>
              </w:rPr>
              <w:t>17</w:t>
            </w:r>
            <w:r>
              <w:rPr>
                <w:noProof/>
              </w:rPr>
              <w:fldChar w:fldCharType="end"/>
            </w:r>
          </w:hyperlink>
        </w:p>
        <w:p w14:paraId="4EACA4CB" w14:textId="77777777" w:rsidR="00F6715C" w:rsidRDefault="00F6715C">
          <w:pPr>
            <w:pStyle w:val="TOC2"/>
            <w:tabs>
              <w:tab w:val="right" w:leader="dot" w:pos="9016"/>
            </w:tabs>
            <w:rPr>
              <w:noProof/>
            </w:rPr>
          </w:pPr>
          <w:hyperlink w:anchor="_Toc234928036" w:history="1">
            <w:r w:rsidRPr="00190FD6">
              <w:rPr>
                <w:rStyle w:val="Hyperlink"/>
                <w:rFonts w:ascii="Cambria" w:eastAsia="Cambria" w:hAnsi="Cambria" w:cs="Cambria"/>
                <w:b/>
                <w:bCs/>
                <w:noProof/>
              </w:rPr>
              <w:t>10.5 Axios Integration</w:t>
            </w:r>
            <w:r>
              <w:rPr>
                <w:noProof/>
              </w:rPr>
              <w:tab/>
            </w:r>
            <w:r>
              <w:rPr>
                <w:noProof/>
              </w:rPr>
              <w:fldChar w:fldCharType="begin"/>
            </w:r>
            <w:r>
              <w:rPr>
                <w:noProof/>
              </w:rPr>
              <w:instrText xml:space="preserve"> PAGEREF _Toc234928036 \h </w:instrText>
            </w:r>
            <w:r>
              <w:rPr>
                <w:noProof/>
              </w:rPr>
            </w:r>
            <w:r>
              <w:rPr>
                <w:noProof/>
              </w:rPr>
              <w:fldChar w:fldCharType="separate"/>
            </w:r>
            <w:r>
              <w:rPr>
                <w:noProof/>
              </w:rPr>
              <w:t>18</w:t>
            </w:r>
            <w:r>
              <w:rPr>
                <w:noProof/>
              </w:rPr>
              <w:fldChar w:fldCharType="end"/>
            </w:r>
          </w:hyperlink>
        </w:p>
        <w:p w14:paraId="503AD9BC" w14:textId="77777777" w:rsidR="00F6715C" w:rsidRDefault="00F6715C">
          <w:pPr>
            <w:pStyle w:val="TOC2"/>
            <w:tabs>
              <w:tab w:val="right" w:leader="dot" w:pos="9016"/>
            </w:tabs>
            <w:rPr>
              <w:noProof/>
            </w:rPr>
          </w:pPr>
          <w:hyperlink w:anchor="_Toc234928037" w:history="1">
            <w:r w:rsidRPr="00190FD6">
              <w:rPr>
                <w:rStyle w:val="Hyperlink"/>
                <w:rFonts w:ascii="Cambria" w:eastAsia="Cambria" w:hAnsi="Cambria" w:cs="Cambria"/>
                <w:b/>
                <w:bCs/>
                <w:noProof/>
              </w:rPr>
              <w:t>10.6 State Management</w:t>
            </w:r>
            <w:r>
              <w:rPr>
                <w:noProof/>
              </w:rPr>
              <w:tab/>
            </w:r>
            <w:r>
              <w:rPr>
                <w:noProof/>
              </w:rPr>
              <w:fldChar w:fldCharType="begin"/>
            </w:r>
            <w:r>
              <w:rPr>
                <w:noProof/>
              </w:rPr>
              <w:instrText xml:space="preserve"> PAGEREF _Toc234928037 \h </w:instrText>
            </w:r>
            <w:r>
              <w:rPr>
                <w:noProof/>
              </w:rPr>
            </w:r>
            <w:r>
              <w:rPr>
                <w:noProof/>
              </w:rPr>
              <w:fldChar w:fldCharType="separate"/>
            </w:r>
            <w:r>
              <w:rPr>
                <w:noProof/>
              </w:rPr>
              <w:t>18</w:t>
            </w:r>
            <w:r>
              <w:rPr>
                <w:noProof/>
              </w:rPr>
              <w:fldChar w:fldCharType="end"/>
            </w:r>
          </w:hyperlink>
        </w:p>
        <w:p w14:paraId="7CBFE0E7" w14:textId="77777777" w:rsidR="00F6715C" w:rsidRDefault="00F6715C">
          <w:pPr>
            <w:pStyle w:val="TOC2"/>
            <w:tabs>
              <w:tab w:val="right" w:leader="dot" w:pos="9016"/>
            </w:tabs>
            <w:rPr>
              <w:noProof/>
            </w:rPr>
          </w:pPr>
          <w:hyperlink w:anchor="_Toc234928038" w:history="1">
            <w:r w:rsidRPr="00190FD6">
              <w:rPr>
                <w:rStyle w:val="Hyperlink"/>
                <w:rFonts w:ascii="Cambria" w:eastAsia="Cambria" w:hAnsi="Cambria" w:cs="Cambria"/>
                <w:b/>
                <w:bCs/>
                <w:noProof/>
              </w:rPr>
              <w:t>10.7 Authentication (Frontend)</w:t>
            </w:r>
            <w:r>
              <w:rPr>
                <w:noProof/>
              </w:rPr>
              <w:tab/>
            </w:r>
            <w:r>
              <w:rPr>
                <w:noProof/>
              </w:rPr>
              <w:fldChar w:fldCharType="begin"/>
            </w:r>
            <w:r>
              <w:rPr>
                <w:noProof/>
              </w:rPr>
              <w:instrText xml:space="preserve"> PAGEREF _Toc234928038 \h </w:instrText>
            </w:r>
            <w:r>
              <w:rPr>
                <w:noProof/>
              </w:rPr>
            </w:r>
            <w:r>
              <w:rPr>
                <w:noProof/>
              </w:rPr>
              <w:fldChar w:fldCharType="separate"/>
            </w:r>
            <w:r>
              <w:rPr>
                <w:noProof/>
              </w:rPr>
              <w:t>18</w:t>
            </w:r>
            <w:r>
              <w:rPr>
                <w:noProof/>
              </w:rPr>
              <w:fldChar w:fldCharType="end"/>
            </w:r>
          </w:hyperlink>
        </w:p>
        <w:p w14:paraId="6823F56D" w14:textId="77777777" w:rsidR="00F6715C" w:rsidRDefault="00F6715C">
          <w:pPr>
            <w:pStyle w:val="TOC2"/>
            <w:tabs>
              <w:tab w:val="right" w:leader="dot" w:pos="9016"/>
            </w:tabs>
            <w:rPr>
              <w:noProof/>
            </w:rPr>
          </w:pPr>
          <w:hyperlink w:anchor="_Toc234928039" w:history="1">
            <w:r w:rsidRPr="00190FD6">
              <w:rPr>
                <w:rStyle w:val="Hyperlink"/>
                <w:rFonts w:ascii="Cambria" w:eastAsia="Cambria" w:hAnsi="Cambria" w:cs="Cambria"/>
                <w:b/>
                <w:bCs/>
                <w:noProof/>
              </w:rPr>
              <w:t>10.8 UI Workflow</w:t>
            </w:r>
            <w:r>
              <w:rPr>
                <w:noProof/>
              </w:rPr>
              <w:tab/>
            </w:r>
            <w:r>
              <w:rPr>
                <w:noProof/>
              </w:rPr>
              <w:fldChar w:fldCharType="begin"/>
            </w:r>
            <w:r>
              <w:rPr>
                <w:noProof/>
              </w:rPr>
              <w:instrText xml:space="preserve"> PAGEREF _Toc234928039 \h </w:instrText>
            </w:r>
            <w:r>
              <w:rPr>
                <w:noProof/>
              </w:rPr>
            </w:r>
            <w:r>
              <w:rPr>
                <w:noProof/>
              </w:rPr>
              <w:fldChar w:fldCharType="separate"/>
            </w:r>
            <w:r>
              <w:rPr>
                <w:noProof/>
              </w:rPr>
              <w:t>18</w:t>
            </w:r>
            <w:r>
              <w:rPr>
                <w:noProof/>
              </w:rPr>
              <w:fldChar w:fldCharType="end"/>
            </w:r>
          </w:hyperlink>
        </w:p>
        <w:p w14:paraId="468B4C03" w14:textId="77777777" w:rsidR="00F6715C" w:rsidRDefault="00F6715C">
          <w:pPr>
            <w:pStyle w:val="TOC1"/>
            <w:tabs>
              <w:tab w:val="right" w:leader="dot" w:pos="9016"/>
            </w:tabs>
            <w:rPr>
              <w:noProof/>
            </w:rPr>
          </w:pPr>
          <w:hyperlink w:anchor="_Toc234928040" w:history="1">
            <w:r w:rsidRPr="00190FD6">
              <w:rPr>
                <w:rStyle w:val="Hyperlink"/>
                <w:rFonts w:ascii="Cambria" w:eastAsia="Cambria" w:hAnsi="Cambria" w:cs="Cambria"/>
                <w:b/>
                <w:bCs/>
                <w:noProof/>
              </w:rPr>
              <w:t>Chapter 11: Backend Development</w:t>
            </w:r>
            <w:r>
              <w:rPr>
                <w:noProof/>
              </w:rPr>
              <w:tab/>
            </w:r>
            <w:r>
              <w:rPr>
                <w:noProof/>
              </w:rPr>
              <w:fldChar w:fldCharType="begin"/>
            </w:r>
            <w:r>
              <w:rPr>
                <w:noProof/>
              </w:rPr>
              <w:instrText xml:space="preserve"> PAGEREF _Toc234928040 \h </w:instrText>
            </w:r>
            <w:r>
              <w:rPr>
                <w:noProof/>
              </w:rPr>
            </w:r>
            <w:r>
              <w:rPr>
                <w:noProof/>
              </w:rPr>
              <w:fldChar w:fldCharType="separate"/>
            </w:r>
            <w:r>
              <w:rPr>
                <w:noProof/>
              </w:rPr>
              <w:t>19</w:t>
            </w:r>
            <w:r>
              <w:rPr>
                <w:noProof/>
              </w:rPr>
              <w:fldChar w:fldCharType="end"/>
            </w:r>
          </w:hyperlink>
        </w:p>
        <w:p w14:paraId="68EFDAC4" w14:textId="77777777" w:rsidR="00F6715C" w:rsidRDefault="00F6715C">
          <w:pPr>
            <w:pStyle w:val="TOC2"/>
            <w:tabs>
              <w:tab w:val="right" w:leader="dot" w:pos="9016"/>
            </w:tabs>
            <w:rPr>
              <w:noProof/>
            </w:rPr>
          </w:pPr>
          <w:hyperlink w:anchor="_Toc234928041" w:history="1">
            <w:r w:rsidRPr="00190FD6">
              <w:rPr>
                <w:rStyle w:val="Hyperlink"/>
                <w:rFonts w:ascii="Cambria" w:eastAsia="Cambria" w:hAnsi="Cambria" w:cs="Cambria"/>
                <w:b/>
                <w:bCs/>
                <w:noProof/>
              </w:rPr>
              <w:t>11.1 NestJS Architecture</w:t>
            </w:r>
            <w:r>
              <w:rPr>
                <w:noProof/>
              </w:rPr>
              <w:tab/>
            </w:r>
            <w:r>
              <w:rPr>
                <w:noProof/>
              </w:rPr>
              <w:fldChar w:fldCharType="begin"/>
            </w:r>
            <w:r>
              <w:rPr>
                <w:noProof/>
              </w:rPr>
              <w:instrText xml:space="preserve"> PAGEREF _Toc234928041 \h </w:instrText>
            </w:r>
            <w:r>
              <w:rPr>
                <w:noProof/>
              </w:rPr>
            </w:r>
            <w:r>
              <w:rPr>
                <w:noProof/>
              </w:rPr>
              <w:fldChar w:fldCharType="separate"/>
            </w:r>
            <w:r>
              <w:rPr>
                <w:noProof/>
              </w:rPr>
              <w:t>19</w:t>
            </w:r>
            <w:r>
              <w:rPr>
                <w:noProof/>
              </w:rPr>
              <w:fldChar w:fldCharType="end"/>
            </w:r>
          </w:hyperlink>
        </w:p>
        <w:p w14:paraId="54A87C93" w14:textId="77777777" w:rsidR="00F6715C" w:rsidRDefault="00F6715C">
          <w:pPr>
            <w:pStyle w:val="TOC2"/>
            <w:tabs>
              <w:tab w:val="right" w:leader="dot" w:pos="9016"/>
            </w:tabs>
            <w:rPr>
              <w:noProof/>
            </w:rPr>
          </w:pPr>
          <w:hyperlink w:anchor="_Toc234928042" w:history="1">
            <w:r w:rsidRPr="00190FD6">
              <w:rPr>
                <w:rStyle w:val="Hyperlink"/>
                <w:rFonts w:ascii="Cambria" w:eastAsia="Cambria" w:hAnsi="Cambria" w:cs="Cambria"/>
                <w:b/>
                <w:bCs/>
                <w:noProof/>
              </w:rPr>
              <w:t>11.2 Modules</w:t>
            </w:r>
            <w:r>
              <w:rPr>
                <w:noProof/>
              </w:rPr>
              <w:tab/>
            </w:r>
            <w:r>
              <w:rPr>
                <w:noProof/>
              </w:rPr>
              <w:fldChar w:fldCharType="begin"/>
            </w:r>
            <w:r>
              <w:rPr>
                <w:noProof/>
              </w:rPr>
              <w:instrText xml:space="preserve"> PAGEREF _Toc234928042 \h </w:instrText>
            </w:r>
            <w:r>
              <w:rPr>
                <w:noProof/>
              </w:rPr>
            </w:r>
            <w:r>
              <w:rPr>
                <w:noProof/>
              </w:rPr>
              <w:fldChar w:fldCharType="separate"/>
            </w:r>
            <w:r>
              <w:rPr>
                <w:noProof/>
              </w:rPr>
              <w:t>19</w:t>
            </w:r>
            <w:r>
              <w:rPr>
                <w:noProof/>
              </w:rPr>
              <w:fldChar w:fldCharType="end"/>
            </w:r>
          </w:hyperlink>
        </w:p>
        <w:p w14:paraId="5EBFF867" w14:textId="77777777" w:rsidR="00F6715C" w:rsidRDefault="00F6715C">
          <w:pPr>
            <w:pStyle w:val="TOC2"/>
            <w:tabs>
              <w:tab w:val="right" w:leader="dot" w:pos="9016"/>
            </w:tabs>
            <w:rPr>
              <w:noProof/>
            </w:rPr>
          </w:pPr>
          <w:hyperlink w:anchor="_Toc234928043" w:history="1">
            <w:r w:rsidRPr="00190FD6">
              <w:rPr>
                <w:rStyle w:val="Hyperlink"/>
                <w:rFonts w:ascii="Cambria" w:eastAsia="Cambria" w:hAnsi="Cambria" w:cs="Cambria"/>
                <w:b/>
                <w:bCs/>
                <w:noProof/>
              </w:rPr>
              <w:t>11.3 Controllers</w:t>
            </w:r>
            <w:r>
              <w:rPr>
                <w:noProof/>
              </w:rPr>
              <w:tab/>
            </w:r>
            <w:r>
              <w:rPr>
                <w:noProof/>
              </w:rPr>
              <w:fldChar w:fldCharType="begin"/>
            </w:r>
            <w:r>
              <w:rPr>
                <w:noProof/>
              </w:rPr>
              <w:instrText xml:space="preserve"> PAGEREF _Toc234928043 \h </w:instrText>
            </w:r>
            <w:r>
              <w:rPr>
                <w:noProof/>
              </w:rPr>
            </w:r>
            <w:r>
              <w:rPr>
                <w:noProof/>
              </w:rPr>
              <w:fldChar w:fldCharType="separate"/>
            </w:r>
            <w:r>
              <w:rPr>
                <w:noProof/>
              </w:rPr>
              <w:t>19</w:t>
            </w:r>
            <w:r>
              <w:rPr>
                <w:noProof/>
              </w:rPr>
              <w:fldChar w:fldCharType="end"/>
            </w:r>
          </w:hyperlink>
        </w:p>
        <w:p w14:paraId="05A981EE" w14:textId="77777777" w:rsidR="00F6715C" w:rsidRDefault="00F6715C">
          <w:pPr>
            <w:pStyle w:val="TOC2"/>
            <w:tabs>
              <w:tab w:val="right" w:leader="dot" w:pos="9016"/>
            </w:tabs>
            <w:rPr>
              <w:noProof/>
            </w:rPr>
          </w:pPr>
          <w:hyperlink w:anchor="_Toc234928044" w:history="1">
            <w:r w:rsidRPr="00190FD6">
              <w:rPr>
                <w:rStyle w:val="Hyperlink"/>
                <w:rFonts w:ascii="Cambria" w:eastAsia="Cambria" w:hAnsi="Cambria" w:cs="Cambria"/>
                <w:b/>
                <w:bCs/>
                <w:noProof/>
              </w:rPr>
              <w:t>11.4 Services</w:t>
            </w:r>
            <w:r>
              <w:rPr>
                <w:noProof/>
              </w:rPr>
              <w:tab/>
            </w:r>
            <w:r>
              <w:rPr>
                <w:noProof/>
              </w:rPr>
              <w:fldChar w:fldCharType="begin"/>
            </w:r>
            <w:r>
              <w:rPr>
                <w:noProof/>
              </w:rPr>
              <w:instrText xml:space="preserve"> PAGEREF _Toc234928044 \h </w:instrText>
            </w:r>
            <w:r>
              <w:rPr>
                <w:noProof/>
              </w:rPr>
            </w:r>
            <w:r>
              <w:rPr>
                <w:noProof/>
              </w:rPr>
              <w:fldChar w:fldCharType="separate"/>
            </w:r>
            <w:r>
              <w:rPr>
                <w:noProof/>
              </w:rPr>
              <w:t>19</w:t>
            </w:r>
            <w:r>
              <w:rPr>
                <w:noProof/>
              </w:rPr>
              <w:fldChar w:fldCharType="end"/>
            </w:r>
          </w:hyperlink>
        </w:p>
        <w:p w14:paraId="52EA3A43" w14:textId="77777777" w:rsidR="00F6715C" w:rsidRDefault="00F6715C">
          <w:pPr>
            <w:pStyle w:val="TOC2"/>
            <w:tabs>
              <w:tab w:val="right" w:leader="dot" w:pos="9016"/>
            </w:tabs>
            <w:rPr>
              <w:noProof/>
            </w:rPr>
          </w:pPr>
          <w:hyperlink w:anchor="_Toc234928045" w:history="1">
            <w:r w:rsidRPr="00190FD6">
              <w:rPr>
                <w:rStyle w:val="Hyperlink"/>
                <w:rFonts w:ascii="Cambria" w:eastAsia="Cambria" w:hAnsi="Cambria" w:cs="Cambria"/>
                <w:b/>
                <w:bCs/>
                <w:noProof/>
              </w:rPr>
              <w:t>11.5 DTOs (Data Transfer Objects)</w:t>
            </w:r>
            <w:r>
              <w:rPr>
                <w:noProof/>
              </w:rPr>
              <w:tab/>
            </w:r>
            <w:r>
              <w:rPr>
                <w:noProof/>
              </w:rPr>
              <w:fldChar w:fldCharType="begin"/>
            </w:r>
            <w:r>
              <w:rPr>
                <w:noProof/>
              </w:rPr>
              <w:instrText xml:space="preserve"> PAGEREF _Toc234928045 \h </w:instrText>
            </w:r>
            <w:r>
              <w:rPr>
                <w:noProof/>
              </w:rPr>
            </w:r>
            <w:r>
              <w:rPr>
                <w:noProof/>
              </w:rPr>
              <w:fldChar w:fldCharType="separate"/>
            </w:r>
            <w:r>
              <w:rPr>
                <w:noProof/>
              </w:rPr>
              <w:t>20</w:t>
            </w:r>
            <w:r>
              <w:rPr>
                <w:noProof/>
              </w:rPr>
              <w:fldChar w:fldCharType="end"/>
            </w:r>
          </w:hyperlink>
        </w:p>
        <w:p w14:paraId="7EC9FC05" w14:textId="77777777" w:rsidR="00F6715C" w:rsidRDefault="00F6715C">
          <w:pPr>
            <w:pStyle w:val="TOC2"/>
            <w:tabs>
              <w:tab w:val="right" w:leader="dot" w:pos="9016"/>
            </w:tabs>
            <w:rPr>
              <w:noProof/>
            </w:rPr>
          </w:pPr>
          <w:hyperlink w:anchor="_Toc234928046" w:history="1">
            <w:r w:rsidRPr="00190FD6">
              <w:rPr>
                <w:rStyle w:val="Hyperlink"/>
                <w:rFonts w:ascii="Cambria" w:eastAsia="Cambria" w:hAnsi="Cambria" w:cs="Cambria"/>
                <w:b/>
                <w:bCs/>
                <w:noProof/>
              </w:rPr>
              <w:t>11.6 Entities</w:t>
            </w:r>
            <w:r>
              <w:rPr>
                <w:noProof/>
              </w:rPr>
              <w:tab/>
            </w:r>
            <w:r>
              <w:rPr>
                <w:noProof/>
              </w:rPr>
              <w:fldChar w:fldCharType="begin"/>
            </w:r>
            <w:r>
              <w:rPr>
                <w:noProof/>
              </w:rPr>
              <w:instrText xml:space="preserve"> PAGEREF _Toc234928046 \h </w:instrText>
            </w:r>
            <w:r>
              <w:rPr>
                <w:noProof/>
              </w:rPr>
            </w:r>
            <w:r>
              <w:rPr>
                <w:noProof/>
              </w:rPr>
              <w:fldChar w:fldCharType="separate"/>
            </w:r>
            <w:r>
              <w:rPr>
                <w:noProof/>
              </w:rPr>
              <w:t>20</w:t>
            </w:r>
            <w:r>
              <w:rPr>
                <w:noProof/>
              </w:rPr>
              <w:fldChar w:fldCharType="end"/>
            </w:r>
          </w:hyperlink>
        </w:p>
        <w:p w14:paraId="25D64A4C" w14:textId="77777777" w:rsidR="00F6715C" w:rsidRDefault="00F6715C">
          <w:pPr>
            <w:pStyle w:val="TOC2"/>
            <w:tabs>
              <w:tab w:val="right" w:leader="dot" w:pos="9016"/>
            </w:tabs>
            <w:rPr>
              <w:noProof/>
            </w:rPr>
          </w:pPr>
          <w:hyperlink w:anchor="_Toc234928047" w:history="1">
            <w:r w:rsidRPr="00190FD6">
              <w:rPr>
                <w:rStyle w:val="Hyperlink"/>
                <w:rFonts w:ascii="Cambria" w:eastAsia="Cambria" w:hAnsi="Cambria" w:cs="Cambria"/>
                <w:b/>
                <w:bCs/>
                <w:noProof/>
              </w:rPr>
              <w:t>11.7 Validation</w:t>
            </w:r>
            <w:r>
              <w:rPr>
                <w:noProof/>
              </w:rPr>
              <w:tab/>
            </w:r>
            <w:r>
              <w:rPr>
                <w:noProof/>
              </w:rPr>
              <w:fldChar w:fldCharType="begin"/>
            </w:r>
            <w:r>
              <w:rPr>
                <w:noProof/>
              </w:rPr>
              <w:instrText xml:space="preserve"> PAGEREF _Toc234928047 \h </w:instrText>
            </w:r>
            <w:r>
              <w:rPr>
                <w:noProof/>
              </w:rPr>
            </w:r>
            <w:r>
              <w:rPr>
                <w:noProof/>
              </w:rPr>
              <w:fldChar w:fldCharType="separate"/>
            </w:r>
            <w:r>
              <w:rPr>
                <w:noProof/>
              </w:rPr>
              <w:t>20</w:t>
            </w:r>
            <w:r>
              <w:rPr>
                <w:noProof/>
              </w:rPr>
              <w:fldChar w:fldCharType="end"/>
            </w:r>
          </w:hyperlink>
        </w:p>
        <w:p w14:paraId="28ED1077" w14:textId="77777777" w:rsidR="00F6715C" w:rsidRDefault="00F6715C">
          <w:pPr>
            <w:pStyle w:val="TOC2"/>
            <w:tabs>
              <w:tab w:val="right" w:leader="dot" w:pos="9016"/>
            </w:tabs>
            <w:rPr>
              <w:noProof/>
            </w:rPr>
          </w:pPr>
          <w:hyperlink w:anchor="_Toc234928048" w:history="1">
            <w:r w:rsidRPr="00190FD6">
              <w:rPr>
                <w:rStyle w:val="Hyperlink"/>
                <w:rFonts w:ascii="Cambria" w:eastAsia="Cambria" w:hAnsi="Cambria" w:cs="Cambria"/>
                <w:b/>
                <w:bCs/>
                <w:noProof/>
              </w:rPr>
              <w:t>11.8 Authentication</w:t>
            </w:r>
            <w:r>
              <w:rPr>
                <w:noProof/>
              </w:rPr>
              <w:tab/>
            </w:r>
            <w:r>
              <w:rPr>
                <w:noProof/>
              </w:rPr>
              <w:fldChar w:fldCharType="begin"/>
            </w:r>
            <w:r>
              <w:rPr>
                <w:noProof/>
              </w:rPr>
              <w:instrText xml:space="preserve"> PAGEREF _Toc234928048 \h </w:instrText>
            </w:r>
            <w:r>
              <w:rPr>
                <w:noProof/>
              </w:rPr>
            </w:r>
            <w:r>
              <w:rPr>
                <w:noProof/>
              </w:rPr>
              <w:fldChar w:fldCharType="separate"/>
            </w:r>
            <w:r>
              <w:rPr>
                <w:noProof/>
              </w:rPr>
              <w:t>20</w:t>
            </w:r>
            <w:r>
              <w:rPr>
                <w:noProof/>
              </w:rPr>
              <w:fldChar w:fldCharType="end"/>
            </w:r>
          </w:hyperlink>
        </w:p>
        <w:p w14:paraId="299D6A51" w14:textId="77777777" w:rsidR="00F6715C" w:rsidRDefault="00F6715C">
          <w:pPr>
            <w:pStyle w:val="TOC2"/>
            <w:tabs>
              <w:tab w:val="right" w:leader="dot" w:pos="9016"/>
            </w:tabs>
            <w:rPr>
              <w:noProof/>
            </w:rPr>
          </w:pPr>
          <w:hyperlink w:anchor="_Toc234928049" w:history="1">
            <w:r w:rsidRPr="00190FD6">
              <w:rPr>
                <w:rStyle w:val="Hyperlink"/>
                <w:rFonts w:ascii="Cambria" w:eastAsia="Cambria" w:hAnsi="Cambria" w:cs="Cambria"/>
                <w:b/>
                <w:bCs/>
                <w:noProof/>
              </w:rPr>
              <w:t>11.9 Authorization</w:t>
            </w:r>
            <w:r>
              <w:rPr>
                <w:noProof/>
              </w:rPr>
              <w:tab/>
            </w:r>
            <w:r>
              <w:rPr>
                <w:noProof/>
              </w:rPr>
              <w:fldChar w:fldCharType="begin"/>
            </w:r>
            <w:r>
              <w:rPr>
                <w:noProof/>
              </w:rPr>
              <w:instrText xml:space="preserve"> PAGEREF _Toc234928049 \h </w:instrText>
            </w:r>
            <w:r>
              <w:rPr>
                <w:noProof/>
              </w:rPr>
            </w:r>
            <w:r>
              <w:rPr>
                <w:noProof/>
              </w:rPr>
              <w:fldChar w:fldCharType="separate"/>
            </w:r>
            <w:r>
              <w:rPr>
                <w:noProof/>
              </w:rPr>
              <w:t>20</w:t>
            </w:r>
            <w:r>
              <w:rPr>
                <w:noProof/>
              </w:rPr>
              <w:fldChar w:fldCharType="end"/>
            </w:r>
          </w:hyperlink>
        </w:p>
        <w:p w14:paraId="17046B09" w14:textId="77777777" w:rsidR="00F6715C" w:rsidRDefault="00F6715C">
          <w:pPr>
            <w:pStyle w:val="TOC2"/>
            <w:tabs>
              <w:tab w:val="right" w:leader="dot" w:pos="9016"/>
            </w:tabs>
            <w:rPr>
              <w:noProof/>
            </w:rPr>
          </w:pPr>
          <w:hyperlink w:anchor="_Toc234928050" w:history="1">
            <w:r w:rsidRPr="00190FD6">
              <w:rPr>
                <w:rStyle w:val="Hyperlink"/>
                <w:rFonts w:ascii="Cambria" w:eastAsia="Cambria" w:hAnsi="Cambria" w:cs="Cambria"/>
                <w:b/>
                <w:bCs/>
                <w:noProof/>
              </w:rPr>
              <w:t>11.10 Logging</w:t>
            </w:r>
            <w:r>
              <w:rPr>
                <w:noProof/>
              </w:rPr>
              <w:tab/>
            </w:r>
            <w:r>
              <w:rPr>
                <w:noProof/>
              </w:rPr>
              <w:fldChar w:fldCharType="begin"/>
            </w:r>
            <w:r>
              <w:rPr>
                <w:noProof/>
              </w:rPr>
              <w:instrText xml:space="preserve"> PAGEREF _Toc234928050 \h </w:instrText>
            </w:r>
            <w:r>
              <w:rPr>
                <w:noProof/>
              </w:rPr>
            </w:r>
            <w:r>
              <w:rPr>
                <w:noProof/>
              </w:rPr>
              <w:fldChar w:fldCharType="separate"/>
            </w:r>
            <w:r>
              <w:rPr>
                <w:noProof/>
              </w:rPr>
              <w:t>20</w:t>
            </w:r>
            <w:r>
              <w:rPr>
                <w:noProof/>
              </w:rPr>
              <w:fldChar w:fldCharType="end"/>
            </w:r>
          </w:hyperlink>
        </w:p>
        <w:p w14:paraId="1F8B084C" w14:textId="77777777" w:rsidR="00F6715C" w:rsidRDefault="00F6715C">
          <w:pPr>
            <w:pStyle w:val="TOC2"/>
            <w:tabs>
              <w:tab w:val="right" w:leader="dot" w:pos="9016"/>
            </w:tabs>
            <w:rPr>
              <w:noProof/>
            </w:rPr>
          </w:pPr>
          <w:hyperlink w:anchor="_Toc234928051" w:history="1">
            <w:r w:rsidRPr="00190FD6">
              <w:rPr>
                <w:rStyle w:val="Hyperlink"/>
                <w:rFonts w:ascii="Cambria" w:eastAsia="Cambria" w:hAnsi="Cambria" w:cs="Cambria"/>
                <w:b/>
                <w:bCs/>
                <w:noProof/>
              </w:rPr>
              <w:t>11.11 Exception Handling</w:t>
            </w:r>
            <w:r>
              <w:rPr>
                <w:noProof/>
              </w:rPr>
              <w:tab/>
            </w:r>
            <w:r>
              <w:rPr>
                <w:noProof/>
              </w:rPr>
              <w:fldChar w:fldCharType="begin"/>
            </w:r>
            <w:r>
              <w:rPr>
                <w:noProof/>
              </w:rPr>
              <w:instrText xml:space="preserve"> PAGEREF _Toc234928051 \h </w:instrText>
            </w:r>
            <w:r>
              <w:rPr>
                <w:noProof/>
              </w:rPr>
            </w:r>
            <w:r>
              <w:rPr>
                <w:noProof/>
              </w:rPr>
              <w:fldChar w:fldCharType="separate"/>
            </w:r>
            <w:r>
              <w:rPr>
                <w:noProof/>
              </w:rPr>
              <w:t>21</w:t>
            </w:r>
            <w:r>
              <w:rPr>
                <w:noProof/>
              </w:rPr>
              <w:fldChar w:fldCharType="end"/>
            </w:r>
          </w:hyperlink>
        </w:p>
        <w:p w14:paraId="33C9FEC9" w14:textId="77777777" w:rsidR="00F6715C" w:rsidRDefault="00F6715C">
          <w:pPr>
            <w:pStyle w:val="TOC2"/>
            <w:tabs>
              <w:tab w:val="right" w:leader="dot" w:pos="9016"/>
            </w:tabs>
            <w:rPr>
              <w:noProof/>
            </w:rPr>
          </w:pPr>
          <w:hyperlink w:anchor="_Toc234928052" w:history="1">
            <w:r w:rsidRPr="00190FD6">
              <w:rPr>
                <w:rStyle w:val="Hyperlink"/>
                <w:rFonts w:ascii="Cambria" w:eastAsia="Cambria" w:hAnsi="Cambria" w:cs="Cambria"/>
                <w:b/>
                <w:bCs/>
                <w:noProof/>
              </w:rPr>
              <w:t>11.12 Middleware</w:t>
            </w:r>
            <w:r>
              <w:rPr>
                <w:noProof/>
              </w:rPr>
              <w:tab/>
            </w:r>
            <w:r>
              <w:rPr>
                <w:noProof/>
              </w:rPr>
              <w:fldChar w:fldCharType="begin"/>
            </w:r>
            <w:r>
              <w:rPr>
                <w:noProof/>
              </w:rPr>
              <w:instrText xml:space="preserve"> PAGEREF _Toc234928052 \h </w:instrText>
            </w:r>
            <w:r>
              <w:rPr>
                <w:noProof/>
              </w:rPr>
            </w:r>
            <w:r>
              <w:rPr>
                <w:noProof/>
              </w:rPr>
              <w:fldChar w:fldCharType="separate"/>
            </w:r>
            <w:r>
              <w:rPr>
                <w:noProof/>
              </w:rPr>
              <w:t>21</w:t>
            </w:r>
            <w:r>
              <w:rPr>
                <w:noProof/>
              </w:rPr>
              <w:fldChar w:fldCharType="end"/>
            </w:r>
          </w:hyperlink>
        </w:p>
        <w:p w14:paraId="6740412E" w14:textId="77777777" w:rsidR="00F6715C" w:rsidRDefault="00F6715C">
          <w:pPr>
            <w:pStyle w:val="TOC2"/>
            <w:tabs>
              <w:tab w:val="right" w:leader="dot" w:pos="9016"/>
            </w:tabs>
            <w:rPr>
              <w:noProof/>
            </w:rPr>
          </w:pPr>
          <w:hyperlink w:anchor="_Toc234928053" w:history="1">
            <w:r w:rsidRPr="00190FD6">
              <w:rPr>
                <w:rStyle w:val="Hyperlink"/>
                <w:rFonts w:ascii="Cambria" w:eastAsia="Cambria" w:hAnsi="Cambria" w:cs="Cambria"/>
                <w:b/>
                <w:bCs/>
                <w:noProof/>
              </w:rPr>
              <w:t>11.13 TypeORM Integration</w:t>
            </w:r>
            <w:r>
              <w:rPr>
                <w:noProof/>
              </w:rPr>
              <w:tab/>
            </w:r>
            <w:r>
              <w:rPr>
                <w:noProof/>
              </w:rPr>
              <w:fldChar w:fldCharType="begin"/>
            </w:r>
            <w:r>
              <w:rPr>
                <w:noProof/>
              </w:rPr>
              <w:instrText xml:space="preserve"> PAGEREF _Toc234928053 \h </w:instrText>
            </w:r>
            <w:r>
              <w:rPr>
                <w:noProof/>
              </w:rPr>
            </w:r>
            <w:r>
              <w:rPr>
                <w:noProof/>
              </w:rPr>
              <w:fldChar w:fldCharType="separate"/>
            </w:r>
            <w:r>
              <w:rPr>
                <w:noProof/>
              </w:rPr>
              <w:t>21</w:t>
            </w:r>
            <w:r>
              <w:rPr>
                <w:noProof/>
              </w:rPr>
              <w:fldChar w:fldCharType="end"/>
            </w:r>
          </w:hyperlink>
        </w:p>
        <w:p w14:paraId="27116B96" w14:textId="77777777" w:rsidR="00F6715C" w:rsidRDefault="00F6715C">
          <w:pPr>
            <w:pStyle w:val="TOC1"/>
            <w:tabs>
              <w:tab w:val="right" w:leader="dot" w:pos="9016"/>
            </w:tabs>
            <w:rPr>
              <w:noProof/>
            </w:rPr>
          </w:pPr>
          <w:hyperlink w:anchor="_Toc234928054" w:history="1">
            <w:r w:rsidRPr="00190FD6">
              <w:rPr>
                <w:rStyle w:val="Hyperlink"/>
                <w:rFonts w:ascii="Cambria" w:eastAsia="Cambria" w:hAnsi="Cambria" w:cs="Cambria"/>
                <w:b/>
                <w:bCs/>
                <w:noProof/>
              </w:rPr>
              <w:t>Chapter 12: REST API Development</w:t>
            </w:r>
            <w:r>
              <w:rPr>
                <w:noProof/>
              </w:rPr>
              <w:tab/>
            </w:r>
            <w:r>
              <w:rPr>
                <w:noProof/>
              </w:rPr>
              <w:fldChar w:fldCharType="begin"/>
            </w:r>
            <w:r>
              <w:rPr>
                <w:noProof/>
              </w:rPr>
              <w:instrText xml:space="preserve"> PAGEREF _Toc234928054 \h </w:instrText>
            </w:r>
            <w:r>
              <w:rPr>
                <w:noProof/>
              </w:rPr>
            </w:r>
            <w:r>
              <w:rPr>
                <w:noProof/>
              </w:rPr>
              <w:fldChar w:fldCharType="separate"/>
            </w:r>
            <w:r>
              <w:rPr>
                <w:noProof/>
              </w:rPr>
              <w:t>22</w:t>
            </w:r>
            <w:r>
              <w:rPr>
                <w:noProof/>
              </w:rPr>
              <w:fldChar w:fldCharType="end"/>
            </w:r>
          </w:hyperlink>
        </w:p>
        <w:p w14:paraId="62592638" w14:textId="77777777" w:rsidR="00F6715C" w:rsidRDefault="00F6715C">
          <w:pPr>
            <w:pStyle w:val="TOC2"/>
            <w:tabs>
              <w:tab w:val="right" w:leader="dot" w:pos="9016"/>
            </w:tabs>
            <w:rPr>
              <w:noProof/>
            </w:rPr>
          </w:pPr>
          <w:hyperlink w:anchor="_Toc234928055" w:history="1">
            <w:r w:rsidRPr="00190FD6">
              <w:rPr>
                <w:rStyle w:val="Hyperlink"/>
                <w:rFonts w:ascii="Cambria" w:eastAsia="Cambria" w:hAnsi="Cambria" w:cs="Cambria"/>
                <w:b/>
                <w:bCs/>
                <w:noProof/>
              </w:rPr>
              <w:t>12.1 User Registration</w:t>
            </w:r>
            <w:r>
              <w:rPr>
                <w:noProof/>
              </w:rPr>
              <w:tab/>
            </w:r>
            <w:r>
              <w:rPr>
                <w:noProof/>
              </w:rPr>
              <w:fldChar w:fldCharType="begin"/>
            </w:r>
            <w:r>
              <w:rPr>
                <w:noProof/>
              </w:rPr>
              <w:instrText xml:space="preserve"> PAGEREF _Toc234928055 \h </w:instrText>
            </w:r>
            <w:r>
              <w:rPr>
                <w:noProof/>
              </w:rPr>
            </w:r>
            <w:r>
              <w:rPr>
                <w:noProof/>
              </w:rPr>
              <w:fldChar w:fldCharType="separate"/>
            </w:r>
            <w:r>
              <w:rPr>
                <w:noProof/>
              </w:rPr>
              <w:t>22</w:t>
            </w:r>
            <w:r>
              <w:rPr>
                <w:noProof/>
              </w:rPr>
              <w:fldChar w:fldCharType="end"/>
            </w:r>
          </w:hyperlink>
        </w:p>
        <w:p w14:paraId="111C0C30" w14:textId="77777777" w:rsidR="00F6715C" w:rsidRDefault="00F6715C">
          <w:pPr>
            <w:pStyle w:val="TOC2"/>
            <w:tabs>
              <w:tab w:val="right" w:leader="dot" w:pos="9016"/>
            </w:tabs>
            <w:rPr>
              <w:noProof/>
            </w:rPr>
          </w:pPr>
          <w:hyperlink w:anchor="_Toc234928056" w:history="1">
            <w:r w:rsidRPr="00190FD6">
              <w:rPr>
                <w:rStyle w:val="Hyperlink"/>
                <w:rFonts w:ascii="Cambria" w:eastAsia="Cambria" w:hAnsi="Cambria" w:cs="Cambria"/>
                <w:b/>
                <w:bCs/>
                <w:noProof/>
              </w:rPr>
              <w:t>12.2 Login Session</w:t>
            </w:r>
            <w:r>
              <w:rPr>
                <w:noProof/>
              </w:rPr>
              <w:tab/>
            </w:r>
            <w:r>
              <w:rPr>
                <w:noProof/>
              </w:rPr>
              <w:fldChar w:fldCharType="begin"/>
            </w:r>
            <w:r>
              <w:rPr>
                <w:noProof/>
              </w:rPr>
              <w:instrText xml:space="preserve"> PAGEREF _Toc234928056 \h </w:instrText>
            </w:r>
            <w:r>
              <w:rPr>
                <w:noProof/>
              </w:rPr>
            </w:r>
            <w:r>
              <w:rPr>
                <w:noProof/>
              </w:rPr>
              <w:fldChar w:fldCharType="separate"/>
            </w:r>
            <w:r>
              <w:rPr>
                <w:noProof/>
              </w:rPr>
              <w:t>22</w:t>
            </w:r>
            <w:r>
              <w:rPr>
                <w:noProof/>
              </w:rPr>
              <w:fldChar w:fldCharType="end"/>
            </w:r>
          </w:hyperlink>
        </w:p>
        <w:p w14:paraId="7C0C38BE" w14:textId="77777777" w:rsidR="00F6715C" w:rsidRDefault="00F6715C">
          <w:pPr>
            <w:pStyle w:val="TOC2"/>
            <w:tabs>
              <w:tab w:val="right" w:leader="dot" w:pos="9016"/>
            </w:tabs>
            <w:rPr>
              <w:noProof/>
            </w:rPr>
          </w:pPr>
          <w:hyperlink w:anchor="_Toc234928057" w:history="1">
            <w:r w:rsidRPr="00190FD6">
              <w:rPr>
                <w:rStyle w:val="Hyperlink"/>
                <w:rFonts w:ascii="Cambria" w:eastAsia="Cambria" w:hAnsi="Cambria" w:cs="Cambria"/>
                <w:b/>
                <w:bCs/>
                <w:noProof/>
              </w:rPr>
              <w:t>12.3 User Profile</w:t>
            </w:r>
            <w:r>
              <w:rPr>
                <w:noProof/>
              </w:rPr>
              <w:tab/>
            </w:r>
            <w:r>
              <w:rPr>
                <w:noProof/>
              </w:rPr>
              <w:fldChar w:fldCharType="begin"/>
            </w:r>
            <w:r>
              <w:rPr>
                <w:noProof/>
              </w:rPr>
              <w:instrText xml:space="preserve"> PAGEREF _Toc234928057 \h </w:instrText>
            </w:r>
            <w:r>
              <w:rPr>
                <w:noProof/>
              </w:rPr>
            </w:r>
            <w:r>
              <w:rPr>
                <w:noProof/>
              </w:rPr>
              <w:fldChar w:fldCharType="separate"/>
            </w:r>
            <w:r>
              <w:rPr>
                <w:noProof/>
              </w:rPr>
              <w:t>23</w:t>
            </w:r>
            <w:r>
              <w:rPr>
                <w:noProof/>
              </w:rPr>
              <w:fldChar w:fldCharType="end"/>
            </w:r>
          </w:hyperlink>
        </w:p>
        <w:p w14:paraId="7BE9D0C6" w14:textId="77777777" w:rsidR="00F6715C" w:rsidRDefault="00F6715C">
          <w:pPr>
            <w:pStyle w:val="TOC2"/>
            <w:tabs>
              <w:tab w:val="right" w:leader="dot" w:pos="9016"/>
            </w:tabs>
            <w:rPr>
              <w:noProof/>
            </w:rPr>
          </w:pPr>
          <w:hyperlink w:anchor="_Toc234928058" w:history="1">
            <w:r w:rsidRPr="00190FD6">
              <w:rPr>
                <w:rStyle w:val="Hyperlink"/>
                <w:rFonts w:ascii="Cambria" w:eastAsia="Cambria" w:hAnsi="Cambria" w:cs="Cambria"/>
                <w:b/>
                <w:bCs/>
                <w:noProof/>
              </w:rPr>
              <w:t>12.4 User Directory and Server Status</w:t>
            </w:r>
            <w:r>
              <w:rPr>
                <w:noProof/>
              </w:rPr>
              <w:tab/>
            </w:r>
            <w:r>
              <w:rPr>
                <w:noProof/>
              </w:rPr>
              <w:fldChar w:fldCharType="begin"/>
            </w:r>
            <w:r>
              <w:rPr>
                <w:noProof/>
              </w:rPr>
              <w:instrText xml:space="preserve"> PAGEREF _Toc234928058 \h </w:instrText>
            </w:r>
            <w:r>
              <w:rPr>
                <w:noProof/>
              </w:rPr>
            </w:r>
            <w:r>
              <w:rPr>
                <w:noProof/>
              </w:rPr>
              <w:fldChar w:fldCharType="separate"/>
            </w:r>
            <w:r>
              <w:rPr>
                <w:noProof/>
              </w:rPr>
              <w:t>23</w:t>
            </w:r>
            <w:r>
              <w:rPr>
                <w:noProof/>
              </w:rPr>
              <w:fldChar w:fldCharType="end"/>
            </w:r>
          </w:hyperlink>
        </w:p>
        <w:p w14:paraId="53FB3098" w14:textId="77777777" w:rsidR="00F6715C" w:rsidRDefault="00F6715C">
          <w:pPr>
            <w:pStyle w:val="TOC2"/>
            <w:tabs>
              <w:tab w:val="right" w:leader="dot" w:pos="9016"/>
            </w:tabs>
            <w:rPr>
              <w:noProof/>
            </w:rPr>
          </w:pPr>
          <w:hyperlink w:anchor="_Toc234928059" w:history="1">
            <w:r w:rsidRPr="00190FD6">
              <w:rPr>
                <w:rStyle w:val="Hyperlink"/>
                <w:rFonts w:ascii="Cambria" w:eastAsia="Cambria" w:hAnsi="Cambria" w:cs="Cambria"/>
                <w:b/>
                <w:bCs/>
                <w:noProof/>
              </w:rPr>
              <w:t>12.5 Conversation History and Unread Counts</w:t>
            </w:r>
            <w:r>
              <w:rPr>
                <w:noProof/>
              </w:rPr>
              <w:tab/>
            </w:r>
            <w:r>
              <w:rPr>
                <w:noProof/>
              </w:rPr>
              <w:fldChar w:fldCharType="begin"/>
            </w:r>
            <w:r>
              <w:rPr>
                <w:noProof/>
              </w:rPr>
              <w:instrText xml:space="preserve"> PAGEREF _Toc234928059 \h </w:instrText>
            </w:r>
            <w:r>
              <w:rPr>
                <w:noProof/>
              </w:rPr>
            </w:r>
            <w:r>
              <w:rPr>
                <w:noProof/>
              </w:rPr>
              <w:fldChar w:fldCharType="separate"/>
            </w:r>
            <w:r>
              <w:rPr>
                <w:noProof/>
              </w:rPr>
              <w:t>23</w:t>
            </w:r>
            <w:r>
              <w:rPr>
                <w:noProof/>
              </w:rPr>
              <w:fldChar w:fldCharType="end"/>
            </w:r>
          </w:hyperlink>
        </w:p>
        <w:p w14:paraId="66840A03" w14:textId="77777777" w:rsidR="00F6715C" w:rsidRDefault="00F6715C">
          <w:pPr>
            <w:pStyle w:val="TOC1"/>
            <w:tabs>
              <w:tab w:val="right" w:leader="dot" w:pos="9016"/>
            </w:tabs>
            <w:rPr>
              <w:noProof/>
            </w:rPr>
          </w:pPr>
          <w:hyperlink w:anchor="_Toc234928060" w:history="1">
            <w:r w:rsidRPr="00190FD6">
              <w:rPr>
                <w:rStyle w:val="Hyperlink"/>
                <w:rFonts w:ascii="Cambria" w:eastAsia="Cambria" w:hAnsi="Cambria" w:cs="Cambria"/>
                <w:b/>
                <w:bCs/>
                <w:noProof/>
              </w:rPr>
              <w:t>Chapter 13: Real-Time Communication</w:t>
            </w:r>
            <w:r>
              <w:rPr>
                <w:noProof/>
              </w:rPr>
              <w:tab/>
            </w:r>
            <w:r>
              <w:rPr>
                <w:noProof/>
              </w:rPr>
              <w:fldChar w:fldCharType="begin"/>
            </w:r>
            <w:r>
              <w:rPr>
                <w:noProof/>
              </w:rPr>
              <w:instrText xml:space="preserve"> PAGEREF _Toc234928060 \h </w:instrText>
            </w:r>
            <w:r>
              <w:rPr>
                <w:noProof/>
              </w:rPr>
            </w:r>
            <w:r>
              <w:rPr>
                <w:noProof/>
              </w:rPr>
              <w:fldChar w:fldCharType="separate"/>
            </w:r>
            <w:r>
              <w:rPr>
                <w:noProof/>
              </w:rPr>
              <w:t>24</w:t>
            </w:r>
            <w:r>
              <w:rPr>
                <w:noProof/>
              </w:rPr>
              <w:fldChar w:fldCharType="end"/>
            </w:r>
          </w:hyperlink>
        </w:p>
        <w:p w14:paraId="72810A46" w14:textId="77777777" w:rsidR="00F6715C" w:rsidRDefault="00F6715C">
          <w:pPr>
            <w:pStyle w:val="TOC2"/>
            <w:tabs>
              <w:tab w:val="right" w:leader="dot" w:pos="9016"/>
            </w:tabs>
            <w:rPr>
              <w:noProof/>
            </w:rPr>
          </w:pPr>
          <w:hyperlink w:anchor="_Toc234928061" w:history="1">
            <w:r w:rsidRPr="00190FD6">
              <w:rPr>
                <w:rStyle w:val="Hyperlink"/>
                <w:rFonts w:ascii="Cambria" w:eastAsia="Cambria" w:hAnsi="Cambria" w:cs="Cambria"/>
                <w:b/>
                <w:bCs/>
                <w:noProof/>
              </w:rPr>
              <w:t>13.1 WebSockets</w:t>
            </w:r>
            <w:r>
              <w:rPr>
                <w:noProof/>
              </w:rPr>
              <w:tab/>
            </w:r>
            <w:r>
              <w:rPr>
                <w:noProof/>
              </w:rPr>
              <w:fldChar w:fldCharType="begin"/>
            </w:r>
            <w:r>
              <w:rPr>
                <w:noProof/>
              </w:rPr>
              <w:instrText xml:space="preserve"> PAGEREF _Toc234928061 \h </w:instrText>
            </w:r>
            <w:r>
              <w:rPr>
                <w:noProof/>
              </w:rPr>
            </w:r>
            <w:r>
              <w:rPr>
                <w:noProof/>
              </w:rPr>
              <w:fldChar w:fldCharType="separate"/>
            </w:r>
            <w:r>
              <w:rPr>
                <w:noProof/>
              </w:rPr>
              <w:t>24</w:t>
            </w:r>
            <w:r>
              <w:rPr>
                <w:noProof/>
              </w:rPr>
              <w:fldChar w:fldCharType="end"/>
            </w:r>
          </w:hyperlink>
        </w:p>
        <w:p w14:paraId="5B7422ED" w14:textId="77777777" w:rsidR="00F6715C" w:rsidRDefault="00F6715C">
          <w:pPr>
            <w:pStyle w:val="TOC2"/>
            <w:tabs>
              <w:tab w:val="right" w:leader="dot" w:pos="9016"/>
            </w:tabs>
            <w:rPr>
              <w:noProof/>
            </w:rPr>
          </w:pPr>
          <w:hyperlink w:anchor="_Toc234928062" w:history="1">
            <w:r w:rsidRPr="00190FD6">
              <w:rPr>
                <w:rStyle w:val="Hyperlink"/>
                <w:rFonts w:ascii="Cambria" w:eastAsia="Cambria" w:hAnsi="Cambria" w:cs="Cambria"/>
                <w:b/>
                <w:bCs/>
                <w:noProof/>
              </w:rPr>
              <w:t>13.2 Socket.IO</w:t>
            </w:r>
            <w:r>
              <w:rPr>
                <w:noProof/>
              </w:rPr>
              <w:tab/>
            </w:r>
            <w:r>
              <w:rPr>
                <w:noProof/>
              </w:rPr>
              <w:fldChar w:fldCharType="begin"/>
            </w:r>
            <w:r>
              <w:rPr>
                <w:noProof/>
              </w:rPr>
              <w:instrText xml:space="preserve"> PAGEREF _Toc234928062 \h </w:instrText>
            </w:r>
            <w:r>
              <w:rPr>
                <w:noProof/>
              </w:rPr>
            </w:r>
            <w:r>
              <w:rPr>
                <w:noProof/>
              </w:rPr>
              <w:fldChar w:fldCharType="separate"/>
            </w:r>
            <w:r>
              <w:rPr>
                <w:noProof/>
              </w:rPr>
              <w:t>24</w:t>
            </w:r>
            <w:r>
              <w:rPr>
                <w:noProof/>
              </w:rPr>
              <w:fldChar w:fldCharType="end"/>
            </w:r>
          </w:hyperlink>
        </w:p>
        <w:p w14:paraId="116CD5E9" w14:textId="77777777" w:rsidR="00F6715C" w:rsidRDefault="00F6715C">
          <w:pPr>
            <w:pStyle w:val="TOC2"/>
            <w:tabs>
              <w:tab w:val="right" w:leader="dot" w:pos="9016"/>
            </w:tabs>
            <w:rPr>
              <w:noProof/>
            </w:rPr>
          </w:pPr>
          <w:hyperlink w:anchor="_Toc234928063" w:history="1">
            <w:r w:rsidRPr="00190FD6">
              <w:rPr>
                <w:rStyle w:val="Hyperlink"/>
                <w:rFonts w:ascii="Cambria" w:eastAsia="Cambria" w:hAnsi="Cambria" w:cs="Cambria"/>
                <w:b/>
                <w:bCs/>
                <w:noProof/>
              </w:rPr>
              <w:t>13.3 Gateway</w:t>
            </w:r>
            <w:r>
              <w:rPr>
                <w:noProof/>
              </w:rPr>
              <w:tab/>
            </w:r>
            <w:r>
              <w:rPr>
                <w:noProof/>
              </w:rPr>
              <w:fldChar w:fldCharType="begin"/>
            </w:r>
            <w:r>
              <w:rPr>
                <w:noProof/>
              </w:rPr>
              <w:instrText xml:space="preserve"> PAGEREF _Toc234928063 \h </w:instrText>
            </w:r>
            <w:r>
              <w:rPr>
                <w:noProof/>
              </w:rPr>
            </w:r>
            <w:r>
              <w:rPr>
                <w:noProof/>
              </w:rPr>
              <w:fldChar w:fldCharType="separate"/>
            </w:r>
            <w:r>
              <w:rPr>
                <w:noProof/>
              </w:rPr>
              <w:t>24</w:t>
            </w:r>
            <w:r>
              <w:rPr>
                <w:noProof/>
              </w:rPr>
              <w:fldChar w:fldCharType="end"/>
            </w:r>
          </w:hyperlink>
        </w:p>
        <w:p w14:paraId="17571022" w14:textId="77777777" w:rsidR="00F6715C" w:rsidRDefault="00F6715C">
          <w:pPr>
            <w:pStyle w:val="TOC2"/>
            <w:tabs>
              <w:tab w:val="right" w:leader="dot" w:pos="9016"/>
            </w:tabs>
            <w:rPr>
              <w:noProof/>
            </w:rPr>
          </w:pPr>
          <w:hyperlink w:anchor="_Toc234928064" w:history="1">
            <w:r w:rsidRPr="00190FD6">
              <w:rPr>
                <w:rStyle w:val="Hyperlink"/>
                <w:rFonts w:ascii="Cambria" w:eastAsia="Cambria" w:hAnsi="Cambria" w:cs="Cambria"/>
                <w:b/>
                <w:bCs/>
                <w:noProof/>
              </w:rPr>
              <w:t>13.4 Connection Lifecycle</w:t>
            </w:r>
            <w:r>
              <w:rPr>
                <w:noProof/>
              </w:rPr>
              <w:tab/>
            </w:r>
            <w:r>
              <w:rPr>
                <w:noProof/>
              </w:rPr>
              <w:fldChar w:fldCharType="begin"/>
            </w:r>
            <w:r>
              <w:rPr>
                <w:noProof/>
              </w:rPr>
              <w:instrText xml:space="preserve"> PAGEREF _Toc234928064 \h </w:instrText>
            </w:r>
            <w:r>
              <w:rPr>
                <w:noProof/>
              </w:rPr>
            </w:r>
            <w:r>
              <w:rPr>
                <w:noProof/>
              </w:rPr>
              <w:fldChar w:fldCharType="separate"/>
            </w:r>
            <w:r>
              <w:rPr>
                <w:noProof/>
              </w:rPr>
              <w:t>24</w:t>
            </w:r>
            <w:r>
              <w:rPr>
                <w:noProof/>
              </w:rPr>
              <w:fldChar w:fldCharType="end"/>
            </w:r>
          </w:hyperlink>
        </w:p>
        <w:p w14:paraId="02129C95" w14:textId="77777777" w:rsidR="00F6715C" w:rsidRDefault="00F6715C">
          <w:pPr>
            <w:pStyle w:val="TOC2"/>
            <w:tabs>
              <w:tab w:val="right" w:leader="dot" w:pos="9016"/>
            </w:tabs>
            <w:rPr>
              <w:noProof/>
            </w:rPr>
          </w:pPr>
          <w:hyperlink w:anchor="_Toc234928065" w:history="1">
            <w:r w:rsidRPr="00190FD6">
              <w:rPr>
                <w:rStyle w:val="Hyperlink"/>
                <w:rFonts w:ascii="Cambria" w:eastAsia="Cambria" w:hAnsi="Cambria" w:cs="Cambria"/>
                <w:b/>
                <w:bCs/>
                <w:noProof/>
              </w:rPr>
              <w:t>13.5 Events</w:t>
            </w:r>
            <w:r>
              <w:rPr>
                <w:noProof/>
              </w:rPr>
              <w:tab/>
            </w:r>
            <w:r>
              <w:rPr>
                <w:noProof/>
              </w:rPr>
              <w:fldChar w:fldCharType="begin"/>
            </w:r>
            <w:r>
              <w:rPr>
                <w:noProof/>
              </w:rPr>
              <w:instrText xml:space="preserve"> PAGEREF _Toc234928065 \h </w:instrText>
            </w:r>
            <w:r>
              <w:rPr>
                <w:noProof/>
              </w:rPr>
            </w:r>
            <w:r>
              <w:rPr>
                <w:noProof/>
              </w:rPr>
              <w:fldChar w:fldCharType="separate"/>
            </w:r>
            <w:r>
              <w:rPr>
                <w:noProof/>
              </w:rPr>
              <w:t>24</w:t>
            </w:r>
            <w:r>
              <w:rPr>
                <w:noProof/>
              </w:rPr>
              <w:fldChar w:fldCharType="end"/>
            </w:r>
          </w:hyperlink>
        </w:p>
        <w:p w14:paraId="1F0DA466" w14:textId="77777777" w:rsidR="00F6715C" w:rsidRDefault="00F6715C">
          <w:pPr>
            <w:pStyle w:val="TOC2"/>
            <w:tabs>
              <w:tab w:val="right" w:leader="dot" w:pos="9016"/>
            </w:tabs>
            <w:rPr>
              <w:noProof/>
            </w:rPr>
          </w:pPr>
          <w:hyperlink w:anchor="_Toc234928066" w:history="1">
            <w:r w:rsidRPr="00190FD6">
              <w:rPr>
                <w:rStyle w:val="Hyperlink"/>
                <w:rFonts w:ascii="Cambria" w:eastAsia="Cambria" w:hAnsi="Cambria" w:cs="Cambria"/>
                <w:b/>
                <w:bCs/>
                <w:noProof/>
              </w:rPr>
              <w:t>13.6 Online/Offline Detection</w:t>
            </w:r>
            <w:r>
              <w:rPr>
                <w:noProof/>
              </w:rPr>
              <w:tab/>
            </w:r>
            <w:r>
              <w:rPr>
                <w:noProof/>
              </w:rPr>
              <w:fldChar w:fldCharType="begin"/>
            </w:r>
            <w:r>
              <w:rPr>
                <w:noProof/>
              </w:rPr>
              <w:instrText xml:space="preserve"> PAGEREF _Toc234928066 \h </w:instrText>
            </w:r>
            <w:r>
              <w:rPr>
                <w:noProof/>
              </w:rPr>
            </w:r>
            <w:r>
              <w:rPr>
                <w:noProof/>
              </w:rPr>
              <w:fldChar w:fldCharType="separate"/>
            </w:r>
            <w:r>
              <w:rPr>
                <w:noProof/>
              </w:rPr>
              <w:t>25</w:t>
            </w:r>
            <w:r>
              <w:rPr>
                <w:noProof/>
              </w:rPr>
              <w:fldChar w:fldCharType="end"/>
            </w:r>
          </w:hyperlink>
        </w:p>
        <w:p w14:paraId="69688D3C" w14:textId="77777777" w:rsidR="00F6715C" w:rsidRDefault="00F6715C">
          <w:pPr>
            <w:pStyle w:val="TOC2"/>
            <w:tabs>
              <w:tab w:val="right" w:leader="dot" w:pos="9016"/>
            </w:tabs>
            <w:rPr>
              <w:noProof/>
            </w:rPr>
          </w:pPr>
          <w:hyperlink w:anchor="_Toc234928067" w:history="1">
            <w:r w:rsidRPr="00190FD6">
              <w:rPr>
                <w:rStyle w:val="Hyperlink"/>
                <w:rFonts w:ascii="Cambria" w:eastAsia="Cambria" w:hAnsi="Cambria" w:cs="Cambria"/>
                <w:b/>
                <w:bCs/>
                <w:noProof/>
              </w:rPr>
              <w:t>13.7 Private Messaging</w:t>
            </w:r>
            <w:r>
              <w:rPr>
                <w:noProof/>
              </w:rPr>
              <w:tab/>
            </w:r>
            <w:r>
              <w:rPr>
                <w:noProof/>
              </w:rPr>
              <w:fldChar w:fldCharType="begin"/>
            </w:r>
            <w:r>
              <w:rPr>
                <w:noProof/>
              </w:rPr>
              <w:instrText xml:space="preserve"> PAGEREF _Toc234928067 \h </w:instrText>
            </w:r>
            <w:r>
              <w:rPr>
                <w:noProof/>
              </w:rPr>
            </w:r>
            <w:r>
              <w:rPr>
                <w:noProof/>
              </w:rPr>
              <w:fldChar w:fldCharType="separate"/>
            </w:r>
            <w:r>
              <w:rPr>
                <w:noProof/>
              </w:rPr>
              <w:t>25</w:t>
            </w:r>
            <w:r>
              <w:rPr>
                <w:noProof/>
              </w:rPr>
              <w:fldChar w:fldCharType="end"/>
            </w:r>
          </w:hyperlink>
        </w:p>
        <w:p w14:paraId="6AFF1FC5" w14:textId="77777777" w:rsidR="00F6715C" w:rsidRDefault="00F6715C">
          <w:pPr>
            <w:pStyle w:val="TOC2"/>
            <w:tabs>
              <w:tab w:val="right" w:leader="dot" w:pos="9016"/>
            </w:tabs>
            <w:rPr>
              <w:noProof/>
            </w:rPr>
          </w:pPr>
          <w:hyperlink w:anchor="_Toc234928068" w:history="1">
            <w:r w:rsidRPr="00190FD6">
              <w:rPr>
                <w:rStyle w:val="Hyperlink"/>
                <w:rFonts w:ascii="Cambria" w:eastAsia="Cambria" w:hAnsi="Cambria" w:cs="Cambria"/>
                <w:b/>
                <w:bCs/>
                <w:noProof/>
              </w:rPr>
              <w:t>13.8 Synchronization</w:t>
            </w:r>
            <w:r>
              <w:rPr>
                <w:noProof/>
              </w:rPr>
              <w:tab/>
            </w:r>
            <w:r>
              <w:rPr>
                <w:noProof/>
              </w:rPr>
              <w:fldChar w:fldCharType="begin"/>
            </w:r>
            <w:r>
              <w:rPr>
                <w:noProof/>
              </w:rPr>
              <w:instrText xml:space="preserve"> PAGEREF _Toc234928068 \h </w:instrText>
            </w:r>
            <w:r>
              <w:rPr>
                <w:noProof/>
              </w:rPr>
            </w:r>
            <w:r>
              <w:rPr>
                <w:noProof/>
              </w:rPr>
              <w:fldChar w:fldCharType="separate"/>
            </w:r>
            <w:r>
              <w:rPr>
                <w:noProof/>
              </w:rPr>
              <w:t>25</w:t>
            </w:r>
            <w:r>
              <w:rPr>
                <w:noProof/>
              </w:rPr>
              <w:fldChar w:fldCharType="end"/>
            </w:r>
          </w:hyperlink>
        </w:p>
        <w:p w14:paraId="5872B4C3" w14:textId="77777777" w:rsidR="00F6715C" w:rsidRDefault="00F6715C">
          <w:pPr>
            <w:pStyle w:val="TOC1"/>
            <w:tabs>
              <w:tab w:val="right" w:leader="dot" w:pos="9016"/>
            </w:tabs>
            <w:rPr>
              <w:noProof/>
            </w:rPr>
          </w:pPr>
          <w:hyperlink w:anchor="_Toc234928069" w:history="1">
            <w:r w:rsidRPr="00190FD6">
              <w:rPr>
                <w:rStyle w:val="Hyperlink"/>
                <w:rFonts w:ascii="Cambria" w:eastAsia="Cambria" w:hAnsi="Cambria" w:cs="Cambria"/>
                <w:b/>
                <w:bCs/>
                <w:noProof/>
              </w:rPr>
              <w:t>Chapter 14: Project Workflow</w:t>
            </w:r>
            <w:r>
              <w:rPr>
                <w:noProof/>
              </w:rPr>
              <w:tab/>
            </w:r>
            <w:r>
              <w:rPr>
                <w:noProof/>
              </w:rPr>
              <w:fldChar w:fldCharType="begin"/>
            </w:r>
            <w:r>
              <w:rPr>
                <w:noProof/>
              </w:rPr>
              <w:instrText xml:space="preserve"> PAGEREF _Toc234928069 \h </w:instrText>
            </w:r>
            <w:r>
              <w:rPr>
                <w:noProof/>
              </w:rPr>
            </w:r>
            <w:r>
              <w:rPr>
                <w:noProof/>
              </w:rPr>
              <w:fldChar w:fldCharType="separate"/>
            </w:r>
            <w:r>
              <w:rPr>
                <w:noProof/>
              </w:rPr>
              <w:t>26</w:t>
            </w:r>
            <w:r>
              <w:rPr>
                <w:noProof/>
              </w:rPr>
              <w:fldChar w:fldCharType="end"/>
            </w:r>
          </w:hyperlink>
        </w:p>
        <w:p w14:paraId="438D81C5" w14:textId="77777777" w:rsidR="00F6715C" w:rsidRDefault="00F6715C">
          <w:pPr>
            <w:pStyle w:val="TOC2"/>
            <w:tabs>
              <w:tab w:val="right" w:leader="dot" w:pos="9016"/>
            </w:tabs>
            <w:rPr>
              <w:noProof/>
            </w:rPr>
          </w:pPr>
          <w:hyperlink w:anchor="_Toc234928070" w:history="1">
            <w:r w:rsidRPr="00190FD6">
              <w:rPr>
                <w:rStyle w:val="Hyperlink"/>
                <w:rFonts w:ascii="Cambria" w:eastAsia="Cambria" w:hAnsi="Cambria" w:cs="Cambria"/>
                <w:b/>
                <w:bCs/>
                <w:noProof/>
              </w:rPr>
              <w:t>14.1 Browser Loading and Initialization</w:t>
            </w:r>
            <w:r>
              <w:rPr>
                <w:noProof/>
              </w:rPr>
              <w:tab/>
            </w:r>
            <w:r>
              <w:rPr>
                <w:noProof/>
              </w:rPr>
              <w:fldChar w:fldCharType="begin"/>
            </w:r>
            <w:r>
              <w:rPr>
                <w:noProof/>
              </w:rPr>
              <w:instrText xml:space="preserve"> PAGEREF _Toc234928070 \h </w:instrText>
            </w:r>
            <w:r>
              <w:rPr>
                <w:noProof/>
              </w:rPr>
            </w:r>
            <w:r>
              <w:rPr>
                <w:noProof/>
              </w:rPr>
              <w:fldChar w:fldCharType="separate"/>
            </w:r>
            <w:r>
              <w:rPr>
                <w:noProof/>
              </w:rPr>
              <w:t>26</w:t>
            </w:r>
            <w:r>
              <w:rPr>
                <w:noProof/>
              </w:rPr>
              <w:fldChar w:fldCharType="end"/>
            </w:r>
          </w:hyperlink>
        </w:p>
        <w:p w14:paraId="26B82FBF" w14:textId="77777777" w:rsidR="00F6715C" w:rsidRDefault="00F6715C">
          <w:pPr>
            <w:pStyle w:val="TOC2"/>
            <w:tabs>
              <w:tab w:val="right" w:leader="dot" w:pos="9016"/>
            </w:tabs>
            <w:rPr>
              <w:noProof/>
            </w:rPr>
          </w:pPr>
          <w:hyperlink w:anchor="_Toc234928071" w:history="1">
            <w:r w:rsidRPr="00190FD6">
              <w:rPr>
                <w:rStyle w:val="Hyperlink"/>
                <w:rFonts w:ascii="Cambria" w:eastAsia="Cambria" w:hAnsi="Cambria" w:cs="Cambria"/>
                <w:b/>
                <w:bCs/>
                <w:noProof/>
              </w:rPr>
              <w:t>14.2 Authentication Checks and Routing</w:t>
            </w:r>
            <w:r>
              <w:rPr>
                <w:noProof/>
              </w:rPr>
              <w:tab/>
            </w:r>
            <w:r>
              <w:rPr>
                <w:noProof/>
              </w:rPr>
              <w:fldChar w:fldCharType="begin"/>
            </w:r>
            <w:r>
              <w:rPr>
                <w:noProof/>
              </w:rPr>
              <w:instrText xml:space="preserve"> PAGEREF _Toc234928071 \h </w:instrText>
            </w:r>
            <w:r>
              <w:rPr>
                <w:noProof/>
              </w:rPr>
            </w:r>
            <w:r>
              <w:rPr>
                <w:noProof/>
              </w:rPr>
              <w:fldChar w:fldCharType="separate"/>
            </w:r>
            <w:r>
              <w:rPr>
                <w:noProof/>
              </w:rPr>
              <w:t>26</w:t>
            </w:r>
            <w:r>
              <w:rPr>
                <w:noProof/>
              </w:rPr>
              <w:fldChar w:fldCharType="end"/>
            </w:r>
          </w:hyperlink>
        </w:p>
        <w:p w14:paraId="030C6950" w14:textId="77777777" w:rsidR="00F6715C" w:rsidRDefault="00F6715C">
          <w:pPr>
            <w:pStyle w:val="TOC2"/>
            <w:tabs>
              <w:tab w:val="right" w:leader="dot" w:pos="9016"/>
            </w:tabs>
            <w:rPr>
              <w:noProof/>
            </w:rPr>
          </w:pPr>
          <w:hyperlink w:anchor="_Toc234928072" w:history="1">
            <w:r w:rsidRPr="00190FD6">
              <w:rPr>
                <w:rStyle w:val="Hyperlink"/>
                <w:rFonts w:ascii="Cambria" w:eastAsia="Cambria" w:hAnsi="Cambria" w:cs="Cambria"/>
                <w:b/>
                <w:bCs/>
                <w:noProof/>
              </w:rPr>
              <w:t>14.3 User Registration</w:t>
            </w:r>
            <w:r>
              <w:rPr>
                <w:noProof/>
              </w:rPr>
              <w:tab/>
            </w:r>
            <w:r>
              <w:rPr>
                <w:noProof/>
              </w:rPr>
              <w:fldChar w:fldCharType="begin"/>
            </w:r>
            <w:r>
              <w:rPr>
                <w:noProof/>
              </w:rPr>
              <w:instrText xml:space="preserve"> PAGEREF _Toc234928072 \h </w:instrText>
            </w:r>
            <w:r>
              <w:rPr>
                <w:noProof/>
              </w:rPr>
            </w:r>
            <w:r>
              <w:rPr>
                <w:noProof/>
              </w:rPr>
              <w:fldChar w:fldCharType="separate"/>
            </w:r>
            <w:r>
              <w:rPr>
                <w:noProof/>
              </w:rPr>
              <w:t>26</w:t>
            </w:r>
            <w:r>
              <w:rPr>
                <w:noProof/>
              </w:rPr>
              <w:fldChar w:fldCharType="end"/>
            </w:r>
          </w:hyperlink>
        </w:p>
        <w:p w14:paraId="0E30DB03" w14:textId="77777777" w:rsidR="00F6715C" w:rsidRDefault="00F6715C">
          <w:pPr>
            <w:pStyle w:val="TOC2"/>
            <w:tabs>
              <w:tab w:val="right" w:leader="dot" w:pos="9016"/>
            </w:tabs>
            <w:rPr>
              <w:noProof/>
            </w:rPr>
          </w:pPr>
          <w:hyperlink w:anchor="_Toc234928073" w:history="1">
            <w:r w:rsidRPr="00190FD6">
              <w:rPr>
                <w:rStyle w:val="Hyperlink"/>
                <w:rFonts w:ascii="Cambria" w:eastAsia="Cambria" w:hAnsi="Cambria" w:cs="Cambria"/>
                <w:b/>
                <w:bCs/>
                <w:noProof/>
              </w:rPr>
              <w:t>14.4 Login and Token Storage</w:t>
            </w:r>
            <w:r>
              <w:rPr>
                <w:noProof/>
              </w:rPr>
              <w:tab/>
            </w:r>
            <w:r>
              <w:rPr>
                <w:noProof/>
              </w:rPr>
              <w:fldChar w:fldCharType="begin"/>
            </w:r>
            <w:r>
              <w:rPr>
                <w:noProof/>
              </w:rPr>
              <w:instrText xml:space="preserve"> PAGEREF _Toc234928073 \h </w:instrText>
            </w:r>
            <w:r>
              <w:rPr>
                <w:noProof/>
              </w:rPr>
            </w:r>
            <w:r>
              <w:rPr>
                <w:noProof/>
              </w:rPr>
              <w:fldChar w:fldCharType="separate"/>
            </w:r>
            <w:r>
              <w:rPr>
                <w:noProof/>
              </w:rPr>
              <w:t>26</w:t>
            </w:r>
            <w:r>
              <w:rPr>
                <w:noProof/>
              </w:rPr>
              <w:fldChar w:fldCharType="end"/>
            </w:r>
          </w:hyperlink>
        </w:p>
        <w:p w14:paraId="034EB75F" w14:textId="77777777" w:rsidR="00F6715C" w:rsidRDefault="00F6715C">
          <w:pPr>
            <w:pStyle w:val="TOC2"/>
            <w:tabs>
              <w:tab w:val="right" w:leader="dot" w:pos="9016"/>
            </w:tabs>
            <w:rPr>
              <w:noProof/>
            </w:rPr>
          </w:pPr>
          <w:hyperlink w:anchor="_Toc234928074" w:history="1">
            <w:r w:rsidRPr="00190FD6">
              <w:rPr>
                <w:rStyle w:val="Hyperlink"/>
                <w:rFonts w:ascii="Cambria" w:eastAsia="Cambria" w:hAnsi="Cambria" w:cs="Cambria"/>
                <w:b/>
                <w:bCs/>
                <w:noProof/>
              </w:rPr>
              <w:t>14.5 Chat Screen Mount and Socket Handshake</w:t>
            </w:r>
            <w:r>
              <w:rPr>
                <w:noProof/>
              </w:rPr>
              <w:tab/>
            </w:r>
            <w:r>
              <w:rPr>
                <w:noProof/>
              </w:rPr>
              <w:fldChar w:fldCharType="begin"/>
            </w:r>
            <w:r>
              <w:rPr>
                <w:noProof/>
              </w:rPr>
              <w:instrText xml:space="preserve"> PAGEREF _Toc234928074 \h </w:instrText>
            </w:r>
            <w:r>
              <w:rPr>
                <w:noProof/>
              </w:rPr>
            </w:r>
            <w:r>
              <w:rPr>
                <w:noProof/>
              </w:rPr>
              <w:fldChar w:fldCharType="separate"/>
            </w:r>
            <w:r>
              <w:rPr>
                <w:noProof/>
              </w:rPr>
              <w:t>27</w:t>
            </w:r>
            <w:r>
              <w:rPr>
                <w:noProof/>
              </w:rPr>
              <w:fldChar w:fldCharType="end"/>
            </w:r>
          </w:hyperlink>
        </w:p>
        <w:p w14:paraId="7DDD613E" w14:textId="77777777" w:rsidR="00F6715C" w:rsidRDefault="00F6715C">
          <w:pPr>
            <w:pStyle w:val="TOC2"/>
            <w:tabs>
              <w:tab w:val="right" w:leader="dot" w:pos="9016"/>
            </w:tabs>
            <w:rPr>
              <w:noProof/>
            </w:rPr>
          </w:pPr>
          <w:hyperlink w:anchor="_Toc234928075" w:history="1">
            <w:r w:rsidRPr="00190FD6">
              <w:rPr>
                <w:rStyle w:val="Hyperlink"/>
                <w:rFonts w:ascii="Cambria" w:eastAsia="Cambria" w:hAnsi="Cambria" w:cs="Cambria"/>
                <w:b/>
                <w:bCs/>
                <w:noProof/>
              </w:rPr>
              <w:t>14.6 Message Transmission and Receipt</w:t>
            </w:r>
            <w:r>
              <w:rPr>
                <w:noProof/>
              </w:rPr>
              <w:tab/>
            </w:r>
            <w:r>
              <w:rPr>
                <w:noProof/>
              </w:rPr>
              <w:fldChar w:fldCharType="begin"/>
            </w:r>
            <w:r>
              <w:rPr>
                <w:noProof/>
              </w:rPr>
              <w:instrText xml:space="preserve"> PAGEREF _Toc234928075 \h </w:instrText>
            </w:r>
            <w:r>
              <w:rPr>
                <w:noProof/>
              </w:rPr>
            </w:r>
            <w:r>
              <w:rPr>
                <w:noProof/>
              </w:rPr>
              <w:fldChar w:fldCharType="separate"/>
            </w:r>
            <w:r>
              <w:rPr>
                <w:noProof/>
              </w:rPr>
              <w:t>27</w:t>
            </w:r>
            <w:r>
              <w:rPr>
                <w:noProof/>
              </w:rPr>
              <w:fldChar w:fldCharType="end"/>
            </w:r>
          </w:hyperlink>
        </w:p>
        <w:p w14:paraId="30E88E66" w14:textId="77777777" w:rsidR="00F6715C" w:rsidRDefault="00F6715C">
          <w:pPr>
            <w:pStyle w:val="TOC1"/>
            <w:tabs>
              <w:tab w:val="right" w:leader="dot" w:pos="9016"/>
            </w:tabs>
            <w:rPr>
              <w:noProof/>
            </w:rPr>
          </w:pPr>
          <w:hyperlink w:anchor="_Toc234928076" w:history="1">
            <w:r w:rsidRPr="00190FD6">
              <w:rPr>
                <w:rStyle w:val="Hyperlink"/>
                <w:rFonts w:ascii="Cambria" w:eastAsia="Cambria" w:hAnsi="Cambria" w:cs="Cambria"/>
                <w:b/>
                <w:bCs/>
                <w:noProof/>
              </w:rPr>
              <w:t>Chapter 15: Security Features</w:t>
            </w:r>
            <w:r>
              <w:rPr>
                <w:noProof/>
              </w:rPr>
              <w:tab/>
            </w:r>
            <w:r>
              <w:rPr>
                <w:noProof/>
              </w:rPr>
              <w:fldChar w:fldCharType="begin"/>
            </w:r>
            <w:r>
              <w:rPr>
                <w:noProof/>
              </w:rPr>
              <w:instrText xml:space="preserve"> PAGEREF _Toc234928076 \h </w:instrText>
            </w:r>
            <w:r>
              <w:rPr>
                <w:noProof/>
              </w:rPr>
            </w:r>
            <w:r>
              <w:rPr>
                <w:noProof/>
              </w:rPr>
              <w:fldChar w:fldCharType="separate"/>
            </w:r>
            <w:r>
              <w:rPr>
                <w:noProof/>
              </w:rPr>
              <w:t>28</w:t>
            </w:r>
            <w:r>
              <w:rPr>
                <w:noProof/>
              </w:rPr>
              <w:fldChar w:fldCharType="end"/>
            </w:r>
          </w:hyperlink>
        </w:p>
        <w:p w14:paraId="64ABA7CF" w14:textId="77777777" w:rsidR="00F6715C" w:rsidRDefault="00F6715C">
          <w:pPr>
            <w:pStyle w:val="TOC2"/>
            <w:tabs>
              <w:tab w:val="right" w:leader="dot" w:pos="9016"/>
            </w:tabs>
            <w:rPr>
              <w:noProof/>
            </w:rPr>
          </w:pPr>
          <w:hyperlink w:anchor="_Toc234928077" w:history="1">
            <w:r w:rsidRPr="00190FD6">
              <w:rPr>
                <w:rStyle w:val="Hyperlink"/>
                <w:rFonts w:ascii="Cambria" w:eastAsia="Cambria" w:hAnsi="Cambria" w:cs="Cambria"/>
                <w:b/>
                <w:bCs/>
                <w:noProof/>
              </w:rPr>
              <w:t>15.1 Password Hashing with bcrypt</w:t>
            </w:r>
            <w:r>
              <w:rPr>
                <w:noProof/>
              </w:rPr>
              <w:tab/>
            </w:r>
            <w:r>
              <w:rPr>
                <w:noProof/>
              </w:rPr>
              <w:fldChar w:fldCharType="begin"/>
            </w:r>
            <w:r>
              <w:rPr>
                <w:noProof/>
              </w:rPr>
              <w:instrText xml:space="preserve"> PAGEREF _Toc234928077 \h </w:instrText>
            </w:r>
            <w:r>
              <w:rPr>
                <w:noProof/>
              </w:rPr>
            </w:r>
            <w:r>
              <w:rPr>
                <w:noProof/>
              </w:rPr>
              <w:fldChar w:fldCharType="separate"/>
            </w:r>
            <w:r>
              <w:rPr>
                <w:noProof/>
              </w:rPr>
              <w:t>28</w:t>
            </w:r>
            <w:r>
              <w:rPr>
                <w:noProof/>
              </w:rPr>
              <w:fldChar w:fldCharType="end"/>
            </w:r>
          </w:hyperlink>
        </w:p>
        <w:p w14:paraId="2851985A" w14:textId="77777777" w:rsidR="00F6715C" w:rsidRDefault="00F6715C">
          <w:pPr>
            <w:pStyle w:val="TOC2"/>
            <w:tabs>
              <w:tab w:val="right" w:leader="dot" w:pos="9016"/>
            </w:tabs>
            <w:rPr>
              <w:noProof/>
            </w:rPr>
          </w:pPr>
          <w:hyperlink w:anchor="_Toc234928078" w:history="1">
            <w:r w:rsidRPr="00190FD6">
              <w:rPr>
                <w:rStyle w:val="Hyperlink"/>
                <w:rFonts w:ascii="Cambria" w:eastAsia="Cambria" w:hAnsi="Cambria" w:cs="Cambria"/>
                <w:b/>
                <w:bCs/>
                <w:noProof/>
              </w:rPr>
              <w:t>15.2 Stateless Authentication with JWT</w:t>
            </w:r>
            <w:r>
              <w:rPr>
                <w:noProof/>
              </w:rPr>
              <w:tab/>
            </w:r>
            <w:r>
              <w:rPr>
                <w:noProof/>
              </w:rPr>
              <w:fldChar w:fldCharType="begin"/>
            </w:r>
            <w:r>
              <w:rPr>
                <w:noProof/>
              </w:rPr>
              <w:instrText xml:space="preserve"> PAGEREF _Toc234928078 \h </w:instrText>
            </w:r>
            <w:r>
              <w:rPr>
                <w:noProof/>
              </w:rPr>
            </w:r>
            <w:r>
              <w:rPr>
                <w:noProof/>
              </w:rPr>
              <w:fldChar w:fldCharType="separate"/>
            </w:r>
            <w:r>
              <w:rPr>
                <w:noProof/>
              </w:rPr>
              <w:t>28</w:t>
            </w:r>
            <w:r>
              <w:rPr>
                <w:noProof/>
              </w:rPr>
              <w:fldChar w:fldCharType="end"/>
            </w:r>
          </w:hyperlink>
        </w:p>
        <w:p w14:paraId="5D4E7A9A" w14:textId="77777777" w:rsidR="00F6715C" w:rsidRDefault="00F6715C">
          <w:pPr>
            <w:pStyle w:val="TOC2"/>
            <w:tabs>
              <w:tab w:val="right" w:leader="dot" w:pos="9016"/>
            </w:tabs>
            <w:rPr>
              <w:noProof/>
            </w:rPr>
          </w:pPr>
          <w:hyperlink w:anchor="_Toc234928079" w:history="1">
            <w:r w:rsidRPr="00190FD6">
              <w:rPr>
                <w:rStyle w:val="Hyperlink"/>
                <w:rFonts w:ascii="Cambria" w:eastAsia="Cambria" w:hAnsi="Cambria" w:cs="Cambria"/>
                <w:b/>
                <w:bCs/>
                <w:noProof/>
              </w:rPr>
              <w:t>15.3 Route Protection with AuthGuard</w:t>
            </w:r>
            <w:r>
              <w:rPr>
                <w:noProof/>
              </w:rPr>
              <w:tab/>
            </w:r>
            <w:r>
              <w:rPr>
                <w:noProof/>
              </w:rPr>
              <w:fldChar w:fldCharType="begin"/>
            </w:r>
            <w:r>
              <w:rPr>
                <w:noProof/>
              </w:rPr>
              <w:instrText xml:space="preserve"> PAGEREF _Toc234928079 \h </w:instrText>
            </w:r>
            <w:r>
              <w:rPr>
                <w:noProof/>
              </w:rPr>
            </w:r>
            <w:r>
              <w:rPr>
                <w:noProof/>
              </w:rPr>
              <w:fldChar w:fldCharType="separate"/>
            </w:r>
            <w:r>
              <w:rPr>
                <w:noProof/>
              </w:rPr>
              <w:t>28</w:t>
            </w:r>
            <w:r>
              <w:rPr>
                <w:noProof/>
              </w:rPr>
              <w:fldChar w:fldCharType="end"/>
            </w:r>
          </w:hyperlink>
        </w:p>
        <w:p w14:paraId="26C251D8" w14:textId="77777777" w:rsidR="00F6715C" w:rsidRDefault="00F6715C">
          <w:pPr>
            <w:pStyle w:val="TOC2"/>
            <w:tabs>
              <w:tab w:val="right" w:leader="dot" w:pos="9016"/>
            </w:tabs>
            <w:rPr>
              <w:noProof/>
            </w:rPr>
          </w:pPr>
          <w:hyperlink w:anchor="_Toc234928080" w:history="1">
            <w:r w:rsidRPr="00190FD6">
              <w:rPr>
                <w:rStyle w:val="Hyperlink"/>
                <w:rFonts w:ascii="Cambria" w:eastAsia="Cambria" w:hAnsi="Cambria" w:cs="Cambria"/>
                <w:b/>
                <w:bCs/>
                <w:noProof/>
              </w:rPr>
              <w:t>15.4 WebSocket Handshake Authentication</w:t>
            </w:r>
            <w:r>
              <w:rPr>
                <w:noProof/>
              </w:rPr>
              <w:tab/>
            </w:r>
            <w:r>
              <w:rPr>
                <w:noProof/>
              </w:rPr>
              <w:fldChar w:fldCharType="begin"/>
            </w:r>
            <w:r>
              <w:rPr>
                <w:noProof/>
              </w:rPr>
              <w:instrText xml:space="preserve"> PAGEREF _Toc234928080 \h </w:instrText>
            </w:r>
            <w:r>
              <w:rPr>
                <w:noProof/>
              </w:rPr>
            </w:r>
            <w:r>
              <w:rPr>
                <w:noProof/>
              </w:rPr>
              <w:fldChar w:fldCharType="separate"/>
            </w:r>
            <w:r>
              <w:rPr>
                <w:noProof/>
              </w:rPr>
              <w:t>28</w:t>
            </w:r>
            <w:r>
              <w:rPr>
                <w:noProof/>
              </w:rPr>
              <w:fldChar w:fldCharType="end"/>
            </w:r>
          </w:hyperlink>
        </w:p>
        <w:p w14:paraId="07CA9487" w14:textId="77777777" w:rsidR="00F6715C" w:rsidRDefault="00F6715C">
          <w:pPr>
            <w:pStyle w:val="TOC2"/>
            <w:tabs>
              <w:tab w:val="right" w:leader="dot" w:pos="9016"/>
            </w:tabs>
            <w:rPr>
              <w:noProof/>
            </w:rPr>
          </w:pPr>
          <w:hyperlink w:anchor="_Toc234928081" w:history="1">
            <w:r w:rsidRPr="00190FD6">
              <w:rPr>
                <w:rStyle w:val="Hyperlink"/>
                <w:rFonts w:ascii="Cambria" w:eastAsia="Cambria" w:hAnsi="Cambria" w:cs="Cambria"/>
                <w:b/>
                <w:bCs/>
                <w:noProof/>
              </w:rPr>
              <w:t>15.5 Request Validation</w:t>
            </w:r>
            <w:r>
              <w:rPr>
                <w:noProof/>
              </w:rPr>
              <w:tab/>
            </w:r>
            <w:r>
              <w:rPr>
                <w:noProof/>
              </w:rPr>
              <w:fldChar w:fldCharType="begin"/>
            </w:r>
            <w:r>
              <w:rPr>
                <w:noProof/>
              </w:rPr>
              <w:instrText xml:space="preserve"> PAGEREF _Toc234928081 \h </w:instrText>
            </w:r>
            <w:r>
              <w:rPr>
                <w:noProof/>
              </w:rPr>
            </w:r>
            <w:r>
              <w:rPr>
                <w:noProof/>
              </w:rPr>
              <w:fldChar w:fldCharType="separate"/>
            </w:r>
            <w:r>
              <w:rPr>
                <w:noProof/>
              </w:rPr>
              <w:t>28</w:t>
            </w:r>
            <w:r>
              <w:rPr>
                <w:noProof/>
              </w:rPr>
              <w:fldChar w:fldCharType="end"/>
            </w:r>
          </w:hyperlink>
        </w:p>
        <w:p w14:paraId="01B0B658" w14:textId="77777777" w:rsidR="00F6715C" w:rsidRDefault="00F6715C">
          <w:pPr>
            <w:pStyle w:val="TOC2"/>
            <w:tabs>
              <w:tab w:val="right" w:leader="dot" w:pos="9016"/>
            </w:tabs>
            <w:rPr>
              <w:noProof/>
            </w:rPr>
          </w:pPr>
          <w:hyperlink w:anchor="_Toc234928082" w:history="1">
            <w:r w:rsidRPr="00190FD6">
              <w:rPr>
                <w:rStyle w:val="Hyperlink"/>
                <w:rFonts w:ascii="Cambria" w:eastAsia="Cambria" w:hAnsi="Cambria" w:cs="Cambria"/>
                <w:b/>
                <w:bCs/>
                <w:noProof/>
              </w:rPr>
              <w:t>15.6 CORS Configuration</w:t>
            </w:r>
            <w:r>
              <w:rPr>
                <w:noProof/>
              </w:rPr>
              <w:tab/>
            </w:r>
            <w:r>
              <w:rPr>
                <w:noProof/>
              </w:rPr>
              <w:fldChar w:fldCharType="begin"/>
            </w:r>
            <w:r>
              <w:rPr>
                <w:noProof/>
              </w:rPr>
              <w:instrText xml:space="preserve"> PAGEREF _Toc234928082 \h </w:instrText>
            </w:r>
            <w:r>
              <w:rPr>
                <w:noProof/>
              </w:rPr>
            </w:r>
            <w:r>
              <w:rPr>
                <w:noProof/>
              </w:rPr>
              <w:fldChar w:fldCharType="separate"/>
            </w:r>
            <w:r>
              <w:rPr>
                <w:noProof/>
              </w:rPr>
              <w:t>28</w:t>
            </w:r>
            <w:r>
              <w:rPr>
                <w:noProof/>
              </w:rPr>
              <w:fldChar w:fldCharType="end"/>
            </w:r>
          </w:hyperlink>
        </w:p>
        <w:p w14:paraId="73500364" w14:textId="77777777" w:rsidR="00F6715C" w:rsidRDefault="00F6715C">
          <w:pPr>
            <w:pStyle w:val="TOC2"/>
            <w:tabs>
              <w:tab w:val="right" w:leader="dot" w:pos="9016"/>
            </w:tabs>
            <w:rPr>
              <w:noProof/>
            </w:rPr>
          </w:pPr>
          <w:hyperlink w:anchor="_Toc234928083" w:history="1">
            <w:r w:rsidRPr="00190FD6">
              <w:rPr>
                <w:rStyle w:val="Hyperlink"/>
                <w:rFonts w:ascii="Cambria" w:eastAsia="Cambria" w:hAnsi="Cambria" w:cs="Cambria"/>
                <w:b/>
                <w:bCs/>
                <w:noProof/>
              </w:rPr>
              <w:t>15.7 Global Exception Handling</w:t>
            </w:r>
            <w:r>
              <w:rPr>
                <w:noProof/>
              </w:rPr>
              <w:tab/>
            </w:r>
            <w:r>
              <w:rPr>
                <w:noProof/>
              </w:rPr>
              <w:fldChar w:fldCharType="begin"/>
            </w:r>
            <w:r>
              <w:rPr>
                <w:noProof/>
              </w:rPr>
              <w:instrText xml:space="preserve"> PAGEREF _Toc234928083 \h </w:instrText>
            </w:r>
            <w:r>
              <w:rPr>
                <w:noProof/>
              </w:rPr>
            </w:r>
            <w:r>
              <w:rPr>
                <w:noProof/>
              </w:rPr>
              <w:fldChar w:fldCharType="separate"/>
            </w:r>
            <w:r>
              <w:rPr>
                <w:noProof/>
              </w:rPr>
              <w:t>29</w:t>
            </w:r>
            <w:r>
              <w:rPr>
                <w:noProof/>
              </w:rPr>
              <w:fldChar w:fldCharType="end"/>
            </w:r>
          </w:hyperlink>
        </w:p>
        <w:p w14:paraId="5F9F00B9" w14:textId="77777777" w:rsidR="00F6715C" w:rsidRDefault="00F6715C">
          <w:pPr>
            <w:pStyle w:val="TOC1"/>
            <w:tabs>
              <w:tab w:val="right" w:leader="dot" w:pos="9016"/>
            </w:tabs>
            <w:rPr>
              <w:noProof/>
            </w:rPr>
          </w:pPr>
          <w:hyperlink w:anchor="_Toc234928084" w:history="1">
            <w:r w:rsidRPr="00190FD6">
              <w:rPr>
                <w:rStyle w:val="Hyperlink"/>
                <w:rFonts w:ascii="Cambria" w:eastAsia="Cambria" w:hAnsi="Cambria" w:cs="Cambria"/>
                <w:b/>
                <w:bCs/>
                <w:noProof/>
              </w:rPr>
              <w:t>Chapter 16: Testing</w:t>
            </w:r>
            <w:r>
              <w:rPr>
                <w:noProof/>
              </w:rPr>
              <w:tab/>
            </w:r>
            <w:r>
              <w:rPr>
                <w:noProof/>
              </w:rPr>
              <w:fldChar w:fldCharType="begin"/>
            </w:r>
            <w:r>
              <w:rPr>
                <w:noProof/>
              </w:rPr>
              <w:instrText xml:space="preserve"> PAGEREF _Toc234928084 \h </w:instrText>
            </w:r>
            <w:r>
              <w:rPr>
                <w:noProof/>
              </w:rPr>
            </w:r>
            <w:r>
              <w:rPr>
                <w:noProof/>
              </w:rPr>
              <w:fldChar w:fldCharType="separate"/>
            </w:r>
            <w:r>
              <w:rPr>
                <w:noProof/>
              </w:rPr>
              <w:t>30</w:t>
            </w:r>
            <w:r>
              <w:rPr>
                <w:noProof/>
              </w:rPr>
              <w:fldChar w:fldCharType="end"/>
            </w:r>
          </w:hyperlink>
        </w:p>
        <w:p w14:paraId="71EBB19D" w14:textId="77777777" w:rsidR="00F6715C" w:rsidRDefault="00F6715C">
          <w:pPr>
            <w:pStyle w:val="TOC2"/>
            <w:tabs>
              <w:tab w:val="right" w:leader="dot" w:pos="9016"/>
            </w:tabs>
            <w:rPr>
              <w:noProof/>
            </w:rPr>
          </w:pPr>
          <w:hyperlink w:anchor="_Toc234928085" w:history="1">
            <w:r w:rsidRPr="00190FD6">
              <w:rPr>
                <w:rStyle w:val="Hyperlink"/>
                <w:rFonts w:ascii="Cambria" w:eastAsia="Cambria" w:hAnsi="Cambria" w:cs="Cambria"/>
                <w:b/>
                <w:bCs/>
                <w:noProof/>
              </w:rPr>
              <w:t>16.1 REST API Testing</w:t>
            </w:r>
            <w:r>
              <w:rPr>
                <w:noProof/>
              </w:rPr>
              <w:tab/>
            </w:r>
            <w:r>
              <w:rPr>
                <w:noProof/>
              </w:rPr>
              <w:fldChar w:fldCharType="begin"/>
            </w:r>
            <w:r>
              <w:rPr>
                <w:noProof/>
              </w:rPr>
              <w:instrText xml:space="preserve"> PAGEREF _Toc234928085 \h </w:instrText>
            </w:r>
            <w:r>
              <w:rPr>
                <w:noProof/>
              </w:rPr>
            </w:r>
            <w:r>
              <w:rPr>
                <w:noProof/>
              </w:rPr>
              <w:fldChar w:fldCharType="separate"/>
            </w:r>
            <w:r>
              <w:rPr>
                <w:noProof/>
              </w:rPr>
              <w:t>30</w:t>
            </w:r>
            <w:r>
              <w:rPr>
                <w:noProof/>
              </w:rPr>
              <w:fldChar w:fldCharType="end"/>
            </w:r>
          </w:hyperlink>
        </w:p>
        <w:p w14:paraId="7A09D043" w14:textId="77777777" w:rsidR="00F6715C" w:rsidRDefault="00F6715C">
          <w:pPr>
            <w:pStyle w:val="TOC2"/>
            <w:tabs>
              <w:tab w:val="right" w:leader="dot" w:pos="9016"/>
            </w:tabs>
            <w:rPr>
              <w:noProof/>
            </w:rPr>
          </w:pPr>
          <w:hyperlink w:anchor="_Toc234928086" w:history="1">
            <w:r w:rsidRPr="00190FD6">
              <w:rPr>
                <w:rStyle w:val="Hyperlink"/>
                <w:rFonts w:ascii="Cambria" w:eastAsia="Cambria" w:hAnsi="Cambria" w:cs="Cambria"/>
                <w:b/>
                <w:bCs/>
                <w:noProof/>
              </w:rPr>
              <w:t>16.2 Authentication and Authorization Testing</w:t>
            </w:r>
            <w:r>
              <w:rPr>
                <w:noProof/>
              </w:rPr>
              <w:tab/>
            </w:r>
            <w:r>
              <w:rPr>
                <w:noProof/>
              </w:rPr>
              <w:fldChar w:fldCharType="begin"/>
            </w:r>
            <w:r>
              <w:rPr>
                <w:noProof/>
              </w:rPr>
              <w:instrText xml:space="preserve"> PAGEREF _Toc234928086 \h </w:instrText>
            </w:r>
            <w:r>
              <w:rPr>
                <w:noProof/>
              </w:rPr>
            </w:r>
            <w:r>
              <w:rPr>
                <w:noProof/>
              </w:rPr>
              <w:fldChar w:fldCharType="separate"/>
            </w:r>
            <w:r>
              <w:rPr>
                <w:noProof/>
              </w:rPr>
              <w:t>30</w:t>
            </w:r>
            <w:r>
              <w:rPr>
                <w:noProof/>
              </w:rPr>
              <w:fldChar w:fldCharType="end"/>
            </w:r>
          </w:hyperlink>
        </w:p>
        <w:p w14:paraId="6587A0D6" w14:textId="77777777" w:rsidR="00F6715C" w:rsidRDefault="00F6715C">
          <w:pPr>
            <w:pStyle w:val="TOC2"/>
            <w:tabs>
              <w:tab w:val="right" w:leader="dot" w:pos="9016"/>
            </w:tabs>
            <w:rPr>
              <w:noProof/>
            </w:rPr>
          </w:pPr>
          <w:hyperlink w:anchor="_Toc234928087" w:history="1">
            <w:r w:rsidRPr="00190FD6">
              <w:rPr>
                <w:rStyle w:val="Hyperlink"/>
                <w:rFonts w:ascii="Cambria" w:eastAsia="Cambria" w:hAnsi="Cambria" w:cs="Cambria"/>
                <w:b/>
                <w:bCs/>
                <w:noProof/>
              </w:rPr>
              <w:t>16.3 WebSocket and Real-Time Testing</w:t>
            </w:r>
            <w:r>
              <w:rPr>
                <w:noProof/>
              </w:rPr>
              <w:tab/>
            </w:r>
            <w:r>
              <w:rPr>
                <w:noProof/>
              </w:rPr>
              <w:fldChar w:fldCharType="begin"/>
            </w:r>
            <w:r>
              <w:rPr>
                <w:noProof/>
              </w:rPr>
              <w:instrText xml:space="preserve"> PAGEREF _Toc234928087 \h </w:instrText>
            </w:r>
            <w:r>
              <w:rPr>
                <w:noProof/>
              </w:rPr>
            </w:r>
            <w:r>
              <w:rPr>
                <w:noProof/>
              </w:rPr>
              <w:fldChar w:fldCharType="separate"/>
            </w:r>
            <w:r>
              <w:rPr>
                <w:noProof/>
              </w:rPr>
              <w:t>30</w:t>
            </w:r>
            <w:r>
              <w:rPr>
                <w:noProof/>
              </w:rPr>
              <w:fldChar w:fldCharType="end"/>
            </w:r>
          </w:hyperlink>
        </w:p>
        <w:p w14:paraId="1F320D62" w14:textId="77777777" w:rsidR="00F6715C" w:rsidRDefault="00F6715C">
          <w:pPr>
            <w:pStyle w:val="TOC2"/>
            <w:tabs>
              <w:tab w:val="right" w:leader="dot" w:pos="9016"/>
            </w:tabs>
            <w:rPr>
              <w:noProof/>
            </w:rPr>
          </w:pPr>
          <w:hyperlink w:anchor="_Toc234928088" w:history="1">
            <w:r w:rsidRPr="00190FD6">
              <w:rPr>
                <w:rStyle w:val="Hyperlink"/>
                <w:rFonts w:ascii="Cambria" w:eastAsia="Cambria" w:hAnsi="Cambria" w:cs="Cambria"/>
                <w:b/>
                <w:bCs/>
                <w:noProof/>
              </w:rPr>
              <w:t>16.4 Manual and Exploratory Testing</w:t>
            </w:r>
            <w:r>
              <w:rPr>
                <w:noProof/>
              </w:rPr>
              <w:tab/>
            </w:r>
            <w:r>
              <w:rPr>
                <w:noProof/>
              </w:rPr>
              <w:fldChar w:fldCharType="begin"/>
            </w:r>
            <w:r>
              <w:rPr>
                <w:noProof/>
              </w:rPr>
              <w:instrText xml:space="preserve"> PAGEREF _Toc234928088 \h </w:instrText>
            </w:r>
            <w:r>
              <w:rPr>
                <w:noProof/>
              </w:rPr>
            </w:r>
            <w:r>
              <w:rPr>
                <w:noProof/>
              </w:rPr>
              <w:fldChar w:fldCharType="separate"/>
            </w:r>
            <w:r>
              <w:rPr>
                <w:noProof/>
              </w:rPr>
              <w:t>30</w:t>
            </w:r>
            <w:r>
              <w:rPr>
                <w:noProof/>
              </w:rPr>
              <w:fldChar w:fldCharType="end"/>
            </w:r>
          </w:hyperlink>
        </w:p>
        <w:p w14:paraId="5E3821B2" w14:textId="77777777" w:rsidR="00F6715C" w:rsidRDefault="00F6715C">
          <w:pPr>
            <w:pStyle w:val="TOC1"/>
            <w:tabs>
              <w:tab w:val="right" w:leader="dot" w:pos="9016"/>
            </w:tabs>
            <w:rPr>
              <w:noProof/>
            </w:rPr>
          </w:pPr>
          <w:hyperlink w:anchor="_Toc234928089" w:history="1">
            <w:r w:rsidRPr="00190FD6">
              <w:rPr>
                <w:rStyle w:val="Hyperlink"/>
                <w:rFonts w:ascii="Cambria" w:eastAsia="Cambria" w:hAnsi="Cambria" w:cs="Cambria"/>
                <w:b/>
                <w:bCs/>
                <w:noProof/>
              </w:rPr>
              <w:t>Chapter 17: Deployment</w:t>
            </w:r>
            <w:r>
              <w:rPr>
                <w:noProof/>
              </w:rPr>
              <w:tab/>
            </w:r>
            <w:r>
              <w:rPr>
                <w:noProof/>
              </w:rPr>
              <w:fldChar w:fldCharType="begin"/>
            </w:r>
            <w:r>
              <w:rPr>
                <w:noProof/>
              </w:rPr>
              <w:instrText xml:space="preserve"> PAGEREF _Toc234928089 \h </w:instrText>
            </w:r>
            <w:r>
              <w:rPr>
                <w:noProof/>
              </w:rPr>
            </w:r>
            <w:r>
              <w:rPr>
                <w:noProof/>
              </w:rPr>
              <w:fldChar w:fldCharType="separate"/>
            </w:r>
            <w:r>
              <w:rPr>
                <w:noProof/>
              </w:rPr>
              <w:t>31</w:t>
            </w:r>
            <w:r>
              <w:rPr>
                <w:noProof/>
              </w:rPr>
              <w:fldChar w:fldCharType="end"/>
            </w:r>
          </w:hyperlink>
        </w:p>
        <w:p w14:paraId="2A71933D" w14:textId="77777777" w:rsidR="00F6715C" w:rsidRDefault="00F6715C">
          <w:pPr>
            <w:pStyle w:val="TOC2"/>
            <w:tabs>
              <w:tab w:val="right" w:leader="dot" w:pos="9016"/>
            </w:tabs>
            <w:rPr>
              <w:noProof/>
            </w:rPr>
          </w:pPr>
          <w:hyperlink w:anchor="_Toc234928090" w:history="1">
            <w:r w:rsidRPr="00190FD6">
              <w:rPr>
                <w:rStyle w:val="Hyperlink"/>
                <w:rFonts w:ascii="Cambria" w:eastAsia="Cambria" w:hAnsi="Cambria" w:cs="Cambria"/>
                <w:b/>
                <w:bCs/>
                <w:noProof/>
              </w:rPr>
              <w:t>17.1 Frontend Deployment</w:t>
            </w:r>
            <w:r>
              <w:rPr>
                <w:noProof/>
              </w:rPr>
              <w:tab/>
            </w:r>
            <w:r>
              <w:rPr>
                <w:noProof/>
              </w:rPr>
              <w:fldChar w:fldCharType="begin"/>
            </w:r>
            <w:r>
              <w:rPr>
                <w:noProof/>
              </w:rPr>
              <w:instrText xml:space="preserve"> PAGEREF _Toc234928090 \h </w:instrText>
            </w:r>
            <w:r>
              <w:rPr>
                <w:noProof/>
              </w:rPr>
            </w:r>
            <w:r>
              <w:rPr>
                <w:noProof/>
              </w:rPr>
              <w:fldChar w:fldCharType="separate"/>
            </w:r>
            <w:r>
              <w:rPr>
                <w:noProof/>
              </w:rPr>
              <w:t>31</w:t>
            </w:r>
            <w:r>
              <w:rPr>
                <w:noProof/>
              </w:rPr>
              <w:fldChar w:fldCharType="end"/>
            </w:r>
          </w:hyperlink>
        </w:p>
        <w:p w14:paraId="622A6260" w14:textId="77777777" w:rsidR="00F6715C" w:rsidRDefault="00F6715C">
          <w:pPr>
            <w:pStyle w:val="TOC2"/>
            <w:tabs>
              <w:tab w:val="right" w:leader="dot" w:pos="9016"/>
            </w:tabs>
            <w:rPr>
              <w:noProof/>
            </w:rPr>
          </w:pPr>
          <w:hyperlink w:anchor="_Toc234928091" w:history="1">
            <w:r w:rsidRPr="00190FD6">
              <w:rPr>
                <w:rStyle w:val="Hyperlink"/>
                <w:rFonts w:ascii="Cambria" w:eastAsia="Cambria" w:hAnsi="Cambria" w:cs="Cambria"/>
                <w:b/>
                <w:bCs/>
                <w:noProof/>
              </w:rPr>
              <w:t>17.2 Backend Deployment</w:t>
            </w:r>
            <w:r>
              <w:rPr>
                <w:noProof/>
              </w:rPr>
              <w:tab/>
            </w:r>
            <w:r>
              <w:rPr>
                <w:noProof/>
              </w:rPr>
              <w:fldChar w:fldCharType="begin"/>
            </w:r>
            <w:r>
              <w:rPr>
                <w:noProof/>
              </w:rPr>
              <w:instrText xml:space="preserve"> PAGEREF _Toc234928091 \h </w:instrText>
            </w:r>
            <w:r>
              <w:rPr>
                <w:noProof/>
              </w:rPr>
            </w:r>
            <w:r>
              <w:rPr>
                <w:noProof/>
              </w:rPr>
              <w:fldChar w:fldCharType="separate"/>
            </w:r>
            <w:r>
              <w:rPr>
                <w:noProof/>
              </w:rPr>
              <w:t>31</w:t>
            </w:r>
            <w:r>
              <w:rPr>
                <w:noProof/>
              </w:rPr>
              <w:fldChar w:fldCharType="end"/>
            </w:r>
          </w:hyperlink>
        </w:p>
        <w:p w14:paraId="0F0CE734" w14:textId="77777777" w:rsidR="00F6715C" w:rsidRDefault="00F6715C">
          <w:pPr>
            <w:pStyle w:val="TOC2"/>
            <w:tabs>
              <w:tab w:val="right" w:leader="dot" w:pos="9016"/>
            </w:tabs>
            <w:rPr>
              <w:noProof/>
            </w:rPr>
          </w:pPr>
          <w:hyperlink w:anchor="_Toc234928092" w:history="1">
            <w:r w:rsidRPr="00190FD6">
              <w:rPr>
                <w:rStyle w:val="Hyperlink"/>
                <w:rFonts w:ascii="Cambria" w:eastAsia="Cambria" w:hAnsi="Cambria" w:cs="Cambria"/>
                <w:b/>
                <w:bCs/>
                <w:noProof/>
              </w:rPr>
              <w:t>17.3 Environment and Build Configuration</w:t>
            </w:r>
            <w:r>
              <w:rPr>
                <w:noProof/>
              </w:rPr>
              <w:tab/>
            </w:r>
            <w:r>
              <w:rPr>
                <w:noProof/>
              </w:rPr>
              <w:fldChar w:fldCharType="begin"/>
            </w:r>
            <w:r>
              <w:rPr>
                <w:noProof/>
              </w:rPr>
              <w:instrText xml:space="preserve"> PAGEREF _Toc234928092 \h </w:instrText>
            </w:r>
            <w:r>
              <w:rPr>
                <w:noProof/>
              </w:rPr>
            </w:r>
            <w:r>
              <w:rPr>
                <w:noProof/>
              </w:rPr>
              <w:fldChar w:fldCharType="separate"/>
            </w:r>
            <w:r>
              <w:rPr>
                <w:noProof/>
              </w:rPr>
              <w:t>31</w:t>
            </w:r>
            <w:r>
              <w:rPr>
                <w:noProof/>
              </w:rPr>
              <w:fldChar w:fldCharType="end"/>
            </w:r>
          </w:hyperlink>
        </w:p>
        <w:p w14:paraId="7D0E5FB2" w14:textId="77777777" w:rsidR="00F6715C" w:rsidRDefault="00F6715C">
          <w:pPr>
            <w:pStyle w:val="TOC2"/>
            <w:tabs>
              <w:tab w:val="right" w:leader="dot" w:pos="9016"/>
            </w:tabs>
            <w:rPr>
              <w:noProof/>
            </w:rPr>
          </w:pPr>
          <w:hyperlink w:anchor="_Toc234928093" w:history="1">
            <w:r w:rsidRPr="00190FD6">
              <w:rPr>
                <w:rStyle w:val="Hyperlink"/>
                <w:rFonts w:ascii="Cambria" w:eastAsia="Cambria" w:hAnsi="Cambria" w:cs="Cambria"/>
                <w:b/>
                <w:bCs/>
                <w:noProof/>
              </w:rPr>
              <w:t>17.4 Database Deployment Consideration</w:t>
            </w:r>
            <w:r>
              <w:rPr>
                <w:noProof/>
              </w:rPr>
              <w:tab/>
            </w:r>
            <w:r>
              <w:rPr>
                <w:noProof/>
              </w:rPr>
              <w:fldChar w:fldCharType="begin"/>
            </w:r>
            <w:r>
              <w:rPr>
                <w:noProof/>
              </w:rPr>
              <w:instrText xml:space="preserve"> PAGEREF _Toc234928093 \h </w:instrText>
            </w:r>
            <w:r>
              <w:rPr>
                <w:noProof/>
              </w:rPr>
            </w:r>
            <w:r>
              <w:rPr>
                <w:noProof/>
              </w:rPr>
              <w:fldChar w:fldCharType="separate"/>
            </w:r>
            <w:r>
              <w:rPr>
                <w:noProof/>
              </w:rPr>
              <w:t>31</w:t>
            </w:r>
            <w:r>
              <w:rPr>
                <w:noProof/>
              </w:rPr>
              <w:fldChar w:fldCharType="end"/>
            </w:r>
          </w:hyperlink>
        </w:p>
        <w:p w14:paraId="2B7A3D81" w14:textId="77777777" w:rsidR="00F6715C" w:rsidRDefault="00F6715C">
          <w:pPr>
            <w:pStyle w:val="TOC1"/>
            <w:tabs>
              <w:tab w:val="right" w:leader="dot" w:pos="9016"/>
            </w:tabs>
            <w:rPr>
              <w:noProof/>
            </w:rPr>
          </w:pPr>
          <w:hyperlink w:anchor="_Toc234928094" w:history="1">
            <w:r w:rsidRPr="00190FD6">
              <w:rPr>
                <w:rStyle w:val="Hyperlink"/>
                <w:rFonts w:ascii="Cambria" w:eastAsia="Cambria" w:hAnsi="Cambria" w:cs="Cambria"/>
                <w:b/>
                <w:bCs/>
                <w:noProof/>
              </w:rPr>
              <w:t>Chapter 18: Challenges Faced</w:t>
            </w:r>
            <w:r>
              <w:rPr>
                <w:noProof/>
              </w:rPr>
              <w:tab/>
            </w:r>
            <w:r>
              <w:rPr>
                <w:noProof/>
              </w:rPr>
              <w:fldChar w:fldCharType="begin"/>
            </w:r>
            <w:r>
              <w:rPr>
                <w:noProof/>
              </w:rPr>
              <w:instrText xml:space="preserve"> PAGEREF _Toc234928094 \h </w:instrText>
            </w:r>
            <w:r>
              <w:rPr>
                <w:noProof/>
              </w:rPr>
            </w:r>
            <w:r>
              <w:rPr>
                <w:noProof/>
              </w:rPr>
              <w:fldChar w:fldCharType="separate"/>
            </w:r>
            <w:r>
              <w:rPr>
                <w:noProof/>
              </w:rPr>
              <w:t>32</w:t>
            </w:r>
            <w:r>
              <w:rPr>
                <w:noProof/>
              </w:rPr>
              <w:fldChar w:fldCharType="end"/>
            </w:r>
          </w:hyperlink>
        </w:p>
        <w:p w14:paraId="0B9651DD" w14:textId="77777777" w:rsidR="00F6715C" w:rsidRDefault="00F6715C">
          <w:pPr>
            <w:pStyle w:val="TOC2"/>
            <w:tabs>
              <w:tab w:val="right" w:leader="dot" w:pos="9016"/>
            </w:tabs>
            <w:rPr>
              <w:noProof/>
            </w:rPr>
          </w:pPr>
          <w:hyperlink w:anchor="_Toc234928095" w:history="1">
            <w:r w:rsidRPr="00190FD6">
              <w:rPr>
                <w:rStyle w:val="Hyperlink"/>
                <w:rFonts w:ascii="Cambria" w:eastAsia="Cambria" w:hAnsi="Cambria" w:cs="Cambria"/>
                <w:b/>
                <w:bCs/>
                <w:noProof/>
              </w:rPr>
              <w:t>18.1 Stale Closures in Asynchronous Event Handlers</w:t>
            </w:r>
            <w:r>
              <w:rPr>
                <w:noProof/>
              </w:rPr>
              <w:tab/>
            </w:r>
            <w:r>
              <w:rPr>
                <w:noProof/>
              </w:rPr>
              <w:fldChar w:fldCharType="begin"/>
            </w:r>
            <w:r>
              <w:rPr>
                <w:noProof/>
              </w:rPr>
              <w:instrText xml:space="preserve"> PAGEREF _Toc234928095 \h </w:instrText>
            </w:r>
            <w:r>
              <w:rPr>
                <w:noProof/>
              </w:rPr>
            </w:r>
            <w:r>
              <w:rPr>
                <w:noProof/>
              </w:rPr>
              <w:fldChar w:fldCharType="separate"/>
            </w:r>
            <w:r>
              <w:rPr>
                <w:noProof/>
              </w:rPr>
              <w:t>32</w:t>
            </w:r>
            <w:r>
              <w:rPr>
                <w:noProof/>
              </w:rPr>
              <w:fldChar w:fldCharType="end"/>
            </w:r>
          </w:hyperlink>
        </w:p>
        <w:p w14:paraId="20CF3027" w14:textId="77777777" w:rsidR="00F6715C" w:rsidRDefault="00F6715C">
          <w:pPr>
            <w:pStyle w:val="TOC2"/>
            <w:tabs>
              <w:tab w:val="right" w:leader="dot" w:pos="9016"/>
            </w:tabs>
            <w:rPr>
              <w:noProof/>
            </w:rPr>
          </w:pPr>
          <w:hyperlink w:anchor="_Toc234928096" w:history="1">
            <w:r w:rsidRPr="00190FD6">
              <w:rPr>
                <w:rStyle w:val="Hyperlink"/>
                <w:rFonts w:ascii="Cambria" w:eastAsia="Cambria" w:hAnsi="Cambria" w:cs="Cambria"/>
                <w:b/>
                <w:bCs/>
                <w:noProof/>
              </w:rPr>
              <w:t>18.2 Cold Start Latency on Free-Tier Hosting</w:t>
            </w:r>
            <w:r>
              <w:rPr>
                <w:noProof/>
              </w:rPr>
              <w:tab/>
            </w:r>
            <w:r>
              <w:rPr>
                <w:noProof/>
              </w:rPr>
              <w:fldChar w:fldCharType="begin"/>
            </w:r>
            <w:r>
              <w:rPr>
                <w:noProof/>
              </w:rPr>
              <w:instrText xml:space="preserve"> PAGEREF _Toc234928096 \h </w:instrText>
            </w:r>
            <w:r>
              <w:rPr>
                <w:noProof/>
              </w:rPr>
            </w:r>
            <w:r>
              <w:rPr>
                <w:noProof/>
              </w:rPr>
              <w:fldChar w:fldCharType="separate"/>
            </w:r>
            <w:r>
              <w:rPr>
                <w:noProof/>
              </w:rPr>
              <w:t>32</w:t>
            </w:r>
            <w:r>
              <w:rPr>
                <w:noProof/>
              </w:rPr>
              <w:fldChar w:fldCharType="end"/>
            </w:r>
          </w:hyperlink>
        </w:p>
        <w:p w14:paraId="477709BB" w14:textId="77777777" w:rsidR="00F6715C" w:rsidRDefault="00F6715C">
          <w:pPr>
            <w:pStyle w:val="TOC2"/>
            <w:tabs>
              <w:tab w:val="right" w:leader="dot" w:pos="9016"/>
            </w:tabs>
            <w:rPr>
              <w:noProof/>
            </w:rPr>
          </w:pPr>
          <w:hyperlink w:anchor="_Toc234928097" w:history="1">
            <w:r w:rsidRPr="00190FD6">
              <w:rPr>
                <w:rStyle w:val="Hyperlink"/>
                <w:rFonts w:ascii="Cambria" w:eastAsia="Cambria" w:hAnsi="Cambria" w:cs="Cambria"/>
                <w:b/>
                <w:bCs/>
                <w:noProof/>
              </w:rPr>
              <w:t>18.3 Reliable Message Delivery to Offline Users</w:t>
            </w:r>
            <w:r>
              <w:rPr>
                <w:noProof/>
              </w:rPr>
              <w:tab/>
            </w:r>
            <w:r>
              <w:rPr>
                <w:noProof/>
              </w:rPr>
              <w:fldChar w:fldCharType="begin"/>
            </w:r>
            <w:r>
              <w:rPr>
                <w:noProof/>
              </w:rPr>
              <w:instrText xml:space="preserve"> PAGEREF _Toc234928097 \h </w:instrText>
            </w:r>
            <w:r>
              <w:rPr>
                <w:noProof/>
              </w:rPr>
            </w:r>
            <w:r>
              <w:rPr>
                <w:noProof/>
              </w:rPr>
              <w:fldChar w:fldCharType="separate"/>
            </w:r>
            <w:r>
              <w:rPr>
                <w:noProof/>
              </w:rPr>
              <w:t>32</w:t>
            </w:r>
            <w:r>
              <w:rPr>
                <w:noProof/>
              </w:rPr>
              <w:fldChar w:fldCharType="end"/>
            </w:r>
          </w:hyperlink>
        </w:p>
        <w:p w14:paraId="3CBD224D" w14:textId="77777777" w:rsidR="00F6715C" w:rsidRDefault="00F6715C">
          <w:pPr>
            <w:pStyle w:val="TOC2"/>
            <w:tabs>
              <w:tab w:val="right" w:leader="dot" w:pos="9016"/>
            </w:tabs>
            <w:rPr>
              <w:noProof/>
            </w:rPr>
          </w:pPr>
          <w:hyperlink w:anchor="_Toc234928098" w:history="1">
            <w:r w:rsidRPr="00190FD6">
              <w:rPr>
                <w:rStyle w:val="Hyperlink"/>
                <w:rFonts w:ascii="Cambria" w:eastAsia="Cambria" w:hAnsi="Cambria" w:cs="Cambria"/>
                <w:b/>
                <w:bCs/>
                <w:noProof/>
              </w:rPr>
              <w:t>18.4 Coordinating Presence State Across Connections</w:t>
            </w:r>
            <w:r>
              <w:rPr>
                <w:noProof/>
              </w:rPr>
              <w:tab/>
            </w:r>
            <w:r>
              <w:rPr>
                <w:noProof/>
              </w:rPr>
              <w:fldChar w:fldCharType="begin"/>
            </w:r>
            <w:r>
              <w:rPr>
                <w:noProof/>
              </w:rPr>
              <w:instrText xml:space="preserve"> PAGEREF _Toc234928098 \h </w:instrText>
            </w:r>
            <w:r>
              <w:rPr>
                <w:noProof/>
              </w:rPr>
            </w:r>
            <w:r>
              <w:rPr>
                <w:noProof/>
              </w:rPr>
              <w:fldChar w:fldCharType="separate"/>
            </w:r>
            <w:r>
              <w:rPr>
                <w:noProof/>
              </w:rPr>
              <w:t>32</w:t>
            </w:r>
            <w:r>
              <w:rPr>
                <w:noProof/>
              </w:rPr>
              <w:fldChar w:fldCharType="end"/>
            </w:r>
          </w:hyperlink>
        </w:p>
        <w:p w14:paraId="3ED9B5DF" w14:textId="77777777" w:rsidR="00F6715C" w:rsidRDefault="00F6715C">
          <w:pPr>
            <w:pStyle w:val="TOC2"/>
            <w:tabs>
              <w:tab w:val="right" w:leader="dot" w:pos="9016"/>
            </w:tabs>
            <w:rPr>
              <w:noProof/>
            </w:rPr>
          </w:pPr>
          <w:hyperlink w:anchor="_Toc234928099" w:history="1">
            <w:r w:rsidRPr="00190FD6">
              <w:rPr>
                <w:rStyle w:val="Hyperlink"/>
                <w:rFonts w:ascii="Cambria" w:eastAsia="Cambria" w:hAnsi="Cambria" w:cs="Cambria"/>
                <w:b/>
                <w:bCs/>
                <w:noProof/>
              </w:rPr>
              <w:t>18.5 Balancing Development Convenience with Production Readiness</w:t>
            </w:r>
            <w:r>
              <w:rPr>
                <w:noProof/>
              </w:rPr>
              <w:tab/>
            </w:r>
            <w:r>
              <w:rPr>
                <w:noProof/>
              </w:rPr>
              <w:fldChar w:fldCharType="begin"/>
            </w:r>
            <w:r>
              <w:rPr>
                <w:noProof/>
              </w:rPr>
              <w:instrText xml:space="preserve"> PAGEREF _Toc234928099 \h </w:instrText>
            </w:r>
            <w:r>
              <w:rPr>
                <w:noProof/>
              </w:rPr>
            </w:r>
            <w:r>
              <w:rPr>
                <w:noProof/>
              </w:rPr>
              <w:fldChar w:fldCharType="separate"/>
            </w:r>
            <w:r>
              <w:rPr>
                <w:noProof/>
              </w:rPr>
              <w:t>32</w:t>
            </w:r>
            <w:r>
              <w:rPr>
                <w:noProof/>
              </w:rPr>
              <w:fldChar w:fldCharType="end"/>
            </w:r>
          </w:hyperlink>
        </w:p>
        <w:p w14:paraId="4122F3F1" w14:textId="77777777" w:rsidR="00F6715C" w:rsidRDefault="00F6715C">
          <w:pPr>
            <w:pStyle w:val="TOC1"/>
            <w:tabs>
              <w:tab w:val="right" w:leader="dot" w:pos="9016"/>
            </w:tabs>
            <w:rPr>
              <w:noProof/>
            </w:rPr>
          </w:pPr>
          <w:hyperlink w:anchor="_Toc234928100" w:history="1">
            <w:r w:rsidRPr="00190FD6">
              <w:rPr>
                <w:rStyle w:val="Hyperlink"/>
                <w:rFonts w:ascii="Cambria" w:eastAsia="Cambria" w:hAnsi="Cambria" w:cs="Cambria"/>
                <w:b/>
                <w:bCs/>
                <w:noProof/>
              </w:rPr>
              <w:t>Chapter 19: Learning Outcomes</w:t>
            </w:r>
            <w:r>
              <w:rPr>
                <w:noProof/>
              </w:rPr>
              <w:tab/>
            </w:r>
            <w:r>
              <w:rPr>
                <w:noProof/>
              </w:rPr>
              <w:fldChar w:fldCharType="begin"/>
            </w:r>
            <w:r>
              <w:rPr>
                <w:noProof/>
              </w:rPr>
              <w:instrText xml:space="preserve"> PAGEREF _Toc234928100 \h </w:instrText>
            </w:r>
            <w:r>
              <w:rPr>
                <w:noProof/>
              </w:rPr>
            </w:r>
            <w:r>
              <w:rPr>
                <w:noProof/>
              </w:rPr>
              <w:fldChar w:fldCharType="separate"/>
            </w:r>
            <w:r>
              <w:rPr>
                <w:noProof/>
              </w:rPr>
              <w:t>34</w:t>
            </w:r>
            <w:r>
              <w:rPr>
                <w:noProof/>
              </w:rPr>
              <w:fldChar w:fldCharType="end"/>
            </w:r>
          </w:hyperlink>
        </w:p>
        <w:p w14:paraId="74F54CC6" w14:textId="77777777" w:rsidR="00F6715C" w:rsidRDefault="00F6715C">
          <w:pPr>
            <w:pStyle w:val="TOC1"/>
            <w:tabs>
              <w:tab w:val="right" w:leader="dot" w:pos="9016"/>
            </w:tabs>
            <w:rPr>
              <w:noProof/>
            </w:rPr>
          </w:pPr>
          <w:hyperlink w:anchor="_Toc234928101" w:history="1">
            <w:r w:rsidRPr="00190FD6">
              <w:rPr>
                <w:rStyle w:val="Hyperlink"/>
                <w:rFonts w:ascii="Cambria" w:eastAsia="Cambria" w:hAnsi="Cambria" w:cs="Cambria"/>
                <w:b/>
                <w:bCs/>
                <w:noProof/>
              </w:rPr>
              <w:t>Chapter 20: Limitations</w:t>
            </w:r>
            <w:r>
              <w:rPr>
                <w:noProof/>
              </w:rPr>
              <w:tab/>
            </w:r>
            <w:r>
              <w:rPr>
                <w:noProof/>
              </w:rPr>
              <w:fldChar w:fldCharType="begin"/>
            </w:r>
            <w:r>
              <w:rPr>
                <w:noProof/>
              </w:rPr>
              <w:instrText xml:space="preserve"> PAGEREF _Toc234928101 \h </w:instrText>
            </w:r>
            <w:r>
              <w:rPr>
                <w:noProof/>
              </w:rPr>
            </w:r>
            <w:r>
              <w:rPr>
                <w:noProof/>
              </w:rPr>
              <w:fldChar w:fldCharType="separate"/>
            </w:r>
            <w:r>
              <w:rPr>
                <w:noProof/>
              </w:rPr>
              <w:t>35</w:t>
            </w:r>
            <w:r>
              <w:rPr>
                <w:noProof/>
              </w:rPr>
              <w:fldChar w:fldCharType="end"/>
            </w:r>
          </w:hyperlink>
        </w:p>
        <w:p w14:paraId="018F3B2C" w14:textId="77777777" w:rsidR="00F6715C" w:rsidRDefault="00F6715C">
          <w:pPr>
            <w:pStyle w:val="TOC1"/>
            <w:tabs>
              <w:tab w:val="right" w:leader="dot" w:pos="9016"/>
            </w:tabs>
            <w:rPr>
              <w:noProof/>
            </w:rPr>
          </w:pPr>
          <w:hyperlink w:anchor="_Toc234928102" w:history="1">
            <w:r w:rsidRPr="00190FD6">
              <w:rPr>
                <w:rStyle w:val="Hyperlink"/>
                <w:rFonts w:ascii="Cambria" w:eastAsia="Cambria" w:hAnsi="Cambria" w:cs="Cambria"/>
                <w:b/>
                <w:bCs/>
                <w:noProof/>
              </w:rPr>
              <w:t>Chapter 21: Future Enhancements</w:t>
            </w:r>
            <w:r>
              <w:rPr>
                <w:noProof/>
              </w:rPr>
              <w:tab/>
            </w:r>
            <w:r>
              <w:rPr>
                <w:noProof/>
              </w:rPr>
              <w:fldChar w:fldCharType="begin"/>
            </w:r>
            <w:r>
              <w:rPr>
                <w:noProof/>
              </w:rPr>
              <w:instrText xml:space="preserve"> PAGEREF _Toc234928102 \h </w:instrText>
            </w:r>
            <w:r>
              <w:rPr>
                <w:noProof/>
              </w:rPr>
            </w:r>
            <w:r>
              <w:rPr>
                <w:noProof/>
              </w:rPr>
              <w:fldChar w:fldCharType="separate"/>
            </w:r>
            <w:r>
              <w:rPr>
                <w:noProof/>
              </w:rPr>
              <w:t>36</w:t>
            </w:r>
            <w:r>
              <w:rPr>
                <w:noProof/>
              </w:rPr>
              <w:fldChar w:fldCharType="end"/>
            </w:r>
          </w:hyperlink>
        </w:p>
        <w:p w14:paraId="6EDDC88B" w14:textId="77777777" w:rsidR="00F6715C" w:rsidRDefault="00F6715C">
          <w:pPr>
            <w:pStyle w:val="TOC1"/>
            <w:tabs>
              <w:tab w:val="right" w:leader="dot" w:pos="9016"/>
            </w:tabs>
            <w:rPr>
              <w:noProof/>
            </w:rPr>
          </w:pPr>
          <w:hyperlink w:anchor="_Toc234928103" w:history="1">
            <w:r w:rsidRPr="00190FD6">
              <w:rPr>
                <w:rStyle w:val="Hyperlink"/>
                <w:rFonts w:ascii="Cambria" w:eastAsia="Cambria" w:hAnsi="Cambria" w:cs="Cambria"/>
                <w:b/>
                <w:bCs/>
                <w:noProof/>
              </w:rPr>
              <w:t>Chapter 22: Conclusion</w:t>
            </w:r>
            <w:r>
              <w:rPr>
                <w:noProof/>
              </w:rPr>
              <w:tab/>
            </w:r>
            <w:r>
              <w:rPr>
                <w:noProof/>
              </w:rPr>
              <w:fldChar w:fldCharType="begin"/>
            </w:r>
            <w:r>
              <w:rPr>
                <w:noProof/>
              </w:rPr>
              <w:instrText xml:space="preserve"> PAGEREF _Toc234928103 \h </w:instrText>
            </w:r>
            <w:r>
              <w:rPr>
                <w:noProof/>
              </w:rPr>
            </w:r>
            <w:r>
              <w:rPr>
                <w:noProof/>
              </w:rPr>
              <w:fldChar w:fldCharType="separate"/>
            </w:r>
            <w:r>
              <w:rPr>
                <w:noProof/>
              </w:rPr>
              <w:t>37</w:t>
            </w:r>
            <w:r>
              <w:rPr>
                <w:noProof/>
              </w:rPr>
              <w:fldChar w:fldCharType="end"/>
            </w:r>
          </w:hyperlink>
        </w:p>
        <w:p w14:paraId="4D637A3A" w14:textId="77777777" w:rsidR="00F6715C" w:rsidRDefault="00F6715C">
          <w:pPr>
            <w:pStyle w:val="TOC1"/>
            <w:tabs>
              <w:tab w:val="right" w:leader="dot" w:pos="9016"/>
            </w:tabs>
            <w:rPr>
              <w:noProof/>
            </w:rPr>
          </w:pPr>
          <w:hyperlink w:anchor="_Toc234928104" w:history="1">
            <w:r w:rsidRPr="00190FD6">
              <w:rPr>
                <w:rStyle w:val="Hyperlink"/>
                <w:rFonts w:ascii="Cambria" w:eastAsia="Cambria" w:hAnsi="Cambria" w:cs="Cambria"/>
                <w:b/>
                <w:bCs/>
                <w:noProof/>
              </w:rPr>
              <w:t>References</w:t>
            </w:r>
            <w:r>
              <w:rPr>
                <w:noProof/>
              </w:rPr>
              <w:tab/>
            </w:r>
            <w:r>
              <w:rPr>
                <w:noProof/>
              </w:rPr>
              <w:fldChar w:fldCharType="begin"/>
            </w:r>
            <w:r>
              <w:rPr>
                <w:noProof/>
              </w:rPr>
              <w:instrText xml:space="preserve"> PAGEREF _Toc234928104 \h </w:instrText>
            </w:r>
            <w:r>
              <w:rPr>
                <w:noProof/>
              </w:rPr>
            </w:r>
            <w:r>
              <w:rPr>
                <w:noProof/>
              </w:rPr>
              <w:fldChar w:fldCharType="separate"/>
            </w:r>
            <w:r>
              <w:rPr>
                <w:noProof/>
              </w:rPr>
              <w:t>38</w:t>
            </w:r>
            <w:r>
              <w:rPr>
                <w:noProof/>
              </w:rPr>
              <w:fldChar w:fldCharType="end"/>
            </w:r>
          </w:hyperlink>
        </w:p>
        <w:p w14:paraId="7C54E081" w14:textId="77777777" w:rsidR="00C805AF" w:rsidRDefault="00000000">
          <w:r>
            <w:fldChar w:fldCharType="end"/>
          </w:r>
        </w:p>
      </w:sdtContent>
    </w:sdt>
    <w:p w14:paraId="5F35A21B" w14:textId="77777777" w:rsidR="00C805AF" w:rsidRDefault="00000000">
      <w:pPr>
        <w:pStyle w:val="Heading1"/>
        <w:pageBreakBefore/>
        <w:spacing w:before="200" w:after="240"/>
      </w:pPr>
      <w:bookmarkStart w:id="4" w:name="_Toc234927996"/>
      <w:r>
        <w:rPr>
          <w:rFonts w:ascii="Cambria" w:eastAsia="Cambria" w:hAnsi="Cambria" w:cs="Cambria"/>
          <w:b/>
          <w:bCs/>
          <w:color w:val="1F3864"/>
        </w:rPr>
        <w:lastRenderedPageBreak/>
        <w:t>List of Figures</w:t>
      </w:r>
      <w:bookmarkEnd w:id="4"/>
    </w:p>
    <w:p w14:paraId="2798DFB8" w14:textId="77777777" w:rsidR="00C805AF" w:rsidRDefault="00000000">
      <w:pPr>
        <w:spacing w:after="120"/>
      </w:pPr>
      <w:r>
        <w:rPr>
          <w:rFonts w:ascii="Calibri" w:eastAsia="Calibri" w:hAnsi="Calibri" w:cs="Calibri"/>
          <w:sz w:val="22"/>
          <w:szCs w:val="22"/>
        </w:rPr>
        <w:t>Figure 8.1: System Architecture Diagram</w:t>
      </w:r>
    </w:p>
    <w:p w14:paraId="2ECB5DA0" w14:textId="77777777" w:rsidR="00C805AF" w:rsidRDefault="00000000">
      <w:pPr>
        <w:spacing w:after="120"/>
      </w:pPr>
      <w:r>
        <w:rPr>
          <w:rFonts w:ascii="Calibri" w:eastAsia="Calibri" w:hAnsi="Calibri" w:cs="Calibri"/>
          <w:sz w:val="22"/>
          <w:szCs w:val="22"/>
        </w:rPr>
        <w:t>Figure 8.2: Frontend Architecture Diagram</w:t>
      </w:r>
    </w:p>
    <w:p w14:paraId="4AD39D6A" w14:textId="77777777" w:rsidR="00C805AF" w:rsidRDefault="00000000">
      <w:pPr>
        <w:spacing w:after="120"/>
      </w:pPr>
      <w:r>
        <w:rPr>
          <w:rFonts w:ascii="Calibri" w:eastAsia="Calibri" w:hAnsi="Calibri" w:cs="Calibri"/>
          <w:sz w:val="22"/>
          <w:szCs w:val="22"/>
        </w:rPr>
        <w:t>Figure 8.3: Backend Architecture Diagram</w:t>
      </w:r>
    </w:p>
    <w:p w14:paraId="334AC0A1" w14:textId="77777777" w:rsidR="00C805AF" w:rsidRDefault="00000000">
      <w:pPr>
        <w:spacing w:after="120"/>
      </w:pPr>
      <w:r>
        <w:rPr>
          <w:rFonts w:ascii="Calibri" w:eastAsia="Calibri" w:hAnsi="Calibri" w:cs="Calibri"/>
          <w:sz w:val="22"/>
          <w:szCs w:val="22"/>
        </w:rPr>
        <w:t>Figure 8.4: Authentication Flow Diagram</w:t>
      </w:r>
    </w:p>
    <w:p w14:paraId="55CCA127" w14:textId="77777777" w:rsidR="00C805AF" w:rsidRDefault="00000000">
      <w:pPr>
        <w:spacing w:after="120"/>
      </w:pPr>
      <w:r>
        <w:rPr>
          <w:rFonts w:ascii="Calibri" w:eastAsia="Calibri" w:hAnsi="Calibri" w:cs="Calibri"/>
          <w:sz w:val="22"/>
          <w:szCs w:val="22"/>
        </w:rPr>
        <w:t>Figure 8.5: Request Flow Diagram</w:t>
      </w:r>
    </w:p>
    <w:p w14:paraId="264F25A5" w14:textId="77777777" w:rsidR="00C805AF" w:rsidRDefault="00000000">
      <w:pPr>
        <w:spacing w:after="120"/>
      </w:pPr>
      <w:r>
        <w:rPr>
          <w:rFonts w:ascii="Calibri" w:eastAsia="Calibri" w:hAnsi="Calibri" w:cs="Calibri"/>
          <w:sz w:val="22"/>
          <w:szCs w:val="22"/>
        </w:rPr>
        <w:t>Figure 8.6: Data Flow Diagram</w:t>
      </w:r>
    </w:p>
    <w:p w14:paraId="4563E190" w14:textId="77777777" w:rsidR="00C805AF" w:rsidRDefault="00000000">
      <w:pPr>
        <w:spacing w:after="120"/>
      </w:pPr>
      <w:r>
        <w:rPr>
          <w:rFonts w:ascii="Calibri" w:eastAsia="Calibri" w:hAnsi="Calibri" w:cs="Calibri"/>
          <w:sz w:val="22"/>
          <w:szCs w:val="22"/>
        </w:rPr>
        <w:t>Figure 9.1: Database ER Diagram</w:t>
      </w:r>
    </w:p>
    <w:p w14:paraId="23D13B1D" w14:textId="77777777" w:rsidR="00C805AF" w:rsidRDefault="00000000">
      <w:pPr>
        <w:spacing w:after="120"/>
      </w:pPr>
      <w:r>
        <w:rPr>
          <w:rFonts w:ascii="Calibri" w:eastAsia="Calibri" w:hAnsi="Calibri" w:cs="Calibri"/>
          <w:sz w:val="22"/>
          <w:szCs w:val="22"/>
        </w:rPr>
        <w:t>Figure 10.2: Login Page Screenshot</w:t>
      </w:r>
    </w:p>
    <w:p w14:paraId="2CD58D4B" w14:textId="77777777" w:rsidR="00C805AF" w:rsidRDefault="00000000">
      <w:pPr>
        <w:spacing w:after="120"/>
      </w:pPr>
      <w:r>
        <w:rPr>
          <w:rFonts w:ascii="Calibri" w:eastAsia="Calibri" w:hAnsi="Calibri" w:cs="Calibri"/>
          <w:sz w:val="22"/>
          <w:szCs w:val="22"/>
        </w:rPr>
        <w:t>Figure 10.3: Registration Page Screenshot</w:t>
      </w:r>
    </w:p>
    <w:p w14:paraId="179A5435" w14:textId="77777777" w:rsidR="00C805AF" w:rsidRDefault="00000000">
      <w:pPr>
        <w:spacing w:after="120"/>
      </w:pPr>
      <w:r>
        <w:rPr>
          <w:rFonts w:ascii="Calibri" w:eastAsia="Calibri" w:hAnsi="Calibri" w:cs="Calibri"/>
          <w:sz w:val="22"/>
          <w:szCs w:val="22"/>
        </w:rPr>
        <w:t>Figure 10.4: Chat Interface Screenshot</w:t>
      </w:r>
    </w:p>
    <w:p w14:paraId="169D468E" w14:textId="77777777" w:rsidR="00C805AF" w:rsidRDefault="00000000">
      <w:pPr>
        <w:spacing w:after="120"/>
      </w:pPr>
      <w:r>
        <w:rPr>
          <w:rFonts w:ascii="Calibri" w:eastAsia="Calibri" w:hAnsi="Calibri" w:cs="Calibri"/>
          <w:sz w:val="22"/>
          <w:szCs w:val="22"/>
        </w:rPr>
        <w:t>Figure 13.1: Socket.IO Connection Lifecycle Diagram</w:t>
      </w:r>
    </w:p>
    <w:p w14:paraId="2AA86C23" w14:textId="77777777" w:rsidR="00C805AF" w:rsidRDefault="00000000">
      <w:pPr>
        <w:spacing w:after="120"/>
      </w:pPr>
      <w:r>
        <w:rPr>
          <w:rFonts w:ascii="Calibri" w:eastAsia="Calibri" w:hAnsi="Calibri" w:cs="Calibri"/>
          <w:sz w:val="22"/>
          <w:szCs w:val="22"/>
        </w:rPr>
        <w:t>Figure 17.1: Deployment Architecture Diagram</w:t>
      </w:r>
    </w:p>
    <w:p w14:paraId="1A49372F" w14:textId="77777777" w:rsidR="00C805AF" w:rsidRDefault="00000000">
      <w:pPr>
        <w:pStyle w:val="Heading1"/>
        <w:pageBreakBefore/>
        <w:spacing w:before="200" w:after="240"/>
      </w:pPr>
      <w:bookmarkStart w:id="5" w:name="_Toc234927997"/>
      <w:r>
        <w:rPr>
          <w:rFonts w:ascii="Cambria" w:eastAsia="Cambria" w:hAnsi="Cambria" w:cs="Cambria"/>
          <w:b/>
          <w:bCs/>
          <w:color w:val="1F3864"/>
        </w:rPr>
        <w:lastRenderedPageBreak/>
        <w:t>List of Tables</w:t>
      </w:r>
      <w:bookmarkEnd w:id="5"/>
    </w:p>
    <w:p w14:paraId="05D6CFF5" w14:textId="77777777" w:rsidR="00C805AF" w:rsidRDefault="00000000">
      <w:pPr>
        <w:spacing w:after="120"/>
      </w:pPr>
      <w:r>
        <w:rPr>
          <w:rFonts w:ascii="Calibri" w:eastAsia="Calibri" w:hAnsi="Calibri" w:cs="Calibri"/>
          <w:sz w:val="22"/>
          <w:szCs w:val="22"/>
        </w:rPr>
        <w:t>Table 7.1: Technology Stack Summary</w:t>
      </w:r>
    </w:p>
    <w:p w14:paraId="1CF4A13B" w14:textId="77777777" w:rsidR="00C805AF" w:rsidRDefault="00000000">
      <w:pPr>
        <w:spacing w:after="120"/>
      </w:pPr>
      <w:r>
        <w:rPr>
          <w:rFonts w:ascii="Calibri" w:eastAsia="Calibri" w:hAnsi="Calibri" w:cs="Calibri"/>
          <w:sz w:val="22"/>
          <w:szCs w:val="22"/>
        </w:rPr>
        <w:t>Table 9.1: User Entity Schema</w:t>
      </w:r>
    </w:p>
    <w:p w14:paraId="6FDA02E3" w14:textId="77777777" w:rsidR="00C805AF" w:rsidRDefault="00000000">
      <w:pPr>
        <w:spacing w:after="120"/>
      </w:pPr>
      <w:r>
        <w:rPr>
          <w:rFonts w:ascii="Calibri" w:eastAsia="Calibri" w:hAnsi="Calibri" w:cs="Calibri"/>
          <w:sz w:val="22"/>
          <w:szCs w:val="22"/>
        </w:rPr>
        <w:t>Table 9.2: Message Entity Schema</w:t>
      </w:r>
    </w:p>
    <w:p w14:paraId="19ADAFFC" w14:textId="77777777" w:rsidR="00C805AF" w:rsidRDefault="00000000">
      <w:pPr>
        <w:spacing w:after="120"/>
      </w:pPr>
      <w:r>
        <w:rPr>
          <w:rFonts w:ascii="Calibri" w:eastAsia="Calibri" w:hAnsi="Calibri" w:cs="Calibri"/>
          <w:sz w:val="22"/>
          <w:szCs w:val="22"/>
        </w:rPr>
        <w:t>Table 12.1: REST API Endpoints Summary</w:t>
      </w:r>
    </w:p>
    <w:p w14:paraId="37451137" w14:textId="77777777" w:rsidR="00C805AF" w:rsidRDefault="00C805AF">
      <w:pPr>
        <w:sectPr w:rsidR="00C805AF">
          <w:headerReference w:type="default" r:id="rId7"/>
          <w:footerReference w:type="default" r:id="rId8"/>
          <w:pgSz w:w="11906" w:h="16838"/>
          <w:pgMar w:top="1440" w:right="1440" w:bottom="1440" w:left="1440" w:header="708" w:footer="708" w:gutter="0"/>
          <w:pgNumType w:fmt="lowerRoman" w:start="1"/>
          <w:cols w:space="720"/>
          <w:docGrid w:linePitch="360"/>
        </w:sectPr>
      </w:pPr>
    </w:p>
    <w:p w14:paraId="6FB24D6F" w14:textId="77777777" w:rsidR="00C805AF" w:rsidRDefault="00000000">
      <w:pPr>
        <w:pStyle w:val="Heading1"/>
        <w:pageBreakBefore/>
        <w:spacing w:before="200" w:after="240"/>
      </w:pPr>
      <w:bookmarkStart w:id="6" w:name="_Toc234927998"/>
      <w:r>
        <w:rPr>
          <w:rFonts w:ascii="Cambria" w:eastAsia="Cambria" w:hAnsi="Cambria" w:cs="Cambria"/>
          <w:b/>
          <w:bCs/>
          <w:color w:val="1F3864"/>
        </w:rPr>
        <w:lastRenderedPageBreak/>
        <w:t>Chapter 1: Introduction</w:t>
      </w:r>
      <w:bookmarkEnd w:id="6"/>
    </w:p>
    <w:p w14:paraId="26518F17" w14:textId="77777777" w:rsidR="00C805AF" w:rsidRDefault="00000000">
      <w:pPr>
        <w:pStyle w:val="Heading2"/>
        <w:spacing w:before="300" w:after="160"/>
      </w:pPr>
      <w:bookmarkStart w:id="7" w:name="_Toc234927999"/>
      <w:r>
        <w:rPr>
          <w:rFonts w:ascii="Cambria" w:eastAsia="Cambria" w:hAnsi="Cambria" w:cs="Cambria"/>
          <w:b/>
          <w:bCs/>
          <w:color w:val="2E5395"/>
        </w:rPr>
        <w:t>1.1 Background</w:t>
      </w:r>
      <w:bookmarkEnd w:id="7"/>
    </w:p>
    <w:p w14:paraId="21EB3143" w14:textId="77777777" w:rsidR="00C805AF" w:rsidRDefault="00000000">
      <w:pPr>
        <w:spacing w:after="200" w:line="300" w:lineRule="auto"/>
        <w:jc w:val="both"/>
      </w:pPr>
      <w:r>
        <w:rPr>
          <w:rFonts w:ascii="Calibri" w:eastAsia="Calibri" w:hAnsi="Calibri" w:cs="Calibri"/>
          <w:sz w:val="22"/>
          <w:szCs w:val="22"/>
        </w:rPr>
        <w:t>Real-time messaging has become a foundational component of modern digital communication, powering collaboration tools, customer support systems, and social platforms used by billions of users worldwide. Traditional web applications historically relied on the HTTP request-response model, in which a client must explicitly request data from a server. This model, while suitable for static or infrequently updated content, introduces latency and inefficiency when applied to communication scenarios that demand instantaneous data delivery.</w:t>
      </w:r>
    </w:p>
    <w:p w14:paraId="56CD8AE4" w14:textId="77777777" w:rsidR="00C805AF" w:rsidRDefault="00000000">
      <w:pPr>
        <w:spacing w:after="200" w:line="300" w:lineRule="auto"/>
        <w:jc w:val="both"/>
      </w:pPr>
      <w:r>
        <w:rPr>
          <w:rFonts w:ascii="Calibri" w:eastAsia="Calibri" w:hAnsi="Calibri" w:cs="Calibri"/>
          <w:sz w:val="22"/>
          <w:szCs w:val="22"/>
        </w:rPr>
        <w:t xml:space="preserve">Galax-O was conceived and developed as a response to this limitation. It is a real-time, bi-directional, multi-user chat application designed to facilitate direct, low-overhead communication between authenticated users. The system operates on a completely decoupled architecture, consisting of a stateful backend server developed using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and TypeScript, a reactive client-side interface built with React and Vite, and a PostgreSQL relational database managed through the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Object-Relational Mapper.</w:t>
      </w:r>
    </w:p>
    <w:p w14:paraId="26562578" w14:textId="77777777" w:rsidR="00C805AF" w:rsidRDefault="00000000">
      <w:pPr>
        <w:pStyle w:val="Heading2"/>
        <w:spacing w:before="300" w:after="160"/>
      </w:pPr>
      <w:bookmarkStart w:id="8" w:name="_Toc234928000"/>
      <w:r>
        <w:rPr>
          <w:rFonts w:ascii="Cambria" w:eastAsia="Cambria" w:hAnsi="Cambria" w:cs="Cambria"/>
          <w:b/>
          <w:bCs/>
          <w:color w:val="2E5395"/>
        </w:rPr>
        <w:t>1.2 Importance of Real-Time Communication</w:t>
      </w:r>
      <w:bookmarkEnd w:id="8"/>
    </w:p>
    <w:p w14:paraId="51E841DD" w14:textId="77777777" w:rsidR="00C805AF" w:rsidRDefault="00000000">
      <w:pPr>
        <w:spacing w:after="200" w:line="300" w:lineRule="auto"/>
        <w:jc w:val="both"/>
      </w:pPr>
      <w:r>
        <w:rPr>
          <w:rFonts w:ascii="Calibri" w:eastAsia="Calibri" w:hAnsi="Calibri" w:cs="Calibri"/>
          <w:sz w:val="22"/>
          <w:szCs w:val="22"/>
        </w:rPr>
        <w:t xml:space="preserve">In real-world environments, organizations and individual users alike require instantaneous data delivery to support communication, teamwork coordination, and customer support functions. Delayed message delivery, even by a few seconds, can degrade the user experience and reduce the practical usability of a messaging platform. Real-time communication protocols such as </w:t>
      </w:r>
      <w:proofErr w:type="spellStart"/>
      <w:r>
        <w:rPr>
          <w:rFonts w:ascii="Calibri" w:eastAsia="Calibri" w:hAnsi="Calibri" w:cs="Calibri"/>
          <w:sz w:val="22"/>
          <w:szCs w:val="22"/>
        </w:rPr>
        <w:t>WebSockets</w:t>
      </w:r>
      <w:proofErr w:type="spellEnd"/>
      <w:r>
        <w:rPr>
          <w:rFonts w:ascii="Calibri" w:eastAsia="Calibri" w:hAnsi="Calibri" w:cs="Calibri"/>
          <w:sz w:val="22"/>
          <w:szCs w:val="22"/>
        </w:rPr>
        <w:t xml:space="preserve"> address this requirement by establishing a persistent, full-duplex connection between the client and the server, allowing data to be pushed from the server to the client the moment it becomes available, rather than waiting for the client to request it.</w:t>
      </w:r>
    </w:p>
    <w:p w14:paraId="563389E2" w14:textId="77777777" w:rsidR="00C805AF" w:rsidRDefault="00000000">
      <w:pPr>
        <w:spacing w:after="200" w:line="300" w:lineRule="auto"/>
        <w:jc w:val="both"/>
      </w:pPr>
      <w:r>
        <w:rPr>
          <w:rFonts w:ascii="Calibri" w:eastAsia="Calibri" w:hAnsi="Calibri" w:cs="Calibri"/>
          <w:sz w:val="22"/>
          <w:szCs w:val="22"/>
        </w:rPr>
        <w:t>Galax-O leverages this principle by using the stateful WebSocket protocol through the Socket.IO library, enabling the backend server to push new messages, delivery confirmations, and presence updates directly to active client connections. This approach bypasses the performance bottlenecks and latency issues inherent in standard HTTP polling mechanisms, and is designed to support sub-100ms message delivery latency.</w:t>
      </w:r>
    </w:p>
    <w:p w14:paraId="123D91B3" w14:textId="77777777" w:rsidR="00C805AF" w:rsidRDefault="00000000">
      <w:pPr>
        <w:pStyle w:val="Heading2"/>
        <w:spacing w:before="300" w:after="160"/>
      </w:pPr>
      <w:bookmarkStart w:id="9" w:name="_Toc234928001"/>
      <w:r>
        <w:rPr>
          <w:rFonts w:ascii="Cambria" w:eastAsia="Cambria" w:hAnsi="Cambria" w:cs="Cambria"/>
          <w:b/>
          <w:bCs/>
          <w:color w:val="2E5395"/>
        </w:rPr>
        <w:t>1.3 Motivation</w:t>
      </w:r>
      <w:bookmarkEnd w:id="9"/>
    </w:p>
    <w:p w14:paraId="5F0B3766" w14:textId="77777777" w:rsidR="00C805AF" w:rsidRDefault="00000000">
      <w:pPr>
        <w:spacing w:after="200" w:line="300" w:lineRule="auto"/>
        <w:jc w:val="both"/>
      </w:pPr>
      <w:r>
        <w:rPr>
          <w:rFonts w:ascii="Calibri" w:eastAsia="Calibri" w:hAnsi="Calibri" w:cs="Calibri"/>
          <w:sz w:val="22"/>
          <w:szCs w:val="22"/>
        </w:rPr>
        <w:t>The motivation behind developing Galax-O stems from the need to gain hands-on, practical exposure to the design and implementation of a production-grade, full-stack real-time communication system. Building a chat application from the ground up requires an understanding of several interconnected domains of software engineering, including relational database design, RESTful API development, authentication and authorization mechanisms, real-time bidirectional communication protocols, and responsive frontend design. Galax-O was therefore developed as a structured, production-grade template for building messaging pipelines, providing an opportunity to apply theoretical computer science concepts to a functioning, end-to-end application.</w:t>
      </w:r>
    </w:p>
    <w:p w14:paraId="4C5926CF" w14:textId="77777777" w:rsidR="00C805AF" w:rsidRDefault="00000000">
      <w:pPr>
        <w:pStyle w:val="Heading2"/>
        <w:spacing w:before="300" w:after="160"/>
      </w:pPr>
      <w:bookmarkStart w:id="10" w:name="_Toc234928002"/>
      <w:r>
        <w:rPr>
          <w:rFonts w:ascii="Cambria" w:eastAsia="Cambria" w:hAnsi="Cambria" w:cs="Cambria"/>
          <w:b/>
          <w:bCs/>
          <w:color w:val="2E5395"/>
        </w:rPr>
        <w:lastRenderedPageBreak/>
        <w:t>1.4 Project Overview</w:t>
      </w:r>
      <w:bookmarkEnd w:id="10"/>
    </w:p>
    <w:p w14:paraId="1332BC7A" w14:textId="77777777" w:rsidR="00C805AF" w:rsidRDefault="00000000">
      <w:pPr>
        <w:spacing w:after="200" w:line="300" w:lineRule="auto"/>
        <w:jc w:val="both"/>
      </w:pPr>
      <w:r>
        <w:rPr>
          <w:rFonts w:ascii="Calibri" w:eastAsia="Calibri" w:hAnsi="Calibri" w:cs="Calibri"/>
          <w:sz w:val="22"/>
          <w:szCs w:val="22"/>
        </w:rPr>
        <w:t xml:space="preserve">Users interact with Galax-O through a web-based client. A new user registers a unique account by providing a username and password, after which the user may log in to verify their credentials. Once authenticated, the user is presented with a listing of registered users, accompanied by visual indicators that denote whether each contact is currently online or offline. Users may then select a contact and exchange private messages in real time within a dark-themed, </w:t>
      </w:r>
      <w:proofErr w:type="spellStart"/>
      <w:r>
        <w:rPr>
          <w:rFonts w:ascii="Calibri" w:eastAsia="Calibri" w:hAnsi="Calibri" w:cs="Calibri"/>
          <w:sz w:val="22"/>
          <w:szCs w:val="22"/>
        </w:rPr>
        <w:t>glassmorphism</w:t>
      </w:r>
      <w:proofErr w:type="spellEnd"/>
      <w:r>
        <w:rPr>
          <w:rFonts w:ascii="Calibri" w:eastAsia="Calibri" w:hAnsi="Calibri" w:cs="Calibri"/>
          <w:sz w:val="22"/>
          <w:szCs w:val="22"/>
        </w:rPr>
        <w:t>-styled chat interface.</w:t>
      </w:r>
    </w:p>
    <w:p w14:paraId="1C754FAB" w14:textId="77777777" w:rsidR="00C805AF" w:rsidRDefault="00000000">
      <w:pPr>
        <w:spacing w:after="200" w:line="300" w:lineRule="auto"/>
        <w:jc w:val="both"/>
        <w:rPr>
          <w:rFonts w:ascii="Calibri" w:eastAsia="Calibri" w:hAnsi="Calibri" w:cs="Calibri"/>
          <w:sz w:val="22"/>
          <w:szCs w:val="22"/>
        </w:rPr>
      </w:pPr>
      <w:r>
        <w:rPr>
          <w:rFonts w:ascii="Calibri" w:eastAsia="Calibri" w:hAnsi="Calibri" w:cs="Calibri"/>
          <w:sz w:val="22"/>
          <w:szCs w:val="22"/>
        </w:rPr>
        <w:t>The application also visually communicates the delivery lifecycle of each message. A single tick indicates that a message has been sent, a double tick indicates that the message has been delivered to the recipient's active socket connection, and a blue checkmark indicates that the message has been read by the recipient. Together, these features establish Galax-O as a complete, functional demonstration of a modern real-time messaging system built on an industry-representative technology stack.</w:t>
      </w:r>
    </w:p>
    <w:p w14:paraId="3301C163" w14:textId="3B8C400A" w:rsidR="00F6715C" w:rsidRPr="00F6715C" w:rsidRDefault="00F6715C" w:rsidP="00F6715C">
      <w:pPr>
        <w:rPr>
          <w:rFonts w:ascii="Cambria" w:eastAsia="Cambria" w:hAnsi="Cambria" w:cs="Cambria"/>
          <w:b/>
          <w:bCs/>
          <w:color w:val="2E5395"/>
          <w:sz w:val="26"/>
          <w:szCs w:val="26"/>
        </w:rPr>
      </w:pPr>
      <w:r>
        <w:rPr>
          <w:rFonts w:ascii="Cambria" w:eastAsia="Cambria" w:hAnsi="Cambria" w:cs="Cambria"/>
          <w:b/>
          <w:bCs/>
          <w:color w:val="2E5395"/>
          <w:sz w:val="26"/>
          <w:szCs w:val="26"/>
        </w:rPr>
        <w:br w:type="page"/>
      </w:r>
    </w:p>
    <w:p w14:paraId="5B7E0133" w14:textId="77777777" w:rsidR="00C805AF" w:rsidRDefault="00000000">
      <w:pPr>
        <w:pStyle w:val="Heading1"/>
        <w:pageBreakBefore/>
        <w:spacing w:before="200" w:after="240"/>
      </w:pPr>
      <w:bookmarkStart w:id="11" w:name="_Toc234928003"/>
      <w:r>
        <w:rPr>
          <w:rFonts w:ascii="Cambria" w:eastAsia="Cambria" w:hAnsi="Cambria" w:cs="Cambria"/>
          <w:b/>
          <w:bCs/>
          <w:color w:val="1F3864"/>
        </w:rPr>
        <w:lastRenderedPageBreak/>
        <w:t>Chapter 2: Problem Statement</w:t>
      </w:r>
      <w:bookmarkEnd w:id="11"/>
    </w:p>
    <w:p w14:paraId="0C00F692" w14:textId="77777777" w:rsidR="00C805AF" w:rsidRDefault="00000000">
      <w:pPr>
        <w:spacing w:after="200" w:line="300" w:lineRule="auto"/>
        <w:jc w:val="both"/>
      </w:pPr>
      <w:r>
        <w:rPr>
          <w:rFonts w:ascii="Calibri" w:eastAsia="Calibri" w:hAnsi="Calibri" w:cs="Calibri"/>
          <w:sz w:val="22"/>
          <w:szCs w:val="22"/>
        </w:rPr>
        <w:t>Conventional web applications that rely exclusively on the HTTP request-response cycle are not well suited to scenarios that demand instantaneous, bidirectional data exchange. In such architectures, a client must repeatedly issue requests to the server to determine whether new data, such as an incoming chat message, is available — a technique commonly referred to as polling. Polling introduces unnecessary network overhead, increases server load through repeated redundant requests, and results in perceptible delays between the moment a message is sent and the moment it is received by the intended recipient.</w:t>
      </w:r>
    </w:p>
    <w:p w14:paraId="1BFFE7E1" w14:textId="77777777" w:rsidR="00C805AF" w:rsidRDefault="00000000">
      <w:pPr>
        <w:spacing w:after="200" w:line="300" w:lineRule="auto"/>
        <w:jc w:val="both"/>
      </w:pPr>
      <w:r>
        <w:rPr>
          <w:rFonts w:ascii="Calibri" w:eastAsia="Calibri" w:hAnsi="Calibri" w:cs="Calibri"/>
          <w:sz w:val="22"/>
          <w:szCs w:val="22"/>
        </w:rPr>
        <w:t>Furthermore, many simple chat implementations lack essential production-oriented concerns such as secure credential storage, stateless authentication, structured backend modularity, and real-time presence tracking. Users of a chat platform reasonably expect not only fast message delivery, but also visibility into whether their contacts are currently available, and confirmation of whether a sent message has actually reached, and been read by, the intended recipient.</w:t>
      </w:r>
    </w:p>
    <w:p w14:paraId="436F55FD" w14:textId="77777777" w:rsidR="00C805AF" w:rsidRDefault="00000000">
      <w:pPr>
        <w:spacing w:after="200" w:line="300" w:lineRule="auto"/>
        <w:jc w:val="both"/>
      </w:pPr>
      <w:r>
        <w:rPr>
          <w:rFonts w:ascii="Calibri" w:eastAsia="Calibri" w:hAnsi="Calibri" w:cs="Calibri"/>
          <w:sz w:val="22"/>
          <w:szCs w:val="22"/>
        </w:rPr>
        <w:t>The core problem addressed by the Galax-O project is therefore the design and implementation of a chat system capable of overcoming the limitations of the request-response model by adopting a persistent, event-driven communication channel, while simultaneously ensuring secure user authentication, reliable message persistence, and accurate real-time presence and delivery-status tracking.</w:t>
      </w:r>
    </w:p>
    <w:p w14:paraId="2142AE0B" w14:textId="77777777" w:rsidR="00C805AF" w:rsidRDefault="00000000">
      <w:pPr>
        <w:pStyle w:val="Heading1"/>
        <w:pageBreakBefore/>
        <w:spacing w:before="200" w:after="240"/>
      </w:pPr>
      <w:bookmarkStart w:id="12" w:name="_Toc234928004"/>
      <w:r>
        <w:rPr>
          <w:rFonts w:ascii="Cambria" w:eastAsia="Cambria" w:hAnsi="Cambria" w:cs="Cambria"/>
          <w:b/>
          <w:bCs/>
          <w:color w:val="1F3864"/>
        </w:rPr>
        <w:lastRenderedPageBreak/>
        <w:t>Chapter 3: Objectives</w:t>
      </w:r>
      <w:bookmarkEnd w:id="12"/>
    </w:p>
    <w:p w14:paraId="161B9B63" w14:textId="77777777" w:rsidR="00C805AF" w:rsidRDefault="00000000">
      <w:pPr>
        <w:spacing w:after="200" w:line="300" w:lineRule="auto"/>
        <w:jc w:val="both"/>
      </w:pPr>
      <w:r>
        <w:rPr>
          <w:rFonts w:ascii="Calibri" w:eastAsia="Calibri" w:hAnsi="Calibri" w:cs="Calibri"/>
          <w:sz w:val="22"/>
          <w:szCs w:val="22"/>
        </w:rPr>
        <w:t>The Galax-O project was undertaken with the following objectives:</w:t>
      </w:r>
    </w:p>
    <w:p w14:paraId="3C24F211" w14:textId="77777777" w:rsidR="00C805AF" w:rsidRDefault="00000000">
      <w:pPr>
        <w:pStyle w:val="ListParagraph"/>
        <w:numPr>
          <w:ilvl w:val="0"/>
          <w:numId w:val="2"/>
        </w:numPr>
        <w:spacing w:after="120" w:line="280" w:lineRule="auto"/>
      </w:pPr>
      <w:r>
        <w:rPr>
          <w:rFonts w:ascii="Calibri" w:eastAsia="Calibri" w:hAnsi="Calibri" w:cs="Calibri"/>
          <w:sz w:val="22"/>
          <w:szCs w:val="22"/>
        </w:rPr>
        <w:t>To design and implement a secure user identity system encompassing registration, login, profile retrieval, and password hashing.</w:t>
      </w:r>
    </w:p>
    <w:p w14:paraId="70674C7E" w14:textId="77777777" w:rsidR="00C805AF" w:rsidRDefault="00000000">
      <w:pPr>
        <w:pStyle w:val="ListParagraph"/>
        <w:numPr>
          <w:ilvl w:val="0"/>
          <w:numId w:val="2"/>
        </w:numPr>
        <w:spacing w:after="120" w:line="280" w:lineRule="auto"/>
      </w:pPr>
      <w:r>
        <w:rPr>
          <w:rFonts w:ascii="Calibri" w:eastAsia="Calibri" w:hAnsi="Calibri" w:cs="Calibri"/>
          <w:sz w:val="22"/>
          <w:szCs w:val="22"/>
        </w:rPr>
        <w:t>To develop a mechanism for direct, one-to-one private messaging that is routed between users in real time.</w:t>
      </w:r>
    </w:p>
    <w:p w14:paraId="45EE6134" w14:textId="77777777" w:rsidR="00C805AF" w:rsidRDefault="00000000">
      <w:pPr>
        <w:pStyle w:val="ListParagraph"/>
        <w:numPr>
          <w:ilvl w:val="0"/>
          <w:numId w:val="2"/>
        </w:numPr>
        <w:spacing w:after="120" w:line="280" w:lineRule="auto"/>
      </w:pPr>
      <w:r>
        <w:rPr>
          <w:rFonts w:ascii="Calibri" w:eastAsia="Calibri" w:hAnsi="Calibri" w:cs="Calibri"/>
          <w:sz w:val="22"/>
          <w:szCs w:val="22"/>
        </w:rPr>
        <w:t>To implement live presence tracking that accurately reflects the online or offline status of registered users.</w:t>
      </w:r>
    </w:p>
    <w:p w14:paraId="6513E33A" w14:textId="77777777" w:rsidR="00C805AF" w:rsidRDefault="00000000">
      <w:pPr>
        <w:pStyle w:val="ListParagraph"/>
        <w:numPr>
          <w:ilvl w:val="0"/>
          <w:numId w:val="2"/>
        </w:numPr>
        <w:spacing w:after="120" w:line="280" w:lineRule="auto"/>
      </w:pPr>
      <w:r>
        <w:rPr>
          <w:rFonts w:ascii="Calibri" w:eastAsia="Calibri" w:hAnsi="Calibri" w:cs="Calibri"/>
          <w:sz w:val="22"/>
          <w:szCs w:val="22"/>
        </w:rPr>
        <w:t>To provide visual delivery-status indicators for each message, representing the sent, delivered, and read states.</w:t>
      </w:r>
    </w:p>
    <w:p w14:paraId="47011205" w14:textId="77777777" w:rsidR="00C805AF" w:rsidRDefault="00000000">
      <w:pPr>
        <w:pStyle w:val="ListParagraph"/>
        <w:numPr>
          <w:ilvl w:val="0"/>
          <w:numId w:val="2"/>
        </w:numPr>
        <w:spacing w:after="120" w:line="280" w:lineRule="auto"/>
      </w:pPr>
      <w:r>
        <w:rPr>
          <w:rFonts w:ascii="Calibri" w:eastAsia="Calibri" w:hAnsi="Calibri" w:cs="Calibri"/>
          <w:sz w:val="22"/>
          <w:szCs w:val="22"/>
        </w:rPr>
        <w:t>To incorporate automated server-generated messages and auto-replies for scenarios such as an offline recipient.</w:t>
      </w:r>
    </w:p>
    <w:p w14:paraId="0F1D1D84" w14:textId="77777777" w:rsidR="00C805AF" w:rsidRDefault="00000000">
      <w:pPr>
        <w:pStyle w:val="ListParagraph"/>
        <w:numPr>
          <w:ilvl w:val="0"/>
          <w:numId w:val="2"/>
        </w:numPr>
        <w:spacing w:after="120" w:line="280" w:lineRule="auto"/>
      </w:pPr>
      <w:r>
        <w:rPr>
          <w:rFonts w:ascii="Calibri" w:eastAsia="Calibri" w:hAnsi="Calibri" w:cs="Calibri"/>
          <w:sz w:val="22"/>
          <w:szCs w:val="22"/>
        </w:rPr>
        <w:t>To achieve sub-100ms message delivery latency between connected clients under normal operating conditions.</w:t>
      </w:r>
    </w:p>
    <w:p w14:paraId="6B02004E"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To ensure secure storage of user credentials through </w:t>
      </w:r>
      <w:proofErr w:type="spellStart"/>
      <w:r>
        <w:rPr>
          <w:rFonts w:ascii="Calibri" w:eastAsia="Calibri" w:hAnsi="Calibri" w:cs="Calibri"/>
          <w:sz w:val="22"/>
          <w:szCs w:val="22"/>
        </w:rPr>
        <w:t>bcrypt</w:t>
      </w:r>
      <w:proofErr w:type="spellEnd"/>
      <w:r>
        <w:rPr>
          <w:rFonts w:ascii="Calibri" w:eastAsia="Calibri" w:hAnsi="Calibri" w:cs="Calibri"/>
          <w:sz w:val="22"/>
          <w:szCs w:val="22"/>
        </w:rPr>
        <w:t>-based password hashing.</w:t>
      </w:r>
    </w:p>
    <w:p w14:paraId="46D2A8BF" w14:textId="77777777" w:rsidR="00C805AF" w:rsidRDefault="00000000">
      <w:pPr>
        <w:pStyle w:val="ListParagraph"/>
        <w:numPr>
          <w:ilvl w:val="0"/>
          <w:numId w:val="2"/>
        </w:numPr>
        <w:spacing w:after="120" w:line="280" w:lineRule="auto"/>
      </w:pPr>
      <w:r>
        <w:rPr>
          <w:rFonts w:ascii="Calibri" w:eastAsia="Calibri" w:hAnsi="Calibri" w:cs="Calibri"/>
          <w:sz w:val="22"/>
          <w:szCs w:val="22"/>
        </w:rPr>
        <w:t>To implement stateless authentication and route protection using JSON Web Tokens (JWT).</w:t>
      </w:r>
    </w:p>
    <w:p w14:paraId="1AA07D55" w14:textId="77777777" w:rsidR="00C805AF" w:rsidRDefault="00000000">
      <w:pPr>
        <w:pStyle w:val="ListParagraph"/>
        <w:numPr>
          <w:ilvl w:val="0"/>
          <w:numId w:val="2"/>
        </w:numPr>
        <w:spacing w:after="120" w:line="280" w:lineRule="auto"/>
      </w:pPr>
      <w:r>
        <w:rPr>
          <w:rFonts w:ascii="Calibri" w:eastAsia="Calibri" w:hAnsi="Calibri" w:cs="Calibri"/>
          <w:sz w:val="22"/>
          <w:szCs w:val="22"/>
        </w:rPr>
        <w:t>To adopt a modular backend design that maintains a clear separation of concerns between authentication, user management, message handling, and real-time communication.</w:t>
      </w:r>
    </w:p>
    <w:p w14:paraId="19F4E678" w14:textId="77777777" w:rsidR="00C805AF" w:rsidRDefault="00000000">
      <w:pPr>
        <w:pStyle w:val="ListParagraph"/>
        <w:numPr>
          <w:ilvl w:val="0"/>
          <w:numId w:val="2"/>
        </w:numPr>
        <w:spacing w:after="120" w:line="280" w:lineRule="auto"/>
      </w:pPr>
      <w:r>
        <w:rPr>
          <w:rFonts w:ascii="Calibri" w:eastAsia="Calibri" w:hAnsi="Calibri" w:cs="Calibri"/>
          <w:sz w:val="22"/>
          <w:szCs w:val="22"/>
        </w:rPr>
        <w:t>To build a responsive, adaptable user interface capable of functioning across both mobile and desktop devices.</w:t>
      </w:r>
    </w:p>
    <w:p w14:paraId="633A5319" w14:textId="77777777" w:rsidR="00C805AF" w:rsidRDefault="00000000">
      <w:pPr>
        <w:pStyle w:val="Heading1"/>
        <w:pageBreakBefore/>
        <w:spacing w:before="200" w:after="240"/>
      </w:pPr>
      <w:bookmarkStart w:id="13" w:name="_Toc234928005"/>
      <w:r>
        <w:rPr>
          <w:rFonts w:ascii="Cambria" w:eastAsia="Cambria" w:hAnsi="Cambria" w:cs="Cambria"/>
          <w:b/>
          <w:bCs/>
          <w:color w:val="1F3864"/>
        </w:rPr>
        <w:lastRenderedPageBreak/>
        <w:t>Chapter 4: Scope of the Project</w:t>
      </w:r>
      <w:bookmarkEnd w:id="13"/>
    </w:p>
    <w:p w14:paraId="4F92C730" w14:textId="77777777" w:rsidR="00C805AF" w:rsidRDefault="00000000">
      <w:pPr>
        <w:spacing w:after="200" w:line="300" w:lineRule="auto"/>
        <w:jc w:val="both"/>
      </w:pPr>
      <w:r>
        <w:rPr>
          <w:rFonts w:ascii="Calibri" w:eastAsia="Calibri" w:hAnsi="Calibri" w:cs="Calibri"/>
          <w:sz w:val="22"/>
          <w:szCs w:val="22"/>
        </w:rPr>
        <w:t xml:space="preserve">The scope of Galax-O encompasses the complete design and implementation of a two-tier client-server chat application, consisting of a React-based frontend client and a </w:t>
      </w:r>
      <w:proofErr w:type="spellStart"/>
      <w:r>
        <w:rPr>
          <w:rFonts w:ascii="Calibri" w:eastAsia="Calibri" w:hAnsi="Calibri" w:cs="Calibri"/>
          <w:sz w:val="22"/>
          <w:szCs w:val="22"/>
        </w:rPr>
        <w:t>NestJS</w:t>
      </w:r>
      <w:proofErr w:type="spellEnd"/>
      <w:r>
        <w:rPr>
          <w:rFonts w:ascii="Calibri" w:eastAsia="Calibri" w:hAnsi="Calibri" w:cs="Calibri"/>
          <w:sz w:val="22"/>
          <w:szCs w:val="22"/>
        </w:rPr>
        <w:t>-based backend server, communicating over both a stateless HTTP REST API and a stateful WebSocket connection established through Socket.IO.</w:t>
      </w:r>
    </w:p>
    <w:p w14:paraId="4CF065DC" w14:textId="77777777" w:rsidR="00C805AF" w:rsidRDefault="00000000">
      <w:pPr>
        <w:spacing w:after="200" w:line="300" w:lineRule="auto"/>
        <w:jc w:val="both"/>
      </w:pPr>
      <w:r>
        <w:rPr>
          <w:rFonts w:ascii="Calibri" w:eastAsia="Calibri" w:hAnsi="Calibri" w:cs="Calibri"/>
          <w:sz w:val="22"/>
          <w:szCs w:val="22"/>
        </w:rPr>
        <w:t xml:space="preserve">Within this scope, the project covers user account registration and authentication, retrieval of a directory of registered users, real-time private messaging between exactly two users at a time, live online/offline presence broadcasting, message delivery and read-receipt tracking, and retrieval of historical conversation data and unread message counts. The backend persists all user and message data to a PostgreSQL relational database using the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Object-Relational Mapper, ensuring that conversation history remains available across sessions.</w:t>
      </w:r>
    </w:p>
    <w:p w14:paraId="3D809891" w14:textId="77777777" w:rsidR="00C805AF" w:rsidRDefault="00000000">
      <w:pPr>
        <w:spacing w:after="200" w:line="300" w:lineRule="auto"/>
        <w:jc w:val="both"/>
      </w:pPr>
      <w:r>
        <w:rPr>
          <w:rFonts w:ascii="Calibri" w:eastAsia="Calibri" w:hAnsi="Calibri" w:cs="Calibri"/>
          <w:sz w:val="22"/>
          <w:szCs w:val="22"/>
        </w:rPr>
        <w:t xml:space="preserve">The scope of the current implementation is limited to one-to-one private messaging; it does not extend to group chat functionality, media or file attachments, or end-to-end message encryption, as these features are not present in the underlying documentation of the implemented system. The deployment scope covers a decoupled hosting arrangement, with the frontend suitable for deployment on a global content delivery network such as </w:t>
      </w:r>
      <w:proofErr w:type="spellStart"/>
      <w:r>
        <w:rPr>
          <w:rFonts w:ascii="Calibri" w:eastAsia="Calibri" w:hAnsi="Calibri" w:cs="Calibri"/>
          <w:sz w:val="22"/>
          <w:szCs w:val="22"/>
        </w:rPr>
        <w:t>Vercel</w:t>
      </w:r>
      <w:proofErr w:type="spellEnd"/>
      <w:r>
        <w:rPr>
          <w:rFonts w:ascii="Calibri" w:eastAsia="Calibri" w:hAnsi="Calibri" w:cs="Calibri"/>
          <w:sz w:val="22"/>
          <w:szCs w:val="22"/>
        </w:rPr>
        <w:t>, and the backend deployable as an independent Node.js gateway server.</w:t>
      </w:r>
    </w:p>
    <w:p w14:paraId="0969BEE2" w14:textId="77777777" w:rsidR="00C805AF" w:rsidRDefault="00000000">
      <w:pPr>
        <w:pStyle w:val="Heading1"/>
        <w:pageBreakBefore/>
        <w:spacing w:before="200" w:after="240"/>
      </w:pPr>
      <w:bookmarkStart w:id="14" w:name="_Toc234928006"/>
      <w:r>
        <w:rPr>
          <w:rFonts w:ascii="Cambria" w:eastAsia="Cambria" w:hAnsi="Cambria" w:cs="Cambria"/>
          <w:b/>
          <w:bCs/>
          <w:color w:val="1F3864"/>
        </w:rPr>
        <w:lastRenderedPageBreak/>
        <w:t>Chapter 5: Existing System</w:t>
      </w:r>
      <w:bookmarkEnd w:id="14"/>
    </w:p>
    <w:p w14:paraId="38CC8D2A" w14:textId="77777777" w:rsidR="00C805AF" w:rsidRDefault="00000000">
      <w:pPr>
        <w:pStyle w:val="Heading2"/>
        <w:spacing w:before="300" w:after="160"/>
      </w:pPr>
      <w:bookmarkStart w:id="15" w:name="_Toc234928007"/>
      <w:r>
        <w:rPr>
          <w:rFonts w:ascii="Cambria" w:eastAsia="Cambria" w:hAnsi="Cambria" w:cs="Cambria"/>
          <w:b/>
          <w:bCs/>
          <w:color w:val="2E5395"/>
        </w:rPr>
        <w:t>5.1 Existing Approaches</w:t>
      </w:r>
      <w:bookmarkEnd w:id="15"/>
    </w:p>
    <w:p w14:paraId="1A504C6B" w14:textId="77777777" w:rsidR="00C805AF" w:rsidRDefault="00000000">
      <w:pPr>
        <w:spacing w:after="200" w:line="300" w:lineRule="auto"/>
        <w:jc w:val="both"/>
      </w:pPr>
      <w:r>
        <w:rPr>
          <w:rFonts w:ascii="Calibri" w:eastAsia="Calibri" w:hAnsi="Calibri" w:cs="Calibri"/>
          <w:sz w:val="22"/>
          <w:szCs w:val="22"/>
        </w:rPr>
        <w:t>Prior to the adoption of real-time, event-driven communication protocols, most web-based messaging and notification systems relied on one of two conventional approaches. The first is short-polling, in which the client repeatedly issues HTTP requests to the server at fixed intervals to check for new data. The second is long-polling, a refinement in which the server delays its response until new data becomes available or a timeout is reached, thereby reducing the frequency of empty responses compared to short-polling.</w:t>
      </w:r>
    </w:p>
    <w:p w14:paraId="15905547" w14:textId="77777777" w:rsidR="00C805AF" w:rsidRDefault="00000000">
      <w:pPr>
        <w:spacing w:after="200" w:line="300" w:lineRule="auto"/>
        <w:jc w:val="both"/>
      </w:pPr>
      <w:r>
        <w:rPr>
          <w:rFonts w:ascii="Calibri" w:eastAsia="Calibri" w:hAnsi="Calibri" w:cs="Calibri"/>
          <w:sz w:val="22"/>
          <w:szCs w:val="22"/>
        </w:rPr>
        <w:t>Both of these approaches operate on top of the stateless HTTP protocol, in which each request-response cycle is independent and the server does not retain a persistent connection to the client between requests. This is architecturally sufficient for applications where data changes infrequently, but is fundamentally mismatched to the requirements of a live chat application, where messages may arrive at any moment and must be delivered to the recipient with minimal delay.</w:t>
      </w:r>
    </w:p>
    <w:p w14:paraId="5D24454E" w14:textId="77777777" w:rsidR="00C805AF" w:rsidRDefault="00000000">
      <w:pPr>
        <w:pStyle w:val="Heading2"/>
        <w:spacing w:before="300" w:after="160"/>
      </w:pPr>
      <w:bookmarkStart w:id="16" w:name="_Toc234928008"/>
      <w:r>
        <w:rPr>
          <w:rFonts w:ascii="Cambria" w:eastAsia="Cambria" w:hAnsi="Cambria" w:cs="Cambria"/>
          <w:b/>
          <w:bCs/>
          <w:color w:val="2E5395"/>
        </w:rPr>
        <w:t>5.2 Limitations</w:t>
      </w:r>
      <w:bookmarkEnd w:id="16"/>
    </w:p>
    <w:p w14:paraId="5383AA3C" w14:textId="77777777" w:rsidR="00C805AF" w:rsidRDefault="00000000">
      <w:pPr>
        <w:spacing w:after="200" w:line="300" w:lineRule="auto"/>
        <w:jc w:val="both"/>
      </w:pPr>
      <w:r>
        <w:rPr>
          <w:rFonts w:ascii="Calibri" w:eastAsia="Calibri" w:hAnsi="Calibri" w:cs="Calibri"/>
          <w:sz w:val="22"/>
          <w:szCs w:val="22"/>
        </w:rPr>
        <w:t>Systems built exclusively on HTTP polling exhibit several limitations that directly motivated the architectural choices made in Galax-O:</w:t>
      </w:r>
    </w:p>
    <w:p w14:paraId="7D26A506" w14:textId="77777777" w:rsidR="00C805AF" w:rsidRDefault="00000000">
      <w:pPr>
        <w:pStyle w:val="ListParagraph"/>
        <w:numPr>
          <w:ilvl w:val="0"/>
          <w:numId w:val="2"/>
        </w:numPr>
        <w:spacing w:after="120" w:line="280" w:lineRule="auto"/>
      </w:pPr>
      <w:r>
        <w:rPr>
          <w:rFonts w:ascii="Calibri" w:eastAsia="Calibri" w:hAnsi="Calibri" w:cs="Calibri"/>
          <w:sz w:val="22"/>
          <w:szCs w:val="22"/>
        </w:rPr>
        <w:t>Increased Latency: Because the client can only learn of new messages at the next polling interval, there is an inherent and unavoidable delay between message transmission and message receipt.</w:t>
      </w:r>
    </w:p>
    <w:p w14:paraId="4E95C03B" w14:textId="77777777" w:rsidR="00C805AF" w:rsidRDefault="00000000">
      <w:pPr>
        <w:pStyle w:val="ListParagraph"/>
        <w:numPr>
          <w:ilvl w:val="0"/>
          <w:numId w:val="2"/>
        </w:numPr>
        <w:spacing w:after="120" w:line="280" w:lineRule="auto"/>
      </w:pPr>
      <w:r>
        <w:rPr>
          <w:rFonts w:ascii="Calibri" w:eastAsia="Calibri" w:hAnsi="Calibri" w:cs="Calibri"/>
          <w:sz w:val="22"/>
          <w:szCs w:val="22"/>
        </w:rPr>
        <w:t>Server Load: Repeated polling requests, particularly from a large number of concurrently connected users, generate significant and often unnecessary network traffic and server processing overhead, even when no new data exists.</w:t>
      </w:r>
    </w:p>
    <w:p w14:paraId="61FC6462" w14:textId="77777777" w:rsidR="00C805AF" w:rsidRDefault="00000000">
      <w:pPr>
        <w:pStyle w:val="ListParagraph"/>
        <w:numPr>
          <w:ilvl w:val="0"/>
          <w:numId w:val="2"/>
        </w:numPr>
        <w:spacing w:after="120" w:line="280" w:lineRule="auto"/>
      </w:pPr>
      <w:r>
        <w:rPr>
          <w:rFonts w:ascii="Calibri" w:eastAsia="Calibri" w:hAnsi="Calibri" w:cs="Calibri"/>
          <w:sz w:val="22"/>
          <w:szCs w:val="22"/>
        </w:rPr>
        <w:t>Lack of True Bidirectionality: HTTP request-response communication is inherently client-initiated; the server cannot independently push data to the client outside of an active request, which complicates the implementation of features such as live presence indicators.</w:t>
      </w:r>
    </w:p>
    <w:p w14:paraId="2AA3F259"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Inefficient Resource </w:t>
      </w:r>
      <w:proofErr w:type="spellStart"/>
      <w:r>
        <w:rPr>
          <w:rFonts w:ascii="Calibri" w:eastAsia="Calibri" w:hAnsi="Calibri" w:cs="Calibri"/>
          <w:sz w:val="22"/>
          <w:szCs w:val="22"/>
        </w:rPr>
        <w:t>Utilisation</w:t>
      </w:r>
      <w:proofErr w:type="spellEnd"/>
      <w:r>
        <w:rPr>
          <w:rFonts w:ascii="Calibri" w:eastAsia="Calibri" w:hAnsi="Calibri" w:cs="Calibri"/>
          <w:sz w:val="22"/>
          <w:szCs w:val="22"/>
        </w:rPr>
        <w:t>: Establishing and tearing down HTTP connections repeatedly is less efficient than maintaining a single persistent connection over which multiple messages can be exchanged.</w:t>
      </w:r>
    </w:p>
    <w:p w14:paraId="6E9505A3" w14:textId="77777777" w:rsidR="00C805AF" w:rsidRDefault="00000000">
      <w:pPr>
        <w:spacing w:after="200" w:line="300" w:lineRule="auto"/>
        <w:jc w:val="both"/>
      </w:pPr>
      <w:r>
        <w:rPr>
          <w:rFonts w:ascii="Calibri" w:eastAsia="Calibri" w:hAnsi="Calibri" w:cs="Calibri"/>
          <w:sz w:val="22"/>
          <w:szCs w:val="22"/>
        </w:rPr>
        <w:t>These limitations collectively establish the case for adopting a persistent, stateful communication channel, which forms the basis of the proposed system described in the following chapter.</w:t>
      </w:r>
    </w:p>
    <w:p w14:paraId="66063F17" w14:textId="77777777" w:rsidR="00C805AF" w:rsidRDefault="00000000">
      <w:pPr>
        <w:pStyle w:val="Heading1"/>
        <w:pageBreakBefore/>
        <w:spacing w:before="200" w:after="240"/>
      </w:pPr>
      <w:bookmarkStart w:id="17" w:name="_Toc234928009"/>
      <w:r>
        <w:rPr>
          <w:rFonts w:ascii="Cambria" w:eastAsia="Cambria" w:hAnsi="Cambria" w:cs="Cambria"/>
          <w:b/>
          <w:bCs/>
          <w:color w:val="1F3864"/>
        </w:rPr>
        <w:lastRenderedPageBreak/>
        <w:t>Chapter 6: Proposed System</w:t>
      </w:r>
      <w:bookmarkEnd w:id="17"/>
    </w:p>
    <w:p w14:paraId="18AF3F62" w14:textId="77777777" w:rsidR="00C805AF" w:rsidRDefault="00000000">
      <w:pPr>
        <w:pStyle w:val="Heading2"/>
        <w:spacing w:before="300" w:after="160"/>
      </w:pPr>
      <w:bookmarkStart w:id="18" w:name="_Toc234928010"/>
      <w:r>
        <w:rPr>
          <w:rFonts w:ascii="Cambria" w:eastAsia="Cambria" w:hAnsi="Cambria" w:cs="Cambria"/>
          <w:b/>
          <w:bCs/>
          <w:color w:val="2E5395"/>
        </w:rPr>
        <w:t>6.1 Overview</w:t>
      </w:r>
      <w:bookmarkEnd w:id="18"/>
    </w:p>
    <w:p w14:paraId="161F46E8" w14:textId="77777777" w:rsidR="00C805AF" w:rsidRDefault="00000000">
      <w:pPr>
        <w:spacing w:after="200" w:line="300" w:lineRule="auto"/>
        <w:jc w:val="both"/>
      </w:pPr>
      <w:r>
        <w:rPr>
          <w:rFonts w:ascii="Calibri" w:eastAsia="Calibri" w:hAnsi="Calibri" w:cs="Calibri"/>
          <w:sz w:val="22"/>
          <w:szCs w:val="22"/>
        </w:rPr>
        <w:t>Galax-O proposes a decoupled, two-channel communication architecture that separates concerns between infrequent, transactional operations and continuous, real-time data exchange. Stateless operations such as authentication, retrieval of the user directory, and retrieval of historical chat records are handled through a conventional HTTP REST API. Continuous, low-latency operations — specifically, instant message forwarding and presence updates — are handled through a stateful WebSocket connection established using the Socket.IO library.</w:t>
      </w:r>
    </w:p>
    <w:p w14:paraId="48EFDD84" w14:textId="77777777" w:rsidR="00C805AF" w:rsidRDefault="00000000">
      <w:pPr>
        <w:spacing w:after="200" w:line="300" w:lineRule="auto"/>
        <w:jc w:val="both"/>
      </w:pPr>
      <w:r>
        <w:rPr>
          <w:rFonts w:ascii="Calibri" w:eastAsia="Calibri" w:hAnsi="Calibri" w:cs="Calibri"/>
          <w:sz w:val="22"/>
          <w:szCs w:val="22"/>
        </w:rPr>
        <w:t xml:space="preserve">The backend persists all transactional state, including user accounts and message records, to a PostgreSQL relational database via the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Object-Relational Mapper, which maintains relational constraints between users and their associated messages. This decoupled architecture allows the user interface layer to scale independently, for example via deployment on a global content delivery network such as </w:t>
      </w:r>
      <w:proofErr w:type="spellStart"/>
      <w:r>
        <w:rPr>
          <w:rFonts w:ascii="Calibri" w:eastAsia="Calibri" w:hAnsi="Calibri" w:cs="Calibri"/>
          <w:sz w:val="22"/>
          <w:szCs w:val="22"/>
        </w:rPr>
        <w:t>Vercel</w:t>
      </w:r>
      <w:proofErr w:type="spellEnd"/>
      <w:r>
        <w:rPr>
          <w:rFonts w:ascii="Calibri" w:eastAsia="Calibri" w:hAnsi="Calibri" w:cs="Calibri"/>
          <w:sz w:val="22"/>
          <w:szCs w:val="22"/>
        </w:rPr>
        <w:t>, while keeping the WebSocket gateway server lightweight and focused solely on connection management and message routing.</w:t>
      </w:r>
    </w:p>
    <w:p w14:paraId="3511E360" w14:textId="77777777" w:rsidR="00C805AF" w:rsidRDefault="00000000">
      <w:pPr>
        <w:pStyle w:val="Heading2"/>
        <w:spacing w:before="300" w:after="160"/>
      </w:pPr>
      <w:bookmarkStart w:id="19" w:name="_Toc234928011"/>
      <w:r>
        <w:rPr>
          <w:rFonts w:ascii="Cambria" w:eastAsia="Cambria" w:hAnsi="Cambria" w:cs="Cambria"/>
          <w:b/>
          <w:bCs/>
          <w:color w:val="2E5395"/>
        </w:rPr>
        <w:t>6.2 Advantages</w:t>
      </w:r>
      <w:bookmarkEnd w:id="19"/>
    </w:p>
    <w:p w14:paraId="0A4CAC3A" w14:textId="77777777" w:rsidR="00C805AF" w:rsidRDefault="00000000">
      <w:pPr>
        <w:pStyle w:val="ListParagraph"/>
        <w:numPr>
          <w:ilvl w:val="0"/>
          <w:numId w:val="2"/>
        </w:numPr>
        <w:spacing w:after="120" w:line="280" w:lineRule="auto"/>
      </w:pPr>
      <w:r>
        <w:rPr>
          <w:rFonts w:ascii="Calibri" w:eastAsia="Calibri" w:hAnsi="Calibri" w:cs="Calibri"/>
          <w:sz w:val="22"/>
          <w:szCs w:val="22"/>
        </w:rPr>
        <w:t>Reduced Latency: The use of a persistent WebSocket connection allows the server to push messages to clients immediately upon arrival, rather than waiting for the client to poll for updates.</w:t>
      </w:r>
    </w:p>
    <w:p w14:paraId="3A77D216" w14:textId="77777777" w:rsidR="00C805AF" w:rsidRDefault="00000000">
      <w:pPr>
        <w:pStyle w:val="ListParagraph"/>
        <w:numPr>
          <w:ilvl w:val="0"/>
          <w:numId w:val="2"/>
        </w:numPr>
        <w:spacing w:after="120" w:line="280" w:lineRule="auto"/>
      </w:pPr>
      <w:r>
        <w:rPr>
          <w:rFonts w:ascii="Calibri" w:eastAsia="Calibri" w:hAnsi="Calibri" w:cs="Calibri"/>
          <w:sz w:val="22"/>
          <w:szCs w:val="22"/>
        </w:rPr>
        <w:t>Efficient Resource Usage: Node.js's asynchronous, event-driven runtime is well suited to coordinating thousands of concurrent, lightweight TCP socket connections without the overhead of a dedicated thread per connection.</w:t>
      </w:r>
    </w:p>
    <w:p w14:paraId="21C3657E"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Separation of Concerns: Dividing communication into a stateless REST channel and a stateful WebSocket channel allows each channel to be </w:t>
      </w:r>
      <w:proofErr w:type="spellStart"/>
      <w:r>
        <w:rPr>
          <w:rFonts w:ascii="Calibri" w:eastAsia="Calibri" w:hAnsi="Calibri" w:cs="Calibri"/>
          <w:sz w:val="22"/>
          <w:szCs w:val="22"/>
        </w:rPr>
        <w:t>optimised</w:t>
      </w:r>
      <w:proofErr w:type="spellEnd"/>
      <w:r>
        <w:rPr>
          <w:rFonts w:ascii="Calibri" w:eastAsia="Calibri" w:hAnsi="Calibri" w:cs="Calibri"/>
          <w:sz w:val="22"/>
          <w:szCs w:val="22"/>
        </w:rPr>
        <w:t xml:space="preserve"> for its respective workload — transactional consistency for the former, and low-latency delivery for the latter.</w:t>
      </w:r>
    </w:p>
    <w:p w14:paraId="601961E5" w14:textId="77777777" w:rsidR="00C805AF" w:rsidRDefault="00000000">
      <w:pPr>
        <w:pStyle w:val="ListParagraph"/>
        <w:numPr>
          <w:ilvl w:val="0"/>
          <w:numId w:val="2"/>
        </w:numPr>
        <w:spacing w:after="120" w:line="280" w:lineRule="auto"/>
      </w:pPr>
      <w:r>
        <w:rPr>
          <w:rFonts w:ascii="Calibri" w:eastAsia="Calibri" w:hAnsi="Calibri" w:cs="Calibri"/>
          <w:sz w:val="22"/>
          <w:szCs w:val="22"/>
        </w:rPr>
        <w:t>Independent Scalability: Because the frontend and backend are fully decoupled, each component may be deployed, scaled, and updated independently of the other.</w:t>
      </w:r>
    </w:p>
    <w:p w14:paraId="48CD8733"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Data Integrity: The use of a relational database with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ensures that message records maintain referential integrity with their associated sender and receiver user accounts.</w:t>
      </w:r>
    </w:p>
    <w:p w14:paraId="0FC896C8" w14:textId="77777777" w:rsidR="00C805AF" w:rsidRDefault="00000000">
      <w:pPr>
        <w:pStyle w:val="Heading2"/>
        <w:spacing w:before="300" w:after="160"/>
      </w:pPr>
      <w:bookmarkStart w:id="20" w:name="_Toc234928012"/>
      <w:r>
        <w:rPr>
          <w:rFonts w:ascii="Cambria" w:eastAsia="Cambria" w:hAnsi="Cambria" w:cs="Cambria"/>
          <w:b/>
          <w:bCs/>
          <w:color w:val="2E5395"/>
        </w:rPr>
        <w:t>6.3 Why This Architecture Was Chosen</w:t>
      </w:r>
      <w:bookmarkEnd w:id="20"/>
    </w:p>
    <w:p w14:paraId="1D4D35AC" w14:textId="77777777" w:rsidR="00C805AF" w:rsidRDefault="00000000">
      <w:pPr>
        <w:spacing w:after="200" w:line="300" w:lineRule="auto"/>
        <w:jc w:val="both"/>
      </w:pPr>
      <w:r>
        <w:rPr>
          <w:rFonts w:ascii="Calibri" w:eastAsia="Calibri" w:hAnsi="Calibri" w:cs="Calibri"/>
          <w:sz w:val="22"/>
          <w:szCs w:val="22"/>
        </w:rPr>
        <w:t xml:space="preserve">The architecture adopted for Galax-O reflects a set of deliberate engineering trade-offs suited to the requirements of a real-time messaging system.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was selected for the backend owing to its structured, modular design and built-in dependency injection container, which promotes maintainability as the codebase grows. Socket.IO was selected over raw WebSocket implementations because it provides automatic reconnection handling, and a well-established event-based API that simplifies the implementation of features such as presence broadcasting and private message routing. PostgreSQL, managed through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was selected over non-relational alternatives to preserve </w:t>
      </w:r>
      <w:r>
        <w:rPr>
          <w:rFonts w:ascii="Calibri" w:eastAsia="Calibri" w:hAnsi="Calibri" w:cs="Calibri"/>
          <w:sz w:val="22"/>
          <w:szCs w:val="22"/>
        </w:rPr>
        <w:lastRenderedPageBreak/>
        <w:t>strict referential integrity between user and message records, which is essential in a system where every message must be reliably attributed to a specific sender and receiver. These design decisions are discussed in further detail in Chapter 14.</w:t>
      </w:r>
    </w:p>
    <w:p w14:paraId="3610D81C" w14:textId="77777777" w:rsidR="00C805AF" w:rsidRDefault="00000000">
      <w:pPr>
        <w:pStyle w:val="Heading1"/>
        <w:pageBreakBefore/>
        <w:spacing w:before="200" w:after="240"/>
      </w:pPr>
      <w:bookmarkStart w:id="21" w:name="_Toc234928013"/>
      <w:r>
        <w:rPr>
          <w:rFonts w:ascii="Cambria" w:eastAsia="Cambria" w:hAnsi="Cambria" w:cs="Cambria"/>
          <w:b/>
          <w:bCs/>
          <w:color w:val="1F3864"/>
        </w:rPr>
        <w:lastRenderedPageBreak/>
        <w:t>Chapter 7: Technology Stack</w:t>
      </w:r>
      <w:bookmarkEnd w:id="21"/>
    </w:p>
    <w:p w14:paraId="3F3F6EBB" w14:textId="77777777" w:rsidR="00C805AF" w:rsidRDefault="00000000">
      <w:pPr>
        <w:spacing w:after="200" w:line="300" w:lineRule="auto"/>
        <w:jc w:val="both"/>
      </w:pPr>
      <w:r>
        <w:rPr>
          <w:rFonts w:ascii="Calibri" w:eastAsia="Calibri" w:hAnsi="Calibri" w:cs="Calibri"/>
          <w:sz w:val="22"/>
          <w:szCs w:val="22"/>
        </w:rPr>
        <w:t xml:space="preserve">Galax-O is built using a modern, industry-representative technology stack spanning frontend, backend, database, real-time communication, and security domains. Each technology was selected to address a specific architectural requirement of the system. The following table </w:t>
      </w:r>
      <w:proofErr w:type="spellStart"/>
      <w:r>
        <w:rPr>
          <w:rFonts w:ascii="Calibri" w:eastAsia="Calibri" w:hAnsi="Calibri" w:cs="Calibri"/>
          <w:sz w:val="22"/>
          <w:szCs w:val="22"/>
        </w:rPr>
        <w:t>summarises</w:t>
      </w:r>
      <w:proofErr w:type="spellEnd"/>
      <w:r>
        <w:rPr>
          <w:rFonts w:ascii="Calibri" w:eastAsia="Calibri" w:hAnsi="Calibri" w:cs="Calibri"/>
          <w:sz w:val="22"/>
          <w:szCs w:val="22"/>
        </w:rPr>
        <w:t xml:space="preserve"> the technologies used, and the subsections that follow provide a detailed discussion of each.</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800"/>
        <w:gridCol w:w="2200"/>
        <w:gridCol w:w="2100"/>
      </w:tblGrid>
      <w:tr w:rsidR="00C805AF" w14:paraId="661F80E0"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7F87DD7D" w14:textId="77777777" w:rsidR="00C805AF" w:rsidRDefault="00000000">
            <w:pPr>
              <w:jc w:val="center"/>
            </w:pPr>
            <w:r>
              <w:rPr>
                <w:rFonts w:ascii="Calibri" w:eastAsia="Calibri" w:hAnsi="Calibri" w:cs="Calibri"/>
                <w:b/>
                <w:bCs/>
                <w:color w:val="FFFFFF"/>
              </w:rPr>
              <w:t>Technology</w:t>
            </w:r>
          </w:p>
        </w:tc>
        <w:tc>
          <w:tcPr>
            <w:tcW w:w="1900" w:type="dxa"/>
            <w:shd w:val="clear" w:color="auto" w:fill="1F3864"/>
            <w:tcMar>
              <w:top w:w="80" w:type="dxa"/>
              <w:left w:w="100" w:type="dxa"/>
              <w:bottom w:w="80" w:type="dxa"/>
              <w:right w:w="100" w:type="dxa"/>
            </w:tcMar>
            <w:vAlign w:val="center"/>
          </w:tcPr>
          <w:p w14:paraId="1A48F149" w14:textId="77777777" w:rsidR="00C805AF" w:rsidRDefault="00000000">
            <w:pPr>
              <w:jc w:val="center"/>
            </w:pPr>
            <w:r>
              <w:rPr>
                <w:rFonts w:ascii="Calibri" w:eastAsia="Calibri" w:hAnsi="Calibri" w:cs="Calibri"/>
                <w:b/>
                <w:bCs/>
                <w:color w:val="FFFFFF"/>
              </w:rPr>
              <w:t>What It Is</w:t>
            </w:r>
          </w:p>
        </w:tc>
        <w:tc>
          <w:tcPr>
            <w:tcW w:w="2800" w:type="dxa"/>
            <w:shd w:val="clear" w:color="auto" w:fill="1F3864"/>
            <w:tcMar>
              <w:top w:w="80" w:type="dxa"/>
              <w:left w:w="100" w:type="dxa"/>
              <w:bottom w:w="80" w:type="dxa"/>
              <w:right w:w="100" w:type="dxa"/>
            </w:tcMar>
            <w:vAlign w:val="center"/>
          </w:tcPr>
          <w:p w14:paraId="7B5D2E25" w14:textId="77777777" w:rsidR="00C805AF" w:rsidRDefault="00000000">
            <w:pPr>
              <w:jc w:val="center"/>
            </w:pPr>
            <w:r>
              <w:rPr>
                <w:rFonts w:ascii="Calibri" w:eastAsia="Calibri" w:hAnsi="Calibri" w:cs="Calibri"/>
                <w:b/>
                <w:bCs/>
                <w:color w:val="FFFFFF"/>
              </w:rPr>
              <w:t>Why It Was Chosen</w:t>
            </w:r>
          </w:p>
        </w:tc>
        <w:tc>
          <w:tcPr>
            <w:tcW w:w="2200" w:type="dxa"/>
            <w:shd w:val="clear" w:color="auto" w:fill="1F3864"/>
            <w:tcMar>
              <w:top w:w="80" w:type="dxa"/>
              <w:left w:w="100" w:type="dxa"/>
              <w:bottom w:w="80" w:type="dxa"/>
              <w:right w:w="100" w:type="dxa"/>
            </w:tcMar>
            <w:vAlign w:val="center"/>
          </w:tcPr>
          <w:p w14:paraId="40C03D39" w14:textId="77777777" w:rsidR="00C805AF" w:rsidRDefault="00000000">
            <w:pPr>
              <w:jc w:val="center"/>
            </w:pPr>
            <w:r>
              <w:rPr>
                <w:rFonts w:ascii="Calibri" w:eastAsia="Calibri" w:hAnsi="Calibri" w:cs="Calibri"/>
                <w:b/>
                <w:bCs/>
                <w:color w:val="FFFFFF"/>
              </w:rPr>
              <w:t>Where It Is Used</w:t>
            </w:r>
          </w:p>
        </w:tc>
        <w:tc>
          <w:tcPr>
            <w:tcW w:w="2100" w:type="dxa"/>
            <w:shd w:val="clear" w:color="auto" w:fill="1F3864"/>
            <w:tcMar>
              <w:top w:w="80" w:type="dxa"/>
              <w:left w:w="100" w:type="dxa"/>
              <w:bottom w:w="80" w:type="dxa"/>
              <w:right w:w="100" w:type="dxa"/>
            </w:tcMar>
            <w:vAlign w:val="center"/>
          </w:tcPr>
          <w:p w14:paraId="29F9903F" w14:textId="77777777" w:rsidR="00C805AF" w:rsidRDefault="00000000">
            <w:pPr>
              <w:jc w:val="center"/>
            </w:pPr>
            <w:r>
              <w:rPr>
                <w:rFonts w:ascii="Calibri" w:eastAsia="Calibri" w:hAnsi="Calibri" w:cs="Calibri"/>
                <w:b/>
                <w:bCs/>
                <w:color w:val="FFFFFF"/>
              </w:rPr>
              <w:t>Advantages</w:t>
            </w:r>
          </w:p>
        </w:tc>
      </w:tr>
      <w:tr w:rsidR="00C805AF" w14:paraId="0E4B4F33"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619FEFDC" w14:textId="77777777" w:rsidR="00C805AF" w:rsidRDefault="00000000">
            <w:r>
              <w:rPr>
                <w:rFonts w:ascii="Calibri" w:eastAsia="Calibri" w:hAnsi="Calibri" w:cs="Calibri"/>
              </w:rPr>
              <w:t>React (v19)</w:t>
            </w:r>
          </w:p>
        </w:tc>
        <w:tc>
          <w:tcPr>
            <w:tcW w:w="1900" w:type="dxa"/>
            <w:shd w:val="clear" w:color="auto" w:fill="FFFFFF"/>
            <w:tcMar>
              <w:top w:w="80" w:type="dxa"/>
              <w:left w:w="100" w:type="dxa"/>
              <w:bottom w:w="80" w:type="dxa"/>
              <w:right w:w="100" w:type="dxa"/>
            </w:tcMar>
            <w:vAlign w:val="center"/>
          </w:tcPr>
          <w:p w14:paraId="4FC1A6A2" w14:textId="77777777" w:rsidR="00C805AF" w:rsidRDefault="00000000">
            <w:r>
              <w:rPr>
                <w:rFonts w:ascii="Calibri" w:eastAsia="Calibri" w:hAnsi="Calibri" w:cs="Calibri"/>
              </w:rPr>
              <w:t>A declarative, component-based JavaScript library for building user interfaces.</w:t>
            </w:r>
          </w:p>
        </w:tc>
        <w:tc>
          <w:tcPr>
            <w:tcW w:w="2800" w:type="dxa"/>
            <w:shd w:val="clear" w:color="auto" w:fill="FFFFFF"/>
            <w:tcMar>
              <w:top w:w="80" w:type="dxa"/>
              <w:left w:w="100" w:type="dxa"/>
              <w:bottom w:w="80" w:type="dxa"/>
              <w:right w:w="100" w:type="dxa"/>
            </w:tcMar>
            <w:vAlign w:val="center"/>
          </w:tcPr>
          <w:p w14:paraId="53227B47" w14:textId="77777777" w:rsidR="00C805AF" w:rsidRDefault="00000000">
            <w:r>
              <w:rPr>
                <w:rFonts w:ascii="Calibri" w:eastAsia="Calibri" w:hAnsi="Calibri" w:cs="Calibri"/>
              </w:rPr>
              <w:t>Provides a reactive, component-driven model well suited to a stateful chat interface that must re-render efficiently as messages and presence data change.</w:t>
            </w:r>
          </w:p>
        </w:tc>
        <w:tc>
          <w:tcPr>
            <w:tcW w:w="2200" w:type="dxa"/>
            <w:shd w:val="clear" w:color="auto" w:fill="FFFFFF"/>
            <w:tcMar>
              <w:top w:w="80" w:type="dxa"/>
              <w:left w:w="100" w:type="dxa"/>
              <w:bottom w:w="80" w:type="dxa"/>
              <w:right w:w="100" w:type="dxa"/>
            </w:tcMar>
            <w:vAlign w:val="center"/>
          </w:tcPr>
          <w:p w14:paraId="6CE0383E" w14:textId="77777777" w:rsidR="00C805AF" w:rsidRDefault="00000000">
            <w:r>
              <w:rPr>
                <w:rFonts w:ascii="Calibri" w:eastAsia="Calibri" w:hAnsi="Calibri" w:cs="Calibri"/>
              </w:rPr>
              <w:t>Client-side rendering of pages and components (Login, Register, Chat, Users).</w:t>
            </w:r>
          </w:p>
        </w:tc>
        <w:tc>
          <w:tcPr>
            <w:tcW w:w="2100" w:type="dxa"/>
            <w:shd w:val="clear" w:color="auto" w:fill="FFFFFF"/>
            <w:tcMar>
              <w:top w:w="80" w:type="dxa"/>
              <w:left w:w="100" w:type="dxa"/>
              <w:bottom w:w="80" w:type="dxa"/>
              <w:right w:w="100" w:type="dxa"/>
            </w:tcMar>
            <w:vAlign w:val="center"/>
          </w:tcPr>
          <w:p w14:paraId="70DAA07A" w14:textId="77777777" w:rsidR="00C805AF" w:rsidRDefault="00000000">
            <w:r>
              <w:rPr>
                <w:rFonts w:ascii="Calibri" w:eastAsia="Calibri" w:hAnsi="Calibri" w:cs="Calibri"/>
              </w:rPr>
              <w:t>Efficient DOM updates, reusable components, and a large ecosystem of supporting libraries.</w:t>
            </w:r>
          </w:p>
        </w:tc>
      </w:tr>
      <w:tr w:rsidR="00C805AF" w14:paraId="32BBAC08" w14:textId="77777777">
        <w:tblPrEx>
          <w:tblCellMar>
            <w:top w:w="0" w:type="dxa"/>
            <w:bottom w:w="0" w:type="dxa"/>
          </w:tblCellMar>
        </w:tblPrEx>
        <w:tc>
          <w:tcPr>
            <w:tcW w:w="1400" w:type="dxa"/>
            <w:shd w:val="clear" w:color="auto" w:fill="F2F6FC"/>
            <w:tcMar>
              <w:top w:w="80" w:type="dxa"/>
              <w:left w:w="100" w:type="dxa"/>
              <w:bottom w:w="80" w:type="dxa"/>
              <w:right w:w="100" w:type="dxa"/>
            </w:tcMar>
            <w:vAlign w:val="center"/>
          </w:tcPr>
          <w:p w14:paraId="7A2A1A23" w14:textId="77777777" w:rsidR="00C805AF" w:rsidRDefault="00000000">
            <w:r>
              <w:rPr>
                <w:rFonts w:ascii="Calibri" w:eastAsia="Calibri" w:hAnsi="Calibri" w:cs="Calibri"/>
              </w:rPr>
              <w:t>Vite</w:t>
            </w:r>
          </w:p>
        </w:tc>
        <w:tc>
          <w:tcPr>
            <w:tcW w:w="1900" w:type="dxa"/>
            <w:shd w:val="clear" w:color="auto" w:fill="F2F6FC"/>
            <w:tcMar>
              <w:top w:w="80" w:type="dxa"/>
              <w:left w:w="100" w:type="dxa"/>
              <w:bottom w:w="80" w:type="dxa"/>
              <w:right w:w="100" w:type="dxa"/>
            </w:tcMar>
            <w:vAlign w:val="center"/>
          </w:tcPr>
          <w:p w14:paraId="3C399CE9" w14:textId="77777777" w:rsidR="00C805AF" w:rsidRDefault="00000000">
            <w:r>
              <w:rPr>
                <w:rFonts w:ascii="Calibri" w:eastAsia="Calibri" w:hAnsi="Calibri" w:cs="Calibri"/>
              </w:rPr>
              <w:t xml:space="preserve">A modern frontend </w:t>
            </w:r>
            <w:proofErr w:type="gramStart"/>
            <w:r>
              <w:rPr>
                <w:rFonts w:ascii="Calibri" w:eastAsia="Calibri" w:hAnsi="Calibri" w:cs="Calibri"/>
              </w:rPr>
              <w:t>build</w:t>
            </w:r>
            <w:proofErr w:type="gramEnd"/>
            <w:r>
              <w:rPr>
                <w:rFonts w:ascii="Calibri" w:eastAsia="Calibri" w:hAnsi="Calibri" w:cs="Calibri"/>
              </w:rPr>
              <w:t xml:space="preserve"> tool and development server.</w:t>
            </w:r>
          </w:p>
        </w:tc>
        <w:tc>
          <w:tcPr>
            <w:tcW w:w="2800" w:type="dxa"/>
            <w:shd w:val="clear" w:color="auto" w:fill="F2F6FC"/>
            <w:tcMar>
              <w:top w:w="80" w:type="dxa"/>
              <w:left w:w="100" w:type="dxa"/>
              <w:bottom w:w="80" w:type="dxa"/>
              <w:right w:w="100" w:type="dxa"/>
            </w:tcMar>
            <w:vAlign w:val="center"/>
          </w:tcPr>
          <w:p w14:paraId="09457B94" w14:textId="77777777" w:rsidR="00C805AF" w:rsidRDefault="00000000">
            <w:r>
              <w:rPr>
                <w:rFonts w:ascii="Calibri" w:eastAsia="Calibri" w:hAnsi="Calibri" w:cs="Calibri"/>
              </w:rPr>
              <w:t>Offers fast development server start-up and hot module replacement, improving developer productivity during frontend development.</w:t>
            </w:r>
          </w:p>
        </w:tc>
        <w:tc>
          <w:tcPr>
            <w:tcW w:w="2200" w:type="dxa"/>
            <w:shd w:val="clear" w:color="auto" w:fill="F2F6FC"/>
            <w:tcMar>
              <w:top w:w="80" w:type="dxa"/>
              <w:left w:w="100" w:type="dxa"/>
              <w:bottom w:w="80" w:type="dxa"/>
              <w:right w:w="100" w:type="dxa"/>
            </w:tcMar>
            <w:vAlign w:val="center"/>
          </w:tcPr>
          <w:p w14:paraId="49A28394" w14:textId="77777777" w:rsidR="00C805AF" w:rsidRDefault="00000000">
            <w:r>
              <w:rPr>
                <w:rFonts w:ascii="Calibri" w:eastAsia="Calibri" w:hAnsi="Calibri" w:cs="Calibri"/>
              </w:rPr>
              <w:t>Bundling and serving the React frontend application.</w:t>
            </w:r>
          </w:p>
        </w:tc>
        <w:tc>
          <w:tcPr>
            <w:tcW w:w="2100" w:type="dxa"/>
            <w:shd w:val="clear" w:color="auto" w:fill="F2F6FC"/>
            <w:tcMar>
              <w:top w:w="80" w:type="dxa"/>
              <w:left w:w="100" w:type="dxa"/>
              <w:bottom w:w="80" w:type="dxa"/>
              <w:right w:w="100" w:type="dxa"/>
            </w:tcMar>
            <w:vAlign w:val="center"/>
          </w:tcPr>
          <w:p w14:paraId="7A9EA20C" w14:textId="77777777" w:rsidR="00C805AF" w:rsidRDefault="00000000">
            <w:r>
              <w:rPr>
                <w:rFonts w:ascii="Calibri" w:eastAsia="Calibri" w:hAnsi="Calibri" w:cs="Calibri"/>
              </w:rPr>
              <w:t xml:space="preserve">Fast builds and an </w:t>
            </w:r>
            <w:proofErr w:type="spellStart"/>
            <w:r>
              <w:rPr>
                <w:rFonts w:ascii="Calibri" w:eastAsia="Calibri" w:hAnsi="Calibri" w:cs="Calibri"/>
              </w:rPr>
              <w:t>optimised</w:t>
            </w:r>
            <w:proofErr w:type="spellEnd"/>
            <w:r>
              <w:rPr>
                <w:rFonts w:ascii="Calibri" w:eastAsia="Calibri" w:hAnsi="Calibri" w:cs="Calibri"/>
              </w:rPr>
              <w:t xml:space="preserve"> production bundle.</w:t>
            </w:r>
          </w:p>
        </w:tc>
      </w:tr>
      <w:tr w:rsidR="00C805AF" w14:paraId="79361795"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64C38A8B" w14:textId="77777777" w:rsidR="00C805AF" w:rsidRDefault="00000000">
            <w:proofErr w:type="spellStart"/>
            <w:r>
              <w:rPr>
                <w:rFonts w:ascii="Calibri" w:eastAsia="Calibri" w:hAnsi="Calibri" w:cs="Calibri"/>
              </w:rPr>
              <w:t>NestJS</w:t>
            </w:r>
            <w:proofErr w:type="spellEnd"/>
            <w:r>
              <w:rPr>
                <w:rFonts w:ascii="Calibri" w:eastAsia="Calibri" w:hAnsi="Calibri" w:cs="Calibri"/>
              </w:rPr>
              <w:t xml:space="preserve"> (v11)</w:t>
            </w:r>
          </w:p>
        </w:tc>
        <w:tc>
          <w:tcPr>
            <w:tcW w:w="1900" w:type="dxa"/>
            <w:shd w:val="clear" w:color="auto" w:fill="FFFFFF"/>
            <w:tcMar>
              <w:top w:w="80" w:type="dxa"/>
              <w:left w:w="100" w:type="dxa"/>
              <w:bottom w:w="80" w:type="dxa"/>
              <w:right w:w="100" w:type="dxa"/>
            </w:tcMar>
            <w:vAlign w:val="center"/>
          </w:tcPr>
          <w:p w14:paraId="3CA6D5F5" w14:textId="77777777" w:rsidR="00C805AF" w:rsidRDefault="00000000">
            <w:r>
              <w:rPr>
                <w:rFonts w:ascii="Calibri" w:eastAsia="Calibri" w:hAnsi="Calibri" w:cs="Calibri"/>
              </w:rPr>
              <w:t>A progressive Node.js framework for building efficient, scalable server-side applications, built on top of TypeScript.</w:t>
            </w:r>
          </w:p>
        </w:tc>
        <w:tc>
          <w:tcPr>
            <w:tcW w:w="2800" w:type="dxa"/>
            <w:shd w:val="clear" w:color="auto" w:fill="FFFFFF"/>
            <w:tcMar>
              <w:top w:w="80" w:type="dxa"/>
              <w:left w:w="100" w:type="dxa"/>
              <w:bottom w:w="80" w:type="dxa"/>
              <w:right w:w="100" w:type="dxa"/>
            </w:tcMar>
            <w:vAlign w:val="center"/>
          </w:tcPr>
          <w:p w14:paraId="676ADB36" w14:textId="77777777" w:rsidR="00C805AF" w:rsidRDefault="00000000">
            <w:r>
              <w:rPr>
                <w:rFonts w:ascii="Calibri" w:eastAsia="Calibri" w:hAnsi="Calibri" w:cs="Calibri"/>
              </w:rPr>
              <w:t>Provides a structured, modular architecture with a built-in dependency injection container, which is more maintainable than a minimal framework for a multi-module backend.</w:t>
            </w:r>
          </w:p>
        </w:tc>
        <w:tc>
          <w:tcPr>
            <w:tcW w:w="2200" w:type="dxa"/>
            <w:shd w:val="clear" w:color="auto" w:fill="FFFFFF"/>
            <w:tcMar>
              <w:top w:w="80" w:type="dxa"/>
              <w:left w:w="100" w:type="dxa"/>
              <w:bottom w:w="80" w:type="dxa"/>
              <w:right w:w="100" w:type="dxa"/>
            </w:tcMar>
            <w:vAlign w:val="center"/>
          </w:tcPr>
          <w:p w14:paraId="0968A433" w14:textId="77777777" w:rsidR="00C805AF" w:rsidRDefault="00000000">
            <w:r>
              <w:rPr>
                <w:rFonts w:ascii="Calibri" w:eastAsia="Calibri" w:hAnsi="Calibri" w:cs="Calibri"/>
              </w:rPr>
              <w:t>The entire backend server, including the auth, users, messages, and chat modules.</w:t>
            </w:r>
          </w:p>
        </w:tc>
        <w:tc>
          <w:tcPr>
            <w:tcW w:w="2100" w:type="dxa"/>
            <w:shd w:val="clear" w:color="auto" w:fill="FFFFFF"/>
            <w:tcMar>
              <w:top w:w="80" w:type="dxa"/>
              <w:left w:w="100" w:type="dxa"/>
              <w:bottom w:w="80" w:type="dxa"/>
              <w:right w:w="100" w:type="dxa"/>
            </w:tcMar>
            <w:vAlign w:val="center"/>
          </w:tcPr>
          <w:p w14:paraId="0E6FFC7E" w14:textId="77777777" w:rsidR="00C805AF" w:rsidRDefault="00000000">
            <w:r>
              <w:rPr>
                <w:rFonts w:ascii="Calibri" w:eastAsia="Calibri" w:hAnsi="Calibri" w:cs="Calibri"/>
              </w:rPr>
              <w:t>Modularity, testability, and a consistent architectural pattern across controllers, services, and gateways.</w:t>
            </w:r>
          </w:p>
        </w:tc>
      </w:tr>
      <w:tr w:rsidR="00C805AF" w14:paraId="448C4AF1" w14:textId="77777777">
        <w:tblPrEx>
          <w:tblCellMar>
            <w:top w:w="0" w:type="dxa"/>
            <w:bottom w:w="0" w:type="dxa"/>
          </w:tblCellMar>
        </w:tblPrEx>
        <w:tc>
          <w:tcPr>
            <w:tcW w:w="1400" w:type="dxa"/>
            <w:shd w:val="clear" w:color="auto" w:fill="F2F6FC"/>
            <w:tcMar>
              <w:top w:w="80" w:type="dxa"/>
              <w:left w:w="100" w:type="dxa"/>
              <w:bottom w:w="80" w:type="dxa"/>
              <w:right w:w="100" w:type="dxa"/>
            </w:tcMar>
            <w:vAlign w:val="center"/>
          </w:tcPr>
          <w:p w14:paraId="2B33969B" w14:textId="77777777" w:rsidR="00C805AF" w:rsidRDefault="00000000">
            <w:r>
              <w:rPr>
                <w:rFonts w:ascii="Calibri" w:eastAsia="Calibri" w:hAnsi="Calibri" w:cs="Calibri"/>
              </w:rPr>
              <w:t>TypeScript</w:t>
            </w:r>
          </w:p>
        </w:tc>
        <w:tc>
          <w:tcPr>
            <w:tcW w:w="1900" w:type="dxa"/>
            <w:shd w:val="clear" w:color="auto" w:fill="F2F6FC"/>
            <w:tcMar>
              <w:top w:w="80" w:type="dxa"/>
              <w:left w:w="100" w:type="dxa"/>
              <w:bottom w:w="80" w:type="dxa"/>
              <w:right w:w="100" w:type="dxa"/>
            </w:tcMar>
            <w:vAlign w:val="center"/>
          </w:tcPr>
          <w:p w14:paraId="75258C4D" w14:textId="77777777" w:rsidR="00C805AF" w:rsidRDefault="00000000">
            <w:r>
              <w:rPr>
                <w:rFonts w:ascii="Calibri" w:eastAsia="Calibri" w:hAnsi="Calibri" w:cs="Calibri"/>
              </w:rPr>
              <w:t>A statically typed superset of JavaScript that compiles to plain JavaScript.</w:t>
            </w:r>
          </w:p>
        </w:tc>
        <w:tc>
          <w:tcPr>
            <w:tcW w:w="2800" w:type="dxa"/>
            <w:shd w:val="clear" w:color="auto" w:fill="F2F6FC"/>
            <w:tcMar>
              <w:top w:w="80" w:type="dxa"/>
              <w:left w:w="100" w:type="dxa"/>
              <w:bottom w:w="80" w:type="dxa"/>
              <w:right w:w="100" w:type="dxa"/>
            </w:tcMar>
            <w:vAlign w:val="center"/>
          </w:tcPr>
          <w:p w14:paraId="3C845791" w14:textId="77777777" w:rsidR="00C805AF" w:rsidRDefault="00000000">
            <w:r>
              <w:rPr>
                <w:rFonts w:ascii="Calibri" w:eastAsia="Calibri" w:hAnsi="Calibri" w:cs="Calibri"/>
              </w:rPr>
              <w:t>Enables compile-time type checking, reducing a class of runtime errors and improving code maintainability across a growing codebase.</w:t>
            </w:r>
          </w:p>
        </w:tc>
        <w:tc>
          <w:tcPr>
            <w:tcW w:w="2200" w:type="dxa"/>
            <w:shd w:val="clear" w:color="auto" w:fill="F2F6FC"/>
            <w:tcMar>
              <w:top w:w="80" w:type="dxa"/>
              <w:left w:w="100" w:type="dxa"/>
              <w:bottom w:w="80" w:type="dxa"/>
              <w:right w:w="100" w:type="dxa"/>
            </w:tcMar>
            <w:vAlign w:val="center"/>
          </w:tcPr>
          <w:p w14:paraId="3C20173D" w14:textId="77777777" w:rsidR="00C805AF" w:rsidRDefault="00000000">
            <w:r>
              <w:rPr>
                <w:rFonts w:ascii="Calibri" w:eastAsia="Calibri" w:hAnsi="Calibri" w:cs="Calibri"/>
              </w:rPr>
              <w:t xml:space="preserve">Used throughout both the </w:t>
            </w:r>
            <w:proofErr w:type="spellStart"/>
            <w:r>
              <w:rPr>
                <w:rFonts w:ascii="Calibri" w:eastAsia="Calibri" w:hAnsi="Calibri" w:cs="Calibri"/>
              </w:rPr>
              <w:t>NestJS</w:t>
            </w:r>
            <w:proofErr w:type="spellEnd"/>
            <w:r>
              <w:rPr>
                <w:rFonts w:ascii="Calibri" w:eastAsia="Calibri" w:hAnsi="Calibri" w:cs="Calibri"/>
              </w:rPr>
              <w:t xml:space="preserve"> backend and, implicitly, the tooling configuration of the project.</w:t>
            </w:r>
          </w:p>
        </w:tc>
        <w:tc>
          <w:tcPr>
            <w:tcW w:w="2100" w:type="dxa"/>
            <w:shd w:val="clear" w:color="auto" w:fill="F2F6FC"/>
            <w:tcMar>
              <w:top w:w="80" w:type="dxa"/>
              <w:left w:w="100" w:type="dxa"/>
              <w:bottom w:w="80" w:type="dxa"/>
              <w:right w:w="100" w:type="dxa"/>
            </w:tcMar>
            <w:vAlign w:val="center"/>
          </w:tcPr>
          <w:p w14:paraId="36285687" w14:textId="77777777" w:rsidR="00C805AF" w:rsidRDefault="00000000">
            <w:r>
              <w:rPr>
                <w:rFonts w:ascii="Calibri" w:eastAsia="Calibri" w:hAnsi="Calibri" w:cs="Calibri"/>
              </w:rPr>
              <w:t>Early error detection, improved editor tooling, and clearer contracts between modules.</w:t>
            </w:r>
          </w:p>
        </w:tc>
      </w:tr>
      <w:tr w:rsidR="00C805AF" w14:paraId="11B12FF2"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5523C77B" w14:textId="77777777" w:rsidR="00C805AF" w:rsidRDefault="00000000">
            <w:r>
              <w:rPr>
                <w:rFonts w:ascii="Calibri" w:eastAsia="Calibri" w:hAnsi="Calibri" w:cs="Calibri"/>
              </w:rPr>
              <w:t>PostgreSQL</w:t>
            </w:r>
          </w:p>
        </w:tc>
        <w:tc>
          <w:tcPr>
            <w:tcW w:w="1900" w:type="dxa"/>
            <w:shd w:val="clear" w:color="auto" w:fill="FFFFFF"/>
            <w:tcMar>
              <w:top w:w="80" w:type="dxa"/>
              <w:left w:w="100" w:type="dxa"/>
              <w:bottom w:w="80" w:type="dxa"/>
              <w:right w:w="100" w:type="dxa"/>
            </w:tcMar>
            <w:vAlign w:val="center"/>
          </w:tcPr>
          <w:p w14:paraId="58A8A1E8" w14:textId="77777777" w:rsidR="00C805AF" w:rsidRDefault="00000000">
            <w:r>
              <w:rPr>
                <w:rFonts w:ascii="Calibri" w:eastAsia="Calibri" w:hAnsi="Calibri" w:cs="Calibri"/>
              </w:rPr>
              <w:t>An open-source, object-relational database management system.</w:t>
            </w:r>
          </w:p>
        </w:tc>
        <w:tc>
          <w:tcPr>
            <w:tcW w:w="2800" w:type="dxa"/>
            <w:shd w:val="clear" w:color="auto" w:fill="FFFFFF"/>
            <w:tcMar>
              <w:top w:w="80" w:type="dxa"/>
              <w:left w:w="100" w:type="dxa"/>
              <w:bottom w:w="80" w:type="dxa"/>
              <w:right w:w="100" w:type="dxa"/>
            </w:tcMar>
            <w:vAlign w:val="center"/>
          </w:tcPr>
          <w:p w14:paraId="58583485" w14:textId="77777777" w:rsidR="00C805AF" w:rsidRDefault="00000000">
            <w:r>
              <w:rPr>
                <w:rFonts w:ascii="Calibri" w:eastAsia="Calibri" w:hAnsi="Calibri" w:cs="Calibri"/>
              </w:rPr>
              <w:t>Chosen for its strict data integrity, support for table relationships, and transactional guarantees, which are essential for reliably associating messages with sender and receiver accounts.</w:t>
            </w:r>
          </w:p>
        </w:tc>
        <w:tc>
          <w:tcPr>
            <w:tcW w:w="2200" w:type="dxa"/>
            <w:shd w:val="clear" w:color="auto" w:fill="FFFFFF"/>
            <w:tcMar>
              <w:top w:w="80" w:type="dxa"/>
              <w:left w:w="100" w:type="dxa"/>
              <w:bottom w:w="80" w:type="dxa"/>
              <w:right w:w="100" w:type="dxa"/>
            </w:tcMar>
            <w:vAlign w:val="center"/>
          </w:tcPr>
          <w:p w14:paraId="4AE3BA17" w14:textId="77777777" w:rsidR="00C805AF" w:rsidRDefault="00000000">
            <w:r>
              <w:rPr>
                <w:rFonts w:ascii="Calibri" w:eastAsia="Calibri" w:hAnsi="Calibri" w:cs="Calibri"/>
              </w:rPr>
              <w:t>Persistent storage of the user and message entities.</w:t>
            </w:r>
          </w:p>
        </w:tc>
        <w:tc>
          <w:tcPr>
            <w:tcW w:w="2100" w:type="dxa"/>
            <w:shd w:val="clear" w:color="auto" w:fill="FFFFFF"/>
            <w:tcMar>
              <w:top w:w="80" w:type="dxa"/>
              <w:left w:w="100" w:type="dxa"/>
              <w:bottom w:w="80" w:type="dxa"/>
              <w:right w:w="100" w:type="dxa"/>
            </w:tcMar>
            <w:vAlign w:val="center"/>
          </w:tcPr>
          <w:p w14:paraId="1D66F427" w14:textId="77777777" w:rsidR="00C805AF" w:rsidRDefault="00000000">
            <w:r>
              <w:rPr>
                <w:rFonts w:ascii="Calibri" w:eastAsia="Calibri" w:hAnsi="Calibri" w:cs="Calibri"/>
              </w:rPr>
              <w:t>ACID-compliant transactions, relational constraint enforcement, and mature tooling support.</w:t>
            </w:r>
          </w:p>
        </w:tc>
      </w:tr>
      <w:tr w:rsidR="00C805AF" w14:paraId="05E2BFFB" w14:textId="77777777">
        <w:tblPrEx>
          <w:tblCellMar>
            <w:top w:w="0" w:type="dxa"/>
            <w:bottom w:w="0" w:type="dxa"/>
          </w:tblCellMar>
        </w:tblPrEx>
        <w:tc>
          <w:tcPr>
            <w:tcW w:w="1400" w:type="dxa"/>
            <w:shd w:val="clear" w:color="auto" w:fill="F2F6FC"/>
            <w:tcMar>
              <w:top w:w="80" w:type="dxa"/>
              <w:left w:w="100" w:type="dxa"/>
              <w:bottom w:w="80" w:type="dxa"/>
              <w:right w:w="100" w:type="dxa"/>
            </w:tcMar>
            <w:vAlign w:val="center"/>
          </w:tcPr>
          <w:p w14:paraId="55891E18" w14:textId="77777777" w:rsidR="00C805AF" w:rsidRDefault="00000000">
            <w:proofErr w:type="spellStart"/>
            <w:r>
              <w:rPr>
                <w:rFonts w:ascii="Calibri" w:eastAsia="Calibri" w:hAnsi="Calibri" w:cs="Calibri"/>
              </w:rPr>
              <w:t>TypeORM</w:t>
            </w:r>
            <w:proofErr w:type="spellEnd"/>
          </w:p>
        </w:tc>
        <w:tc>
          <w:tcPr>
            <w:tcW w:w="1900" w:type="dxa"/>
            <w:shd w:val="clear" w:color="auto" w:fill="F2F6FC"/>
            <w:tcMar>
              <w:top w:w="80" w:type="dxa"/>
              <w:left w:w="100" w:type="dxa"/>
              <w:bottom w:w="80" w:type="dxa"/>
              <w:right w:w="100" w:type="dxa"/>
            </w:tcMar>
            <w:vAlign w:val="center"/>
          </w:tcPr>
          <w:p w14:paraId="08546DFE" w14:textId="77777777" w:rsidR="00C805AF" w:rsidRDefault="00000000">
            <w:r>
              <w:rPr>
                <w:rFonts w:ascii="Calibri" w:eastAsia="Calibri" w:hAnsi="Calibri" w:cs="Calibri"/>
              </w:rPr>
              <w:t>An Object-Relational Mapping (ORM) library for TypeScript and JavaScript.</w:t>
            </w:r>
          </w:p>
        </w:tc>
        <w:tc>
          <w:tcPr>
            <w:tcW w:w="2800" w:type="dxa"/>
            <w:shd w:val="clear" w:color="auto" w:fill="F2F6FC"/>
            <w:tcMar>
              <w:top w:w="80" w:type="dxa"/>
              <w:left w:w="100" w:type="dxa"/>
              <w:bottom w:w="80" w:type="dxa"/>
              <w:right w:w="100" w:type="dxa"/>
            </w:tcMar>
            <w:vAlign w:val="center"/>
          </w:tcPr>
          <w:p w14:paraId="2A0C52A3" w14:textId="77777777" w:rsidR="00C805AF" w:rsidRDefault="00000000">
            <w:r>
              <w:rPr>
                <w:rFonts w:ascii="Calibri" w:eastAsia="Calibri" w:hAnsi="Calibri" w:cs="Calibri"/>
              </w:rPr>
              <w:t>Abstracts SQL generation, helps prevent SQL injection, and increases development speed by allowing database entities to be defined declaratively using TypeScript decorators.</w:t>
            </w:r>
          </w:p>
        </w:tc>
        <w:tc>
          <w:tcPr>
            <w:tcW w:w="2200" w:type="dxa"/>
            <w:shd w:val="clear" w:color="auto" w:fill="F2F6FC"/>
            <w:tcMar>
              <w:top w:w="80" w:type="dxa"/>
              <w:left w:w="100" w:type="dxa"/>
              <w:bottom w:w="80" w:type="dxa"/>
              <w:right w:w="100" w:type="dxa"/>
            </w:tcMar>
            <w:vAlign w:val="center"/>
          </w:tcPr>
          <w:p w14:paraId="35CAF4E2" w14:textId="77777777" w:rsidR="00C805AF" w:rsidRDefault="00000000">
            <w:r>
              <w:rPr>
                <w:rFonts w:ascii="Calibri" w:eastAsia="Calibri" w:hAnsi="Calibri" w:cs="Calibri"/>
              </w:rPr>
              <w:t>Defining the User and Message entities and executing database queries within the users, messages, and auth modules.</w:t>
            </w:r>
          </w:p>
        </w:tc>
        <w:tc>
          <w:tcPr>
            <w:tcW w:w="2100" w:type="dxa"/>
            <w:shd w:val="clear" w:color="auto" w:fill="F2F6FC"/>
            <w:tcMar>
              <w:top w:w="80" w:type="dxa"/>
              <w:left w:w="100" w:type="dxa"/>
              <w:bottom w:w="80" w:type="dxa"/>
              <w:right w:w="100" w:type="dxa"/>
            </w:tcMar>
            <w:vAlign w:val="center"/>
          </w:tcPr>
          <w:p w14:paraId="46214862" w14:textId="77777777" w:rsidR="00C805AF" w:rsidRDefault="00000000">
            <w:r>
              <w:rPr>
                <w:rFonts w:ascii="Calibri" w:eastAsia="Calibri" w:hAnsi="Calibri" w:cs="Calibri"/>
              </w:rPr>
              <w:t>Reduced boilerplate, type-safe queries, and automatic schema management.</w:t>
            </w:r>
          </w:p>
        </w:tc>
      </w:tr>
      <w:tr w:rsidR="00C805AF" w14:paraId="4D1D9E07"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66EBB4A2" w14:textId="77777777" w:rsidR="00C805AF" w:rsidRDefault="00000000">
            <w:r>
              <w:rPr>
                <w:rFonts w:ascii="Calibri" w:eastAsia="Calibri" w:hAnsi="Calibri" w:cs="Calibri"/>
              </w:rPr>
              <w:t>Socket.IO</w:t>
            </w:r>
          </w:p>
        </w:tc>
        <w:tc>
          <w:tcPr>
            <w:tcW w:w="1900" w:type="dxa"/>
            <w:shd w:val="clear" w:color="auto" w:fill="FFFFFF"/>
            <w:tcMar>
              <w:top w:w="80" w:type="dxa"/>
              <w:left w:w="100" w:type="dxa"/>
              <w:bottom w:w="80" w:type="dxa"/>
              <w:right w:w="100" w:type="dxa"/>
            </w:tcMar>
            <w:vAlign w:val="center"/>
          </w:tcPr>
          <w:p w14:paraId="7B7D8A62" w14:textId="77777777" w:rsidR="00C805AF" w:rsidRDefault="00000000">
            <w:r>
              <w:rPr>
                <w:rFonts w:ascii="Calibri" w:eastAsia="Calibri" w:hAnsi="Calibri" w:cs="Calibri"/>
              </w:rPr>
              <w:t xml:space="preserve">A library that enables real-time, bidirectional, event-based communication </w:t>
            </w:r>
            <w:r>
              <w:rPr>
                <w:rFonts w:ascii="Calibri" w:eastAsia="Calibri" w:hAnsi="Calibri" w:cs="Calibri"/>
              </w:rPr>
              <w:lastRenderedPageBreak/>
              <w:t>between web clients and servers, built on top of the WebSocket protocol.</w:t>
            </w:r>
          </w:p>
        </w:tc>
        <w:tc>
          <w:tcPr>
            <w:tcW w:w="2800" w:type="dxa"/>
            <w:shd w:val="clear" w:color="auto" w:fill="FFFFFF"/>
            <w:tcMar>
              <w:top w:w="80" w:type="dxa"/>
              <w:left w:w="100" w:type="dxa"/>
              <w:bottom w:w="80" w:type="dxa"/>
              <w:right w:w="100" w:type="dxa"/>
            </w:tcMar>
            <w:vAlign w:val="center"/>
          </w:tcPr>
          <w:p w14:paraId="1A32C226" w14:textId="77777777" w:rsidR="00C805AF" w:rsidRDefault="00000000">
            <w:r>
              <w:rPr>
                <w:rFonts w:ascii="Calibri" w:eastAsia="Calibri" w:hAnsi="Calibri" w:cs="Calibri"/>
              </w:rPr>
              <w:lastRenderedPageBreak/>
              <w:t xml:space="preserve">Provides automatic reconnection handling and an event-driven API that simplifies real-time features such as </w:t>
            </w:r>
            <w:r>
              <w:rPr>
                <w:rFonts w:ascii="Calibri" w:eastAsia="Calibri" w:hAnsi="Calibri" w:cs="Calibri"/>
              </w:rPr>
              <w:lastRenderedPageBreak/>
              <w:t>private messaging and presence broadcasting.</w:t>
            </w:r>
          </w:p>
        </w:tc>
        <w:tc>
          <w:tcPr>
            <w:tcW w:w="2200" w:type="dxa"/>
            <w:shd w:val="clear" w:color="auto" w:fill="FFFFFF"/>
            <w:tcMar>
              <w:top w:w="80" w:type="dxa"/>
              <w:left w:w="100" w:type="dxa"/>
              <w:bottom w:w="80" w:type="dxa"/>
              <w:right w:w="100" w:type="dxa"/>
            </w:tcMar>
            <w:vAlign w:val="center"/>
          </w:tcPr>
          <w:p w14:paraId="284ED8B0" w14:textId="77777777" w:rsidR="00C805AF" w:rsidRDefault="00000000">
            <w:r>
              <w:rPr>
                <w:rFonts w:ascii="Calibri" w:eastAsia="Calibri" w:hAnsi="Calibri" w:cs="Calibri"/>
              </w:rPr>
              <w:lastRenderedPageBreak/>
              <w:t xml:space="preserve">The chat module, specifically the </w:t>
            </w:r>
            <w:proofErr w:type="spellStart"/>
            <w:r>
              <w:rPr>
                <w:rFonts w:ascii="Calibri" w:eastAsia="Calibri" w:hAnsi="Calibri" w:cs="Calibri"/>
              </w:rPr>
              <w:t>ChatGateway</w:t>
            </w:r>
            <w:proofErr w:type="spellEnd"/>
            <w:r>
              <w:rPr>
                <w:rFonts w:ascii="Calibri" w:eastAsia="Calibri" w:hAnsi="Calibri" w:cs="Calibri"/>
              </w:rPr>
              <w:t>, and the corresponding client-side socket connection.</w:t>
            </w:r>
          </w:p>
        </w:tc>
        <w:tc>
          <w:tcPr>
            <w:tcW w:w="2100" w:type="dxa"/>
            <w:shd w:val="clear" w:color="auto" w:fill="FFFFFF"/>
            <w:tcMar>
              <w:top w:w="80" w:type="dxa"/>
              <w:left w:w="100" w:type="dxa"/>
              <w:bottom w:w="80" w:type="dxa"/>
              <w:right w:w="100" w:type="dxa"/>
            </w:tcMar>
            <w:vAlign w:val="center"/>
          </w:tcPr>
          <w:p w14:paraId="73DBAA35" w14:textId="77777777" w:rsidR="00C805AF" w:rsidRDefault="00000000">
            <w:r>
              <w:rPr>
                <w:rFonts w:ascii="Calibri" w:eastAsia="Calibri" w:hAnsi="Calibri" w:cs="Calibri"/>
              </w:rPr>
              <w:t xml:space="preserve">Low-latency, persistent, full-duplex communication with graceful fallback and </w:t>
            </w:r>
            <w:r>
              <w:rPr>
                <w:rFonts w:ascii="Calibri" w:eastAsia="Calibri" w:hAnsi="Calibri" w:cs="Calibri"/>
              </w:rPr>
              <w:lastRenderedPageBreak/>
              <w:t xml:space="preserve">reconnection </w:t>
            </w:r>
            <w:proofErr w:type="spellStart"/>
            <w:r>
              <w:rPr>
                <w:rFonts w:ascii="Calibri" w:eastAsia="Calibri" w:hAnsi="Calibri" w:cs="Calibri"/>
              </w:rPr>
              <w:t>behaviour</w:t>
            </w:r>
            <w:proofErr w:type="spellEnd"/>
            <w:r>
              <w:rPr>
                <w:rFonts w:ascii="Calibri" w:eastAsia="Calibri" w:hAnsi="Calibri" w:cs="Calibri"/>
              </w:rPr>
              <w:t>.</w:t>
            </w:r>
          </w:p>
        </w:tc>
      </w:tr>
      <w:tr w:rsidR="00C805AF" w14:paraId="14893568" w14:textId="77777777">
        <w:tblPrEx>
          <w:tblCellMar>
            <w:top w:w="0" w:type="dxa"/>
            <w:bottom w:w="0" w:type="dxa"/>
          </w:tblCellMar>
        </w:tblPrEx>
        <w:tc>
          <w:tcPr>
            <w:tcW w:w="1400" w:type="dxa"/>
            <w:shd w:val="clear" w:color="auto" w:fill="F2F6FC"/>
            <w:tcMar>
              <w:top w:w="80" w:type="dxa"/>
              <w:left w:w="100" w:type="dxa"/>
              <w:bottom w:w="80" w:type="dxa"/>
              <w:right w:w="100" w:type="dxa"/>
            </w:tcMar>
            <w:vAlign w:val="center"/>
          </w:tcPr>
          <w:p w14:paraId="0444463E" w14:textId="77777777" w:rsidR="00C805AF" w:rsidRDefault="00000000">
            <w:r>
              <w:rPr>
                <w:rFonts w:ascii="Calibri" w:eastAsia="Calibri" w:hAnsi="Calibri" w:cs="Calibri"/>
              </w:rPr>
              <w:t>JWT (JSON Web Token)</w:t>
            </w:r>
          </w:p>
        </w:tc>
        <w:tc>
          <w:tcPr>
            <w:tcW w:w="1900" w:type="dxa"/>
            <w:shd w:val="clear" w:color="auto" w:fill="F2F6FC"/>
            <w:tcMar>
              <w:top w:w="80" w:type="dxa"/>
              <w:left w:w="100" w:type="dxa"/>
              <w:bottom w:w="80" w:type="dxa"/>
              <w:right w:w="100" w:type="dxa"/>
            </w:tcMar>
            <w:vAlign w:val="center"/>
          </w:tcPr>
          <w:p w14:paraId="4A4767E1" w14:textId="77777777" w:rsidR="00C805AF" w:rsidRDefault="00000000">
            <w:r>
              <w:rPr>
                <w:rFonts w:ascii="Calibri" w:eastAsia="Calibri" w:hAnsi="Calibri" w:cs="Calibri"/>
              </w:rPr>
              <w:t>A compact, URL-safe means of representing claims to be transferred between two parties, commonly used for stateless authentication.</w:t>
            </w:r>
          </w:p>
        </w:tc>
        <w:tc>
          <w:tcPr>
            <w:tcW w:w="2800" w:type="dxa"/>
            <w:shd w:val="clear" w:color="auto" w:fill="F2F6FC"/>
            <w:tcMar>
              <w:top w:w="80" w:type="dxa"/>
              <w:left w:w="100" w:type="dxa"/>
              <w:bottom w:w="80" w:type="dxa"/>
              <w:right w:w="100" w:type="dxa"/>
            </w:tcMar>
            <w:vAlign w:val="center"/>
          </w:tcPr>
          <w:p w14:paraId="3068F4C9" w14:textId="77777777" w:rsidR="00C805AF" w:rsidRDefault="00000000">
            <w:r>
              <w:rPr>
                <w:rFonts w:ascii="Calibri" w:eastAsia="Calibri" w:hAnsi="Calibri" w:cs="Calibri"/>
              </w:rPr>
              <w:t>Allows the backend to verify a user's identity on both REST and WebSocket requests without maintaining server-side session state.</w:t>
            </w:r>
          </w:p>
        </w:tc>
        <w:tc>
          <w:tcPr>
            <w:tcW w:w="2200" w:type="dxa"/>
            <w:shd w:val="clear" w:color="auto" w:fill="F2F6FC"/>
            <w:tcMar>
              <w:top w:w="80" w:type="dxa"/>
              <w:left w:w="100" w:type="dxa"/>
              <w:bottom w:w="80" w:type="dxa"/>
              <w:right w:w="100" w:type="dxa"/>
            </w:tcMar>
            <w:vAlign w:val="center"/>
          </w:tcPr>
          <w:p w14:paraId="458398E3" w14:textId="77777777" w:rsidR="00C805AF" w:rsidRDefault="00000000">
            <w:r>
              <w:rPr>
                <w:rFonts w:ascii="Calibri" w:eastAsia="Calibri" w:hAnsi="Calibri" w:cs="Calibri"/>
              </w:rPr>
              <w:t xml:space="preserve">Issued at login by </w:t>
            </w:r>
            <w:proofErr w:type="spellStart"/>
            <w:r>
              <w:rPr>
                <w:rFonts w:ascii="Calibri" w:eastAsia="Calibri" w:hAnsi="Calibri" w:cs="Calibri"/>
              </w:rPr>
              <w:t>AuthService</w:t>
            </w:r>
            <w:proofErr w:type="spellEnd"/>
            <w:r>
              <w:rPr>
                <w:rFonts w:ascii="Calibri" w:eastAsia="Calibri" w:hAnsi="Calibri" w:cs="Calibri"/>
              </w:rPr>
              <w:t xml:space="preserve"> and verified by the </w:t>
            </w:r>
            <w:proofErr w:type="spellStart"/>
            <w:r>
              <w:rPr>
                <w:rFonts w:ascii="Calibri" w:eastAsia="Calibri" w:hAnsi="Calibri" w:cs="Calibri"/>
              </w:rPr>
              <w:t>AuthGuard</w:t>
            </w:r>
            <w:proofErr w:type="spellEnd"/>
            <w:r>
              <w:rPr>
                <w:rFonts w:ascii="Calibri" w:eastAsia="Calibri" w:hAnsi="Calibri" w:cs="Calibri"/>
              </w:rPr>
              <w:t xml:space="preserve"> on protected HTTP routes and by the </w:t>
            </w:r>
            <w:proofErr w:type="spellStart"/>
            <w:r>
              <w:rPr>
                <w:rFonts w:ascii="Calibri" w:eastAsia="Calibri" w:hAnsi="Calibri" w:cs="Calibri"/>
              </w:rPr>
              <w:t>ChatGateway</w:t>
            </w:r>
            <w:proofErr w:type="spellEnd"/>
            <w:r>
              <w:rPr>
                <w:rFonts w:ascii="Calibri" w:eastAsia="Calibri" w:hAnsi="Calibri" w:cs="Calibri"/>
              </w:rPr>
              <w:t xml:space="preserve"> during the WebSocket handshake.</w:t>
            </w:r>
          </w:p>
        </w:tc>
        <w:tc>
          <w:tcPr>
            <w:tcW w:w="2100" w:type="dxa"/>
            <w:shd w:val="clear" w:color="auto" w:fill="F2F6FC"/>
            <w:tcMar>
              <w:top w:w="80" w:type="dxa"/>
              <w:left w:w="100" w:type="dxa"/>
              <w:bottom w:w="80" w:type="dxa"/>
              <w:right w:w="100" w:type="dxa"/>
            </w:tcMar>
            <w:vAlign w:val="center"/>
          </w:tcPr>
          <w:p w14:paraId="648D1C72" w14:textId="77777777" w:rsidR="00C805AF" w:rsidRDefault="00000000">
            <w:r>
              <w:rPr>
                <w:rFonts w:ascii="Calibri" w:eastAsia="Calibri" w:hAnsi="Calibri" w:cs="Calibri"/>
              </w:rPr>
              <w:t>Stateless verification, reduced server memory overhead, and compatibility with both HTTP and WebSocket channels.</w:t>
            </w:r>
          </w:p>
        </w:tc>
      </w:tr>
      <w:tr w:rsidR="00C805AF" w14:paraId="5A0317E7"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6ED29126" w14:textId="77777777" w:rsidR="00C805AF" w:rsidRDefault="00000000">
            <w:proofErr w:type="spellStart"/>
            <w:r>
              <w:rPr>
                <w:rFonts w:ascii="Calibri" w:eastAsia="Calibri" w:hAnsi="Calibri" w:cs="Calibri"/>
              </w:rPr>
              <w:t>bcrypt</w:t>
            </w:r>
            <w:proofErr w:type="spellEnd"/>
          </w:p>
        </w:tc>
        <w:tc>
          <w:tcPr>
            <w:tcW w:w="1900" w:type="dxa"/>
            <w:shd w:val="clear" w:color="auto" w:fill="FFFFFF"/>
            <w:tcMar>
              <w:top w:w="80" w:type="dxa"/>
              <w:left w:w="100" w:type="dxa"/>
              <w:bottom w:w="80" w:type="dxa"/>
              <w:right w:w="100" w:type="dxa"/>
            </w:tcMar>
            <w:vAlign w:val="center"/>
          </w:tcPr>
          <w:p w14:paraId="1F174BC1" w14:textId="77777777" w:rsidR="00C805AF" w:rsidRDefault="00000000">
            <w:r>
              <w:rPr>
                <w:rFonts w:ascii="Calibri" w:eastAsia="Calibri" w:hAnsi="Calibri" w:cs="Calibri"/>
              </w:rPr>
              <w:t xml:space="preserve">A password-hashing library implementing the </w:t>
            </w:r>
            <w:proofErr w:type="spellStart"/>
            <w:r>
              <w:rPr>
                <w:rFonts w:ascii="Calibri" w:eastAsia="Calibri" w:hAnsi="Calibri" w:cs="Calibri"/>
              </w:rPr>
              <w:t>bcrypt</w:t>
            </w:r>
            <w:proofErr w:type="spellEnd"/>
            <w:r>
              <w:rPr>
                <w:rFonts w:ascii="Calibri" w:eastAsia="Calibri" w:hAnsi="Calibri" w:cs="Calibri"/>
              </w:rPr>
              <w:t xml:space="preserve"> hashing algorithm.</w:t>
            </w:r>
          </w:p>
        </w:tc>
        <w:tc>
          <w:tcPr>
            <w:tcW w:w="2800" w:type="dxa"/>
            <w:shd w:val="clear" w:color="auto" w:fill="FFFFFF"/>
            <w:tcMar>
              <w:top w:w="80" w:type="dxa"/>
              <w:left w:w="100" w:type="dxa"/>
              <w:bottom w:w="80" w:type="dxa"/>
              <w:right w:w="100" w:type="dxa"/>
            </w:tcMar>
            <w:vAlign w:val="center"/>
          </w:tcPr>
          <w:p w14:paraId="5BC1E2C9" w14:textId="77777777" w:rsidR="00C805AF" w:rsidRDefault="00000000">
            <w:r>
              <w:rPr>
                <w:rFonts w:ascii="Calibri" w:eastAsia="Calibri" w:hAnsi="Calibri" w:cs="Calibri"/>
              </w:rPr>
              <w:t>Provides a computationally expensive, salted hashing mechanism that protects stored user passwords against brute-force and rainbow-table attacks.</w:t>
            </w:r>
          </w:p>
        </w:tc>
        <w:tc>
          <w:tcPr>
            <w:tcW w:w="2200" w:type="dxa"/>
            <w:shd w:val="clear" w:color="auto" w:fill="FFFFFF"/>
            <w:tcMar>
              <w:top w:w="80" w:type="dxa"/>
              <w:left w:w="100" w:type="dxa"/>
              <w:bottom w:w="80" w:type="dxa"/>
              <w:right w:w="100" w:type="dxa"/>
            </w:tcMar>
            <w:vAlign w:val="center"/>
          </w:tcPr>
          <w:p w14:paraId="38261149" w14:textId="77777777" w:rsidR="00C805AF" w:rsidRDefault="00000000">
            <w:r>
              <w:rPr>
                <w:rFonts w:ascii="Calibri" w:eastAsia="Calibri" w:hAnsi="Calibri" w:cs="Calibri"/>
              </w:rPr>
              <w:t>Hashing passwords during user registration (10 salt rounds) and verifying credentials during login.</w:t>
            </w:r>
          </w:p>
        </w:tc>
        <w:tc>
          <w:tcPr>
            <w:tcW w:w="2100" w:type="dxa"/>
            <w:shd w:val="clear" w:color="auto" w:fill="FFFFFF"/>
            <w:tcMar>
              <w:top w:w="80" w:type="dxa"/>
              <w:left w:w="100" w:type="dxa"/>
              <w:bottom w:w="80" w:type="dxa"/>
              <w:right w:w="100" w:type="dxa"/>
            </w:tcMar>
            <w:vAlign w:val="center"/>
          </w:tcPr>
          <w:p w14:paraId="2771F650" w14:textId="77777777" w:rsidR="00C805AF" w:rsidRDefault="00000000">
            <w:r>
              <w:rPr>
                <w:rFonts w:ascii="Calibri" w:eastAsia="Calibri" w:hAnsi="Calibri" w:cs="Calibri"/>
              </w:rPr>
              <w:t>Strong resistance to brute-force attacks and built-in salting.</w:t>
            </w:r>
          </w:p>
        </w:tc>
      </w:tr>
      <w:tr w:rsidR="00C805AF" w14:paraId="10C36708" w14:textId="77777777">
        <w:tblPrEx>
          <w:tblCellMar>
            <w:top w:w="0" w:type="dxa"/>
            <w:bottom w:w="0" w:type="dxa"/>
          </w:tblCellMar>
        </w:tblPrEx>
        <w:tc>
          <w:tcPr>
            <w:tcW w:w="1400" w:type="dxa"/>
            <w:shd w:val="clear" w:color="auto" w:fill="F2F6FC"/>
            <w:tcMar>
              <w:top w:w="80" w:type="dxa"/>
              <w:left w:w="100" w:type="dxa"/>
              <w:bottom w:w="80" w:type="dxa"/>
              <w:right w:w="100" w:type="dxa"/>
            </w:tcMar>
            <w:vAlign w:val="center"/>
          </w:tcPr>
          <w:p w14:paraId="43B8E5A4" w14:textId="77777777" w:rsidR="00C805AF" w:rsidRDefault="00000000">
            <w:r>
              <w:rPr>
                <w:rFonts w:ascii="Calibri" w:eastAsia="Calibri" w:hAnsi="Calibri" w:cs="Calibri"/>
              </w:rPr>
              <w:t>Axios</w:t>
            </w:r>
          </w:p>
        </w:tc>
        <w:tc>
          <w:tcPr>
            <w:tcW w:w="1900" w:type="dxa"/>
            <w:shd w:val="clear" w:color="auto" w:fill="F2F6FC"/>
            <w:tcMar>
              <w:top w:w="80" w:type="dxa"/>
              <w:left w:w="100" w:type="dxa"/>
              <w:bottom w:w="80" w:type="dxa"/>
              <w:right w:w="100" w:type="dxa"/>
            </w:tcMar>
            <w:vAlign w:val="center"/>
          </w:tcPr>
          <w:p w14:paraId="274E8D8F" w14:textId="77777777" w:rsidR="00C805AF" w:rsidRDefault="00000000">
            <w:r>
              <w:rPr>
                <w:rFonts w:ascii="Calibri" w:eastAsia="Calibri" w:hAnsi="Calibri" w:cs="Calibri"/>
              </w:rPr>
              <w:t>A promise-based HTTP client for the browser and Node.js.</w:t>
            </w:r>
          </w:p>
        </w:tc>
        <w:tc>
          <w:tcPr>
            <w:tcW w:w="2800" w:type="dxa"/>
            <w:shd w:val="clear" w:color="auto" w:fill="F2F6FC"/>
            <w:tcMar>
              <w:top w:w="80" w:type="dxa"/>
              <w:left w:w="100" w:type="dxa"/>
              <w:bottom w:w="80" w:type="dxa"/>
              <w:right w:w="100" w:type="dxa"/>
            </w:tcMar>
            <w:vAlign w:val="center"/>
          </w:tcPr>
          <w:p w14:paraId="0B997DA5" w14:textId="77777777" w:rsidR="00C805AF" w:rsidRDefault="00000000">
            <w:r>
              <w:rPr>
                <w:rFonts w:ascii="Calibri" w:eastAsia="Calibri" w:hAnsi="Calibri" w:cs="Calibri"/>
              </w:rPr>
              <w:t>Simplifies HTTP request handling on the frontend, and supports interceptors that can automatically attach authentication headers to outgoing requests.</w:t>
            </w:r>
          </w:p>
        </w:tc>
        <w:tc>
          <w:tcPr>
            <w:tcW w:w="2200" w:type="dxa"/>
            <w:shd w:val="clear" w:color="auto" w:fill="F2F6FC"/>
            <w:tcMar>
              <w:top w:w="80" w:type="dxa"/>
              <w:left w:w="100" w:type="dxa"/>
              <w:bottom w:w="80" w:type="dxa"/>
              <w:right w:w="100" w:type="dxa"/>
            </w:tcMar>
            <w:vAlign w:val="center"/>
          </w:tcPr>
          <w:p w14:paraId="1A75DC7D" w14:textId="77777777" w:rsidR="00C805AF" w:rsidRDefault="00000000">
            <w:r>
              <w:rPr>
                <w:rFonts w:ascii="Calibri" w:eastAsia="Calibri" w:hAnsi="Calibri" w:cs="Calibri"/>
              </w:rPr>
              <w:t xml:space="preserve">All REST API calls issued from the React client to the </w:t>
            </w:r>
            <w:proofErr w:type="spellStart"/>
            <w:r>
              <w:rPr>
                <w:rFonts w:ascii="Calibri" w:eastAsia="Calibri" w:hAnsi="Calibri" w:cs="Calibri"/>
              </w:rPr>
              <w:t>NestJS</w:t>
            </w:r>
            <w:proofErr w:type="spellEnd"/>
            <w:r>
              <w:rPr>
                <w:rFonts w:ascii="Calibri" w:eastAsia="Calibri" w:hAnsi="Calibri" w:cs="Calibri"/>
              </w:rPr>
              <w:t xml:space="preserve"> backend, </w:t>
            </w:r>
            <w:proofErr w:type="spellStart"/>
            <w:r>
              <w:rPr>
                <w:rFonts w:ascii="Calibri" w:eastAsia="Calibri" w:hAnsi="Calibri" w:cs="Calibri"/>
              </w:rPr>
              <w:t>organised</w:t>
            </w:r>
            <w:proofErr w:type="spellEnd"/>
            <w:r>
              <w:rPr>
                <w:rFonts w:ascii="Calibri" w:eastAsia="Calibri" w:hAnsi="Calibri" w:cs="Calibri"/>
              </w:rPr>
              <w:t xml:space="preserve"> into domain-specific wrapper files.</w:t>
            </w:r>
          </w:p>
        </w:tc>
        <w:tc>
          <w:tcPr>
            <w:tcW w:w="2100" w:type="dxa"/>
            <w:shd w:val="clear" w:color="auto" w:fill="F2F6FC"/>
            <w:tcMar>
              <w:top w:w="80" w:type="dxa"/>
              <w:left w:w="100" w:type="dxa"/>
              <w:bottom w:w="80" w:type="dxa"/>
              <w:right w:w="100" w:type="dxa"/>
            </w:tcMar>
            <w:vAlign w:val="center"/>
          </w:tcPr>
          <w:p w14:paraId="36986E12" w14:textId="77777777" w:rsidR="00C805AF" w:rsidRDefault="00000000">
            <w:r>
              <w:rPr>
                <w:rFonts w:ascii="Calibri" w:eastAsia="Calibri" w:hAnsi="Calibri" w:cs="Calibri"/>
              </w:rPr>
              <w:t>Simplified request/response handling, automatic JSON transformation, and interceptor-based token attachment.</w:t>
            </w:r>
          </w:p>
        </w:tc>
      </w:tr>
      <w:tr w:rsidR="00C805AF" w14:paraId="34A89B58"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3354641D" w14:textId="77777777" w:rsidR="00C805AF" w:rsidRDefault="00000000">
            <w:r>
              <w:rPr>
                <w:rFonts w:ascii="Calibri" w:eastAsia="Calibri" w:hAnsi="Calibri" w:cs="Calibri"/>
              </w:rPr>
              <w:t>class-validator / class-transformer</w:t>
            </w:r>
          </w:p>
        </w:tc>
        <w:tc>
          <w:tcPr>
            <w:tcW w:w="1900" w:type="dxa"/>
            <w:shd w:val="clear" w:color="auto" w:fill="FFFFFF"/>
            <w:tcMar>
              <w:top w:w="80" w:type="dxa"/>
              <w:left w:w="100" w:type="dxa"/>
              <w:bottom w:w="80" w:type="dxa"/>
              <w:right w:w="100" w:type="dxa"/>
            </w:tcMar>
            <w:vAlign w:val="center"/>
          </w:tcPr>
          <w:p w14:paraId="47918DF1" w14:textId="77777777" w:rsidR="00C805AF" w:rsidRDefault="00000000">
            <w:r>
              <w:rPr>
                <w:rFonts w:ascii="Calibri" w:eastAsia="Calibri" w:hAnsi="Calibri" w:cs="Calibri"/>
              </w:rPr>
              <w:t>TypeScript libraries providing decorator-based validation and transformation of plain JavaScript objects.</w:t>
            </w:r>
          </w:p>
        </w:tc>
        <w:tc>
          <w:tcPr>
            <w:tcW w:w="2800" w:type="dxa"/>
            <w:shd w:val="clear" w:color="auto" w:fill="FFFFFF"/>
            <w:tcMar>
              <w:top w:w="80" w:type="dxa"/>
              <w:left w:w="100" w:type="dxa"/>
              <w:bottom w:w="80" w:type="dxa"/>
              <w:right w:w="100" w:type="dxa"/>
            </w:tcMar>
            <w:vAlign w:val="center"/>
          </w:tcPr>
          <w:p w14:paraId="35FF357C" w14:textId="77777777" w:rsidR="00C805AF" w:rsidRDefault="00000000">
            <w:r>
              <w:rPr>
                <w:rFonts w:ascii="Calibri" w:eastAsia="Calibri" w:hAnsi="Calibri" w:cs="Calibri"/>
              </w:rPr>
              <w:t xml:space="preserve">Enables declarative validation rules to be attached directly to Data Transfer Object (DTO) classes, which </w:t>
            </w:r>
            <w:proofErr w:type="spellStart"/>
            <w:r>
              <w:rPr>
                <w:rFonts w:ascii="Calibri" w:eastAsia="Calibri" w:hAnsi="Calibri" w:cs="Calibri"/>
              </w:rPr>
              <w:t>NestJS</w:t>
            </w:r>
            <w:proofErr w:type="spellEnd"/>
            <w:r>
              <w:rPr>
                <w:rFonts w:ascii="Calibri" w:eastAsia="Calibri" w:hAnsi="Calibri" w:cs="Calibri"/>
              </w:rPr>
              <w:t xml:space="preserve"> enforces automatically via its validation pipe.</w:t>
            </w:r>
          </w:p>
        </w:tc>
        <w:tc>
          <w:tcPr>
            <w:tcW w:w="2200" w:type="dxa"/>
            <w:shd w:val="clear" w:color="auto" w:fill="FFFFFF"/>
            <w:tcMar>
              <w:top w:w="80" w:type="dxa"/>
              <w:left w:w="100" w:type="dxa"/>
              <w:bottom w:w="80" w:type="dxa"/>
              <w:right w:w="100" w:type="dxa"/>
            </w:tcMar>
            <w:vAlign w:val="center"/>
          </w:tcPr>
          <w:p w14:paraId="1AB3B535" w14:textId="77777777" w:rsidR="00C805AF" w:rsidRDefault="00000000">
            <w:r>
              <w:rPr>
                <w:rFonts w:ascii="Calibri" w:eastAsia="Calibri" w:hAnsi="Calibri" w:cs="Calibri"/>
              </w:rPr>
              <w:t>Validating incoming request payloads for user registration, login, and message creation.</w:t>
            </w:r>
          </w:p>
        </w:tc>
        <w:tc>
          <w:tcPr>
            <w:tcW w:w="2100" w:type="dxa"/>
            <w:shd w:val="clear" w:color="auto" w:fill="FFFFFF"/>
            <w:tcMar>
              <w:top w:w="80" w:type="dxa"/>
              <w:left w:w="100" w:type="dxa"/>
              <w:bottom w:w="80" w:type="dxa"/>
              <w:right w:w="100" w:type="dxa"/>
            </w:tcMar>
            <w:vAlign w:val="center"/>
          </w:tcPr>
          <w:p w14:paraId="7B3B7FF4" w14:textId="77777777" w:rsidR="00C805AF" w:rsidRDefault="00000000">
            <w:r>
              <w:rPr>
                <w:rFonts w:ascii="Calibri" w:eastAsia="Calibri" w:hAnsi="Calibri" w:cs="Calibri"/>
              </w:rPr>
              <w:t>Declarative, reusable validation logic and protection against malformed or malicious payloads.</w:t>
            </w:r>
          </w:p>
        </w:tc>
      </w:tr>
    </w:tbl>
    <w:p w14:paraId="435C416E" w14:textId="77777777" w:rsidR="00C805AF" w:rsidRDefault="00000000">
      <w:pPr>
        <w:spacing w:before="120" w:after="240"/>
      </w:pPr>
      <w:r>
        <w:rPr>
          <w:rFonts w:ascii="Calibri" w:eastAsia="Calibri" w:hAnsi="Calibri" w:cs="Calibri"/>
          <w:b/>
          <w:bCs/>
          <w:i/>
          <w:iCs/>
          <w:color w:val="595959"/>
        </w:rPr>
        <w:t>Table 7.1: Technology Stack Summary</w:t>
      </w:r>
    </w:p>
    <w:p w14:paraId="4546F739" w14:textId="77777777" w:rsidR="00C805AF" w:rsidRDefault="00000000">
      <w:pPr>
        <w:pStyle w:val="Heading2"/>
        <w:spacing w:before="300" w:after="160"/>
      </w:pPr>
      <w:bookmarkStart w:id="22" w:name="_Toc234928014"/>
      <w:r>
        <w:rPr>
          <w:rFonts w:ascii="Cambria" w:eastAsia="Cambria" w:hAnsi="Cambria" w:cs="Cambria"/>
          <w:b/>
          <w:bCs/>
          <w:color w:val="2E5395"/>
        </w:rPr>
        <w:t>7.1 Frontend Technologies</w:t>
      </w:r>
      <w:bookmarkEnd w:id="22"/>
    </w:p>
    <w:p w14:paraId="4E870C84" w14:textId="77777777" w:rsidR="00C805AF" w:rsidRDefault="00000000">
      <w:pPr>
        <w:spacing w:after="200" w:line="300" w:lineRule="auto"/>
        <w:jc w:val="both"/>
      </w:pPr>
      <w:r>
        <w:rPr>
          <w:rFonts w:ascii="Calibri" w:eastAsia="Calibri" w:hAnsi="Calibri" w:cs="Calibri"/>
          <w:sz w:val="22"/>
          <w:szCs w:val="22"/>
        </w:rPr>
        <w:t xml:space="preserve">The frontend of Galax-O is built with React (version 19) and bundled using Vite. </w:t>
      </w:r>
      <w:proofErr w:type="spellStart"/>
      <w:r>
        <w:rPr>
          <w:rFonts w:ascii="Calibri" w:eastAsia="Calibri" w:hAnsi="Calibri" w:cs="Calibri"/>
          <w:sz w:val="22"/>
          <w:szCs w:val="22"/>
        </w:rPr>
        <w:t>React's</w:t>
      </w:r>
      <w:proofErr w:type="spellEnd"/>
      <w:r>
        <w:rPr>
          <w:rFonts w:ascii="Calibri" w:eastAsia="Calibri" w:hAnsi="Calibri" w:cs="Calibri"/>
          <w:sz w:val="22"/>
          <w:szCs w:val="22"/>
        </w:rPr>
        <w:t xml:space="preserve"> component-based model allows the user interface to be decomposed into reusable, self-contained pieces such as the login form, the registration form, the sidebar of registered users, and the message thread, each of which manages and re-renders based on its own local state. Vite serves as the development and build tool, providing a fast development server and an </w:t>
      </w:r>
      <w:proofErr w:type="spellStart"/>
      <w:r>
        <w:rPr>
          <w:rFonts w:ascii="Calibri" w:eastAsia="Calibri" w:hAnsi="Calibri" w:cs="Calibri"/>
          <w:sz w:val="22"/>
          <w:szCs w:val="22"/>
        </w:rPr>
        <w:t>optimised</w:t>
      </w:r>
      <w:proofErr w:type="spellEnd"/>
      <w:r>
        <w:rPr>
          <w:rFonts w:ascii="Calibri" w:eastAsia="Calibri" w:hAnsi="Calibri" w:cs="Calibri"/>
          <w:sz w:val="22"/>
          <w:szCs w:val="22"/>
        </w:rPr>
        <w:t xml:space="preserve"> production bundle. Client-side routing is handled by react-router-</w:t>
      </w:r>
      <w:proofErr w:type="spellStart"/>
      <w:r>
        <w:rPr>
          <w:rFonts w:ascii="Calibri" w:eastAsia="Calibri" w:hAnsi="Calibri" w:cs="Calibri"/>
          <w:sz w:val="22"/>
          <w:szCs w:val="22"/>
        </w:rPr>
        <w:t>dom</w:t>
      </w:r>
      <w:proofErr w:type="spellEnd"/>
      <w:r>
        <w:rPr>
          <w:rFonts w:ascii="Calibri" w:eastAsia="Calibri" w:hAnsi="Calibri" w:cs="Calibri"/>
          <w:sz w:val="22"/>
          <w:szCs w:val="22"/>
        </w:rPr>
        <w:t>, and all HTTP communication with the backend is performed through Axios, while real-time communication is handled through the socket.io-client library.</w:t>
      </w:r>
    </w:p>
    <w:p w14:paraId="2DF7F062" w14:textId="77777777" w:rsidR="00C805AF" w:rsidRDefault="00000000">
      <w:pPr>
        <w:pStyle w:val="Heading2"/>
        <w:spacing w:before="300" w:after="160"/>
      </w:pPr>
      <w:bookmarkStart w:id="23" w:name="_Toc234928015"/>
      <w:r>
        <w:rPr>
          <w:rFonts w:ascii="Cambria" w:eastAsia="Cambria" w:hAnsi="Cambria" w:cs="Cambria"/>
          <w:b/>
          <w:bCs/>
          <w:color w:val="2E5395"/>
        </w:rPr>
        <w:t>7.2 Backend Technologies</w:t>
      </w:r>
      <w:bookmarkEnd w:id="23"/>
    </w:p>
    <w:p w14:paraId="1BCD9D92" w14:textId="77777777" w:rsidR="00C805AF" w:rsidRDefault="00000000">
      <w:pPr>
        <w:spacing w:after="200" w:line="300" w:lineRule="auto"/>
        <w:jc w:val="both"/>
      </w:pPr>
      <w:r>
        <w:rPr>
          <w:rFonts w:ascii="Calibri" w:eastAsia="Calibri" w:hAnsi="Calibri" w:cs="Calibri"/>
          <w:sz w:val="22"/>
          <w:szCs w:val="22"/>
        </w:rPr>
        <w:t xml:space="preserve">The backend is implemented using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(version 11), a progressive Node.js framework built on top of TypeScript.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enforces a modular architecture in which functionality is grouped into self-</w:t>
      </w:r>
      <w:r>
        <w:rPr>
          <w:rFonts w:ascii="Calibri" w:eastAsia="Calibri" w:hAnsi="Calibri" w:cs="Calibri"/>
          <w:sz w:val="22"/>
          <w:szCs w:val="22"/>
        </w:rPr>
        <w:lastRenderedPageBreak/>
        <w:t xml:space="preserve">contained modules, each exposing controllers, providers (services), and, where applicable, gateways. This structure is used in Galax-O to separate the authentication, user management, message handling, and real-time chat concerns into the </w:t>
      </w:r>
      <w:proofErr w:type="spellStart"/>
      <w:r>
        <w:rPr>
          <w:rFonts w:ascii="Calibri" w:eastAsia="Calibri" w:hAnsi="Calibri" w:cs="Calibri"/>
          <w:sz w:val="22"/>
          <w:szCs w:val="22"/>
        </w:rPr>
        <w:t>AuthModule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UsersModule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MessagesModule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ChatModule</w:t>
      </w:r>
      <w:proofErr w:type="spellEnd"/>
      <w:r>
        <w:rPr>
          <w:rFonts w:ascii="Calibri" w:eastAsia="Calibri" w:hAnsi="Calibri" w:cs="Calibri"/>
          <w:sz w:val="22"/>
          <w:szCs w:val="22"/>
        </w:rPr>
        <w:t xml:space="preserve"> respectively. The backend communicates with a PostgreSQL database using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and exposes both REST endpoints (via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controllers) and a WebSocket gateway (via @nestjs/websockets and @nestjs/platform-socket.io).</w:t>
      </w:r>
    </w:p>
    <w:p w14:paraId="3A22A5D5" w14:textId="77777777" w:rsidR="00C805AF" w:rsidRDefault="00000000">
      <w:pPr>
        <w:pStyle w:val="Heading2"/>
        <w:spacing w:before="300" w:after="160"/>
      </w:pPr>
      <w:bookmarkStart w:id="24" w:name="_Toc234928016"/>
      <w:r>
        <w:rPr>
          <w:rFonts w:ascii="Cambria" w:eastAsia="Cambria" w:hAnsi="Cambria" w:cs="Cambria"/>
          <w:b/>
          <w:bCs/>
          <w:color w:val="2E5395"/>
        </w:rPr>
        <w:t>7.3 Database Technologies</w:t>
      </w:r>
      <w:bookmarkEnd w:id="24"/>
    </w:p>
    <w:p w14:paraId="5E40B445" w14:textId="77777777" w:rsidR="00C805AF" w:rsidRDefault="00000000">
      <w:pPr>
        <w:spacing w:after="200" w:line="300" w:lineRule="auto"/>
        <w:jc w:val="both"/>
      </w:pPr>
      <w:r>
        <w:rPr>
          <w:rFonts w:ascii="Calibri" w:eastAsia="Calibri" w:hAnsi="Calibri" w:cs="Calibri"/>
          <w:sz w:val="22"/>
          <w:szCs w:val="22"/>
        </w:rPr>
        <w:t xml:space="preserve">PostgreSQL was selected as the relational database management system for Galax-O due to its strict data integrity guarantees, support for foreign-key relationships, and transactional consistency.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serves as the Object-Relational Mapper connecting the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backend to the PostgreSQL instance, allowing database entities — specifically the User and Message entities — to be declared using TypeScript decorators such as @PrimaryGeneratedColumn and @Column, and relationships between them to be declared using @ManyToOne and @OneToMany decorators.</w:t>
      </w:r>
    </w:p>
    <w:p w14:paraId="73509760" w14:textId="77777777" w:rsidR="00C805AF" w:rsidRDefault="00000000">
      <w:pPr>
        <w:pStyle w:val="Heading2"/>
        <w:spacing w:before="300" w:after="160"/>
      </w:pPr>
      <w:bookmarkStart w:id="25" w:name="_Toc234928017"/>
      <w:r>
        <w:rPr>
          <w:rFonts w:ascii="Cambria" w:eastAsia="Cambria" w:hAnsi="Cambria" w:cs="Cambria"/>
          <w:b/>
          <w:bCs/>
          <w:color w:val="2E5395"/>
        </w:rPr>
        <w:t>7.4 Real-Time Communication Technologies</w:t>
      </w:r>
      <w:bookmarkEnd w:id="25"/>
    </w:p>
    <w:p w14:paraId="75CC35AF" w14:textId="77777777" w:rsidR="00C805AF" w:rsidRDefault="00000000">
      <w:pPr>
        <w:spacing w:after="200" w:line="300" w:lineRule="auto"/>
        <w:jc w:val="both"/>
      </w:pPr>
      <w:r>
        <w:rPr>
          <w:rFonts w:ascii="Calibri" w:eastAsia="Calibri" w:hAnsi="Calibri" w:cs="Calibri"/>
          <w:sz w:val="22"/>
          <w:szCs w:val="22"/>
        </w:rPr>
        <w:t xml:space="preserve">Real-time, bidirectional communication in Galax-O is implemented using Socket.IO, layered on top of the WebSocket protocol. On the backend, the </w:t>
      </w:r>
      <w:proofErr w:type="spellStart"/>
      <w:r>
        <w:rPr>
          <w:rFonts w:ascii="Calibri" w:eastAsia="Calibri" w:hAnsi="Calibri" w:cs="Calibri"/>
          <w:sz w:val="22"/>
          <w:szCs w:val="22"/>
        </w:rPr>
        <w:t>ChatGateway</w:t>
      </w:r>
      <w:proofErr w:type="spellEnd"/>
      <w:r>
        <w:rPr>
          <w:rFonts w:ascii="Calibri" w:eastAsia="Calibri" w:hAnsi="Calibri" w:cs="Calibri"/>
          <w:sz w:val="22"/>
          <w:szCs w:val="22"/>
        </w:rPr>
        <w:t xml:space="preserve"> class, decorated with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WebSocket decorators, manages client connections, authenticates incoming socket handshakes, and routes private messages between connected clients. On the frontend, a shared socket utility module </w:t>
      </w:r>
      <w:proofErr w:type="spellStart"/>
      <w:r>
        <w:rPr>
          <w:rFonts w:ascii="Calibri" w:eastAsia="Calibri" w:hAnsi="Calibri" w:cs="Calibri"/>
          <w:sz w:val="22"/>
          <w:szCs w:val="22"/>
        </w:rPr>
        <w:t>initialises</w:t>
      </w:r>
      <w:proofErr w:type="spellEnd"/>
      <w:r>
        <w:rPr>
          <w:rFonts w:ascii="Calibri" w:eastAsia="Calibri" w:hAnsi="Calibri" w:cs="Calibri"/>
          <w:sz w:val="22"/>
          <w:szCs w:val="22"/>
        </w:rPr>
        <w:t xml:space="preserve"> and exports the Socket.IO client instance, which is used by the Chat page to register event listeners for incoming messages, presence changes, and delivery confirmations.</w:t>
      </w:r>
    </w:p>
    <w:p w14:paraId="3634657F" w14:textId="77777777" w:rsidR="00C805AF" w:rsidRDefault="00000000">
      <w:pPr>
        <w:pStyle w:val="Heading2"/>
        <w:spacing w:before="300" w:after="160"/>
      </w:pPr>
      <w:bookmarkStart w:id="26" w:name="_Toc234928018"/>
      <w:r>
        <w:rPr>
          <w:rFonts w:ascii="Cambria" w:eastAsia="Cambria" w:hAnsi="Cambria" w:cs="Cambria"/>
          <w:b/>
          <w:bCs/>
          <w:color w:val="2E5395"/>
        </w:rPr>
        <w:t>7.5 Security Technologies</w:t>
      </w:r>
      <w:bookmarkEnd w:id="26"/>
    </w:p>
    <w:p w14:paraId="13269AC5" w14:textId="77777777" w:rsidR="00C805AF" w:rsidRDefault="00000000">
      <w:pPr>
        <w:spacing w:after="200" w:line="300" w:lineRule="auto"/>
        <w:jc w:val="both"/>
      </w:pPr>
      <w:r>
        <w:rPr>
          <w:rFonts w:ascii="Calibri" w:eastAsia="Calibri" w:hAnsi="Calibri" w:cs="Calibri"/>
          <w:sz w:val="22"/>
          <w:szCs w:val="22"/>
        </w:rPr>
        <w:t xml:space="preserve">Security in Galax-O is enforced through a combination of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password hashing and JWT-based stateless authentication. User passwords are never stored in plain text; instead, they are hashed using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with 10 salt rounds prior to persistence. Upon successful login, the backend issues a signed JWT containing the user's identifier and username, which the frontend stores and subsequently attaches to both REST requests and the WebSocket handshake. Backend route protection is enforced through a custom </w:t>
      </w:r>
      <w:proofErr w:type="spellStart"/>
      <w:r>
        <w:rPr>
          <w:rFonts w:ascii="Calibri" w:eastAsia="Calibri" w:hAnsi="Calibri" w:cs="Calibri"/>
          <w:sz w:val="22"/>
          <w:szCs w:val="22"/>
        </w:rPr>
        <w:t>AuthGuard</w:t>
      </w:r>
      <w:proofErr w:type="spellEnd"/>
      <w:r>
        <w:rPr>
          <w:rFonts w:ascii="Calibri" w:eastAsia="Calibri" w:hAnsi="Calibri" w:cs="Calibri"/>
          <w:sz w:val="22"/>
          <w:szCs w:val="22"/>
        </w:rPr>
        <w:t xml:space="preserve">, and incoming request payloads are validated using </w:t>
      </w:r>
      <w:proofErr w:type="spellStart"/>
      <w:r>
        <w:rPr>
          <w:rFonts w:ascii="Calibri" w:eastAsia="Calibri" w:hAnsi="Calibri" w:cs="Calibri"/>
          <w:sz w:val="22"/>
          <w:szCs w:val="22"/>
        </w:rPr>
        <w:t>NestJS's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ValidationPipe</w:t>
      </w:r>
      <w:proofErr w:type="spellEnd"/>
      <w:r>
        <w:rPr>
          <w:rFonts w:ascii="Calibri" w:eastAsia="Calibri" w:hAnsi="Calibri" w:cs="Calibri"/>
          <w:sz w:val="22"/>
          <w:szCs w:val="22"/>
        </w:rPr>
        <w:t xml:space="preserve"> in conjunction with class-validator decorators defined on DTO classes.</w:t>
      </w:r>
    </w:p>
    <w:p w14:paraId="4B0C450B" w14:textId="77777777" w:rsidR="00C805AF" w:rsidRDefault="00000000">
      <w:pPr>
        <w:pStyle w:val="Heading1"/>
        <w:pageBreakBefore/>
        <w:spacing w:before="200" w:after="240"/>
      </w:pPr>
      <w:bookmarkStart w:id="27" w:name="_Toc234928019"/>
      <w:r>
        <w:rPr>
          <w:rFonts w:ascii="Cambria" w:eastAsia="Cambria" w:hAnsi="Cambria" w:cs="Cambria"/>
          <w:b/>
          <w:bCs/>
          <w:color w:val="1F3864"/>
        </w:rPr>
        <w:lastRenderedPageBreak/>
        <w:t>Chapter 8: System Architecture</w:t>
      </w:r>
      <w:bookmarkEnd w:id="27"/>
    </w:p>
    <w:p w14:paraId="30C189CB" w14:textId="77777777" w:rsidR="00C805AF" w:rsidRDefault="00000000">
      <w:pPr>
        <w:spacing w:after="200" w:line="300" w:lineRule="auto"/>
        <w:jc w:val="both"/>
      </w:pPr>
      <w:r>
        <w:rPr>
          <w:rFonts w:ascii="Calibri" w:eastAsia="Calibri" w:hAnsi="Calibri" w:cs="Calibri"/>
          <w:sz w:val="22"/>
          <w:szCs w:val="22"/>
        </w:rPr>
        <w:t>Galax-O follows a decoupled, two-tier client-server architecture in which the frontend client and backend server are developed, deployed, and scaled independently of one another. The frontend communicates with the backend through two distinct channels: a stateless HTTP REST API, used for authentication, retrieval of the user directory, and retrieval of chat history; and a stateful WebSocket connection, established via Socket.IO, used for instant message forwarding and live presence updates. The overall system architecture is illustrated below.</w:t>
      </w:r>
    </w:p>
    <w:p w14:paraId="458C612D" w14:textId="776D8978" w:rsidR="00C805AF" w:rsidRDefault="00F6715C">
      <w:pPr>
        <w:spacing w:after="240"/>
        <w:jc w:val="center"/>
      </w:pPr>
      <w:r w:rsidRPr="00F6715C">
        <w:lastRenderedPageBreak/>
        <w:drawing>
          <wp:inline distT="0" distB="0" distL="0" distR="0" wp14:anchorId="1E289A47" wp14:editId="5A4407D3">
            <wp:extent cx="4437380" cy="8121650"/>
            <wp:effectExtent l="0" t="0" r="1270" b="0"/>
            <wp:docPr id="1953208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368"/>
                    <a:stretch>
                      <a:fillRect/>
                    </a:stretch>
                  </pic:blipFill>
                  <pic:spPr bwMode="auto">
                    <a:xfrm>
                      <a:off x="0" y="0"/>
                      <a:ext cx="4437380" cy="812165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libri" w:eastAsia="Calibri" w:hAnsi="Calibri" w:cs="Calibri"/>
          <w:b/>
          <w:bCs/>
          <w:i/>
          <w:iCs/>
          <w:color w:val="595959"/>
        </w:rPr>
        <w:t xml:space="preserve"> </w:t>
      </w:r>
      <w:r w:rsidR="00000000">
        <w:rPr>
          <w:rFonts w:ascii="Calibri" w:eastAsia="Calibri" w:hAnsi="Calibri" w:cs="Calibri"/>
          <w:b/>
          <w:bCs/>
          <w:i/>
          <w:iCs/>
          <w:color w:val="595959"/>
        </w:rPr>
        <w:t>Figure 8.1: System Architecture Diagram</w:t>
      </w:r>
    </w:p>
    <w:p w14:paraId="01C8586F" w14:textId="77777777" w:rsidR="00F6715C" w:rsidRDefault="00F6715C">
      <w:pPr>
        <w:rPr>
          <w:rFonts w:ascii="Cambria" w:eastAsia="Cambria" w:hAnsi="Cambria" w:cs="Cambria"/>
          <w:b/>
          <w:bCs/>
          <w:color w:val="2E5395"/>
          <w:sz w:val="26"/>
          <w:szCs w:val="26"/>
        </w:rPr>
      </w:pPr>
      <w:bookmarkStart w:id="28" w:name="_Toc234928020"/>
      <w:r>
        <w:rPr>
          <w:rFonts w:ascii="Cambria" w:eastAsia="Cambria" w:hAnsi="Cambria" w:cs="Cambria"/>
          <w:b/>
          <w:bCs/>
          <w:color w:val="2E5395"/>
        </w:rPr>
        <w:br w:type="page"/>
      </w:r>
    </w:p>
    <w:p w14:paraId="3578CCB9" w14:textId="3DEE809A" w:rsidR="00C805AF" w:rsidRDefault="00000000">
      <w:pPr>
        <w:pStyle w:val="Heading2"/>
        <w:spacing w:before="300" w:after="160"/>
      </w:pPr>
      <w:r>
        <w:rPr>
          <w:rFonts w:ascii="Cambria" w:eastAsia="Cambria" w:hAnsi="Cambria" w:cs="Cambria"/>
          <w:b/>
          <w:bCs/>
          <w:color w:val="2E5395"/>
        </w:rPr>
        <w:lastRenderedPageBreak/>
        <w:t>8.1 Frontend Architecture</w:t>
      </w:r>
      <w:bookmarkEnd w:id="28"/>
    </w:p>
    <w:p w14:paraId="765292B8" w14:textId="77777777" w:rsidR="00C805AF" w:rsidRDefault="00000000">
      <w:pPr>
        <w:spacing w:after="200" w:line="300" w:lineRule="auto"/>
        <w:jc w:val="both"/>
      </w:pPr>
      <w:r>
        <w:rPr>
          <w:rFonts w:ascii="Calibri" w:eastAsia="Calibri" w:hAnsi="Calibri" w:cs="Calibri"/>
          <w:sz w:val="22"/>
          <w:szCs w:val="22"/>
        </w:rPr>
        <w:t xml:space="preserve">The frontend architecture is </w:t>
      </w:r>
      <w:proofErr w:type="spellStart"/>
      <w:r>
        <w:rPr>
          <w:rFonts w:ascii="Calibri" w:eastAsia="Calibri" w:hAnsi="Calibri" w:cs="Calibri"/>
          <w:sz w:val="22"/>
          <w:szCs w:val="22"/>
        </w:rPr>
        <w:t>centred</w:t>
      </w:r>
      <w:proofErr w:type="spellEnd"/>
      <w:r>
        <w:rPr>
          <w:rFonts w:ascii="Calibri" w:eastAsia="Calibri" w:hAnsi="Calibri" w:cs="Calibri"/>
          <w:sz w:val="22"/>
          <w:szCs w:val="22"/>
        </w:rPr>
        <w:t xml:space="preserve"> on a single-page application built with React and client-side routing supplied by react-router-dom. The component hierarchy follows the pattern App → Browser Router → </w:t>
      </w:r>
      <w:proofErr w:type="spellStart"/>
      <w:r>
        <w:rPr>
          <w:rFonts w:ascii="Calibri" w:eastAsia="Calibri" w:hAnsi="Calibri" w:cs="Calibri"/>
          <w:sz w:val="22"/>
          <w:szCs w:val="22"/>
        </w:rPr>
        <w:t>ProtectedRoute</w:t>
      </w:r>
      <w:proofErr w:type="spellEnd"/>
      <w:r>
        <w:rPr>
          <w:rFonts w:ascii="Calibri" w:eastAsia="Calibri" w:hAnsi="Calibri" w:cs="Calibri"/>
          <w:sz w:val="22"/>
          <w:szCs w:val="22"/>
        </w:rPr>
        <w:t xml:space="preserve"> → Chat → [Sidebar, </w:t>
      </w:r>
      <w:proofErr w:type="spellStart"/>
      <w:r>
        <w:rPr>
          <w:rFonts w:ascii="Calibri" w:eastAsia="Calibri" w:hAnsi="Calibri" w:cs="Calibri"/>
          <w:sz w:val="22"/>
          <w:szCs w:val="22"/>
        </w:rPr>
        <w:t>ChatSection</w:t>
      </w:r>
      <w:proofErr w:type="spellEnd"/>
      <w:r>
        <w:rPr>
          <w:rFonts w:ascii="Calibri" w:eastAsia="Calibri" w:hAnsi="Calibri" w:cs="Calibri"/>
          <w:sz w:val="22"/>
          <w:szCs w:val="22"/>
        </w:rPr>
        <w:t xml:space="preserve">]. Route guards, implemented as the </w:t>
      </w:r>
      <w:proofErr w:type="spellStart"/>
      <w:r>
        <w:rPr>
          <w:rFonts w:ascii="Calibri" w:eastAsia="Calibri" w:hAnsi="Calibri" w:cs="Calibri"/>
          <w:sz w:val="22"/>
          <w:szCs w:val="22"/>
        </w:rPr>
        <w:t>ProtectedRoute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PublicRoute</w:t>
      </w:r>
      <w:proofErr w:type="spellEnd"/>
      <w:r>
        <w:rPr>
          <w:rFonts w:ascii="Calibri" w:eastAsia="Calibri" w:hAnsi="Calibri" w:cs="Calibri"/>
          <w:sz w:val="22"/>
          <w:szCs w:val="22"/>
        </w:rPr>
        <w:t xml:space="preserve"> components, control access to authenticated and unauthenticated views respectively, based on the presence of a JWT token in </w:t>
      </w:r>
      <w:proofErr w:type="spellStart"/>
      <w:r>
        <w:rPr>
          <w:rFonts w:ascii="Calibri" w:eastAsia="Calibri" w:hAnsi="Calibri" w:cs="Calibri"/>
          <w:sz w:val="22"/>
          <w:szCs w:val="22"/>
        </w:rPr>
        <w:t>sessionStorage</w:t>
      </w:r>
      <w:proofErr w:type="spellEnd"/>
      <w:r>
        <w:rPr>
          <w:rFonts w:ascii="Calibri" w:eastAsia="Calibri" w:hAnsi="Calibri" w:cs="Calibri"/>
          <w:sz w:val="22"/>
          <w:szCs w:val="22"/>
        </w:rPr>
        <w:t>. State is managed locally within components using React hooks, with reference objects (</w:t>
      </w:r>
      <w:proofErr w:type="spellStart"/>
      <w:r>
        <w:rPr>
          <w:rFonts w:ascii="Calibri" w:eastAsia="Calibri" w:hAnsi="Calibri" w:cs="Calibri"/>
          <w:sz w:val="22"/>
          <w:szCs w:val="22"/>
        </w:rPr>
        <w:t>selectedUserRef</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meRef</w:t>
      </w:r>
      <w:proofErr w:type="spellEnd"/>
      <w:r>
        <w:rPr>
          <w:rFonts w:ascii="Calibri" w:eastAsia="Calibri" w:hAnsi="Calibri" w:cs="Calibri"/>
          <w:sz w:val="22"/>
          <w:szCs w:val="22"/>
        </w:rPr>
        <w:t>) used to ensure that asynchronous Socket.IO event callbacks always read the most current state values, thereby avoiding stale-closure bugs common in event-driven React applications.</w:t>
      </w:r>
    </w:p>
    <w:p w14:paraId="58D3A1EA" w14:textId="77777777" w:rsidR="00C805AF" w:rsidRDefault="00000000">
      <w:pPr>
        <w:pBdr>
          <w:top w:val="single" w:sz="6" w:space="0" w:color="AAAAAA"/>
          <w:left w:val="single" w:sz="6" w:space="0" w:color="AAAAAA"/>
          <w:bottom w:val="single" w:sz="6" w:space="0" w:color="AAAAAA"/>
          <w:right w:val="single" w:sz="6" w:space="0" w:color="AAAAAA"/>
        </w:pBdr>
        <w:shd w:val="clear" w:color="auto" w:fill="F2F2F2"/>
        <w:spacing w:before="200" w:after="80"/>
        <w:jc w:val="center"/>
      </w:pPr>
      <w:r>
        <w:rPr>
          <w:rFonts w:ascii="Calibri" w:eastAsia="Calibri" w:hAnsi="Calibri" w:cs="Calibri"/>
          <w:i/>
          <w:iCs/>
          <w:color w:val="595959"/>
          <w:sz w:val="22"/>
          <w:szCs w:val="22"/>
        </w:rPr>
        <w:t>[Insert Frontend Architecture Diagram Here]</w:t>
      </w:r>
    </w:p>
    <w:p w14:paraId="49F77EA0" w14:textId="77777777" w:rsidR="00C805AF" w:rsidRDefault="00000000">
      <w:pPr>
        <w:spacing w:after="240"/>
        <w:jc w:val="center"/>
      </w:pPr>
      <w:r>
        <w:rPr>
          <w:rFonts w:ascii="Calibri" w:eastAsia="Calibri" w:hAnsi="Calibri" w:cs="Calibri"/>
          <w:b/>
          <w:bCs/>
          <w:i/>
          <w:iCs/>
          <w:color w:val="595959"/>
        </w:rPr>
        <w:t>Figure 8.2: Frontend Architecture Diagram</w:t>
      </w:r>
    </w:p>
    <w:p w14:paraId="36C19A31" w14:textId="77777777" w:rsidR="00C805AF" w:rsidRDefault="00000000">
      <w:pPr>
        <w:pStyle w:val="Heading2"/>
        <w:spacing w:before="300" w:after="160"/>
      </w:pPr>
      <w:bookmarkStart w:id="29" w:name="_Toc234928021"/>
      <w:r>
        <w:rPr>
          <w:rFonts w:ascii="Cambria" w:eastAsia="Cambria" w:hAnsi="Cambria" w:cs="Cambria"/>
          <w:b/>
          <w:bCs/>
          <w:color w:val="2E5395"/>
        </w:rPr>
        <w:t>8.2 Backend Architecture</w:t>
      </w:r>
      <w:bookmarkEnd w:id="29"/>
    </w:p>
    <w:p w14:paraId="3C450A04" w14:textId="77777777" w:rsidR="00C805AF" w:rsidRDefault="00000000">
      <w:pPr>
        <w:spacing w:after="200" w:line="300" w:lineRule="auto"/>
        <w:jc w:val="both"/>
      </w:pPr>
      <w:r>
        <w:rPr>
          <w:rFonts w:ascii="Calibri" w:eastAsia="Calibri" w:hAnsi="Calibri" w:cs="Calibri"/>
          <w:sz w:val="22"/>
          <w:szCs w:val="22"/>
        </w:rPr>
        <w:t xml:space="preserve">The backend architecture is built on </w:t>
      </w:r>
      <w:proofErr w:type="spellStart"/>
      <w:r>
        <w:rPr>
          <w:rFonts w:ascii="Calibri" w:eastAsia="Calibri" w:hAnsi="Calibri" w:cs="Calibri"/>
          <w:sz w:val="22"/>
          <w:szCs w:val="22"/>
        </w:rPr>
        <w:t>NestJS's</w:t>
      </w:r>
      <w:proofErr w:type="spellEnd"/>
      <w:r>
        <w:rPr>
          <w:rFonts w:ascii="Calibri" w:eastAsia="Calibri" w:hAnsi="Calibri" w:cs="Calibri"/>
          <w:sz w:val="22"/>
          <w:szCs w:val="22"/>
        </w:rPr>
        <w:t xml:space="preserve"> modular design philosophy. Functionality is encapsulated into dedicated feature modules — </w:t>
      </w:r>
      <w:proofErr w:type="spellStart"/>
      <w:r>
        <w:rPr>
          <w:rFonts w:ascii="Calibri" w:eastAsia="Calibri" w:hAnsi="Calibri" w:cs="Calibri"/>
          <w:sz w:val="22"/>
          <w:szCs w:val="22"/>
        </w:rPr>
        <w:t>AuthModule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UsersModule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MessagesModule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ChatModule</w:t>
      </w:r>
      <w:proofErr w:type="spellEnd"/>
      <w:r>
        <w:rPr>
          <w:rFonts w:ascii="Calibri" w:eastAsia="Calibri" w:hAnsi="Calibri" w:cs="Calibri"/>
          <w:sz w:val="22"/>
          <w:szCs w:val="22"/>
        </w:rPr>
        <w:t xml:space="preserve"> — each of which is responsible for a distinct area of the application's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Within each module, controllers map incoming HTTP requests to corresponding service-layer methods, while </w:t>
      </w:r>
      <w:proofErr w:type="spellStart"/>
      <w:r>
        <w:rPr>
          <w:rFonts w:ascii="Calibri" w:eastAsia="Calibri" w:hAnsi="Calibri" w:cs="Calibri"/>
          <w:sz w:val="22"/>
          <w:szCs w:val="22"/>
        </w:rPr>
        <w:t>NestJS's</w:t>
      </w:r>
      <w:proofErr w:type="spellEnd"/>
      <w:r>
        <w:rPr>
          <w:rFonts w:ascii="Calibri" w:eastAsia="Calibri" w:hAnsi="Calibri" w:cs="Calibri"/>
          <w:sz w:val="22"/>
          <w:szCs w:val="22"/>
        </w:rPr>
        <w:t xml:space="preserve"> dependency injection container supplies each controller and gateway with the service instances it requires. Global concerns, such as request validation and exception handling, are implemented using a </w:t>
      </w:r>
      <w:proofErr w:type="spellStart"/>
      <w:r>
        <w:rPr>
          <w:rFonts w:ascii="Calibri" w:eastAsia="Calibri" w:hAnsi="Calibri" w:cs="Calibri"/>
          <w:sz w:val="22"/>
          <w:szCs w:val="22"/>
        </w:rPr>
        <w:t>ValidationPipe</w:t>
      </w:r>
      <w:proofErr w:type="spellEnd"/>
      <w:r>
        <w:rPr>
          <w:rFonts w:ascii="Calibri" w:eastAsia="Calibri" w:hAnsi="Calibri" w:cs="Calibri"/>
          <w:sz w:val="22"/>
          <w:szCs w:val="22"/>
        </w:rPr>
        <w:t xml:space="preserve"> and a custom HTTP exception filter respectively, both registered at the application root in </w:t>
      </w:r>
      <w:proofErr w:type="spellStart"/>
      <w:r>
        <w:rPr>
          <w:rFonts w:ascii="Calibri" w:eastAsia="Calibri" w:hAnsi="Calibri" w:cs="Calibri"/>
          <w:sz w:val="22"/>
          <w:szCs w:val="22"/>
        </w:rPr>
        <w:t>main.ts</w:t>
      </w:r>
      <w:proofErr w:type="spellEnd"/>
      <w:r>
        <w:rPr>
          <w:rFonts w:ascii="Calibri" w:eastAsia="Calibri" w:hAnsi="Calibri" w:cs="Calibri"/>
          <w:sz w:val="22"/>
          <w:szCs w:val="22"/>
        </w:rPr>
        <w:t>.</w:t>
      </w:r>
    </w:p>
    <w:p w14:paraId="3F9E087B" w14:textId="77777777" w:rsidR="00C805AF" w:rsidRDefault="00000000">
      <w:pPr>
        <w:pBdr>
          <w:top w:val="single" w:sz="6" w:space="0" w:color="AAAAAA"/>
          <w:left w:val="single" w:sz="6" w:space="0" w:color="AAAAAA"/>
          <w:bottom w:val="single" w:sz="6" w:space="0" w:color="AAAAAA"/>
          <w:right w:val="single" w:sz="6" w:space="0" w:color="AAAAAA"/>
        </w:pBdr>
        <w:shd w:val="clear" w:color="auto" w:fill="F2F2F2"/>
        <w:spacing w:before="200" w:after="80"/>
        <w:jc w:val="center"/>
      </w:pPr>
      <w:r>
        <w:rPr>
          <w:rFonts w:ascii="Calibri" w:eastAsia="Calibri" w:hAnsi="Calibri" w:cs="Calibri"/>
          <w:i/>
          <w:iCs/>
          <w:color w:val="595959"/>
          <w:sz w:val="22"/>
          <w:szCs w:val="22"/>
        </w:rPr>
        <w:t>[Insert Backend Architecture Diagram Here]</w:t>
      </w:r>
    </w:p>
    <w:p w14:paraId="2CB82609" w14:textId="77777777" w:rsidR="00C805AF" w:rsidRDefault="00000000">
      <w:pPr>
        <w:spacing w:after="240"/>
        <w:jc w:val="center"/>
      </w:pPr>
      <w:r>
        <w:rPr>
          <w:rFonts w:ascii="Calibri" w:eastAsia="Calibri" w:hAnsi="Calibri" w:cs="Calibri"/>
          <w:b/>
          <w:bCs/>
          <w:i/>
          <w:iCs/>
          <w:color w:val="595959"/>
        </w:rPr>
        <w:t>Figure 8.3: Backend Architecture Diagram</w:t>
      </w:r>
    </w:p>
    <w:p w14:paraId="2F97E875" w14:textId="77777777" w:rsidR="00C805AF" w:rsidRDefault="00000000">
      <w:pPr>
        <w:pStyle w:val="Heading2"/>
        <w:spacing w:before="300" w:after="160"/>
      </w:pPr>
      <w:bookmarkStart w:id="30" w:name="_Toc234928022"/>
      <w:r>
        <w:rPr>
          <w:rFonts w:ascii="Cambria" w:eastAsia="Cambria" w:hAnsi="Cambria" w:cs="Cambria"/>
          <w:b/>
          <w:bCs/>
          <w:color w:val="2E5395"/>
        </w:rPr>
        <w:t>8.3 Database Architecture</w:t>
      </w:r>
      <w:bookmarkEnd w:id="30"/>
    </w:p>
    <w:p w14:paraId="71BDAB64" w14:textId="77777777" w:rsidR="00C805AF" w:rsidRDefault="00000000">
      <w:pPr>
        <w:spacing w:after="200" w:line="300" w:lineRule="auto"/>
        <w:jc w:val="both"/>
      </w:pPr>
      <w:r>
        <w:rPr>
          <w:rFonts w:ascii="Calibri" w:eastAsia="Calibri" w:hAnsi="Calibri" w:cs="Calibri"/>
          <w:sz w:val="22"/>
          <w:szCs w:val="22"/>
        </w:rPr>
        <w:t xml:space="preserve">The database architecture consists of a PostgreSQL instance accessed through </w:t>
      </w:r>
      <w:proofErr w:type="spellStart"/>
      <w:r>
        <w:rPr>
          <w:rFonts w:ascii="Calibri" w:eastAsia="Calibri" w:hAnsi="Calibri" w:cs="Calibri"/>
          <w:sz w:val="22"/>
          <w:szCs w:val="22"/>
        </w:rPr>
        <w:t>TypeORM</w:t>
      </w:r>
      <w:proofErr w:type="spellEnd"/>
      <w:r>
        <w:rPr>
          <w:rFonts w:ascii="Calibri" w:eastAsia="Calibri" w:hAnsi="Calibri" w:cs="Calibri"/>
          <w:sz w:val="22"/>
          <w:szCs w:val="22"/>
        </w:rPr>
        <w:t>. Two primary entities are defined: the User entity, representing registered accounts, and the Message entity, representing individual chat messages. A one-to-many relationship exists between users and messages, with each message record referencing both a sender and a receiver user via foreign-key columns. This relational structure is discussed in full detail in Chapter 9.</w:t>
      </w:r>
    </w:p>
    <w:p w14:paraId="146501D5" w14:textId="77777777" w:rsidR="00C805AF" w:rsidRDefault="00000000">
      <w:pPr>
        <w:pStyle w:val="Heading2"/>
        <w:spacing w:before="300" w:after="160"/>
      </w:pPr>
      <w:bookmarkStart w:id="31" w:name="_Toc234928023"/>
      <w:r>
        <w:rPr>
          <w:rFonts w:ascii="Cambria" w:eastAsia="Cambria" w:hAnsi="Cambria" w:cs="Cambria"/>
          <w:b/>
          <w:bCs/>
          <w:color w:val="2E5395"/>
        </w:rPr>
        <w:t>8.4 Socket.IO Architecture</w:t>
      </w:r>
      <w:bookmarkEnd w:id="31"/>
    </w:p>
    <w:p w14:paraId="02040E71" w14:textId="77777777" w:rsidR="00C805AF" w:rsidRDefault="00000000">
      <w:pPr>
        <w:spacing w:after="200" w:line="300" w:lineRule="auto"/>
        <w:jc w:val="both"/>
      </w:pPr>
      <w:r>
        <w:rPr>
          <w:rFonts w:ascii="Calibri" w:eastAsia="Calibri" w:hAnsi="Calibri" w:cs="Calibri"/>
          <w:sz w:val="22"/>
          <w:szCs w:val="22"/>
        </w:rPr>
        <w:t xml:space="preserve">The real-time communication layer is implemented through a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WebSocket gateway, </w:t>
      </w:r>
      <w:proofErr w:type="spellStart"/>
      <w:r>
        <w:rPr>
          <w:rFonts w:ascii="Calibri" w:eastAsia="Calibri" w:hAnsi="Calibri" w:cs="Calibri"/>
          <w:sz w:val="22"/>
          <w:szCs w:val="22"/>
        </w:rPr>
        <w:t>ChatGateway</w:t>
      </w:r>
      <w:proofErr w:type="spellEnd"/>
      <w:r>
        <w:rPr>
          <w:rFonts w:ascii="Calibri" w:eastAsia="Calibri" w:hAnsi="Calibri" w:cs="Calibri"/>
          <w:sz w:val="22"/>
          <w:szCs w:val="22"/>
        </w:rPr>
        <w:t xml:space="preserve">, which manages the lifecycle of client socket connections. The gateway maintains two in-memory state maps: </w:t>
      </w:r>
      <w:proofErr w:type="spellStart"/>
      <w:r>
        <w:rPr>
          <w:rFonts w:ascii="Calibri" w:eastAsia="Calibri" w:hAnsi="Calibri" w:cs="Calibri"/>
          <w:sz w:val="22"/>
          <w:szCs w:val="22"/>
        </w:rPr>
        <w:t>onlineUsers</w:t>
      </w:r>
      <w:proofErr w:type="spellEnd"/>
      <w:r>
        <w:rPr>
          <w:rFonts w:ascii="Calibri" w:eastAsia="Calibri" w:hAnsi="Calibri" w:cs="Calibri"/>
          <w:sz w:val="22"/>
          <w:szCs w:val="22"/>
        </w:rPr>
        <w:t xml:space="preserve">, mapping user identifiers to active socket identifiers, and </w:t>
      </w:r>
      <w:proofErr w:type="spellStart"/>
      <w:r>
        <w:rPr>
          <w:rFonts w:ascii="Calibri" w:eastAsia="Calibri" w:hAnsi="Calibri" w:cs="Calibri"/>
          <w:sz w:val="22"/>
          <w:szCs w:val="22"/>
        </w:rPr>
        <w:t>socketToUser</w:t>
      </w:r>
      <w:proofErr w:type="spellEnd"/>
      <w:r>
        <w:rPr>
          <w:rFonts w:ascii="Calibri" w:eastAsia="Calibri" w:hAnsi="Calibri" w:cs="Calibri"/>
          <w:sz w:val="22"/>
          <w:szCs w:val="22"/>
        </w:rPr>
        <w:t>, mapping socket identifiers back to user information. These maps allow the gateway to efficiently determine whether a given recipient is currently connected, and to route private messages directly to the correct socket connection.</w:t>
      </w:r>
    </w:p>
    <w:p w14:paraId="70AAB228" w14:textId="77777777" w:rsidR="00C805AF" w:rsidRDefault="00000000">
      <w:pPr>
        <w:pStyle w:val="Heading2"/>
        <w:spacing w:before="300" w:after="160"/>
      </w:pPr>
      <w:bookmarkStart w:id="32" w:name="_Toc234928024"/>
      <w:r>
        <w:rPr>
          <w:rFonts w:ascii="Cambria" w:eastAsia="Cambria" w:hAnsi="Cambria" w:cs="Cambria"/>
          <w:b/>
          <w:bCs/>
          <w:color w:val="2E5395"/>
        </w:rPr>
        <w:lastRenderedPageBreak/>
        <w:t>8.5 Authentication Flow</w:t>
      </w:r>
      <w:bookmarkEnd w:id="32"/>
    </w:p>
    <w:p w14:paraId="5F818FB5" w14:textId="77777777" w:rsidR="00C805AF" w:rsidRDefault="00000000">
      <w:pPr>
        <w:spacing w:after="200" w:line="300" w:lineRule="auto"/>
        <w:jc w:val="both"/>
      </w:pPr>
      <w:r>
        <w:rPr>
          <w:rFonts w:ascii="Calibri" w:eastAsia="Calibri" w:hAnsi="Calibri" w:cs="Calibri"/>
          <w:sz w:val="22"/>
          <w:szCs w:val="22"/>
        </w:rPr>
        <w:t xml:space="preserve">Authentication in Galax-O follows a stateless, token-based model. Upon successful login, the backend issues a signed JWT containing the user's identifier and username. This token is stored in the browser's </w:t>
      </w:r>
      <w:proofErr w:type="spellStart"/>
      <w:r>
        <w:rPr>
          <w:rFonts w:ascii="Calibri" w:eastAsia="Calibri" w:hAnsi="Calibri" w:cs="Calibri"/>
          <w:sz w:val="22"/>
          <w:szCs w:val="22"/>
        </w:rPr>
        <w:t>sessionStorage</w:t>
      </w:r>
      <w:proofErr w:type="spellEnd"/>
      <w:r>
        <w:rPr>
          <w:rFonts w:ascii="Calibri" w:eastAsia="Calibri" w:hAnsi="Calibri" w:cs="Calibri"/>
          <w:sz w:val="22"/>
          <w:szCs w:val="22"/>
        </w:rPr>
        <w:t xml:space="preserve"> and is subsequently attached to the Authorization header of REST requests, as well as to the handshake payload of the WebSocket connection. Protected REST routes are guarded by a custom </w:t>
      </w:r>
      <w:proofErr w:type="spellStart"/>
      <w:r>
        <w:rPr>
          <w:rFonts w:ascii="Calibri" w:eastAsia="Calibri" w:hAnsi="Calibri" w:cs="Calibri"/>
          <w:sz w:val="22"/>
          <w:szCs w:val="22"/>
        </w:rPr>
        <w:t>AuthGuard</w:t>
      </w:r>
      <w:proofErr w:type="spellEnd"/>
      <w:r>
        <w:rPr>
          <w:rFonts w:ascii="Calibri" w:eastAsia="Calibri" w:hAnsi="Calibri" w:cs="Calibri"/>
          <w:sz w:val="22"/>
          <w:szCs w:val="22"/>
        </w:rPr>
        <w:t xml:space="preserve"> that verifies the token using </w:t>
      </w:r>
      <w:proofErr w:type="spellStart"/>
      <w:r>
        <w:rPr>
          <w:rFonts w:ascii="Calibri" w:eastAsia="Calibri" w:hAnsi="Calibri" w:cs="Calibri"/>
          <w:sz w:val="22"/>
          <w:szCs w:val="22"/>
        </w:rPr>
        <w:t>JwtService.verifyAsync</w:t>
      </w:r>
      <w:proofErr w:type="spellEnd"/>
      <w:r>
        <w:rPr>
          <w:rFonts w:ascii="Calibri" w:eastAsia="Calibri" w:hAnsi="Calibri" w:cs="Calibri"/>
          <w:sz w:val="22"/>
          <w:szCs w:val="22"/>
        </w:rPr>
        <w:t xml:space="preserve">() before allowing the request to proceed, while the </w:t>
      </w:r>
      <w:proofErr w:type="spellStart"/>
      <w:r>
        <w:rPr>
          <w:rFonts w:ascii="Calibri" w:eastAsia="Calibri" w:hAnsi="Calibri" w:cs="Calibri"/>
          <w:sz w:val="22"/>
          <w:szCs w:val="22"/>
        </w:rPr>
        <w:t>ChatGateway</w:t>
      </w:r>
      <w:proofErr w:type="spellEnd"/>
      <w:r>
        <w:rPr>
          <w:rFonts w:ascii="Calibri" w:eastAsia="Calibri" w:hAnsi="Calibri" w:cs="Calibri"/>
          <w:sz w:val="22"/>
          <w:szCs w:val="22"/>
        </w:rPr>
        <w:t xml:space="preserve"> performs an equivalent verification step during the </w:t>
      </w:r>
      <w:proofErr w:type="spellStart"/>
      <w:r>
        <w:rPr>
          <w:rFonts w:ascii="Calibri" w:eastAsia="Calibri" w:hAnsi="Calibri" w:cs="Calibri"/>
          <w:sz w:val="22"/>
          <w:szCs w:val="22"/>
        </w:rPr>
        <w:t>handleConnection</w:t>
      </w:r>
      <w:proofErr w:type="spellEnd"/>
      <w:r>
        <w:rPr>
          <w:rFonts w:ascii="Calibri" w:eastAsia="Calibri" w:hAnsi="Calibri" w:cs="Calibri"/>
          <w:sz w:val="22"/>
          <w:szCs w:val="22"/>
        </w:rPr>
        <w:t xml:space="preserve"> lifecycle event.</w:t>
      </w:r>
    </w:p>
    <w:p w14:paraId="0873082C" w14:textId="77777777" w:rsidR="00C805AF" w:rsidRDefault="00000000">
      <w:pPr>
        <w:pBdr>
          <w:top w:val="single" w:sz="6" w:space="0" w:color="AAAAAA"/>
          <w:left w:val="single" w:sz="6" w:space="0" w:color="AAAAAA"/>
          <w:bottom w:val="single" w:sz="6" w:space="0" w:color="AAAAAA"/>
          <w:right w:val="single" w:sz="6" w:space="0" w:color="AAAAAA"/>
        </w:pBdr>
        <w:shd w:val="clear" w:color="auto" w:fill="F2F2F2"/>
        <w:spacing w:before="200" w:after="80"/>
        <w:jc w:val="center"/>
      </w:pPr>
      <w:r>
        <w:rPr>
          <w:rFonts w:ascii="Calibri" w:eastAsia="Calibri" w:hAnsi="Calibri" w:cs="Calibri"/>
          <w:i/>
          <w:iCs/>
          <w:color w:val="595959"/>
          <w:sz w:val="22"/>
          <w:szCs w:val="22"/>
        </w:rPr>
        <w:t>[Insert Authentication Flow Diagram Here]</w:t>
      </w:r>
    </w:p>
    <w:p w14:paraId="400D254D" w14:textId="77777777" w:rsidR="00C805AF" w:rsidRDefault="00000000">
      <w:pPr>
        <w:spacing w:after="240"/>
        <w:jc w:val="center"/>
      </w:pPr>
      <w:r>
        <w:rPr>
          <w:rFonts w:ascii="Calibri" w:eastAsia="Calibri" w:hAnsi="Calibri" w:cs="Calibri"/>
          <w:b/>
          <w:bCs/>
          <w:i/>
          <w:iCs/>
          <w:color w:val="595959"/>
        </w:rPr>
        <w:t>Figure 8.4: Authentication Flow Diagram</w:t>
      </w:r>
    </w:p>
    <w:p w14:paraId="535CBFFB" w14:textId="77777777" w:rsidR="00C805AF" w:rsidRDefault="00000000">
      <w:pPr>
        <w:pStyle w:val="Heading2"/>
        <w:spacing w:before="300" w:after="160"/>
      </w:pPr>
      <w:bookmarkStart w:id="33" w:name="_Toc234928025"/>
      <w:r>
        <w:rPr>
          <w:rFonts w:ascii="Cambria" w:eastAsia="Cambria" w:hAnsi="Cambria" w:cs="Cambria"/>
          <w:b/>
          <w:bCs/>
          <w:color w:val="2E5395"/>
        </w:rPr>
        <w:t>8.6 Request Flow</w:t>
      </w:r>
      <w:bookmarkEnd w:id="33"/>
    </w:p>
    <w:p w14:paraId="283DE530" w14:textId="77777777" w:rsidR="00C805AF" w:rsidRDefault="00000000">
      <w:pPr>
        <w:spacing w:after="200" w:line="300" w:lineRule="auto"/>
        <w:jc w:val="both"/>
      </w:pPr>
      <w:r>
        <w:rPr>
          <w:rFonts w:ascii="Calibri" w:eastAsia="Calibri" w:hAnsi="Calibri" w:cs="Calibri"/>
          <w:sz w:val="22"/>
          <w:szCs w:val="22"/>
        </w:rPr>
        <w:t xml:space="preserve">A typical HTTP request flow begins when the React client, via an Axios wrapper function, issues a request to a specific backend endpoint. The request is received by the corresponding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controller, which delegates the request to its associated service after the </w:t>
      </w:r>
      <w:proofErr w:type="spellStart"/>
      <w:r>
        <w:rPr>
          <w:rFonts w:ascii="Calibri" w:eastAsia="Calibri" w:hAnsi="Calibri" w:cs="Calibri"/>
          <w:sz w:val="22"/>
          <w:szCs w:val="22"/>
        </w:rPr>
        <w:t>ValidationPipe</w:t>
      </w:r>
      <w:proofErr w:type="spellEnd"/>
      <w:r>
        <w:rPr>
          <w:rFonts w:ascii="Calibri" w:eastAsia="Calibri" w:hAnsi="Calibri" w:cs="Calibri"/>
          <w:sz w:val="22"/>
          <w:szCs w:val="22"/>
        </w:rPr>
        <w:t xml:space="preserve"> has verified the request payload against the rules defined in the relevant DTO class. The service executes the required business logic, which may include querying or persisting data via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and returns a response that is </w:t>
      </w:r>
      <w:proofErr w:type="spellStart"/>
      <w:r>
        <w:rPr>
          <w:rFonts w:ascii="Calibri" w:eastAsia="Calibri" w:hAnsi="Calibri" w:cs="Calibri"/>
          <w:sz w:val="22"/>
          <w:szCs w:val="22"/>
        </w:rPr>
        <w:t>serialised</w:t>
      </w:r>
      <w:proofErr w:type="spellEnd"/>
      <w:r>
        <w:rPr>
          <w:rFonts w:ascii="Calibri" w:eastAsia="Calibri" w:hAnsi="Calibri" w:cs="Calibri"/>
          <w:sz w:val="22"/>
          <w:szCs w:val="22"/>
        </w:rPr>
        <w:t xml:space="preserve"> back to the client as JSON.</w:t>
      </w:r>
    </w:p>
    <w:p w14:paraId="698E3694" w14:textId="77777777" w:rsidR="00C805AF" w:rsidRDefault="00000000">
      <w:pPr>
        <w:pBdr>
          <w:top w:val="single" w:sz="6" w:space="0" w:color="AAAAAA"/>
          <w:left w:val="single" w:sz="6" w:space="0" w:color="AAAAAA"/>
          <w:bottom w:val="single" w:sz="6" w:space="0" w:color="AAAAAA"/>
          <w:right w:val="single" w:sz="6" w:space="0" w:color="AAAAAA"/>
        </w:pBdr>
        <w:shd w:val="clear" w:color="auto" w:fill="F2F2F2"/>
        <w:spacing w:before="200" w:after="80"/>
        <w:jc w:val="center"/>
      </w:pPr>
      <w:r>
        <w:rPr>
          <w:rFonts w:ascii="Calibri" w:eastAsia="Calibri" w:hAnsi="Calibri" w:cs="Calibri"/>
          <w:i/>
          <w:iCs/>
          <w:color w:val="595959"/>
          <w:sz w:val="22"/>
          <w:szCs w:val="22"/>
        </w:rPr>
        <w:t>[Insert Request Flow Diagram Here]</w:t>
      </w:r>
    </w:p>
    <w:p w14:paraId="0FD0CB4C" w14:textId="77777777" w:rsidR="00C805AF" w:rsidRDefault="00000000">
      <w:pPr>
        <w:spacing w:after="240"/>
        <w:jc w:val="center"/>
      </w:pPr>
      <w:r>
        <w:rPr>
          <w:rFonts w:ascii="Calibri" w:eastAsia="Calibri" w:hAnsi="Calibri" w:cs="Calibri"/>
          <w:b/>
          <w:bCs/>
          <w:i/>
          <w:iCs/>
          <w:color w:val="595959"/>
        </w:rPr>
        <w:t>Figure 8.5: Request Flow Diagram</w:t>
      </w:r>
    </w:p>
    <w:p w14:paraId="5813DBEE" w14:textId="77777777" w:rsidR="00C805AF" w:rsidRDefault="00000000">
      <w:pPr>
        <w:pStyle w:val="Heading2"/>
        <w:spacing w:before="300" w:after="160"/>
      </w:pPr>
      <w:bookmarkStart w:id="34" w:name="_Toc234928026"/>
      <w:r>
        <w:rPr>
          <w:rFonts w:ascii="Cambria" w:eastAsia="Cambria" w:hAnsi="Cambria" w:cs="Cambria"/>
          <w:b/>
          <w:bCs/>
          <w:color w:val="2E5395"/>
        </w:rPr>
        <w:t>8.7 Data Flow</w:t>
      </w:r>
      <w:bookmarkEnd w:id="34"/>
    </w:p>
    <w:p w14:paraId="0CE91194" w14:textId="77777777" w:rsidR="00C805AF" w:rsidRDefault="00000000">
      <w:pPr>
        <w:spacing w:after="200" w:line="300" w:lineRule="auto"/>
        <w:jc w:val="both"/>
      </w:pPr>
      <w:r>
        <w:rPr>
          <w:rFonts w:ascii="Calibri" w:eastAsia="Calibri" w:hAnsi="Calibri" w:cs="Calibri"/>
          <w:sz w:val="22"/>
          <w:szCs w:val="22"/>
        </w:rPr>
        <w:t>Data flow within Galax-O can be divided into two categories: transactional data flow, occurring over the REST API for operations such as registration, login, and history retrieval; and streaming data flow, occurring over the WebSocket connection for real-time message and presence events. Both flows ultimately converge at the PostgreSQL database, which serves as the single source of truth for user accounts and message records, ensuring that data delivered in real time is also durably persisted.</w:t>
      </w:r>
    </w:p>
    <w:p w14:paraId="6454259E" w14:textId="77777777" w:rsidR="00C805AF" w:rsidRDefault="00000000">
      <w:pPr>
        <w:pBdr>
          <w:top w:val="single" w:sz="6" w:space="0" w:color="AAAAAA"/>
          <w:left w:val="single" w:sz="6" w:space="0" w:color="AAAAAA"/>
          <w:bottom w:val="single" w:sz="6" w:space="0" w:color="AAAAAA"/>
          <w:right w:val="single" w:sz="6" w:space="0" w:color="AAAAAA"/>
        </w:pBdr>
        <w:shd w:val="clear" w:color="auto" w:fill="F2F2F2"/>
        <w:spacing w:before="200" w:after="80"/>
        <w:jc w:val="center"/>
      </w:pPr>
      <w:r>
        <w:rPr>
          <w:rFonts w:ascii="Calibri" w:eastAsia="Calibri" w:hAnsi="Calibri" w:cs="Calibri"/>
          <w:i/>
          <w:iCs/>
          <w:color w:val="595959"/>
          <w:sz w:val="22"/>
          <w:szCs w:val="22"/>
        </w:rPr>
        <w:t>[Insert Data Flow Diagram Here]</w:t>
      </w:r>
    </w:p>
    <w:p w14:paraId="0B3409D9" w14:textId="77777777" w:rsidR="00C805AF" w:rsidRDefault="00000000">
      <w:pPr>
        <w:spacing w:after="240"/>
        <w:jc w:val="center"/>
      </w:pPr>
      <w:r>
        <w:rPr>
          <w:rFonts w:ascii="Calibri" w:eastAsia="Calibri" w:hAnsi="Calibri" w:cs="Calibri"/>
          <w:b/>
          <w:bCs/>
          <w:i/>
          <w:iCs/>
          <w:color w:val="595959"/>
        </w:rPr>
        <w:t>Figure 8.6: Data Flow Diagram</w:t>
      </w:r>
    </w:p>
    <w:p w14:paraId="666A8F70" w14:textId="77777777" w:rsidR="00C805AF" w:rsidRDefault="00000000">
      <w:pPr>
        <w:pStyle w:val="Heading1"/>
        <w:pageBreakBefore/>
        <w:spacing w:before="200" w:after="240"/>
      </w:pPr>
      <w:bookmarkStart w:id="35" w:name="_Toc234928027"/>
      <w:r>
        <w:rPr>
          <w:rFonts w:ascii="Cambria" w:eastAsia="Cambria" w:hAnsi="Cambria" w:cs="Cambria"/>
          <w:b/>
          <w:bCs/>
          <w:color w:val="1F3864"/>
        </w:rPr>
        <w:lastRenderedPageBreak/>
        <w:t>Chapter 9: Database Design</w:t>
      </w:r>
      <w:bookmarkEnd w:id="35"/>
    </w:p>
    <w:p w14:paraId="210DB214" w14:textId="77777777" w:rsidR="00C805AF" w:rsidRDefault="00000000">
      <w:pPr>
        <w:spacing w:after="200" w:line="300" w:lineRule="auto"/>
        <w:jc w:val="both"/>
      </w:pPr>
      <w:r>
        <w:rPr>
          <w:rFonts w:ascii="Calibri" w:eastAsia="Calibri" w:hAnsi="Calibri" w:cs="Calibri"/>
          <w:sz w:val="22"/>
          <w:szCs w:val="22"/>
        </w:rPr>
        <w:t xml:space="preserve">The relational schema of Galax-O is defined declaratively using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decorators and is composed of two primary entities: User and Message. The database design </w:t>
      </w:r>
      <w:proofErr w:type="spellStart"/>
      <w:r>
        <w:rPr>
          <w:rFonts w:ascii="Calibri" w:eastAsia="Calibri" w:hAnsi="Calibri" w:cs="Calibri"/>
          <w:sz w:val="22"/>
          <w:szCs w:val="22"/>
        </w:rPr>
        <w:t>prioritises</w:t>
      </w:r>
      <w:proofErr w:type="spellEnd"/>
      <w:r>
        <w:rPr>
          <w:rFonts w:ascii="Calibri" w:eastAsia="Calibri" w:hAnsi="Calibri" w:cs="Calibri"/>
          <w:sz w:val="22"/>
          <w:szCs w:val="22"/>
        </w:rPr>
        <w:t xml:space="preserve"> referential integrity, ensuring that every message record is reliably associated with a valid sender and a valid receiver.</w:t>
      </w:r>
    </w:p>
    <w:p w14:paraId="25755C72" w14:textId="77777777" w:rsidR="00C805AF" w:rsidRDefault="00000000">
      <w:pPr>
        <w:pStyle w:val="Heading2"/>
        <w:spacing w:before="300" w:after="160"/>
      </w:pPr>
      <w:bookmarkStart w:id="36" w:name="_Toc234928028"/>
      <w:r>
        <w:rPr>
          <w:rFonts w:ascii="Cambria" w:eastAsia="Cambria" w:hAnsi="Cambria" w:cs="Cambria"/>
          <w:b/>
          <w:bCs/>
          <w:color w:val="2E5395"/>
        </w:rPr>
        <w:t>9.1 User Entity</w:t>
      </w:r>
      <w:bookmarkEnd w:id="36"/>
    </w:p>
    <w:p w14:paraId="22683737" w14:textId="77777777" w:rsidR="00C805AF" w:rsidRDefault="00000000">
      <w:pPr>
        <w:spacing w:after="200" w:line="300" w:lineRule="auto"/>
        <w:jc w:val="both"/>
      </w:pPr>
      <w:r>
        <w:rPr>
          <w:rFonts w:ascii="Calibri" w:eastAsia="Calibri" w:hAnsi="Calibri" w:cs="Calibri"/>
          <w:sz w:val="22"/>
          <w:szCs w:val="22"/>
        </w:rPr>
        <w:t>The User entity maps to the user table and represents a registered account within the application. It is defined using a @PrimaryGeneratedColumn('uuid') decorator for its primary key, and a @</w:t>
      </w:r>
      <w:proofErr w:type="gramStart"/>
      <w:r>
        <w:rPr>
          <w:rFonts w:ascii="Calibri" w:eastAsia="Calibri" w:hAnsi="Calibri" w:cs="Calibri"/>
          <w:sz w:val="22"/>
          <w:szCs w:val="22"/>
        </w:rPr>
        <w:t>Column({ unique</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true }</w:t>
      </w:r>
      <w:proofErr w:type="gramEnd"/>
      <w:r>
        <w:rPr>
          <w:rFonts w:ascii="Calibri" w:eastAsia="Calibri" w:hAnsi="Calibri" w:cs="Calibri"/>
          <w:sz w:val="22"/>
          <w:szCs w:val="22"/>
        </w:rPr>
        <w:t>) constraint on the username field to prevent duplicate account names.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400"/>
        <w:gridCol w:w="4200"/>
      </w:tblGrid>
      <w:tr w:rsidR="00C805AF" w14:paraId="5A06762E"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131AFC7E" w14:textId="77777777" w:rsidR="00C805AF" w:rsidRDefault="00000000">
            <w:pPr>
              <w:jc w:val="center"/>
            </w:pPr>
            <w:r>
              <w:rPr>
                <w:rFonts w:ascii="Calibri" w:eastAsia="Calibri" w:hAnsi="Calibri" w:cs="Calibri"/>
                <w:b/>
                <w:bCs/>
                <w:color w:val="FFFFFF"/>
              </w:rPr>
              <w:t>Column</w:t>
            </w:r>
          </w:p>
        </w:tc>
        <w:tc>
          <w:tcPr>
            <w:tcW w:w="1800" w:type="dxa"/>
            <w:shd w:val="clear" w:color="auto" w:fill="1F3864"/>
            <w:tcMar>
              <w:top w:w="80" w:type="dxa"/>
              <w:left w:w="100" w:type="dxa"/>
              <w:bottom w:w="80" w:type="dxa"/>
              <w:right w:w="100" w:type="dxa"/>
            </w:tcMar>
            <w:vAlign w:val="center"/>
          </w:tcPr>
          <w:p w14:paraId="0D553A81" w14:textId="77777777" w:rsidR="00C805AF" w:rsidRDefault="00000000">
            <w:pPr>
              <w:jc w:val="center"/>
            </w:pPr>
            <w:r>
              <w:rPr>
                <w:rFonts w:ascii="Calibri" w:eastAsia="Calibri" w:hAnsi="Calibri" w:cs="Calibri"/>
                <w:b/>
                <w:bCs/>
                <w:color w:val="FFFFFF"/>
              </w:rPr>
              <w:t>Type</w:t>
            </w:r>
          </w:p>
        </w:tc>
        <w:tc>
          <w:tcPr>
            <w:tcW w:w="2400" w:type="dxa"/>
            <w:shd w:val="clear" w:color="auto" w:fill="1F3864"/>
            <w:tcMar>
              <w:top w:w="80" w:type="dxa"/>
              <w:left w:w="100" w:type="dxa"/>
              <w:bottom w:w="80" w:type="dxa"/>
              <w:right w:w="100" w:type="dxa"/>
            </w:tcMar>
            <w:vAlign w:val="center"/>
          </w:tcPr>
          <w:p w14:paraId="19B21A57" w14:textId="77777777" w:rsidR="00C805AF" w:rsidRDefault="00000000">
            <w:pPr>
              <w:jc w:val="center"/>
            </w:pPr>
            <w:r>
              <w:rPr>
                <w:rFonts w:ascii="Calibri" w:eastAsia="Calibri" w:hAnsi="Calibri" w:cs="Calibri"/>
                <w:b/>
                <w:bCs/>
                <w:color w:val="FFFFFF"/>
              </w:rPr>
              <w:t>Constraint</w:t>
            </w:r>
          </w:p>
        </w:tc>
        <w:tc>
          <w:tcPr>
            <w:tcW w:w="4200" w:type="dxa"/>
            <w:shd w:val="clear" w:color="auto" w:fill="1F3864"/>
            <w:tcMar>
              <w:top w:w="80" w:type="dxa"/>
              <w:left w:w="100" w:type="dxa"/>
              <w:bottom w:w="80" w:type="dxa"/>
              <w:right w:w="100" w:type="dxa"/>
            </w:tcMar>
            <w:vAlign w:val="center"/>
          </w:tcPr>
          <w:p w14:paraId="60A94D47" w14:textId="77777777" w:rsidR="00C805AF" w:rsidRDefault="00000000">
            <w:pPr>
              <w:jc w:val="center"/>
            </w:pPr>
            <w:r>
              <w:rPr>
                <w:rFonts w:ascii="Calibri" w:eastAsia="Calibri" w:hAnsi="Calibri" w:cs="Calibri"/>
                <w:b/>
                <w:bCs/>
                <w:color w:val="FFFFFF"/>
              </w:rPr>
              <w:t>Description</w:t>
            </w:r>
          </w:p>
        </w:tc>
      </w:tr>
      <w:tr w:rsidR="00C805AF" w14:paraId="062D2F9F"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4F0B74D" w14:textId="77777777" w:rsidR="00C805AF" w:rsidRDefault="00000000">
            <w:proofErr w:type="spellStart"/>
            <w:r>
              <w:rPr>
                <w:rFonts w:ascii="Calibri" w:eastAsia="Calibri" w:hAnsi="Calibri" w:cs="Calibri"/>
              </w:rPr>
              <w:t>userId</w:t>
            </w:r>
            <w:proofErr w:type="spellEnd"/>
          </w:p>
        </w:tc>
        <w:tc>
          <w:tcPr>
            <w:tcW w:w="1800" w:type="dxa"/>
            <w:shd w:val="clear" w:color="auto" w:fill="FFFFFF"/>
            <w:tcMar>
              <w:top w:w="80" w:type="dxa"/>
              <w:left w:w="100" w:type="dxa"/>
              <w:bottom w:w="80" w:type="dxa"/>
              <w:right w:w="100" w:type="dxa"/>
            </w:tcMar>
            <w:vAlign w:val="center"/>
          </w:tcPr>
          <w:p w14:paraId="61B4D0B9" w14:textId="77777777" w:rsidR="00C805AF" w:rsidRDefault="00000000">
            <w:r>
              <w:rPr>
                <w:rFonts w:ascii="Calibri" w:eastAsia="Calibri" w:hAnsi="Calibri" w:cs="Calibri"/>
              </w:rPr>
              <w:t>UUID</w:t>
            </w:r>
          </w:p>
        </w:tc>
        <w:tc>
          <w:tcPr>
            <w:tcW w:w="2400" w:type="dxa"/>
            <w:shd w:val="clear" w:color="auto" w:fill="FFFFFF"/>
            <w:tcMar>
              <w:top w:w="80" w:type="dxa"/>
              <w:left w:w="100" w:type="dxa"/>
              <w:bottom w:w="80" w:type="dxa"/>
              <w:right w:w="100" w:type="dxa"/>
            </w:tcMar>
            <w:vAlign w:val="center"/>
          </w:tcPr>
          <w:p w14:paraId="70B83B8C" w14:textId="77777777" w:rsidR="00C805AF" w:rsidRDefault="00000000">
            <w:r>
              <w:rPr>
                <w:rFonts w:ascii="Calibri" w:eastAsia="Calibri" w:hAnsi="Calibri" w:cs="Calibri"/>
              </w:rPr>
              <w:t>Primary Key, Auto-Generated</w:t>
            </w:r>
          </w:p>
        </w:tc>
        <w:tc>
          <w:tcPr>
            <w:tcW w:w="4200" w:type="dxa"/>
            <w:shd w:val="clear" w:color="auto" w:fill="FFFFFF"/>
            <w:tcMar>
              <w:top w:w="80" w:type="dxa"/>
              <w:left w:w="100" w:type="dxa"/>
              <w:bottom w:w="80" w:type="dxa"/>
              <w:right w:w="100" w:type="dxa"/>
            </w:tcMar>
            <w:vAlign w:val="center"/>
          </w:tcPr>
          <w:p w14:paraId="66D14ABD" w14:textId="77777777" w:rsidR="00C805AF" w:rsidRDefault="00000000">
            <w:r>
              <w:rPr>
                <w:rFonts w:ascii="Calibri" w:eastAsia="Calibri" w:hAnsi="Calibri" w:cs="Calibri"/>
              </w:rPr>
              <w:t>Uniquely identifies each registered user.</w:t>
            </w:r>
          </w:p>
        </w:tc>
      </w:tr>
      <w:tr w:rsidR="00C805AF" w14:paraId="0747E628" w14:textId="77777777">
        <w:tblPrEx>
          <w:tblCellMar>
            <w:top w:w="0" w:type="dxa"/>
            <w:bottom w:w="0" w:type="dxa"/>
          </w:tblCellMar>
        </w:tblPrEx>
        <w:tc>
          <w:tcPr>
            <w:tcW w:w="2000" w:type="dxa"/>
            <w:shd w:val="clear" w:color="auto" w:fill="F2F6FC"/>
            <w:tcMar>
              <w:top w:w="80" w:type="dxa"/>
              <w:left w:w="100" w:type="dxa"/>
              <w:bottom w:w="80" w:type="dxa"/>
              <w:right w:w="100" w:type="dxa"/>
            </w:tcMar>
            <w:vAlign w:val="center"/>
          </w:tcPr>
          <w:p w14:paraId="0E889D03" w14:textId="77777777" w:rsidR="00C805AF" w:rsidRDefault="00000000">
            <w:r>
              <w:rPr>
                <w:rFonts w:ascii="Calibri" w:eastAsia="Calibri" w:hAnsi="Calibri" w:cs="Calibri"/>
              </w:rPr>
              <w:t>username</w:t>
            </w:r>
          </w:p>
        </w:tc>
        <w:tc>
          <w:tcPr>
            <w:tcW w:w="1800" w:type="dxa"/>
            <w:shd w:val="clear" w:color="auto" w:fill="F2F6FC"/>
            <w:tcMar>
              <w:top w:w="80" w:type="dxa"/>
              <w:left w:w="100" w:type="dxa"/>
              <w:bottom w:w="80" w:type="dxa"/>
              <w:right w:w="100" w:type="dxa"/>
            </w:tcMar>
            <w:vAlign w:val="center"/>
          </w:tcPr>
          <w:p w14:paraId="29FC430C" w14:textId="77777777" w:rsidR="00C805AF" w:rsidRDefault="00000000">
            <w:r>
              <w:rPr>
                <w:rFonts w:ascii="Calibri" w:eastAsia="Calibri" w:hAnsi="Calibri" w:cs="Calibri"/>
              </w:rPr>
              <w:t>String</w:t>
            </w:r>
          </w:p>
        </w:tc>
        <w:tc>
          <w:tcPr>
            <w:tcW w:w="2400" w:type="dxa"/>
            <w:shd w:val="clear" w:color="auto" w:fill="F2F6FC"/>
            <w:tcMar>
              <w:top w:w="80" w:type="dxa"/>
              <w:left w:w="100" w:type="dxa"/>
              <w:bottom w:w="80" w:type="dxa"/>
              <w:right w:w="100" w:type="dxa"/>
            </w:tcMar>
            <w:vAlign w:val="center"/>
          </w:tcPr>
          <w:p w14:paraId="4DA4FDB9" w14:textId="77777777" w:rsidR="00C805AF" w:rsidRDefault="00000000">
            <w:r>
              <w:rPr>
                <w:rFonts w:ascii="Calibri" w:eastAsia="Calibri" w:hAnsi="Calibri" w:cs="Calibri"/>
              </w:rPr>
              <w:t>Unique, Not Null</w:t>
            </w:r>
          </w:p>
        </w:tc>
        <w:tc>
          <w:tcPr>
            <w:tcW w:w="4200" w:type="dxa"/>
            <w:shd w:val="clear" w:color="auto" w:fill="F2F6FC"/>
            <w:tcMar>
              <w:top w:w="80" w:type="dxa"/>
              <w:left w:w="100" w:type="dxa"/>
              <w:bottom w:w="80" w:type="dxa"/>
              <w:right w:w="100" w:type="dxa"/>
            </w:tcMar>
            <w:vAlign w:val="center"/>
          </w:tcPr>
          <w:p w14:paraId="4DA67E4B" w14:textId="77777777" w:rsidR="00C805AF" w:rsidRDefault="00000000">
            <w:r>
              <w:rPr>
                <w:rFonts w:ascii="Calibri" w:eastAsia="Calibri" w:hAnsi="Calibri" w:cs="Calibri"/>
              </w:rPr>
              <w:t>The user's chosen login identifier, displayed throughout the application.</w:t>
            </w:r>
          </w:p>
        </w:tc>
      </w:tr>
      <w:tr w:rsidR="00C805AF" w14:paraId="51163DFB"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6C553703" w14:textId="77777777" w:rsidR="00C805AF" w:rsidRDefault="00000000">
            <w:r>
              <w:rPr>
                <w:rFonts w:ascii="Calibri" w:eastAsia="Calibri" w:hAnsi="Calibri" w:cs="Calibri"/>
              </w:rPr>
              <w:t>password</w:t>
            </w:r>
          </w:p>
        </w:tc>
        <w:tc>
          <w:tcPr>
            <w:tcW w:w="1800" w:type="dxa"/>
            <w:shd w:val="clear" w:color="auto" w:fill="FFFFFF"/>
            <w:tcMar>
              <w:top w:w="80" w:type="dxa"/>
              <w:left w:w="100" w:type="dxa"/>
              <w:bottom w:w="80" w:type="dxa"/>
              <w:right w:w="100" w:type="dxa"/>
            </w:tcMar>
            <w:vAlign w:val="center"/>
          </w:tcPr>
          <w:p w14:paraId="1C2C6DEC" w14:textId="77777777" w:rsidR="00C805AF" w:rsidRDefault="00000000">
            <w:r>
              <w:rPr>
                <w:rFonts w:ascii="Calibri" w:eastAsia="Calibri" w:hAnsi="Calibri" w:cs="Calibri"/>
              </w:rPr>
              <w:t>String</w:t>
            </w:r>
          </w:p>
        </w:tc>
        <w:tc>
          <w:tcPr>
            <w:tcW w:w="2400" w:type="dxa"/>
            <w:shd w:val="clear" w:color="auto" w:fill="FFFFFF"/>
            <w:tcMar>
              <w:top w:w="80" w:type="dxa"/>
              <w:left w:w="100" w:type="dxa"/>
              <w:bottom w:w="80" w:type="dxa"/>
              <w:right w:w="100" w:type="dxa"/>
            </w:tcMar>
            <w:vAlign w:val="center"/>
          </w:tcPr>
          <w:p w14:paraId="6F81A5B6" w14:textId="77777777" w:rsidR="00C805AF" w:rsidRDefault="00000000">
            <w:r>
              <w:rPr>
                <w:rFonts w:ascii="Calibri" w:eastAsia="Calibri" w:hAnsi="Calibri" w:cs="Calibri"/>
              </w:rPr>
              <w:t>Not Null</w:t>
            </w:r>
          </w:p>
        </w:tc>
        <w:tc>
          <w:tcPr>
            <w:tcW w:w="4200" w:type="dxa"/>
            <w:shd w:val="clear" w:color="auto" w:fill="FFFFFF"/>
            <w:tcMar>
              <w:top w:w="80" w:type="dxa"/>
              <w:left w:w="100" w:type="dxa"/>
              <w:bottom w:w="80" w:type="dxa"/>
              <w:right w:w="100" w:type="dxa"/>
            </w:tcMar>
            <w:vAlign w:val="center"/>
          </w:tcPr>
          <w:p w14:paraId="5BBF330C" w14:textId="77777777" w:rsidR="00C805AF" w:rsidRDefault="00000000">
            <w:r>
              <w:rPr>
                <w:rFonts w:ascii="Calibri" w:eastAsia="Calibri" w:hAnsi="Calibri" w:cs="Calibri"/>
              </w:rPr>
              <w:t xml:space="preserve">Stores the </w:t>
            </w:r>
            <w:proofErr w:type="spellStart"/>
            <w:r>
              <w:rPr>
                <w:rFonts w:ascii="Calibri" w:eastAsia="Calibri" w:hAnsi="Calibri" w:cs="Calibri"/>
              </w:rPr>
              <w:t>bcrypt</w:t>
            </w:r>
            <w:proofErr w:type="spellEnd"/>
            <w:r>
              <w:rPr>
                <w:rFonts w:ascii="Calibri" w:eastAsia="Calibri" w:hAnsi="Calibri" w:cs="Calibri"/>
              </w:rPr>
              <w:t>-hashed representation of the user's password; the plain-text password is never persisted.</w:t>
            </w:r>
          </w:p>
        </w:tc>
      </w:tr>
    </w:tbl>
    <w:p w14:paraId="5D54B23B" w14:textId="77777777" w:rsidR="00C805AF" w:rsidRDefault="00000000">
      <w:pPr>
        <w:spacing w:before="120" w:after="240"/>
      </w:pPr>
      <w:r>
        <w:rPr>
          <w:rFonts w:ascii="Calibri" w:eastAsia="Calibri" w:hAnsi="Calibri" w:cs="Calibri"/>
          <w:b/>
          <w:bCs/>
          <w:i/>
          <w:iCs/>
          <w:color w:val="595959"/>
        </w:rPr>
        <w:t>Table 9.1: User Entity Schema</w:t>
      </w:r>
    </w:p>
    <w:p w14:paraId="1546586E" w14:textId="77777777" w:rsidR="00C805AF" w:rsidRDefault="00000000">
      <w:pPr>
        <w:pStyle w:val="Heading2"/>
        <w:spacing w:before="300" w:after="160"/>
      </w:pPr>
      <w:bookmarkStart w:id="37" w:name="_Toc234928029"/>
      <w:r>
        <w:rPr>
          <w:rFonts w:ascii="Cambria" w:eastAsia="Cambria" w:hAnsi="Cambria" w:cs="Cambria"/>
          <w:b/>
          <w:bCs/>
          <w:color w:val="2E5395"/>
        </w:rPr>
        <w:t>9.2 Message Entity</w:t>
      </w:r>
      <w:bookmarkEnd w:id="37"/>
    </w:p>
    <w:p w14:paraId="46BB2304" w14:textId="77777777" w:rsidR="00C805AF" w:rsidRDefault="00000000">
      <w:pPr>
        <w:spacing w:after="200" w:line="300" w:lineRule="auto"/>
        <w:jc w:val="both"/>
      </w:pPr>
      <w:r>
        <w:rPr>
          <w:rFonts w:ascii="Calibri" w:eastAsia="Calibri" w:hAnsi="Calibri" w:cs="Calibri"/>
          <w:sz w:val="22"/>
          <w:szCs w:val="22"/>
        </w:rPr>
        <w:t>The Message entity maps to the message table and represents an individual chat message exchanged between two users. Each message record maintains foreign-key references to the sender and receiver user accounts, along with fields tracking its content, creation timestamp, and delivery status flags.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400"/>
        <w:gridCol w:w="4200"/>
      </w:tblGrid>
      <w:tr w:rsidR="00C805AF" w14:paraId="58244C36"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143B2CFE" w14:textId="77777777" w:rsidR="00C805AF" w:rsidRDefault="00000000">
            <w:pPr>
              <w:jc w:val="center"/>
            </w:pPr>
            <w:r>
              <w:rPr>
                <w:rFonts w:ascii="Calibri" w:eastAsia="Calibri" w:hAnsi="Calibri" w:cs="Calibri"/>
                <w:b/>
                <w:bCs/>
                <w:color w:val="FFFFFF"/>
              </w:rPr>
              <w:t>Column</w:t>
            </w:r>
          </w:p>
        </w:tc>
        <w:tc>
          <w:tcPr>
            <w:tcW w:w="1800" w:type="dxa"/>
            <w:shd w:val="clear" w:color="auto" w:fill="1F3864"/>
            <w:tcMar>
              <w:top w:w="80" w:type="dxa"/>
              <w:left w:w="100" w:type="dxa"/>
              <w:bottom w:w="80" w:type="dxa"/>
              <w:right w:w="100" w:type="dxa"/>
            </w:tcMar>
            <w:vAlign w:val="center"/>
          </w:tcPr>
          <w:p w14:paraId="3D39CC43" w14:textId="77777777" w:rsidR="00C805AF" w:rsidRDefault="00000000">
            <w:pPr>
              <w:jc w:val="center"/>
            </w:pPr>
            <w:r>
              <w:rPr>
                <w:rFonts w:ascii="Calibri" w:eastAsia="Calibri" w:hAnsi="Calibri" w:cs="Calibri"/>
                <w:b/>
                <w:bCs/>
                <w:color w:val="FFFFFF"/>
              </w:rPr>
              <w:t>Type</w:t>
            </w:r>
          </w:p>
        </w:tc>
        <w:tc>
          <w:tcPr>
            <w:tcW w:w="2400" w:type="dxa"/>
            <w:shd w:val="clear" w:color="auto" w:fill="1F3864"/>
            <w:tcMar>
              <w:top w:w="80" w:type="dxa"/>
              <w:left w:w="100" w:type="dxa"/>
              <w:bottom w:w="80" w:type="dxa"/>
              <w:right w:w="100" w:type="dxa"/>
            </w:tcMar>
            <w:vAlign w:val="center"/>
          </w:tcPr>
          <w:p w14:paraId="6D5E04D2" w14:textId="77777777" w:rsidR="00C805AF" w:rsidRDefault="00000000">
            <w:pPr>
              <w:jc w:val="center"/>
            </w:pPr>
            <w:r>
              <w:rPr>
                <w:rFonts w:ascii="Calibri" w:eastAsia="Calibri" w:hAnsi="Calibri" w:cs="Calibri"/>
                <w:b/>
                <w:bCs/>
                <w:color w:val="FFFFFF"/>
              </w:rPr>
              <w:t>Constraint</w:t>
            </w:r>
          </w:p>
        </w:tc>
        <w:tc>
          <w:tcPr>
            <w:tcW w:w="4200" w:type="dxa"/>
            <w:shd w:val="clear" w:color="auto" w:fill="1F3864"/>
            <w:tcMar>
              <w:top w:w="80" w:type="dxa"/>
              <w:left w:w="100" w:type="dxa"/>
              <w:bottom w:w="80" w:type="dxa"/>
              <w:right w:w="100" w:type="dxa"/>
            </w:tcMar>
            <w:vAlign w:val="center"/>
          </w:tcPr>
          <w:p w14:paraId="4AEBEE5D" w14:textId="77777777" w:rsidR="00C805AF" w:rsidRDefault="00000000">
            <w:pPr>
              <w:jc w:val="center"/>
            </w:pPr>
            <w:r>
              <w:rPr>
                <w:rFonts w:ascii="Calibri" w:eastAsia="Calibri" w:hAnsi="Calibri" w:cs="Calibri"/>
                <w:b/>
                <w:bCs/>
                <w:color w:val="FFFFFF"/>
              </w:rPr>
              <w:t>Description</w:t>
            </w:r>
          </w:p>
        </w:tc>
      </w:tr>
      <w:tr w:rsidR="00C805AF" w14:paraId="7780447C"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038C9913" w14:textId="77777777" w:rsidR="00C805AF" w:rsidRDefault="00000000">
            <w:proofErr w:type="spellStart"/>
            <w:r>
              <w:rPr>
                <w:rFonts w:ascii="Calibri" w:eastAsia="Calibri" w:hAnsi="Calibri" w:cs="Calibri"/>
              </w:rPr>
              <w:t>messageId</w:t>
            </w:r>
            <w:proofErr w:type="spellEnd"/>
          </w:p>
        </w:tc>
        <w:tc>
          <w:tcPr>
            <w:tcW w:w="1800" w:type="dxa"/>
            <w:shd w:val="clear" w:color="auto" w:fill="FFFFFF"/>
            <w:tcMar>
              <w:top w:w="80" w:type="dxa"/>
              <w:left w:w="100" w:type="dxa"/>
              <w:bottom w:w="80" w:type="dxa"/>
              <w:right w:w="100" w:type="dxa"/>
            </w:tcMar>
            <w:vAlign w:val="center"/>
          </w:tcPr>
          <w:p w14:paraId="43D91F21" w14:textId="77777777" w:rsidR="00C805AF" w:rsidRDefault="00000000">
            <w:r>
              <w:rPr>
                <w:rFonts w:ascii="Calibri" w:eastAsia="Calibri" w:hAnsi="Calibri" w:cs="Calibri"/>
              </w:rPr>
              <w:t>UUID</w:t>
            </w:r>
          </w:p>
        </w:tc>
        <w:tc>
          <w:tcPr>
            <w:tcW w:w="2400" w:type="dxa"/>
            <w:shd w:val="clear" w:color="auto" w:fill="FFFFFF"/>
            <w:tcMar>
              <w:top w:w="80" w:type="dxa"/>
              <w:left w:w="100" w:type="dxa"/>
              <w:bottom w:w="80" w:type="dxa"/>
              <w:right w:w="100" w:type="dxa"/>
            </w:tcMar>
            <w:vAlign w:val="center"/>
          </w:tcPr>
          <w:p w14:paraId="7B8C1BC9" w14:textId="77777777" w:rsidR="00C805AF" w:rsidRDefault="00000000">
            <w:r>
              <w:rPr>
                <w:rFonts w:ascii="Calibri" w:eastAsia="Calibri" w:hAnsi="Calibri" w:cs="Calibri"/>
              </w:rPr>
              <w:t>Primary Key, Auto-Generated</w:t>
            </w:r>
          </w:p>
        </w:tc>
        <w:tc>
          <w:tcPr>
            <w:tcW w:w="4200" w:type="dxa"/>
            <w:shd w:val="clear" w:color="auto" w:fill="FFFFFF"/>
            <w:tcMar>
              <w:top w:w="80" w:type="dxa"/>
              <w:left w:w="100" w:type="dxa"/>
              <w:bottom w:w="80" w:type="dxa"/>
              <w:right w:w="100" w:type="dxa"/>
            </w:tcMar>
            <w:vAlign w:val="center"/>
          </w:tcPr>
          <w:p w14:paraId="4912F650" w14:textId="77777777" w:rsidR="00C805AF" w:rsidRDefault="00000000">
            <w:r>
              <w:rPr>
                <w:rFonts w:ascii="Calibri" w:eastAsia="Calibri" w:hAnsi="Calibri" w:cs="Calibri"/>
              </w:rPr>
              <w:t>Uniquely identifies each message record.</w:t>
            </w:r>
          </w:p>
        </w:tc>
      </w:tr>
      <w:tr w:rsidR="00C805AF" w14:paraId="1B978FE2" w14:textId="77777777">
        <w:tblPrEx>
          <w:tblCellMar>
            <w:top w:w="0" w:type="dxa"/>
            <w:bottom w:w="0" w:type="dxa"/>
          </w:tblCellMar>
        </w:tblPrEx>
        <w:tc>
          <w:tcPr>
            <w:tcW w:w="2000" w:type="dxa"/>
            <w:shd w:val="clear" w:color="auto" w:fill="F2F6FC"/>
            <w:tcMar>
              <w:top w:w="80" w:type="dxa"/>
              <w:left w:w="100" w:type="dxa"/>
              <w:bottom w:w="80" w:type="dxa"/>
              <w:right w:w="100" w:type="dxa"/>
            </w:tcMar>
            <w:vAlign w:val="center"/>
          </w:tcPr>
          <w:p w14:paraId="0ED038B2" w14:textId="77777777" w:rsidR="00C805AF" w:rsidRDefault="00000000">
            <w:proofErr w:type="spellStart"/>
            <w:r>
              <w:rPr>
                <w:rFonts w:ascii="Calibri" w:eastAsia="Calibri" w:hAnsi="Calibri" w:cs="Calibri"/>
              </w:rPr>
              <w:t>senderUserId</w:t>
            </w:r>
            <w:proofErr w:type="spellEnd"/>
          </w:p>
        </w:tc>
        <w:tc>
          <w:tcPr>
            <w:tcW w:w="1800" w:type="dxa"/>
            <w:shd w:val="clear" w:color="auto" w:fill="F2F6FC"/>
            <w:tcMar>
              <w:top w:w="80" w:type="dxa"/>
              <w:left w:w="100" w:type="dxa"/>
              <w:bottom w:w="80" w:type="dxa"/>
              <w:right w:w="100" w:type="dxa"/>
            </w:tcMar>
            <w:vAlign w:val="center"/>
          </w:tcPr>
          <w:p w14:paraId="651BAAA7" w14:textId="77777777" w:rsidR="00C805AF" w:rsidRDefault="00000000">
            <w:r>
              <w:rPr>
                <w:rFonts w:ascii="Calibri" w:eastAsia="Calibri" w:hAnsi="Calibri" w:cs="Calibri"/>
              </w:rPr>
              <w:t>UUID (Foreign Key)</w:t>
            </w:r>
          </w:p>
        </w:tc>
        <w:tc>
          <w:tcPr>
            <w:tcW w:w="2400" w:type="dxa"/>
            <w:shd w:val="clear" w:color="auto" w:fill="F2F6FC"/>
            <w:tcMar>
              <w:top w:w="80" w:type="dxa"/>
              <w:left w:w="100" w:type="dxa"/>
              <w:bottom w:w="80" w:type="dxa"/>
              <w:right w:w="100" w:type="dxa"/>
            </w:tcMar>
            <w:vAlign w:val="center"/>
          </w:tcPr>
          <w:p w14:paraId="716EA607" w14:textId="77777777" w:rsidR="00C805AF" w:rsidRDefault="00000000">
            <w:r>
              <w:rPr>
                <w:rFonts w:ascii="Calibri" w:eastAsia="Calibri" w:hAnsi="Calibri" w:cs="Calibri"/>
              </w:rPr>
              <w:t xml:space="preserve">References </w:t>
            </w:r>
            <w:proofErr w:type="spellStart"/>
            <w:r>
              <w:rPr>
                <w:rFonts w:ascii="Calibri" w:eastAsia="Calibri" w:hAnsi="Calibri" w:cs="Calibri"/>
              </w:rPr>
              <w:t>User.userId</w:t>
            </w:r>
            <w:proofErr w:type="spellEnd"/>
          </w:p>
        </w:tc>
        <w:tc>
          <w:tcPr>
            <w:tcW w:w="4200" w:type="dxa"/>
            <w:shd w:val="clear" w:color="auto" w:fill="F2F6FC"/>
            <w:tcMar>
              <w:top w:w="80" w:type="dxa"/>
              <w:left w:w="100" w:type="dxa"/>
              <w:bottom w:w="80" w:type="dxa"/>
              <w:right w:w="100" w:type="dxa"/>
            </w:tcMar>
            <w:vAlign w:val="center"/>
          </w:tcPr>
          <w:p w14:paraId="3CE440D2" w14:textId="77777777" w:rsidR="00C805AF" w:rsidRDefault="00000000">
            <w:r>
              <w:rPr>
                <w:rFonts w:ascii="Calibri" w:eastAsia="Calibri" w:hAnsi="Calibri" w:cs="Calibri"/>
              </w:rPr>
              <w:t>Identifies the user who sent the message.</w:t>
            </w:r>
          </w:p>
        </w:tc>
      </w:tr>
      <w:tr w:rsidR="00C805AF" w14:paraId="6F70A25C"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077918B" w14:textId="77777777" w:rsidR="00C805AF" w:rsidRDefault="00000000">
            <w:proofErr w:type="spellStart"/>
            <w:r>
              <w:rPr>
                <w:rFonts w:ascii="Calibri" w:eastAsia="Calibri" w:hAnsi="Calibri" w:cs="Calibri"/>
              </w:rPr>
              <w:t>receiverUserId</w:t>
            </w:r>
            <w:proofErr w:type="spellEnd"/>
          </w:p>
        </w:tc>
        <w:tc>
          <w:tcPr>
            <w:tcW w:w="1800" w:type="dxa"/>
            <w:shd w:val="clear" w:color="auto" w:fill="FFFFFF"/>
            <w:tcMar>
              <w:top w:w="80" w:type="dxa"/>
              <w:left w:w="100" w:type="dxa"/>
              <w:bottom w:w="80" w:type="dxa"/>
              <w:right w:w="100" w:type="dxa"/>
            </w:tcMar>
            <w:vAlign w:val="center"/>
          </w:tcPr>
          <w:p w14:paraId="26173D11" w14:textId="77777777" w:rsidR="00C805AF" w:rsidRDefault="00000000">
            <w:r>
              <w:rPr>
                <w:rFonts w:ascii="Calibri" w:eastAsia="Calibri" w:hAnsi="Calibri" w:cs="Calibri"/>
              </w:rPr>
              <w:t>UUID (Foreign Key)</w:t>
            </w:r>
          </w:p>
        </w:tc>
        <w:tc>
          <w:tcPr>
            <w:tcW w:w="2400" w:type="dxa"/>
            <w:shd w:val="clear" w:color="auto" w:fill="FFFFFF"/>
            <w:tcMar>
              <w:top w:w="80" w:type="dxa"/>
              <w:left w:w="100" w:type="dxa"/>
              <w:bottom w:w="80" w:type="dxa"/>
              <w:right w:w="100" w:type="dxa"/>
            </w:tcMar>
            <w:vAlign w:val="center"/>
          </w:tcPr>
          <w:p w14:paraId="648E7829" w14:textId="77777777" w:rsidR="00C805AF" w:rsidRDefault="00000000">
            <w:r>
              <w:rPr>
                <w:rFonts w:ascii="Calibri" w:eastAsia="Calibri" w:hAnsi="Calibri" w:cs="Calibri"/>
              </w:rPr>
              <w:t xml:space="preserve">References </w:t>
            </w:r>
            <w:proofErr w:type="spellStart"/>
            <w:r>
              <w:rPr>
                <w:rFonts w:ascii="Calibri" w:eastAsia="Calibri" w:hAnsi="Calibri" w:cs="Calibri"/>
              </w:rPr>
              <w:t>User.userId</w:t>
            </w:r>
            <w:proofErr w:type="spellEnd"/>
          </w:p>
        </w:tc>
        <w:tc>
          <w:tcPr>
            <w:tcW w:w="4200" w:type="dxa"/>
            <w:shd w:val="clear" w:color="auto" w:fill="FFFFFF"/>
            <w:tcMar>
              <w:top w:w="80" w:type="dxa"/>
              <w:left w:w="100" w:type="dxa"/>
              <w:bottom w:w="80" w:type="dxa"/>
              <w:right w:w="100" w:type="dxa"/>
            </w:tcMar>
            <w:vAlign w:val="center"/>
          </w:tcPr>
          <w:p w14:paraId="48A4A592" w14:textId="77777777" w:rsidR="00C805AF" w:rsidRDefault="00000000">
            <w:r>
              <w:rPr>
                <w:rFonts w:ascii="Calibri" w:eastAsia="Calibri" w:hAnsi="Calibri" w:cs="Calibri"/>
              </w:rPr>
              <w:t>Identifies the intended recipient of the message.</w:t>
            </w:r>
          </w:p>
        </w:tc>
      </w:tr>
      <w:tr w:rsidR="00C805AF" w14:paraId="53692F21" w14:textId="77777777">
        <w:tblPrEx>
          <w:tblCellMar>
            <w:top w:w="0" w:type="dxa"/>
            <w:bottom w:w="0" w:type="dxa"/>
          </w:tblCellMar>
        </w:tblPrEx>
        <w:tc>
          <w:tcPr>
            <w:tcW w:w="2000" w:type="dxa"/>
            <w:shd w:val="clear" w:color="auto" w:fill="F2F6FC"/>
            <w:tcMar>
              <w:top w:w="80" w:type="dxa"/>
              <w:left w:w="100" w:type="dxa"/>
              <w:bottom w:w="80" w:type="dxa"/>
              <w:right w:w="100" w:type="dxa"/>
            </w:tcMar>
            <w:vAlign w:val="center"/>
          </w:tcPr>
          <w:p w14:paraId="4F1198D5" w14:textId="77777777" w:rsidR="00C805AF" w:rsidRDefault="00000000">
            <w:r>
              <w:rPr>
                <w:rFonts w:ascii="Calibri" w:eastAsia="Calibri" w:hAnsi="Calibri" w:cs="Calibri"/>
              </w:rPr>
              <w:t>content</w:t>
            </w:r>
          </w:p>
        </w:tc>
        <w:tc>
          <w:tcPr>
            <w:tcW w:w="1800" w:type="dxa"/>
            <w:shd w:val="clear" w:color="auto" w:fill="F2F6FC"/>
            <w:tcMar>
              <w:top w:w="80" w:type="dxa"/>
              <w:left w:w="100" w:type="dxa"/>
              <w:bottom w:w="80" w:type="dxa"/>
              <w:right w:w="100" w:type="dxa"/>
            </w:tcMar>
            <w:vAlign w:val="center"/>
          </w:tcPr>
          <w:p w14:paraId="7121157E" w14:textId="77777777" w:rsidR="00C805AF" w:rsidRDefault="00000000">
            <w:r>
              <w:rPr>
                <w:rFonts w:ascii="Calibri" w:eastAsia="Calibri" w:hAnsi="Calibri" w:cs="Calibri"/>
              </w:rPr>
              <w:t>String</w:t>
            </w:r>
          </w:p>
        </w:tc>
        <w:tc>
          <w:tcPr>
            <w:tcW w:w="2400" w:type="dxa"/>
            <w:shd w:val="clear" w:color="auto" w:fill="F2F6FC"/>
            <w:tcMar>
              <w:top w:w="80" w:type="dxa"/>
              <w:left w:w="100" w:type="dxa"/>
              <w:bottom w:w="80" w:type="dxa"/>
              <w:right w:w="100" w:type="dxa"/>
            </w:tcMar>
            <w:vAlign w:val="center"/>
          </w:tcPr>
          <w:p w14:paraId="1D42751E" w14:textId="77777777" w:rsidR="00C805AF" w:rsidRDefault="00000000">
            <w:r>
              <w:rPr>
                <w:rFonts w:ascii="Calibri" w:eastAsia="Calibri" w:hAnsi="Calibri" w:cs="Calibri"/>
              </w:rPr>
              <w:t>Not Null</w:t>
            </w:r>
          </w:p>
        </w:tc>
        <w:tc>
          <w:tcPr>
            <w:tcW w:w="4200" w:type="dxa"/>
            <w:shd w:val="clear" w:color="auto" w:fill="F2F6FC"/>
            <w:tcMar>
              <w:top w:w="80" w:type="dxa"/>
              <w:left w:w="100" w:type="dxa"/>
              <w:bottom w:w="80" w:type="dxa"/>
              <w:right w:w="100" w:type="dxa"/>
            </w:tcMar>
            <w:vAlign w:val="center"/>
          </w:tcPr>
          <w:p w14:paraId="1993BA92" w14:textId="77777777" w:rsidR="00C805AF" w:rsidRDefault="00000000">
            <w:r>
              <w:rPr>
                <w:rFonts w:ascii="Calibri" w:eastAsia="Calibri" w:hAnsi="Calibri" w:cs="Calibri"/>
              </w:rPr>
              <w:t>Stores the textual content of the message.</w:t>
            </w:r>
          </w:p>
        </w:tc>
      </w:tr>
      <w:tr w:rsidR="00C805AF" w14:paraId="05A59B74"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0541F8C2" w14:textId="77777777" w:rsidR="00C805AF" w:rsidRDefault="00000000">
            <w:proofErr w:type="spellStart"/>
            <w:r>
              <w:rPr>
                <w:rFonts w:ascii="Calibri" w:eastAsia="Calibri" w:hAnsi="Calibri" w:cs="Calibri"/>
              </w:rPr>
              <w:t>isDelivered</w:t>
            </w:r>
            <w:proofErr w:type="spellEnd"/>
          </w:p>
        </w:tc>
        <w:tc>
          <w:tcPr>
            <w:tcW w:w="1800" w:type="dxa"/>
            <w:shd w:val="clear" w:color="auto" w:fill="FFFFFF"/>
            <w:tcMar>
              <w:top w:w="80" w:type="dxa"/>
              <w:left w:w="100" w:type="dxa"/>
              <w:bottom w:w="80" w:type="dxa"/>
              <w:right w:w="100" w:type="dxa"/>
            </w:tcMar>
            <w:vAlign w:val="center"/>
          </w:tcPr>
          <w:p w14:paraId="4EF0CFF1" w14:textId="77777777" w:rsidR="00C805AF" w:rsidRDefault="00000000">
            <w:r>
              <w:rPr>
                <w:rFonts w:ascii="Calibri" w:eastAsia="Calibri" w:hAnsi="Calibri" w:cs="Calibri"/>
              </w:rPr>
              <w:t>Boolean</w:t>
            </w:r>
          </w:p>
        </w:tc>
        <w:tc>
          <w:tcPr>
            <w:tcW w:w="2400" w:type="dxa"/>
            <w:shd w:val="clear" w:color="auto" w:fill="FFFFFF"/>
            <w:tcMar>
              <w:top w:w="80" w:type="dxa"/>
              <w:left w:w="100" w:type="dxa"/>
              <w:bottom w:w="80" w:type="dxa"/>
              <w:right w:w="100" w:type="dxa"/>
            </w:tcMar>
            <w:vAlign w:val="center"/>
          </w:tcPr>
          <w:p w14:paraId="07662380" w14:textId="77777777" w:rsidR="00C805AF" w:rsidRDefault="00000000">
            <w:r>
              <w:rPr>
                <w:rFonts w:ascii="Calibri" w:eastAsia="Calibri" w:hAnsi="Calibri" w:cs="Calibri"/>
              </w:rPr>
              <w:t>Default: false</w:t>
            </w:r>
          </w:p>
        </w:tc>
        <w:tc>
          <w:tcPr>
            <w:tcW w:w="4200" w:type="dxa"/>
            <w:shd w:val="clear" w:color="auto" w:fill="FFFFFF"/>
            <w:tcMar>
              <w:top w:w="80" w:type="dxa"/>
              <w:left w:w="100" w:type="dxa"/>
              <w:bottom w:w="80" w:type="dxa"/>
              <w:right w:w="100" w:type="dxa"/>
            </w:tcMar>
            <w:vAlign w:val="center"/>
          </w:tcPr>
          <w:p w14:paraId="746C9BE5" w14:textId="77777777" w:rsidR="00C805AF" w:rsidRDefault="00000000">
            <w:r>
              <w:rPr>
                <w:rFonts w:ascii="Calibri" w:eastAsia="Calibri" w:hAnsi="Calibri" w:cs="Calibri"/>
              </w:rPr>
              <w:t>Indicates whether the message has been delivered to the recipient's active socket connection.</w:t>
            </w:r>
          </w:p>
        </w:tc>
      </w:tr>
      <w:tr w:rsidR="00C805AF" w14:paraId="3F65360E" w14:textId="77777777">
        <w:tblPrEx>
          <w:tblCellMar>
            <w:top w:w="0" w:type="dxa"/>
            <w:bottom w:w="0" w:type="dxa"/>
          </w:tblCellMar>
        </w:tblPrEx>
        <w:tc>
          <w:tcPr>
            <w:tcW w:w="2000" w:type="dxa"/>
            <w:shd w:val="clear" w:color="auto" w:fill="F2F6FC"/>
            <w:tcMar>
              <w:top w:w="80" w:type="dxa"/>
              <w:left w:w="100" w:type="dxa"/>
              <w:bottom w:w="80" w:type="dxa"/>
              <w:right w:w="100" w:type="dxa"/>
            </w:tcMar>
            <w:vAlign w:val="center"/>
          </w:tcPr>
          <w:p w14:paraId="3D495CF9" w14:textId="77777777" w:rsidR="00C805AF" w:rsidRDefault="00000000">
            <w:proofErr w:type="spellStart"/>
            <w:r>
              <w:rPr>
                <w:rFonts w:ascii="Calibri" w:eastAsia="Calibri" w:hAnsi="Calibri" w:cs="Calibri"/>
              </w:rPr>
              <w:t>isRead</w:t>
            </w:r>
            <w:proofErr w:type="spellEnd"/>
          </w:p>
        </w:tc>
        <w:tc>
          <w:tcPr>
            <w:tcW w:w="1800" w:type="dxa"/>
            <w:shd w:val="clear" w:color="auto" w:fill="F2F6FC"/>
            <w:tcMar>
              <w:top w:w="80" w:type="dxa"/>
              <w:left w:w="100" w:type="dxa"/>
              <w:bottom w:w="80" w:type="dxa"/>
              <w:right w:w="100" w:type="dxa"/>
            </w:tcMar>
            <w:vAlign w:val="center"/>
          </w:tcPr>
          <w:p w14:paraId="4280A043" w14:textId="77777777" w:rsidR="00C805AF" w:rsidRDefault="00000000">
            <w:r>
              <w:rPr>
                <w:rFonts w:ascii="Calibri" w:eastAsia="Calibri" w:hAnsi="Calibri" w:cs="Calibri"/>
              </w:rPr>
              <w:t>Boolean</w:t>
            </w:r>
          </w:p>
        </w:tc>
        <w:tc>
          <w:tcPr>
            <w:tcW w:w="2400" w:type="dxa"/>
            <w:shd w:val="clear" w:color="auto" w:fill="F2F6FC"/>
            <w:tcMar>
              <w:top w:w="80" w:type="dxa"/>
              <w:left w:w="100" w:type="dxa"/>
              <w:bottom w:w="80" w:type="dxa"/>
              <w:right w:w="100" w:type="dxa"/>
            </w:tcMar>
            <w:vAlign w:val="center"/>
          </w:tcPr>
          <w:p w14:paraId="5B910214" w14:textId="77777777" w:rsidR="00C805AF" w:rsidRDefault="00000000">
            <w:r>
              <w:rPr>
                <w:rFonts w:ascii="Calibri" w:eastAsia="Calibri" w:hAnsi="Calibri" w:cs="Calibri"/>
              </w:rPr>
              <w:t>Default: false</w:t>
            </w:r>
          </w:p>
        </w:tc>
        <w:tc>
          <w:tcPr>
            <w:tcW w:w="4200" w:type="dxa"/>
            <w:shd w:val="clear" w:color="auto" w:fill="F2F6FC"/>
            <w:tcMar>
              <w:top w:w="80" w:type="dxa"/>
              <w:left w:w="100" w:type="dxa"/>
              <w:bottom w:w="80" w:type="dxa"/>
              <w:right w:w="100" w:type="dxa"/>
            </w:tcMar>
            <w:vAlign w:val="center"/>
          </w:tcPr>
          <w:p w14:paraId="6509AE01" w14:textId="77777777" w:rsidR="00C805AF" w:rsidRDefault="00000000">
            <w:r>
              <w:rPr>
                <w:rFonts w:ascii="Calibri" w:eastAsia="Calibri" w:hAnsi="Calibri" w:cs="Calibri"/>
              </w:rPr>
              <w:t>Indicates whether the recipient has read the message.</w:t>
            </w:r>
          </w:p>
        </w:tc>
      </w:tr>
      <w:tr w:rsidR="00C805AF" w14:paraId="5C6E8D13"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8D77AD3" w14:textId="77777777" w:rsidR="00C805AF" w:rsidRDefault="00000000">
            <w:proofErr w:type="spellStart"/>
            <w:r>
              <w:rPr>
                <w:rFonts w:ascii="Calibri" w:eastAsia="Calibri" w:hAnsi="Calibri" w:cs="Calibri"/>
              </w:rPr>
              <w:t>createdAt</w:t>
            </w:r>
            <w:proofErr w:type="spellEnd"/>
          </w:p>
        </w:tc>
        <w:tc>
          <w:tcPr>
            <w:tcW w:w="1800" w:type="dxa"/>
            <w:shd w:val="clear" w:color="auto" w:fill="FFFFFF"/>
            <w:tcMar>
              <w:top w:w="80" w:type="dxa"/>
              <w:left w:w="100" w:type="dxa"/>
              <w:bottom w:w="80" w:type="dxa"/>
              <w:right w:w="100" w:type="dxa"/>
            </w:tcMar>
            <w:vAlign w:val="center"/>
          </w:tcPr>
          <w:p w14:paraId="6D8FABEB" w14:textId="77777777" w:rsidR="00C805AF" w:rsidRDefault="00000000">
            <w:r>
              <w:rPr>
                <w:rFonts w:ascii="Calibri" w:eastAsia="Calibri" w:hAnsi="Calibri" w:cs="Calibri"/>
              </w:rPr>
              <w:t>Timestamp</w:t>
            </w:r>
          </w:p>
        </w:tc>
        <w:tc>
          <w:tcPr>
            <w:tcW w:w="2400" w:type="dxa"/>
            <w:shd w:val="clear" w:color="auto" w:fill="FFFFFF"/>
            <w:tcMar>
              <w:top w:w="80" w:type="dxa"/>
              <w:left w:w="100" w:type="dxa"/>
              <w:bottom w:w="80" w:type="dxa"/>
              <w:right w:w="100" w:type="dxa"/>
            </w:tcMar>
            <w:vAlign w:val="center"/>
          </w:tcPr>
          <w:p w14:paraId="3BC34A36" w14:textId="77777777" w:rsidR="00C805AF" w:rsidRDefault="00000000">
            <w:r>
              <w:rPr>
                <w:rFonts w:ascii="Calibri" w:eastAsia="Calibri" w:hAnsi="Calibri" w:cs="Calibri"/>
              </w:rPr>
              <w:t>Auto-Generated</w:t>
            </w:r>
          </w:p>
        </w:tc>
        <w:tc>
          <w:tcPr>
            <w:tcW w:w="4200" w:type="dxa"/>
            <w:shd w:val="clear" w:color="auto" w:fill="FFFFFF"/>
            <w:tcMar>
              <w:top w:w="80" w:type="dxa"/>
              <w:left w:w="100" w:type="dxa"/>
              <w:bottom w:w="80" w:type="dxa"/>
              <w:right w:w="100" w:type="dxa"/>
            </w:tcMar>
            <w:vAlign w:val="center"/>
          </w:tcPr>
          <w:p w14:paraId="4E02CC90" w14:textId="77777777" w:rsidR="00C805AF" w:rsidRDefault="00000000">
            <w:r>
              <w:rPr>
                <w:rFonts w:ascii="Calibri" w:eastAsia="Calibri" w:hAnsi="Calibri" w:cs="Calibri"/>
              </w:rPr>
              <w:t>Records the date and time at which the message was created.</w:t>
            </w:r>
          </w:p>
        </w:tc>
      </w:tr>
    </w:tbl>
    <w:p w14:paraId="1826E6CD" w14:textId="77777777" w:rsidR="00C805AF" w:rsidRDefault="00000000">
      <w:pPr>
        <w:spacing w:before="120" w:after="240"/>
      </w:pPr>
      <w:r>
        <w:rPr>
          <w:rFonts w:ascii="Calibri" w:eastAsia="Calibri" w:hAnsi="Calibri" w:cs="Calibri"/>
          <w:b/>
          <w:bCs/>
          <w:i/>
          <w:iCs/>
          <w:color w:val="595959"/>
        </w:rPr>
        <w:t>Table 9.2: Message Entity Schema</w:t>
      </w:r>
    </w:p>
    <w:p w14:paraId="2770F23C" w14:textId="77777777" w:rsidR="00C805AF" w:rsidRDefault="00000000">
      <w:pPr>
        <w:pStyle w:val="Heading2"/>
        <w:spacing w:before="300" w:after="160"/>
      </w:pPr>
      <w:bookmarkStart w:id="38" w:name="_Toc234928030"/>
      <w:r>
        <w:rPr>
          <w:rFonts w:ascii="Cambria" w:eastAsia="Cambria" w:hAnsi="Cambria" w:cs="Cambria"/>
          <w:b/>
          <w:bCs/>
          <w:color w:val="2E5395"/>
        </w:rPr>
        <w:lastRenderedPageBreak/>
        <w:t>9.3 Entity Relationships</w:t>
      </w:r>
      <w:bookmarkEnd w:id="38"/>
    </w:p>
    <w:p w14:paraId="33099E45" w14:textId="77777777" w:rsidR="00C805AF" w:rsidRDefault="00000000">
      <w:pPr>
        <w:spacing w:after="200" w:line="300" w:lineRule="auto"/>
        <w:jc w:val="both"/>
      </w:pPr>
      <w:r>
        <w:rPr>
          <w:rFonts w:ascii="Calibri" w:eastAsia="Calibri" w:hAnsi="Calibri" w:cs="Calibri"/>
          <w:sz w:val="22"/>
          <w:szCs w:val="22"/>
        </w:rPr>
        <w:t xml:space="preserve">A one-to-many relationship exists between the User entity and the Message entity, defined using </w:t>
      </w:r>
      <w:proofErr w:type="spellStart"/>
      <w:r>
        <w:rPr>
          <w:rFonts w:ascii="Calibri" w:eastAsia="Calibri" w:hAnsi="Calibri" w:cs="Calibri"/>
          <w:sz w:val="22"/>
          <w:szCs w:val="22"/>
        </w:rPr>
        <w:t>TypeORM's</w:t>
      </w:r>
      <w:proofErr w:type="spellEnd"/>
      <w:r>
        <w:rPr>
          <w:rFonts w:ascii="Calibri" w:eastAsia="Calibri" w:hAnsi="Calibri" w:cs="Calibri"/>
          <w:sz w:val="22"/>
          <w:szCs w:val="22"/>
        </w:rPr>
        <w:t xml:space="preserve"> @ManyToOne and @OneToMany decorators. A single user may be associated with many messages, both as a sender and as a receiver, while each individual message record references exactly one sender and one receiver. This relational structure is illustrated in the entity-relationship diagram below.</w:t>
      </w:r>
    </w:p>
    <w:p w14:paraId="4A23960F" w14:textId="77777777" w:rsidR="007B17D5" w:rsidRDefault="007B17D5">
      <w:pPr>
        <w:spacing w:after="200" w:line="300" w:lineRule="auto"/>
        <w:jc w:val="both"/>
        <w:rPr>
          <w:rFonts w:ascii="Calibri" w:eastAsia="Calibri" w:hAnsi="Calibri" w:cs="Calibri"/>
          <w:sz w:val="22"/>
          <w:szCs w:val="22"/>
        </w:rPr>
      </w:pPr>
      <w:r w:rsidRPr="007B17D5">
        <w:rPr>
          <w:rFonts w:ascii="Calibri" w:eastAsia="Calibri" w:hAnsi="Calibri" w:cs="Calibri"/>
          <w:i/>
          <w:iCs/>
          <w:color w:val="595959"/>
          <w:sz w:val="22"/>
          <w:szCs w:val="22"/>
        </w:rPr>
        <w:drawing>
          <wp:inline distT="0" distB="0" distL="0" distR="0" wp14:anchorId="30A7C46A" wp14:editId="2F26E110">
            <wp:extent cx="4138019" cy="4282811"/>
            <wp:effectExtent l="0" t="0" r="0" b="3810"/>
            <wp:docPr id="50277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74745" name=""/>
                    <pic:cNvPicPr/>
                  </pic:nvPicPr>
                  <pic:blipFill>
                    <a:blip r:embed="rId10"/>
                    <a:stretch>
                      <a:fillRect/>
                    </a:stretch>
                  </pic:blipFill>
                  <pic:spPr>
                    <a:xfrm>
                      <a:off x="0" y="0"/>
                      <a:ext cx="4138019" cy="4282811"/>
                    </a:xfrm>
                    <a:prstGeom prst="rect">
                      <a:avLst/>
                    </a:prstGeom>
                  </pic:spPr>
                </pic:pic>
              </a:graphicData>
            </a:graphic>
          </wp:inline>
        </w:drawing>
      </w:r>
    </w:p>
    <w:p w14:paraId="1D4A7C15" w14:textId="0194F264" w:rsidR="00C805AF" w:rsidRDefault="00000000">
      <w:pPr>
        <w:spacing w:after="200" w:line="300" w:lineRule="auto"/>
        <w:jc w:val="both"/>
      </w:pPr>
      <w:r>
        <w:rPr>
          <w:rFonts w:ascii="Calibri" w:eastAsia="Calibri" w:hAnsi="Calibri" w:cs="Calibri"/>
          <w:sz w:val="22"/>
          <w:szCs w:val="22"/>
        </w:rPr>
        <w:t>This design ensures that the database layer maintains strict relational constraints between users and their messages, supporting reliable retrieval of conversation history, computation of unread message counts, and accurate tracking of message delivery and read status, as detailed in Chapter 12.</w:t>
      </w:r>
    </w:p>
    <w:p w14:paraId="4D86E39B" w14:textId="77777777" w:rsidR="00C805AF" w:rsidRDefault="00000000">
      <w:pPr>
        <w:pStyle w:val="Heading1"/>
        <w:pageBreakBefore/>
        <w:spacing w:before="200" w:after="240"/>
      </w:pPr>
      <w:bookmarkStart w:id="39" w:name="_Toc234928031"/>
      <w:r>
        <w:rPr>
          <w:rFonts w:ascii="Cambria" w:eastAsia="Cambria" w:hAnsi="Cambria" w:cs="Cambria"/>
          <w:b/>
          <w:bCs/>
          <w:color w:val="1F3864"/>
        </w:rPr>
        <w:lastRenderedPageBreak/>
        <w:t>Chapter 10: Frontend Development</w:t>
      </w:r>
      <w:bookmarkEnd w:id="39"/>
    </w:p>
    <w:p w14:paraId="4AD69111" w14:textId="77777777" w:rsidR="00C805AF" w:rsidRDefault="00000000">
      <w:pPr>
        <w:pStyle w:val="Heading2"/>
        <w:spacing w:before="300" w:after="160"/>
      </w:pPr>
      <w:bookmarkStart w:id="40" w:name="_Toc234928032"/>
      <w:r>
        <w:rPr>
          <w:rFonts w:ascii="Cambria" w:eastAsia="Cambria" w:hAnsi="Cambria" w:cs="Cambria"/>
          <w:b/>
          <w:bCs/>
          <w:color w:val="2E5395"/>
        </w:rPr>
        <w:t>10.1 Project Structure</w:t>
      </w:r>
      <w:bookmarkEnd w:id="40"/>
    </w:p>
    <w:p w14:paraId="24881843" w14:textId="77777777" w:rsidR="00C805AF" w:rsidRDefault="00000000">
      <w:pPr>
        <w:spacing w:after="200" w:line="300" w:lineRule="auto"/>
        <w:jc w:val="both"/>
      </w:pPr>
      <w:r>
        <w:rPr>
          <w:rFonts w:ascii="Calibri" w:eastAsia="Calibri" w:hAnsi="Calibri" w:cs="Calibri"/>
          <w:sz w:val="22"/>
          <w:szCs w:val="22"/>
        </w:rPr>
        <w:t>The frontend/</w:t>
      </w:r>
      <w:proofErr w:type="spellStart"/>
      <w:r>
        <w:rPr>
          <w:rFonts w:ascii="Calibri" w:eastAsia="Calibri" w:hAnsi="Calibri" w:cs="Calibri"/>
          <w:sz w:val="22"/>
          <w:szCs w:val="22"/>
        </w:rPr>
        <w:t>src</w:t>
      </w:r>
      <w:proofErr w:type="spellEnd"/>
      <w:r>
        <w:rPr>
          <w:rFonts w:ascii="Calibri" w:eastAsia="Calibri" w:hAnsi="Calibri" w:cs="Calibri"/>
          <w:sz w:val="22"/>
          <w:szCs w:val="22"/>
        </w:rPr>
        <w:t xml:space="preserve">/ directory is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into clearly separated concerns. At the root level, </w:t>
      </w:r>
      <w:proofErr w:type="spellStart"/>
      <w:r>
        <w:rPr>
          <w:rFonts w:ascii="Calibri" w:eastAsia="Calibri" w:hAnsi="Calibri" w:cs="Calibri"/>
          <w:sz w:val="22"/>
          <w:szCs w:val="22"/>
        </w:rPr>
        <w:t>main.jsx</w:t>
      </w:r>
      <w:proofErr w:type="spellEnd"/>
      <w:r>
        <w:rPr>
          <w:rFonts w:ascii="Calibri" w:eastAsia="Calibri" w:hAnsi="Calibri" w:cs="Calibri"/>
          <w:sz w:val="22"/>
          <w:szCs w:val="22"/>
        </w:rPr>
        <w:t xml:space="preserve"> renders the React client application and wraps it in a </w:t>
      </w:r>
      <w:proofErr w:type="spellStart"/>
      <w:r>
        <w:rPr>
          <w:rFonts w:ascii="Calibri" w:eastAsia="Calibri" w:hAnsi="Calibri" w:cs="Calibri"/>
          <w:sz w:val="22"/>
          <w:szCs w:val="22"/>
        </w:rPr>
        <w:t>BrowserRouter</w:t>
      </w:r>
      <w:proofErr w:type="spellEnd"/>
      <w:r>
        <w:rPr>
          <w:rFonts w:ascii="Calibri" w:eastAsia="Calibri" w:hAnsi="Calibri" w:cs="Calibri"/>
          <w:sz w:val="22"/>
          <w:szCs w:val="22"/>
        </w:rPr>
        <w:t xml:space="preserve">, while </w:t>
      </w:r>
      <w:proofErr w:type="spellStart"/>
      <w:r>
        <w:rPr>
          <w:rFonts w:ascii="Calibri" w:eastAsia="Calibri" w:hAnsi="Calibri" w:cs="Calibri"/>
          <w:sz w:val="22"/>
          <w:szCs w:val="22"/>
        </w:rPr>
        <w:t>App.jsx</w:t>
      </w:r>
      <w:proofErr w:type="spellEnd"/>
      <w:r>
        <w:rPr>
          <w:rFonts w:ascii="Calibri" w:eastAsia="Calibri" w:hAnsi="Calibri" w:cs="Calibri"/>
          <w:sz w:val="22"/>
          <w:szCs w:val="22"/>
        </w:rPr>
        <w:t xml:space="preserve"> renders the application's client-side routes and periodically polls the /users/loaded endpoint to determine whether the backend server is active. The socket.js module configures and exports the shared Socket.IO client instance, enabling automatic reconnection. The </w:t>
      </w:r>
      <w:proofErr w:type="spellStart"/>
      <w:r>
        <w:rPr>
          <w:rFonts w:ascii="Calibri" w:eastAsia="Calibri" w:hAnsi="Calibri" w:cs="Calibri"/>
          <w:sz w:val="22"/>
          <w:szCs w:val="22"/>
        </w:rPr>
        <w:t>api</w:t>
      </w:r>
      <w:proofErr w:type="spellEnd"/>
      <w:r>
        <w:rPr>
          <w:rFonts w:ascii="Calibri" w:eastAsia="Calibri" w:hAnsi="Calibri" w:cs="Calibri"/>
          <w:sz w:val="22"/>
          <w:szCs w:val="22"/>
        </w:rPr>
        <w:t xml:space="preserve">/ directory contains Axios wrapper functions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into domain-specific files — auth.js, users.js, and messages.js — each declaring helper functions for the corresponding group of REST endpoints. The components/ directory holds reusable layout components, and the pages/ directory holds the top-level page components. Finally, the styles/ directory contains dedicated CSS stylesheets implementing the application's dark-themed, </w:t>
      </w:r>
      <w:proofErr w:type="spellStart"/>
      <w:r>
        <w:rPr>
          <w:rFonts w:ascii="Calibri" w:eastAsia="Calibri" w:hAnsi="Calibri" w:cs="Calibri"/>
          <w:sz w:val="22"/>
          <w:szCs w:val="22"/>
        </w:rPr>
        <w:t>glassmorphic</w:t>
      </w:r>
      <w:proofErr w:type="spellEnd"/>
      <w:r>
        <w:rPr>
          <w:rFonts w:ascii="Calibri" w:eastAsia="Calibri" w:hAnsi="Calibri" w:cs="Calibri"/>
          <w:sz w:val="22"/>
          <w:szCs w:val="22"/>
        </w:rPr>
        <w:t xml:space="preserve"> visual design.</w:t>
      </w:r>
    </w:p>
    <w:p w14:paraId="14178913" w14:textId="77777777" w:rsidR="00C805AF" w:rsidRDefault="00000000">
      <w:pPr>
        <w:pStyle w:val="Heading2"/>
        <w:spacing w:before="300" w:after="160"/>
      </w:pPr>
      <w:bookmarkStart w:id="41" w:name="_Toc234928033"/>
      <w:r>
        <w:rPr>
          <w:rFonts w:ascii="Cambria" w:eastAsia="Cambria" w:hAnsi="Cambria" w:cs="Cambria"/>
          <w:b/>
          <w:bCs/>
          <w:color w:val="2E5395"/>
        </w:rPr>
        <w:t>10.2 Pages</w:t>
      </w:r>
      <w:bookmarkEnd w:id="41"/>
    </w:p>
    <w:p w14:paraId="65F2635C" w14:textId="77777777" w:rsidR="00C805AF" w:rsidRDefault="00000000">
      <w:pPr>
        <w:spacing w:after="200" w:line="300" w:lineRule="auto"/>
        <w:jc w:val="both"/>
        <w:rPr>
          <w:rFonts w:ascii="Calibri" w:eastAsia="Calibri" w:hAnsi="Calibri" w:cs="Calibri"/>
          <w:sz w:val="22"/>
          <w:szCs w:val="22"/>
        </w:rPr>
      </w:pPr>
      <w:r>
        <w:rPr>
          <w:rFonts w:ascii="Calibri" w:eastAsia="Calibri" w:hAnsi="Calibri" w:cs="Calibri"/>
          <w:sz w:val="22"/>
          <w:szCs w:val="22"/>
        </w:rPr>
        <w:t xml:space="preserve">Galax-O's frontend is composed of four core pages. The </w:t>
      </w:r>
      <w:proofErr w:type="spellStart"/>
      <w:r>
        <w:rPr>
          <w:rFonts w:ascii="Calibri" w:eastAsia="Calibri" w:hAnsi="Calibri" w:cs="Calibri"/>
          <w:sz w:val="22"/>
          <w:szCs w:val="22"/>
        </w:rPr>
        <w:t>Login.jsx</w:t>
      </w:r>
      <w:proofErr w:type="spellEnd"/>
      <w:r>
        <w:rPr>
          <w:rFonts w:ascii="Calibri" w:eastAsia="Calibri" w:hAnsi="Calibri" w:cs="Calibri"/>
          <w:sz w:val="22"/>
          <w:szCs w:val="22"/>
        </w:rPr>
        <w:t xml:space="preserve"> page renders the login form and handles credential submission. The </w:t>
      </w:r>
      <w:proofErr w:type="spellStart"/>
      <w:r>
        <w:rPr>
          <w:rFonts w:ascii="Calibri" w:eastAsia="Calibri" w:hAnsi="Calibri" w:cs="Calibri"/>
          <w:sz w:val="22"/>
          <w:szCs w:val="22"/>
        </w:rPr>
        <w:t>Register.jsx</w:t>
      </w:r>
      <w:proofErr w:type="spellEnd"/>
      <w:r>
        <w:rPr>
          <w:rFonts w:ascii="Calibri" w:eastAsia="Calibri" w:hAnsi="Calibri" w:cs="Calibri"/>
          <w:sz w:val="22"/>
          <w:szCs w:val="22"/>
        </w:rPr>
        <w:t xml:space="preserve"> page renders the registration form, capturing a username and password and submitting them to the backend for account creation. The </w:t>
      </w:r>
      <w:proofErr w:type="spellStart"/>
      <w:r>
        <w:rPr>
          <w:rFonts w:ascii="Calibri" w:eastAsia="Calibri" w:hAnsi="Calibri" w:cs="Calibri"/>
          <w:sz w:val="22"/>
          <w:szCs w:val="22"/>
        </w:rPr>
        <w:t>Chat.jsx</w:t>
      </w:r>
      <w:proofErr w:type="spellEnd"/>
      <w:r>
        <w:rPr>
          <w:rFonts w:ascii="Calibri" w:eastAsia="Calibri" w:hAnsi="Calibri" w:cs="Calibri"/>
          <w:sz w:val="22"/>
          <w:szCs w:val="22"/>
        </w:rPr>
        <w:t xml:space="preserve"> page is the core of the application, rendering the sidebar of registered users, the active conversation thread, and registering all Socket.IO event listeners required for real-time updates. The </w:t>
      </w:r>
      <w:proofErr w:type="spellStart"/>
      <w:r>
        <w:rPr>
          <w:rFonts w:ascii="Calibri" w:eastAsia="Calibri" w:hAnsi="Calibri" w:cs="Calibri"/>
          <w:sz w:val="22"/>
          <w:szCs w:val="22"/>
        </w:rPr>
        <w:t>Users.jsx</w:t>
      </w:r>
      <w:proofErr w:type="spellEnd"/>
      <w:r>
        <w:rPr>
          <w:rFonts w:ascii="Calibri" w:eastAsia="Calibri" w:hAnsi="Calibri" w:cs="Calibri"/>
          <w:sz w:val="22"/>
          <w:szCs w:val="22"/>
        </w:rPr>
        <w:t xml:space="preserve"> page renders a user management listing.</w:t>
      </w:r>
    </w:p>
    <w:p w14:paraId="53B3062F" w14:textId="15E3B8FA" w:rsidR="007B17D5" w:rsidRDefault="007B17D5" w:rsidP="007B17D5">
      <w:pPr>
        <w:spacing w:after="200" w:line="300" w:lineRule="auto"/>
        <w:ind w:firstLine="720"/>
        <w:jc w:val="both"/>
      </w:pPr>
      <w:r w:rsidRPr="007B17D5">
        <w:drawing>
          <wp:inline distT="0" distB="0" distL="0" distR="0" wp14:anchorId="4E4D1EC7" wp14:editId="134240C0">
            <wp:extent cx="1793037" cy="2476500"/>
            <wp:effectExtent l="0" t="0" r="0" b="0"/>
            <wp:docPr id="107202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26950" name=""/>
                    <pic:cNvPicPr/>
                  </pic:nvPicPr>
                  <pic:blipFill>
                    <a:blip r:embed="rId11"/>
                    <a:stretch>
                      <a:fillRect/>
                    </a:stretch>
                  </pic:blipFill>
                  <pic:spPr>
                    <a:xfrm>
                      <a:off x="0" y="0"/>
                      <a:ext cx="1797813" cy="2483097"/>
                    </a:xfrm>
                    <a:prstGeom prst="rect">
                      <a:avLst/>
                    </a:prstGeom>
                  </pic:spPr>
                </pic:pic>
              </a:graphicData>
            </a:graphic>
          </wp:inline>
        </w:drawing>
      </w:r>
      <w:r>
        <w:tab/>
      </w:r>
      <w:r>
        <w:tab/>
      </w:r>
      <w:r>
        <w:tab/>
      </w:r>
      <w:r w:rsidRPr="007B17D5">
        <w:drawing>
          <wp:inline distT="0" distB="0" distL="0" distR="0" wp14:anchorId="79C6F429" wp14:editId="1CA17697">
            <wp:extent cx="1851114" cy="2473959"/>
            <wp:effectExtent l="0" t="0" r="0" b="3175"/>
            <wp:docPr id="201827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71198" name=""/>
                    <pic:cNvPicPr/>
                  </pic:nvPicPr>
                  <pic:blipFill>
                    <a:blip r:embed="rId12"/>
                    <a:stretch>
                      <a:fillRect/>
                    </a:stretch>
                  </pic:blipFill>
                  <pic:spPr>
                    <a:xfrm>
                      <a:off x="0" y="0"/>
                      <a:ext cx="1873068" cy="2503301"/>
                    </a:xfrm>
                    <a:prstGeom prst="rect">
                      <a:avLst/>
                    </a:prstGeom>
                  </pic:spPr>
                </pic:pic>
              </a:graphicData>
            </a:graphic>
          </wp:inline>
        </w:drawing>
      </w:r>
    </w:p>
    <w:p w14:paraId="0550AE74" w14:textId="75E9A756" w:rsidR="00C805AF" w:rsidRDefault="00000000" w:rsidP="007B17D5">
      <w:pPr>
        <w:spacing w:after="200" w:line="300" w:lineRule="auto"/>
        <w:ind w:firstLine="720"/>
        <w:jc w:val="both"/>
      </w:pPr>
      <w:r>
        <w:rPr>
          <w:rFonts w:ascii="Calibri" w:eastAsia="Calibri" w:hAnsi="Calibri" w:cs="Calibri"/>
          <w:b/>
          <w:bCs/>
          <w:i/>
          <w:iCs/>
          <w:color w:val="595959"/>
        </w:rPr>
        <w:t>Figure 10.2: Login Page Screenshot</w:t>
      </w:r>
      <w:r w:rsidR="007B17D5">
        <w:rPr>
          <w:rFonts w:ascii="Calibri" w:eastAsia="Calibri" w:hAnsi="Calibri" w:cs="Calibri"/>
          <w:b/>
          <w:bCs/>
          <w:i/>
          <w:iCs/>
          <w:color w:val="595959"/>
        </w:rPr>
        <w:tab/>
      </w:r>
      <w:r w:rsidR="007B17D5">
        <w:rPr>
          <w:rFonts w:ascii="Calibri" w:eastAsia="Calibri" w:hAnsi="Calibri" w:cs="Calibri"/>
          <w:b/>
          <w:bCs/>
          <w:i/>
          <w:iCs/>
          <w:color w:val="595959"/>
        </w:rPr>
        <w:tab/>
      </w:r>
      <w:r>
        <w:rPr>
          <w:rFonts w:ascii="Calibri" w:eastAsia="Calibri" w:hAnsi="Calibri" w:cs="Calibri"/>
          <w:b/>
          <w:bCs/>
          <w:i/>
          <w:iCs/>
          <w:color w:val="595959"/>
        </w:rPr>
        <w:t>Figure 10.3: Registration Page Screenshot</w:t>
      </w:r>
    </w:p>
    <w:p w14:paraId="0341415B" w14:textId="043A6BA9" w:rsidR="00C805AF" w:rsidRDefault="007B17D5">
      <w:pPr>
        <w:pBdr>
          <w:top w:val="single" w:sz="6" w:space="0" w:color="AAAAAA"/>
          <w:left w:val="single" w:sz="6" w:space="0" w:color="AAAAAA"/>
          <w:bottom w:val="single" w:sz="6" w:space="0" w:color="AAAAAA"/>
          <w:right w:val="single" w:sz="6" w:space="0" w:color="AAAAAA"/>
        </w:pBdr>
        <w:shd w:val="clear" w:color="auto" w:fill="F2F2F2"/>
        <w:spacing w:before="200" w:after="80"/>
        <w:jc w:val="center"/>
      </w:pPr>
      <w:r w:rsidRPr="007B17D5">
        <w:lastRenderedPageBreak/>
        <w:drawing>
          <wp:inline distT="0" distB="0" distL="0" distR="0" wp14:anchorId="5040ECD7" wp14:editId="7BF8D6C0">
            <wp:extent cx="5731510" cy="4900930"/>
            <wp:effectExtent l="0" t="0" r="2540" b="0"/>
            <wp:docPr id="211918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84815" name=""/>
                    <pic:cNvPicPr/>
                  </pic:nvPicPr>
                  <pic:blipFill>
                    <a:blip r:embed="rId13"/>
                    <a:stretch>
                      <a:fillRect/>
                    </a:stretch>
                  </pic:blipFill>
                  <pic:spPr>
                    <a:xfrm>
                      <a:off x="0" y="0"/>
                      <a:ext cx="5731510" cy="4900930"/>
                    </a:xfrm>
                    <a:prstGeom prst="rect">
                      <a:avLst/>
                    </a:prstGeom>
                  </pic:spPr>
                </pic:pic>
              </a:graphicData>
            </a:graphic>
          </wp:inline>
        </w:drawing>
      </w:r>
    </w:p>
    <w:p w14:paraId="7974EFC9" w14:textId="77777777" w:rsidR="00C805AF" w:rsidRDefault="00000000">
      <w:pPr>
        <w:spacing w:after="240"/>
        <w:jc w:val="center"/>
      </w:pPr>
      <w:r>
        <w:rPr>
          <w:rFonts w:ascii="Calibri" w:eastAsia="Calibri" w:hAnsi="Calibri" w:cs="Calibri"/>
          <w:b/>
          <w:bCs/>
          <w:i/>
          <w:iCs/>
          <w:color w:val="595959"/>
        </w:rPr>
        <w:t>Figure 10.4: Chat Interface Screenshot</w:t>
      </w:r>
    </w:p>
    <w:p w14:paraId="161FE6EA" w14:textId="77777777" w:rsidR="00C805AF" w:rsidRDefault="00000000">
      <w:pPr>
        <w:pStyle w:val="Heading2"/>
        <w:spacing w:before="300" w:after="160"/>
      </w:pPr>
      <w:bookmarkStart w:id="42" w:name="_Toc234928034"/>
      <w:r>
        <w:rPr>
          <w:rFonts w:ascii="Cambria" w:eastAsia="Cambria" w:hAnsi="Cambria" w:cs="Cambria"/>
          <w:b/>
          <w:bCs/>
          <w:color w:val="2E5395"/>
        </w:rPr>
        <w:t>10.3 Components</w:t>
      </w:r>
      <w:bookmarkEnd w:id="42"/>
    </w:p>
    <w:p w14:paraId="60EA50FC" w14:textId="77777777" w:rsidR="00C805AF" w:rsidRDefault="00000000">
      <w:pPr>
        <w:spacing w:after="200" w:line="300" w:lineRule="auto"/>
        <w:jc w:val="both"/>
      </w:pPr>
      <w:r>
        <w:rPr>
          <w:rFonts w:ascii="Calibri" w:eastAsia="Calibri" w:hAnsi="Calibri" w:cs="Calibri"/>
          <w:sz w:val="22"/>
          <w:szCs w:val="22"/>
        </w:rPr>
        <w:t xml:space="preserve">Three reusable layout components manage routing and load-state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across the application. </w:t>
      </w:r>
      <w:proofErr w:type="spellStart"/>
      <w:r>
        <w:rPr>
          <w:rFonts w:ascii="Calibri" w:eastAsia="Calibri" w:hAnsi="Calibri" w:cs="Calibri"/>
          <w:sz w:val="22"/>
          <w:szCs w:val="22"/>
        </w:rPr>
        <w:t>ProtectedRoute.jsx</w:t>
      </w:r>
      <w:proofErr w:type="spellEnd"/>
      <w:r>
        <w:rPr>
          <w:rFonts w:ascii="Calibri" w:eastAsia="Calibri" w:hAnsi="Calibri" w:cs="Calibri"/>
          <w:sz w:val="22"/>
          <w:szCs w:val="22"/>
        </w:rPr>
        <w:t xml:space="preserve"> wraps routes that require authentication, checking for the presence of a token in </w:t>
      </w:r>
      <w:proofErr w:type="spellStart"/>
      <w:r>
        <w:rPr>
          <w:rFonts w:ascii="Calibri" w:eastAsia="Calibri" w:hAnsi="Calibri" w:cs="Calibri"/>
          <w:sz w:val="22"/>
          <w:szCs w:val="22"/>
        </w:rPr>
        <w:t>sessionStorage</w:t>
      </w:r>
      <w:proofErr w:type="spellEnd"/>
      <w:r>
        <w:rPr>
          <w:rFonts w:ascii="Calibri" w:eastAsia="Calibri" w:hAnsi="Calibri" w:cs="Calibri"/>
          <w:sz w:val="22"/>
          <w:szCs w:val="22"/>
        </w:rPr>
        <w:t xml:space="preserve"> and redirecting unauthenticated users to the login page via &lt;Navigate to="/login" replace /&gt;. </w:t>
      </w:r>
      <w:proofErr w:type="spellStart"/>
      <w:r>
        <w:rPr>
          <w:rFonts w:ascii="Calibri" w:eastAsia="Calibri" w:hAnsi="Calibri" w:cs="Calibri"/>
          <w:sz w:val="22"/>
          <w:szCs w:val="22"/>
        </w:rPr>
        <w:t>PublicRoute.jsx</w:t>
      </w:r>
      <w:proofErr w:type="spellEnd"/>
      <w:r>
        <w:rPr>
          <w:rFonts w:ascii="Calibri" w:eastAsia="Calibri" w:hAnsi="Calibri" w:cs="Calibri"/>
          <w:sz w:val="22"/>
          <w:szCs w:val="22"/>
        </w:rPr>
        <w:t xml:space="preserve"> performs the inverse function, redirecting already-authenticated users away from the login and registration views. </w:t>
      </w:r>
      <w:proofErr w:type="spellStart"/>
      <w:r>
        <w:rPr>
          <w:rFonts w:ascii="Calibri" w:eastAsia="Calibri" w:hAnsi="Calibri" w:cs="Calibri"/>
          <w:sz w:val="22"/>
          <w:szCs w:val="22"/>
        </w:rPr>
        <w:t>ServerLoader.jsx</w:t>
      </w:r>
      <w:proofErr w:type="spellEnd"/>
      <w:r>
        <w:rPr>
          <w:rFonts w:ascii="Calibri" w:eastAsia="Calibri" w:hAnsi="Calibri" w:cs="Calibri"/>
          <w:sz w:val="22"/>
          <w:szCs w:val="22"/>
        </w:rPr>
        <w:t xml:space="preserve"> renders a loading spinner that is displayed while the application waits for confirmation that the backend server is awake, which mitigates the effects of cold starts associated with free-tier hosting platforms such as Render.</w:t>
      </w:r>
    </w:p>
    <w:p w14:paraId="1831B34F" w14:textId="77777777" w:rsidR="00C805AF" w:rsidRDefault="00000000">
      <w:pPr>
        <w:pStyle w:val="Heading2"/>
        <w:spacing w:before="300" w:after="160"/>
      </w:pPr>
      <w:bookmarkStart w:id="43" w:name="_Toc234928035"/>
      <w:r>
        <w:rPr>
          <w:rFonts w:ascii="Cambria" w:eastAsia="Cambria" w:hAnsi="Cambria" w:cs="Cambria"/>
          <w:b/>
          <w:bCs/>
          <w:color w:val="2E5395"/>
        </w:rPr>
        <w:t>10.4 Routing</w:t>
      </w:r>
      <w:bookmarkEnd w:id="43"/>
    </w:p>
    <w:p w14:paraId="45B8966B" w14:textId="77777777" w:rsidR="00C805AF" w:rsidRDefault="00000000">
      <w:pPr>
        <w:spacing w:after="200" w:line="300" w:lineRule="auto"/>
        <w:jc w:val="both"/>
      </w:pPr>
      <w:r>
        <w:rPr>
          <w:rFonts w:ascii="Calibri" w:eastAsia="Calibri" w:hAnsi="Calibri" w:cs="Calibri"/>
          <w:sz w:val="22"/>
          <w:szCs w:val="22"/>
        </w:rPr>
        <w:t xml:space="preserve">Client-side routing is implemented using react-router-dom. The application's routes are evaluated against the browser's current URL, with the /chat route wrapped in a </w:t>
      </w:r>
      <w:proofErr w:type="spellStart"/>
      <w:r>
        <w:rPr>
          <w:rFonts w:ascii="Calibri" w:eastAsia="Calibri" w:hAnsi="Calibri" w:cs="Calibri"/>
          <w:sz w:val="22"/>
          <w:szCs w:val="22"/>
        </w:rPr>
        <w:t>ProtectedRoute</w:t>
      </w:r>
      <w:proofErr w:type="spellEnd"/>
      <w:r>
        <w:rPr>
          <w:rFonts w:ascii="Calibri" w:eastAsia="Calibri" w:hAnsi="Calibri" w:cs="Calibri"/>
          <w:sz w:val="22"/>
          <w:szCs w:val="22"/>
        </w:rPr>
        <w:t xml:space="preserve"> guard. If a user attempts to access a protected route without a valid token present in </w:t>
      </w:r>
      <w:proofErr w:type="spellStart"/>
      <w:r>
        <w:rPr>
          <w:rFonts w:ascii="Calibri" w:eastAsia="Calibri" w:hAnsi="Calibri" w:cs="Calibri"/>
          <w:sz w:val="22"/>
          <w:szCs w:val="22"/>
        </w:rPr>
        <w:t>sessionStorage</w:t>
      </w:r>
      <w:proofErr w:type="spellEnd"/>
      <w:r>
        <w:rPr>
          <w:rFonts w:ascii="Calibri" w:eastAsia="Calibri" w:hAnsi="Calibri" w:cs="Calibri"/>
          <w:sz w:val="22"/>
          <w:szCs w:val="22"/>
        </w:rPr>
        <w:t>, the guard redirects the user to the /login route, where the Login component is rendered.</w:t>
      </w:r>
    </w:p>
    <w:p w14:paraId="556F73F7" w14:textId="77777777" w:rsidR="00C805AF" w:rsidRDefault="00000000">
      <w:pPr>
        <w:pStyle w:val="Heading2"/>
        <w:spacing w:before="300" w:after="160"/>
      </w:pPr>
      <w:bookmarkStart w:id="44" w:name="_Toc234928036"/>
      <w:r>
        <w:rPr>
          <w:rFonts w:ascii="Cambria" w:eastAsia="Cambria" w:hAnsi="Cambria" w:cs="Cambria"/>
          <w:b/>
          <w:bCs/>
          <w:color w:val="2E5395"/>
        </w:rPr>
        <w:t>10.5 Axios Integration</w:t>
      </w:r>
      <w:bookmarkEnd w:id="44"/>
    </w:p>
    <w:p w14:paraId="2FC0B68E" w14:textId="77777777" w:rsidR="00C805AF" w:rsidRDefault="00000000">
      <w:pPr>
        <w:spacing w:after="200" w:line="300" w:lineRule="auto"/>
        <w:jc w:val="both"/>
      </w:pPr>
      <w:r>
        <w:rPr>
          <w:rFonts w:ascii="Calibri" w:eastAsia="Calibri" w:hAnsi="Calibri" w:cs="Calibri"/>
          <w:sz w:val="22"/>
          <w:szCs w:val="22"/>
        </w:rPr>
        <w:lastRenderedPageBreak/>
        <w:t>HTTP communication between the frontend and backend is handled through Axios. The frontend/</w:t>
      </w:r>
      <w:proofErr w:type="spellStart"/>
      <w:r>
        <w:rPr>
          <w:rFonts w:ascii="Calibri" w:eastAsia="Calibri" w:hAnsi="Calibri" w:cs="Calibri"/>
          <w:sz w:val="22"/>
          <w:szCs w:val="22"/>
        </w:rPr>
        <w:t>src</w:t>
      </w:r>
      <w:proofErr w:type="spellEnd"/>
      <w:r>
        <w:rPr>
          <w:rFonts w:ascii="Calibri" w:eastAsia="Calibri" w:hAnsi="Calibri" w:cs="Calibri"/>
          <w:sz w:val="22"/>
          <w:szCs w:val="22"/>
        </w:rPr>
        <w:t>/</w:t>
      </w:r>
      <w:proofErr w:type="spellStart"/>
      <w:r>
        <w:rPr>
          <w:rFonts w:ascii="Calibri" w:eastAsia="Calibri" w:hAnsi="Calibri" w:cs="Calibri"/>
          <w:sz w:val="22"/>
          <w:szCs w:val="22"/>
        </w:rPr>
        <w:t>api</w:t>
      </w:r>
      <w:proofErr w:type="spellEnd"/>
      <w:r>
        <w:rPr>
          <w:rFonts w:ascii="Calibri" w:eastAsia="Calibri" w:hAnsi="Calibri" w:cs="Calibri"/>
          <w:sz w:val="22"/>
          <w:szCs w:val="22"/>
        </w:rPr>
        <w:t xml:space="preserve">/axios.js module configures a shared Axios instance with interceptors that automatically attach the bearer token to outgoing requests where required, removing the need to manually attach authentication headers within each individual API call. Domain-specific wrapper files build upon this shared instance to expose typed helper functions, such as </w:t>
      </w:r>
      <w:proofErr w:type="spellStart"/>
      <w:r>
        <w:rPr>
          <w:rFonts w:ascii="Calibri" w:eastAsia="Calibri" w:hAnsi="Calibri" w:cs="Calibri"/>
          <w:sz w:val="22"/>
          <w:szCs w:val="22"/>
        </w:rPr>
        <w:t>registerUser</w:t>
      </w:r>
      <w:proofErr w:type="spellEnd"/>
      <w:r>
        <w:rPr>
          <w:rFonts w:ascii="Calibri" w:eastAsia="Calibri" w:hAnsi="Calibri" w:cs="Calibri"/>
          <w:sz w:val="22"/>
          <w:szCs w:val="22"/>
        </w:rPr>
        <w:t>, for use within the application's page components.</w:t>
      </w:r>
    </w:p>
    <w:p w14:paraId="0F2827AD" w14:textId="77777777" w:rsidR="00C805AF" w:rsidRDefault="00000000">
      <w:pPr>
        <w:pStyle w:val="Heading2"/>
        <w:spacing w:before="300" w:after="160"/>
      </w:pPr>
      <w:bookmarkStart w:id="45" w:name="_Toc234928037"/>
      <w:r>
        <w:rPr>
          <w:rFonts w:ascii="Cambria" w:eastAsia="Cambria" w:hAnsi="Cambria" w:cs="Cambria"/>
          <w:b/>
          <w:bCs/>
          <w:color w:val="2E5395"/>
        </w:rPr>
        <w:t>10.6 State Management</w:t>
      </w:r>
      <w:bookmarkEnd w:id="45"/>
    </w:p>
    <w:p w14:paraId="1286D345" w14:textId="77777777" w:rsidR="00C805AF" w:rsidRDefault="00000000">
      <w:pPr>
        <w:spacing w:after="200" w:line="300" w:lineRule="auto"/>
        <w:jc w:val="both"/>
      </w:pPr>
      <w:r>
        <w:rPr>
          <w:rFonts w:ascii="Calibri" w:eastAsia="Calibri" w:hAnsi="Calibri" w:cs="Calibri"/>
          <w:sz w:val="22"/>
          <w:szCs w:val="22"/>
        </w:rPr>
        <w:t xml:space="preserve">State within Galax-O's frontend is managed locally using </w:t>
      </w:r>
      <w:proofErr w:type="spellStart"/>
      <w:r>
        <w:rPr>
          <w:rFonts w:ascii="Calibri" w:eastAsia="Calibri" w:hAnsi="Calibri" w:cs="Calibri"/>
          <w:sz w:val="22"/>
          <w:szCs w:val="22"/>
        </w:rPr>
        <w:t>React's</w:t>
      </w:r>
      <w:proofErr w:type="spellEnd"/>
      <w:r>
        <w:rPr>
          <w:rFonts w:ascii="Calibri" w:eastAsia="Calibri" w:hAnsi="Calibri" w:cs="Calibri"/>
          <w:sz w:val="22"/>
          <w:szCs w:val="22"/>
        </w:rPr>
        <w:t xml:space="preserve"> built-in hooks, rather than a dedicated global state management library. To address the challenge of asynchronous Socket.IO event handlers reading outdated state values — a common pitfall known as a stale closure — the Chat component makes use of reference objects, specifically </w:t>
      </w:r>
      <w:proofErr w:type="spellStart"/>
      <w:r>
        <w:rPr>
          <w:rFonts w:ascii="Calibri" w:eastAsia="Calibri" w:hAnsi="Calibri" w:cs="Calibri"/>
          <w:sz w:val="22"/>
          <w:szCs w:val="22"/>
        </w:rPr>
        <w:t>selectedUserRef</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meRef</w:t>
      </w:r>
      <w:proofErr w:type="spellEnd"/>
      <w:r>
        <w:rPr>
          <w:rFonts w:ascii="Calibri" w:eastAsia="Calibri" w:hAnsi="Calibri" w:cs="Calibri"/>
          <w:sz w:val="22"/>
          <w:szCs w:val="22"/>
        </w:rPr>
        <w:t xml:space="preserve">, which are kept </w:t>
      </w:r>
      <w:proofErr w:type="spellStart"/>
      <w:r>
        <w:rPr>
          <w:rFonts w:ascii="Calibri" w:eastAsia="Calibri" w:hAnsi="Calibri" w:cs="Calibri"/>
          <w:sz w:val="22"/>
          <w:szCs w:val="22"/>
        </w:rPr>
        <w:t>synchronised</w:t>
      </w:r>
      <w:proofErr w:type="spellEnd"/>
      <w:r>
        <w:rPr>
          <w:rFonts w:ascii="Calibri" w:eastAsia="Calibri" w:hAnsi="Calibri" w:cs="Calibri"/>
          <w:sz w:val="22"/>
          <w:szCs w:val="22"/>
        </w:rPr>
        <w:t xml:space="preserve"> with the corresponding state values and are read from within socket event handlers to guarantee that the most current values are always used.</w:t>
      </w:r>
    </w:p>
    <w:p w14:paraId="5963B31D" w14:textId="77777777" w:rsidR="00C805AF" w:rsidRDefault="00000000">
      <w:pPr>
        <w:pStyle w:val="Heading2"/>
        <w:spacing w:before="300" w:after="160"/>
      </w:pPr>
      <w:bookmarkStart w:id="46" w:name="_Toc234928038"/>
      <w:r>
        <w:rPr>
          <w:rFonts w:ascii="Cambria" w:eastAsia="Cambria" w:hAnsi="Cambria" w:cs="Cambria"/>
          <w:b/>
          <w:bCs/>
          <w:color w:val="2E5395"/>
        </w:rPr>
        <w:t>10.7 Authentication (Frontend)</w:t>
      </w:r>
      <w:bookmarkEnd w:id="46"/>
    </w:p>
    <w:p w14:paraId="60DB5073" w14:textId="77777777" w:rsidR="00C805AF" w:rsidRDefault="00000000">
      <w:pPr>
        <w:spacing w:after="200" w:line="300" w:lineRule="auto"/>
        <w:jc w:val="both"/>
      </w:pPr>
      <w:r>
        <w:rPr>
          <w:rFonts w:ascii="Calibri" w:eastAsia="Calibri" w:hAnsi="Calibri" w:cs="Calibri"/>
          <w:sz w:val="22"/>
          <w:szCs w:val="22"/>
        </w:rPr>
        <w:t xml:space="preserve">Upon successful login, the JWT access token returned by the backend is stored in the browser's </w:t>
      </w:r>
      <w:proofErr w:type="spellStart"/>
      <w:r>
        <w:rPr>
          <w:rFonts w:ascii="Calibri" w:eastAsia="Calibri" w:hAnsi="Calibri" w:cs="Calibri"/>
          <w:sz w:val="22"/>
          <w:szCs w:val="22"/>
        </w:rPr>
        <w:t>sessionStorage</w:t>
      </w:r>
      <w:proofErr w:type="spellEnd"/>
      <w:r>
        <w:rPr>
          <w:rFonts w:ascii="Calibri" w:eastAsia="Calibri" w:hAnsi="Calibri" w:cs="Calibri"/>
          <w:sz w:val="22"/>
          <w:szCs w:val="22"/>
        </w:rPr>
        <w:t xml:space="preserve">. This token underpins both the frontend's route protection logic, implemented through the </w:t>
      </w:r>
      <w:proofErr w:type="spellStart"/>
      <w:r>
        <w:rPr>
          <w:rFonts w:ascii="Calibri" w:eastAsia="Calibri" w:hAnsi="Calibri" w:cs="Calibri"/>
          <w:sz w:val="22"/>
          <w:szCs w:val="22"/>
        </w:rPr>
        <w:t>ProtectedRoute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PublicRoute</w:t>
      </w:r>
      <w:proofErr w:type="spellEnd"/>
      <w:r>
        <w:rPr>
          <w:rFonts w:ascii="Calibri" w:eastAsia="Calibri" w:hAnsi="Calibri" w:cs="Calibri"/>
          <w:sz w:val="22"/>
          <w:szCs w:val="22"/>
        </w:rPr>
        <w:t xml:space="preserve"> components, and its real-time communication, as the token is passed to the Socket.IO client during the connection handshake via the </w:t>
      </w:r>
      <w:proofErr w:type="spellStart"/>
      <w:r>
        <w:rPr>
          <w:rFonts w:ascii="Calibri" w:eastAsia="Calibri" w:hAnsi="Calibri" w:cs="Calibri"/>
          <w:sz w:val="22"/>
          <w:szCs w:val="22"/>
        </w:rPr>
        <w:t>connectSocket</w:t>
      </w:r>
      <w:proofErr w:type="spellEnd"/>
      <w:r>
        <w:rPr>
          <w:rFonts w:ascii="Calibri" w:eastAsia="Calibri" w:hAnsi="Calibri" w:cs="Calibri"/>
          <w:sz w:val="22"/>
          <w:szCs w:val="22"/>
        </w:rPr>
        <w:t>(token) function defined in socket.js.</w:t>
      </w:r>
    </w:p>
    <w:p w14:paraId="58AA41B7" w14:textId="77777777" w:rsidR="00C805AF" w:rsidRDefault="00000000">
      <w:pPr>
        <w:pStyle w:val="Heading2"/>
        <w:spacing w:before="300" w:after="160"/>
      </w:pPr>
      <w:bookmarkStart w:id="47" w:name="_Toc234928039"/>
      <w:r>
        <w:rPr>
          <w:rFonts w:ascii="Cambria" w:eastAsia="Cambria" w:hAnsi="Cambria" w:cs="Cambria"/>
          <w:b/>
          <w:bCs/>
          <w:color w:val="2E5395"/>
        </w:rPr>
        <w:t>10.8 UI Workflow</w:t>
      </w:r>
      <w:bookmarkEnd w:id="47"/>
    </w:p>
    <w:p w14:paraId="16A7DF93" w14:textId="77777777" w:rsidR="00C805AF" w:rsidRDefault="00000000">
      <w:pPr>
        <w:spacing w:after="200" w:line="300" w:lineRule="auto"/>
        <w:jc w:val="both"/>
      </w:pPr>
      <w:r>
        <w:rPr>
          <w:rFonts w:ascii="Calibri" w:eastAsia="Calibri" w:hAnsi="Calibri" w:cs="Calibri"/>
          <w:sz w:val="22"/>
          <w:szCs w:val="22"/>
        </w:rPr>
        <w:t xml:space="preserve">From a user's perspective, the frontend workflow begins with the application loading and displaying a server-loader spinner while it confirms that the backend is active. The user is then routed to either the login or chat screen depending on the presence of a valid authentication token. Upon reaching the chat screen, the user is presented with a sidebar listing all registered users, annotated with online/offline presence indicators, and may select a contact to view and continue an existing conversation, or begin a new one, within the message thread displayed in the </w:t>
      </w:r>
      <w:proofErr w:type="spellStart"/>
      <w:r>
        <w:rPr>
          <w:rFonts w:ascii="Calibri" w:eastAsia="Calibri" w:hAnsi="Calibri" w:cs="Calibri"/>
          <w:sz w:val="22"/>
          <w:szCs w:val="22"/>
        </w:rPr>
        <w:t>ChatSection</w:t>
      </w:r>
      <w:proofErr w:type="spellEnd"/>
      <w:r>
        <w:rPr>
          <w:rFonts w:ascii="Calibri" w:eastAsia="Calibri" w:hAnsi="Calibri" w:cs="Calibri"/>
          <w:sz w:val="22"/>
          <w:szCs w:val="22"/>
        </w:rPr>
        <w:t>.</w:t>
      </w:r>
    </w:p>
    <w:p w14:paraId="4138D8ED" w14:textId="77777777" w:rsidR="00C805AF" w:rsidRDefault="00000000">
      <w:pPr>
        <w:pStyle w:val="Heading1"/>
        <w:pageBreakBefore/>
        <w:spacing w:before="200" w:after="240"/>
      </w:pPr>
      <w:bookmarkStart w:id="48" w:name="_Toc234928040"/>
      <w:r>
        <w:rPr>
          <w:rFonts w:ascii="Cambria" w:eastAsia="Cambria" w:hAnsi="Cambria" w:cs="Cambria"/>
          <w:b/>
          <w:bCs/>
          <w:color w:val="1F3864"/>
        </w:rPr>
        <w:lastRenderedPageBreak/>
        <w:t>Chapter 11: Backend Development</w:t>
      </w:r>
      <w:bookmarkEnd w:id="48"/>
    </w:p>
    <w:p w14:paraId="3CE6E3B9" w14:textId="77777777" w:rsidR="00C805AF" w:rsidRDefault="00000000">
      <w:pPr>
        <w:pStyle w:val="Heading2"/>
        <w:spacing w:before="300" w:after="160"/>
      </w:pPr>
      <w:bookmarkStart w:id="49" w:name="_Toc234928041"/>
      <w:r>
        <w:rPr>
          <w:rFonts w:ascii="Cambria" w:eastAsia="Cambria" w:hAnsi="Cambria" w:cs="Cambria"/>
          <w:b/>
          <w:bCs/>
          <w:color w:val="2E5395"/>
        </w:rPr>
        <w:t xml:space="preserve">11.1 </w:t>
      </w:r>
      <w:proofErr w:type="spellStart"/>
      <w:r>
        <w:rPr>
          <w:rFonts w:ascii="Cambria" w:eastAsia="Cambria" w:hAnsi="Cambria" w:cs="Cambria"/>
          <w:b/>
          <w:bCs/>
          <w:color w:val="2E5395"/>
        </w:rPr>
        <w:t>NestJS</w:t>
      </w:r>
      <w:proofErr w:type="spellEnd"/>
      <w:r>
        <w:rPr>
          <w:rFonts w:ascii="Cambria" w:eastAsia="Cambria" w:hAnsi="Cambria" w:cs="Cambria"/>
          <w:b/>
          <w:bCs/>
          <w:color w:val="2E5395"/>
        </w:rPr>
        <w:t xml:space="preserve"> Architecture</w:t>
      </w:r>
      <w:bookmarkEnd w:id="49"/>
    </w:p>
    <w:p w14:paraId="00BB1211" w14:textId="77777777" w:rsidR="00C805AF" w:rsidRDefault="00000000">
      <w:pPr>
        <w:spacing w:after="200" w:line="300" w:lineRule="auto"/>
        <w:jc w:val="both"/>
      </w:pPr>
      <w:r>
        <w:rPr>
          <w:rFonts w:ascii="Calibri" w:eastAsia="Calibri" w:hAnsi="Calibri" w:cs="Calibri"/>
          <w:sz w:val="22"/>
          <w:szCs w:val="22"/>
        </w:rPr>
        <w:t xml:space="preserve">The backend of Galax-O is built entirely on the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framework, which imposes a structured, opinionated architecture on top of Node.js and TypeScript. At the root of the application, </w:t>
      </w:r>
      <w:proofErr w:type="spellStart"/>
      <w:r>
        <w:rPr>
          <w:rFonts w:ascii="Calibri" w:eastAsia="Calibri" w:hAnsi="Calibri" w:cs="Calibri"/>
          <w:sz w:val="22"/>
          <w:szCs w:val="22"/>
        </w:rPr>
        <w:t>main.ts</w:t>
      </w:r>
      <w:proofErr w:type="spellEnd"/>
      <w:r>
        <w:rPr>
          <w:rFonts w:ascii="Calibri" w:eastAsia="Calibri" w:hAnsi="Calibri" w:cs="Calibri"/>
          <w:sz w:val="22"/>
          <w:szCs w:val="22"/>
        </w:rPr>
        <w:t xml:space="preserve"> bootstraps the server by </w:t>
      </w:r>
      <w:proofErr w:type="spellStart"/>
      <w:r>
        <w:rPr>
          <w:rFonts w:ascii="Calibri" w:eastAsia="Calibri" w:hAnsi="Calibri" w:cs="Calibri"/>
          <w:sz w:val="22"/>
          <w:szCs w:val="22"/>
        </w:rPr>
        <w:t>initialising</w:t>
      </w:r>
      <w:proofErr w:type="spellEnd"/>
      <w:r>
        <w:rPr>
          <w:rFonts w:ascii="Calibri" w:eastAsia="Calibri" w:hAnsi="Calibri" w:cs="Calibri"/>
          <w:sz w:val="22"/>
          <w:szCs w:val="22"/>
        </w:rPr>
        <w:t xml:space="preserve"> the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application instance, enabling Cross-Origin Resource Sharing (CORS), registering global validation pipes and exception filters, and binding the server to its configured port. The root module, </w:t>
      </w:r>
      <w:proofErr w:type="spellStart"/>
      <w:proofErr w:type="gramStart"/>
      <w:r>
        <w:rPr>
          <w:rFonts w:ascii="Calibri" w:eastAsia="Calibri" w:hAnsi="Calibri" w:cs="Calibri"/>
          <w:sz w:val="22"/>
          <w:szCs w:val="22"/>
        </w:rPr>
        <w:t>app.module</w:t>
      </w:r>
      <w:proofErr w:type="gramEnd"/>
      <w:r>
        <w:rPr>
          <w:rFonts w:ascii="Calibri" w:eastAsia="Calibri" w:hAnsi="Calibri" w:cs="Calibri"/>
          <w:sz w:val="22"/>
          <w:szCs w:val="22"/>
        </w:rPr>
        <w:t>.ts</w:t>
      </w:r>
      <w:proofErr w:type="spellEnd"/>
      <w:r>
        <w:rPr>
          <w:rFonts w:ascii="Calibri" w:eastAsia="Calibri" w:hAnsi="Calibri" w:cs="Calibri"/>
          <w:sz w:val="22"/>
          <w:szCs w:val="22"/>
        </w:rPr>
        <w:t xml:space="preserve">, compiles all application-level settings, including environment configuration and the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database connection pool, and imports each of the feature modules that comprise the application.</w:t>
      </w:r>
    </w:p>
    <w:p w14:paraId="23B0D232" w14:textId="77777777" w:rsidR="00C805AF" w:rsidRDefault="00000000">
      <w:pPr>
        <w:pStyle w:val="Heading2"/>
        <w:spacing w:before="300" w:after="160"/>
      </w:pPr>
      <w:bookmarkStart w:id="50" w:name="_Toc234928042"/>
      <w:r>
        <w:rPr>
          <w:rFonts w:ascii="Cambria" w:eastAsia="Cambria" w:hAnsi="Cambria" w:cs="Cambria"/>
          <w:b/>
          <w:bCs/>
          <w:color w:val="2E5395"/>
        </w:rPr>
        <w:t>11.2 Modules</w:t>
      </w:r>
      <w:bookmarkEnd w:id="50"/>
    </w:p>
    <w:p w14:paraId="517C8E99" w14:textId="77777777" w:rsidR="00C805AF" w:rsidRDefault="00000000">
      <w:pPr>
        <w:spacing w:after="200" w:line="300" w:lineRule="auto"/>
        <w:jc w:val="both"/>
      </w:pPr>
      <w:r>
        <w:rPr>
          <w:rFonts w:ascii="Calibri" w:eastAsia="Calibri" w:hAnsi="Calibri" w:cs="Calibri"/>
          <w:sz w:val="22"/>
          <w:szCs w:val="22"/>
        </w:rPr>
        <w:t xml:space="preserve">Functionality within the backend is encapsulated into four dedicated feature modules, each responsible for a distinct area of concern. The </w:t>
      </w:r>
      <w:proofErr w:type="spellStart"/>
      <w:r>
        <w:rPr>
          <w:rFonts w:ascii="Calibri" w:eastAsia="Calibri" w:hAnsi="Calibri" w:cs="Calibri"/>
          <w:sz w:val="22"/>
          <w:szCs w:val="22"/>
        </w:rPr>
        <w:t>AuthModule</w:t>
      </w:r>
      <w:proofErr w:type="spellEnd"/>
      <w:r>
        <w:rPr>
          <w:rFonts w:ascii="Calibri" w:eastAsia="Calibri" w:hAnsi="Calibri" w:cs="Calibri"/>
          <w:sz w:val="22"/>
          <w:szCs w:val="22"/>
        </w:rPr>
        <w:t xml:space="preserve"> encapsulates authentication services, guards, and controllers, keeping route-level credential validation separate from broader business logic. The </w:t>
      </w:r>
      <w:proofErr w:type="spellStart"/>
      <w:r>
        <w:rPr>
          <w:rFonts w:ascii="Calibri" w:eastAsia="Calibri" w:hAnsi="Calibri" w:cs="Calibri"/>
          <w:sz w:val="22"/>
          <w:szCs w:val="22"/>
        </w:rPr>
        <w:t>UsersModule</w:t>
      </w:r>
      <w:proofErr w:type="spellEnd"/>
      <w:r>
        <w:rPr>
          <w:rFonts w:ascii="Calibri" w:eastAsia="Calibri" w:hAnsi="Calibri" w:cs="Calibri"/>
          <w:sz w:val="22"/>
          <w:szCs w:val="22"/>
        </w:rPr>
        <w:t xml:space="preserve"> manages user records, profile lookups, and account creation, and links to the database entity used for registration queries. The </w:t>
      </w:r>
      <w:proofErr w:type="spellStart"/>
      <w:r>
        <w:rPr>
          <w:rFonts w:ascii="Calibri" w:eastAsia="Calibri" w:hAnsi="Calibri" w:cs="Calibri"/>
          <w:sz w:val="22"/>
          <w:szCs w:val="22"/>
        </w:rPr>
        <w:t>MessagesModule</w:t>
      </w:r>
      <w:proofErr w:type="spellEnd"/>
      <w:r>
        <w:rPr>
          <w:rFonts w:ascii="Calibri" w:eastAsia="Calibri" w:hAnsi="Calibri" w:cs="Calibri"/>
          <w:sz w:val="22"/>
          <w:szCs w:val="22"/>
        </w:rPr>
        <w:t xml:space="preserve"> manages message persistence, retrieval, delivery/read status flags, and unread-count aggregation. The </w:t>
      </w:r>
      <w:proofErr w:type="spellStart"/>
      <w:r>
        <w:rPr>
          <w:rFonts w:ascii="Calibri" w:eastAsia="Calibri" w:hAnsi="Calibri" w:cs="Calibri"/>
          <w:sz w:val="22"/>
          <w:szCs w:val="22"/>
        </w:rPr>
        <w:t>ChatModule</w:t>
      </w:r>
      <w:proofErr w:type="spellEnd"/>
      <w:r>
        <w:rPr>
          <w:rFonts w:ascii="Calibri" w:eastAsia="Calibri" w:hAnsi="Calibri" w:cs="Calibri"/>
          <w:sz w:val="22"/>
          <w:szCs w:val="22"/>
        </w:rPr>
        <w:t xml:space="preserve"> coordinates real-time WebSocket communication and connection-state tracking through Socket.IO. This modular separation ensures that each concern can be developed, tested, and maintained largely independently of the others.</w:t>
      </w:r>
    </w:p>
    <w:p w14:paraId="32775F08" w14:textId="77777777" w:rsidR="00C805AF" w:rsidRDefault="00000000">
      <w:pPr>
        <w:pStyle w:val="Heading2"/>
        <w:spacing w:before="300" w:after="160"/>
      </w:pPr>
      <w:bookmarkStart w:id="51" w:name="_Toc234928043"/>
      <w:r>
        <w:rPr>
          <w:rFonts w:ascii="Cambria" w:eastAsia="Cambria" w:hAnsi="Cambria" w:cs="Cambria"/>
          <w:b/>
          <w:bCs/>
          <w:color w:val="2E5395"/>
        </w:rPr>
        <w:t>11.3 Controllers</w:t>
      </w:r>
      <w:bookmarkEnd w:id="51"/>
    </w:p>
    <w:p w14:paraId="2885972A" w14:textId="77777777" w:rsidR="00C805AF" w:rsidRDefault="00000000">
      <w:pPr>
        <w:spacing w:after="200" w:line="300" w:lineRule="auto"/>
        <w:jc w:val="both"/>
      </w:pPr>
      <w:r>
        <w:rPr>
          <w:rFonts w:ascii="Calibri" w:eastAsia="Calibri" w:hAnsi="Calibri" w:cs="Calibri"/>
          <w:sz w:val="22"/>
          <w:szCs w:val="22"/>
        </w:rPr>
        <w:t xml:space="preserve">Controllers within each module are responsible for mapping incoming REST request payloads to the corresponding provider (service) methods. The </w:t>
      </w:r>
      <w:proofErr w:type="spellStart"/>
      <w:r>
        <w:rPr>
          <w:rFonts w:ascii="Calibri" w:eastAsia="Calibri" w:hAnsi="Calibri" w:cs="Calibri"/>
          <w:sz w:val="22"/>
          <w:szCs w:val="22"/>
        </w:rPr>
        <w:t>AuthController</w:t>
      </w:r>
      <w:proofErr w:type="spellEnd"/>
      <w:r>
        <w:rPr>
          <w:rFonts w:ascii="Calibri" w:eastAsia="Calibri" w:hAnsi="Calibri" w:cs="Calibri"/>
          <w:sz w:val="22"/>
          <w:szCs w:val="22"/>
        </w:rPr>
        <w:t xml:space="preserve"> exposes the /auth/login and /auth/profile endpoints, the latter of which is protected by the </w:t>
      </w:r>
      <w:proofErr w:type="spellStart"/>
      <w:r>
        <w:rPr>
          <w:rFonts w:ascii="Calibri" w:eastAsia="Calibri" w:hAnsi="Calibri" w:cs="Calibri"/>
          <w:sz w:val="22"/>
          <w:szCs w:val="22"/>
        </w:rPr>
        <w:t>AuthGuard</w:t>
      </w:r>
      <w:proofErr w:type="spellEnd"/>
      <w:r>
        <w:rPr>
          <w:rFonts w:ascii="Calibri" w:eastAsia="Calibri" w:hAnsi="Calibri" w:cs="Calibri"/>
          <w:sz w:val="22"/>
          <w:szCs w:val="22"/>
        </w:rPr>
        <w:t xml:space="preserve">. The </w:t>
      </w:r>
      <w:proofErr w:type="spellStart"/>
      <w:r>
        <w:rPr>
          <w:rFonts w:ascii="Calibri" w:eastAsia="Calibri" w:hAnsi="Calibri" w:cs="Calibri"/>
          <w:sz w:val="22"/>
          <w:szCs w:val="22"/>
        </w:rPr>
        <w:t>UsersController</w:t>
      </w:r>
      <w:proofErr w:type="spellEnd"/>
      <w:r>
        <w:rPr>
          <w:rFonts w:ascii="Calibri" w:eastAsia="Calibri" w:hAnsi="Calibri" w:cs="Calibri"/>
          <w:sz w:val="22"/>
          <w:szCs w:val="22"/>
        </w:rPr>
        <w:t xml:space="preserve"> exposes routes for user registration, listing, and updates. The </w:t>
      </w:r>
      <w:proofErr w:type="spellStart"/>
      <w:r>
        <w:rPr>
          <w:rFonts w:ascii="Calibri" w:eastAsia="Calibri" w:hAnsi="Calibri" w:cs="Calibri"/>
          <w:sz w:val="22"/>
          <w:szCs w:val="22"/>
        </w:rPr>
        <w:t>MessagesController</w:t>
      </w:r>
      <w:proofErr w:type="spellEnd"/>
      <w:r>
        <w:rPr>
          <w:rFonts w:ascii="Calibri" w:eastAsia="Calibri" w:hAnsi="Calibri" w:cs="Calibri"/>
          <w:sz w:val="22"/>
          <w:szCs w:val="22"/>
        </w:rPr>
        <w:t xml:space="preserve"> exposes endpoints for retrieving conversation history and unread message counts. Each controller delegates all business logic to its associated service class, keeping the controller layer focused purely on request/response handling.</w:t>
      </w:r>
    </w:p>
    <w:p w14:paraId="2804F742" w14:textId="77777777" w:rsidR="00C805AF" w:rsidRDefault="00000000">
      <w:pPr>
        <w:pStyle w:val="Heading2"/>
        <w:spacing w:before="300" w:after="160"/>
      </w:pPr>
      <w:bookmarkStart w:id="52" w:name="_Toc234928044"/>
      <w:r>
        <w:rPr>
          <w:rFonts w:ascii="Cambria" w:eastAsia="Cambria" w:hAnsi="Cambria" w:cs="Cambria"/>
          <w:b/>
          <w:bCs/>
          <w:color w:val="2E5395"/>
        </w:rPr>
        <w:t>11.4 Services</w:t>
      </w:r>
      <w:bookmarkEnd w:id="52"/>
    </w:p>
    <w:p w14:paraId="618E6003" w14:textId="77777777" w:rsidR="00C805AF" w:rsidRDefault="00000000">
      <w:pPr>
        <w:spacing w:after="200" w:line="300" w:lineRule="auto"/>
        <w:jc w:val="both"/>
      </w:pPr>
      <w:r>
        <w:rPr>
          <w:rFonts w:ascii="Calibri" w:eastAsia="Calibri" w:hAnsi="Calibri" w:cs="Calibri"/>
          <w:sz w:val="22"/>
          <w:szCs w:val="22"/>
        </w:rPr>
        <w:t xml:space="preserve">Service classes implement the core business logic of the application. </w:t>
      </w:r>
      <w:proofErr w:type="spellStart"/>
      <w:r>
        <w:rPr>
          <w:rFonts w:ascii="Calibri" w:eastAsia="Calibri" w:hAnsi="Calibri" w:cs="Calibri"/>
          <w:sz w:val="22"/>
          <w:szCs w:val="22"/>
        </w:rPr>
        <w:t>AuthService</w:t>
      </w:r>
      <w:proofErr w:type="spellEnd"/>
      <w:r>
        <w:rPr>
          <w:rFonts w:ascii="Calibri" w:eastAsia="Calibri" w:hAnsi="Calibri" w:cs="Calibri"/>
          <w:sz w:val="22"/>
          <w:szCs w:val="22"/>
        </w:rPr>
        <w:t xml:space="preserve"> verifies user credentials using </w:t>
      </w:r>
      <w:proofErr w:type="spellStart"/>
      <w:proofErr w:type="gramStart"/>
      <w:r>
        <w:rPr>
          <w:rFonts w:ascii="Calibri" w:eastAsia="Calibri" w:hAnsi="Calibri" w:cs="Calibri"/>
          <w:sz w:val="22"/>
          <w:szCs w:val="22"/>
        </w:rPr>
        <w:t>bcrypt.compare</w:t>
      </w:r>
      <w:proofErr w:type="spellEnd"/>
      <w:proofErr w:type="gramEnd"/>
      <w:r>
        <w:rPr>
          <w:rFonts w:ascii="Calibri" w:eastAsia="Calibri" w:hAnsi="Calibri" w:cs="Calibri"/>
          <w:sz w:val="22"/>
          <w:szCs w:val="22"/>
        </w:rPr>
        <w:t xml:space="preserve">() and signs a JWT containing the user's identifier and username upon successful authentication. </w:t>
      </w:r>
      <w:proofErr w:type="spellStart"/>
      <w:r>
        <w:rPr>
          <w:rFonts w:ascii="Calibri" w:eastAsia="Calibri" w:hAnsi="Calibri" w:cs="Calibri"/>
          <w:sz w:val="22"/>
          <w:szCs w:val="22"/>
        </w:rPr>
        <w:t>UsersService</w:t>
      </w:r>
      <w:proofErr w:type="spellEnd"/>
      <w:r>
        <w:rPr>
          <w:rFonts w:ascii="Calibri" w:eastAsia="Calibri" w:hAnsi="Calibri" w:cs="Calibri"/>
          <w:sz w:val="22"/>
          <w:szCs w:val="22"/>
        </w:rPr>
        <w:t xml:space="preserve"> executes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queries against the user table, including account creation with password hashing, and lookups by username or user identifier. </w:t>
      </w:r>
      <w:proofErr w:type="spellStart"/>
      <w:r>
        <w:rPr>
          <w:rFonts w:ascii="Calibri" w:eastAsia="Calibri" w:hAnsi="Calibri" w:cs="Calibri"/>
          <w:sz w:val="22"/>
          <w:szCs w:val="22"/>
        </w:rPr>
        <w:t>MessagesService</w:t>
      </w:r>
      <w:proofErr w:type="spellEnd"/>
      <w:r>
        <w:rPr>
          <w:rFonts w:ascii="Calibri" w:eastAsia="Calibri" w:hAnsi="Calibri" w:cs="Calibri"/>
          <w:sz w:val="22"/>
          <w:szCs w:val="22"/>
        </w:rPr>
        <w:t xml:space="preserve"> handles message persistence, updates delivery and read status flags, and aggregates unread message counts grouped by sender. Services are injected into their respective controllers and gateways through </w:t>
      </w:r>
      <w:proofErr w:type="spellStart"/>
      <w:r>
        <w:rPr>
          <w:rFonts w:ascii="Calibri" w:eastAsia="Calibri" w:hAnsi="Calibri" w:cs="Calibri"/>
          <w:sz w:val="22"/>
          <w:szCs w:val="22"/>
        </w:rPr>
        <w:t>NestJS's</w:t>
      </w:r>
      <w:proofErr w:type="spellEnd"/>
      <w:r>
        <w:rPr>
          <w:rFonts w:ascii="Calibri" w:eastAsia="Calibri" w:hAnsi="Calibri" w:cs="Calibri"/>
          <w:sz w:val="22"/>
          <w:szCs w:val="22"/>
        </w:rPr>
        <w:t xml:space="preserve"> built-in dependency injection container, promoting loose coupling and testability.</w:t>
      </w:r>
    </w:p>
    <w:p w14:paraId="2E064668" w14:textId="77777777" w:rsidR="00C805AF" w:rsidRDefault="00000000">
      <w:pPr>
        <w:pStyle w:val="Heading2"/>
        <w:spacing w:before="300" w:after="160"/>
      </w:pPr>
      <w:bookmarkStart w:id="53" w:name="_Toc234928045"/>
      <w:r>
        <w:rPr>
          <w:rFonts w:ascii="Cambria" w:eastAsia="Cambria" w:hAnsi="Cambria" w:cs="Cambria"/>
          <w:b/>
          <w:bCs/>
          <w:color w:val="2E5395"/>
        </w:rPr>
        <w:lastRenderedPageBreak/>
        <w:t>11.5 DTOs (Data Transfer Objects)</w:t>
      </w:r>
      <w:bookmarkEnd w:id="53"/>
    </w:p>
    <w:p w14:paraId="41C7CC2A" w14:textId="77777777" w:rsidR="00C805AF" w:rsidRDefault="00000000">
      <w:pPr>
        <w:spacing w:after="200" w:line="300" w:lineRule="auto"/>
        <w:jc w:val="both"/>
      </w:pPr>
      <w:r>
        <w:rPr>
          <w:rFonts w:ascii="Calibri" w:eastAsia="Calibri" w:hAnsi="Calibri" w:cs="Calibri"/>
          <w:sz w:val="22"/>
          <w:szCs w:val="22"/>
        </w:rPr>
        <w:t xml:space="preserve">Data Transfer Objects define the expected shape and validation rules for data entering the application. </w:t>
      </w:r>
      <w:proofErr w:type="spellStart"/>
      <w:r>
        <w:rPr>
          <w:rFonts w:ascii="Calibri" w:eastAsia="Calibri" w:hAnsi="Calibri" w:cs="Calibri"/>
          <w:sz w:val="22"/>
          <w:szCs w:val="22"/>
        </w:rPr>
        <w:t>CreateUserDto</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UpdateUserDto</w:t>
      </w:r>
      <w:proofErr w:type="spellEnd"/>
      <w:r>
        <w:rPr>
          <w:rFonts w:ascii="Calibri" w:eastAsia="Calibri" w:hAnsi="Calibri" w:cs="Calibri"/>
          <w:sz w:val="22"/>
          <w:szCs w:val="22"/>
        </w:rPr>
        <w:t xml:space="preserve"> define the validation rules applied to registration and account update requests respectively, while </w:t>
      </w:r>
      <w:proofErr w:type="spellStart"/>
      <w:r>
        <w:rPr>
          <w:rFonts w:ascii="Calibri" w:eastAsia="Calibri" w:hAnsi="Calibri" w:cs="Calibri"/>
          <w:sz w:val="22"/>
          <w:szCs w:val="22"/>
        </w:rPr>
        <w:t>CreateMessageDto</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UpdateMessageDto</w:t>
      </w:r>
      <w:proofErr w:type="spellEnd"/>
      <w:r>
        <w:rPr>
          <w:rFonts w:ascii="Calibri" w:eastAsia="Calibri" w:hAnsi="Calibri" w:cs="Calibri"/>
          <w:sz w:val="22"/>
          <w:szCs w:val="22"/>
        </w:rPr>
        <w:t xml:space="preserve"> define equivalent rules for message-related payloads. A dedicated </w:t>
      </w:r>
      <w:proofErr w:type="spellStart"/>
      <w:r>
        <w:rPr>
          <w:rFonts w:ascii="Calibri" w:eastAsia="Calibri" w:hAnsi="Calibri" w:cs="Calibri"/>
          <w:sz w:val="22"/>
          <w:szCs w:val="22"/>
        </w:rPr>
        <w:t>SendMessageDto</w:t>
      </w:r>
      <w:proofErr w:type="spellEnd"/>
      <w:r>
        <w:rPr>
          <w:rFonts w:ascii="Calibri" w:eastAsia="Calibri" w:hAnsi="Calibri" w:cs="Calibri"/>
          <w:sz w:val="22"/>
          <w:szCs w:val="22"/>
        </w:rPr>
        <w:t xml:space="preserve"> validates the structure of payloads received over the WebSocket connection, ensuring that real-time message events are subject to the same rigor of validation as REST requests.</w:t>
      </w:r>
    </w:p>
    <w:p w14:paraId="28F02C91" w14:textId="77777777" w:rsidR="00C805AF" w:rsidRDefault="00000000">
      <w:pPr>
        <w:pStyle w:val="Heading2"/>
        <w:spacing w:before="300" w:after="160"/>
      </w:pPr>
      <w:bookmarkStart w:id="54" w:name="_Toc234928046"/>
      <w:r>
        <w:rPr>
          <w:rFonts w:ascii="Cambria" w:eastAsia="Cambria" w:hAnsi="Cambria" w:cs="Cambria"/>
          <w:b/>
          <w:bCs/>
          <w:color w:val="2E5395"/>
        </w:rPr>
        <w:t>11.6 Entities</w:t>
      </w:r>
      <w:bookmarkEnd w:id="54"/>
    </w:p>
    <w:p w14:paraId="20EA9131" w14:textId="77777777" w:rsidR="00C805AF" w:rsidRDefault="00000000">
      <w:pPr>
        <w:spacing w:after="200" w:line="300" w:lineRule="auto"/>
        <w:jc w:val="both"/>
      </w:pPr>
      <w:r>
        <w:rPr>
          <w:rFonts w:ascii="Calibri" w:eastAsia="Calibri" w:hAnsi="Calibri" w:cs="Calibri"/>
          <w:sz w:val="22"/>
          <w:szCs w:val="22"/>
        </w:rPr>
        <w:t xml:space="preserve">Database entities are declared using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decorators. The User entity, defined in users/entities/</w:t>
      </w:r>
      <w:proofErr w:type="spellStart"/>
      <w:r>
        <w:rPr>
          <w:rFonts w:ascii="Calibri" w:eastAsia="Calibri" w:hAnsi="Calibri" w:cs="Calibri"/>
          <w:sz w:val="22"/>
          <w:szCs w:val="22"/>
        </w:rPr>
        <w:t>user.entity.ts</w:t>
      </w:r>
      <w:proofErr w:type="spellEnd"/>
      <w:r>
        <w:rPr>
          <w:rFonts w:ascii="Calibri" w:eastAsia="Calibri" w:hAnsi="Calibri" w:cs="Calibri"/>
          <w:sz w:val="22"/>
          <w:szCs w:val="22"/>
        </w:rPr>
        <w:t>, uses a @PrimaryGeneratedColumn('uuid') decorator for its primary key and a @</w:t>
      </w:r>
      <w:proofErr w:type="gramStart"/>
      <w:r>
        <w:rPr>
          <w:rFonts w:ascii="Calibri" w:eastAsia="Calibri" w:hAnsi="Calibri" w:cs="Calibri"/>
          <w:sz w:val="22"/>
          <w:szCs w:val="22"/>
        </w:rPr>
        <w:t>Column({ unique</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true }</w:t>
      </w:r>
      <w:proofErr w:type="gramEnd"/>
      <w:r>
        <w:rPr>
          <w:rFonts w:ascii="Calibri" w:eastAsia="Calibri" w:hAnsi="Calibri" w:cs="Calibri"/>
          <w:sz w:val="22"/>
          <w:szCs w:val="22"/>
        </w:rPr>
        <w:t>) constraint on the username field. The Message entity, defined in messages/entities/</w:t>
      </w:r>
      <w:proofErr w:type="spellStart"/>
      <w:r>
        <w:rPr>
          <w:rFonts w:ascii="Calibri" w:eastAsia="Calibri" w:hAnsi="Calibri" w:cs="Calibri"/>
          <w:sz w:val="22"/>
          <w:szCs w:val="22"/>
        </w:rPr>
        <w:t>message.entity.ts</w:t>
      </w:r>
      <w:proofErr w:type="spellEnd"/>
      <w:r>
        <w:rPr>
          <w:rFonts w:ascii="Calibri" w:eastAsia="Calibri" w:hAnsi="Calibri" w:cs="Calibri"/>
          <w:sz w:val="22"/>
          <w:szCs w:val="22"/>
        </w:rPr>
        <w:t>, maps the message table and defines the relationship between each message and its sender and receiver user accounts.</w:t>
      </w:r>
    </w:p>
    <w:p w14:paraId="61D0C876" w14:textId="77777777" w:rsidR="00C805AF" w:rsidRDefault="00000000">
      <w:pPr>
        <w:pStyle w:val="Heading2"/>
        <w:spacing w:before="300" w:after="160"/>
      </w:pPr>
      <w:bookmarkStart w:id="55" w:name="_Toc234928047"/>
      <w:r>
        <w:rPr>
          <w:rFonts w:ascii="Cambria" w:eastAsia="Cambria" w:hAnsi="Cambria" w:cs="Cambria"/>
          <w:b/>
          <w:bCs/>
          <w:color w:val="2E5395"/>
        </w:rPr>
        <w:t>11.7 Validation</w:t>
      </w:r>
      <w:bookmarkEnd w:id="55"/>
    </w:p>
    <w:p w14:paraId="21A73188" w14:textId="77777777" w:rsidR="00C805AF" w:rsidRDefault="00000000">
      <w:pPr>
        <w:spacing w:after="200" w:line="300" w:lineRule="auto"/>
        <w:jc w:val="both"/>
      </w:pPr>
      <w:r>
        <w:rPr>
          <w:rFonts w:ascii="Calibri" w:eastAsia="Calibri" w:hAnsi="Calibri" w:cs="Calibri"/>
          <w:sz w:val="22"/>
          <w:szCs w:val="22"/>
        </w:rPr>
        <w:t xml:space="preserve">Request validation is enforced globally through </w:t>
      </w:r>
      <w:proofErr w:type="spellStart"/>
      <w:r>
        <w:rPr>
          <w:rFonts w:ascii="Calibri" w:eastAsia="Calibri" w:hAnsi="Calibri" w:cs="Calibri"/>
          <w:sz w:val="22"/>
          <w:szCs w:val="22"/>
        </w:rPr>
        <w:t>NestJS's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ValidationPipe</w:t>
      </w:r>
      <w:proofErr w:type="spellEnd"/>
      <w:r>
        <w:rPr>
          <w:rFonts w:ascii="Calibri" w:eastAsia="Calibri" w:hAnsi="Calibri" w:cs="Calibri"/>
          <w:sz w:val="22"/>
          <w:szCs w:val="22"/>
        </w:rPr>
        <w:t xml:space="preserve">, configured in </w:t>
      </w:r>
      <w:proofErr w:type="spellStart"/>
      <w:r>
        <w:rPr>
          <w:rFonts w:ascii="Calibri" w:eastAsia="Calibri" w:hAnsi="Calibri" w:cs="Calibri"/>
          <w:sz w:val="22"/>
          <w:szCs w:val="22"/>
        </w:rPr>
        <w:t>main.ts</w:t>
      </w:r>
      <w:proofErr w:type="spellEnd"/>
      <w:r>
        <w:rPr>
          <w:rFonts w:ascii="Calibri" w:eastAsia="Calibri" w:hAnsi="Calibri" w:cs="Calibri"/>
          <w:sz w:val="22"/>
          <w:szCs w:val="22"/>
        </w:rPr>
        <w:t xml:space="preserve"> with the options whitelist: true and </w:t>
      </w:r>
      <w:proofErr w:type="spellStart"/>
      <w:r>
        <w:rPr>
          <w:rFonts w:ascii="Calibri" w:eastAsia="Calibri" w:hAnsi="Calibri" w:cs="Calibri"/>
          <w:sz w:val="22"/>
          <w:szCs w:val="22"/>
        </w:rPr>
        <w:t>forbidNonWhitelisted</w:t>
      </w:r>
      <w:proofErr w:type="spellEnd"/>
      <w:r>
        <w:rPr>
          <w:rFonts w:ascii="Calibri" w:eastAsia="Calibri" w:hAnsi="Calibri" w:cs="Calibri"/>
          <w:sz w:val="22"/>
          <w:szCs w:val="22"/>
        </w:rPr>
        <w:t>: true. This configuration strips any properties not explicitly declared in the corresponding DTO class from incoming payloads, protecting the server against payload pollution attacks in which a malicious or malformed client attempts to submit unexpected fields. Validation rules themselves are declared using class-validator decorators directly on DTO class properties.</w:t>
      </w:r>
    </w:p>
    <w:p w14:paraId="26240001" w14:textId="77777777" w:rsidR="00C805AF" w:rsidRDefault="00000000">
      <w:pPr>
        <w:pStyle w:val="Heading2"/>
        <w:spacing w:before="300" w:after="160"/>
      </w:pPr>
      <w:bookmarkStart w:id="56" w:name="_Toc234928048"/>
      <w:r>
        <w:rPr>
          <w:rFonts w:ascii="Cambria" w:eastAsia="Cambria" w:hAnsi="Cambria" w:cs="Cambria"/>
          <w:b/>
          <w:bCs/>
          <w:color w:val="2E5395"/>
        </w:rPr>
        <w:t>11.8 Authentication</w:t>
      </w:r>
      <w:bookmarkEnd w:id="56"/>
    </w:p>
    <w:p w14:paraId="4E20F8C9" w14:textId="77777777" w:rsidR="00C805AF" w:rsidRDefault="00000000">
      <w:pPr>
        <w:spacing w:after="200" w:line="300" w:lineRule="auto"/>
        <w:jc w:val="both"/>
      </w:pPr>
      <w:r>
        <w:rPr>
          <w:rFonts w:ascii="Calibri" w:eastAsia="Calibri" w:hAnsi="Calibri" w:cs="Calibri"/>
          <w:sz w:val="22"/>
          <w:szCs w:val="22"/>
        </w:rPr>
        <w:t xml:space="preserve">Authentication logic is </w:t>
      </w:r>
      <w:proofErr w:type="spellStart"/>
      <w:r>
        <w:rPr>
          <w:rFonts w:ascii="Calibri" w:eastAsia="Calibri" w:hAnsi="Calibri" w:cs="Calibri"/>
          <w:sz w:val="22"/>
          <w:szCs w:val="22"/>
        </w:rPr>
        <w:t>centralised</w:t>
      </w:r>
      <w:proofErr w:type="spellEnd"/>
      <w:r>
        <w:rPr>
          <w:rFonts w:ascii="Calibri" w:eastAsia="Calibri" w:hAnsi="Calibri" w:cs="Calibri"/>
          <w:sz w:val="22"/>
          <w:szCs w:val="22"/>
        </w:rPr>
        <w:t xml:space="preserve"> within the </w:t>
      </w:r>
      <w:proofErr w:type="spellStart"/>
      <w:r>
        <w:rPr>
          <w:rFonts w:ascii="Calibri" w:eastAsia="Calibri" w:hAnsi="Calibri" w:cs="Calibri"/>
          <w:sz w:val="22"/>
          <w:szCs w:val="22"/>
        </w:rPr>
        <w:t>AuthService</w:t>
      </w:r>
      <w:proofErr w:type="spellEnd"/>
      <w:r>
        <w:rPr>
          <w:rFonts w:ascii="Calibri" w:eastAsia="Calibri" w:hAnsi="Calibri" w:cs="Calibri"/>
          <w:sz w:val="22"/>
          <w:szCs w:val="22"/>
        </w:rPr>
        <w:t xml:space="preserve">, which verifies submitted credentials against the stored,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-hashed password for the corresponding username, and issues a signed JWT upon successful verification. The JWT contains the user's identifier and username as its payload, and is configured with a one-day expiration, as set within </w:t>
      </w:r>
      <w:proofErr w:type="spellStart"/>
      <w:proofErr w:type="gramStart"/>
      <w:r>
        <w:rPr>
          <w:rFonts w:ascii="Calibri" w:eastAsia="Calibri" w:hAnsi="Calibri" w:cs="Calibri"/>
          <w:sz w:val="22"/>
          <w:szCs w:val="22"/>
        </w:rPr>
        <w:t>auth.module</w:t>
      </w:r>
      <w:proofErr w:type="gramEnd"/>
      <w:r>
        <w:rPr>
          <w:rFonts w:ascii="Calibri" w:eastAsia="Calibri" w:hAnsi="Calibri" w:cs="Calibri"/>
          <w:sz w:val="22"/>
          <w:szCs w:val="22"/>
        </w:rPr>
        <w:t>.ts</w:t>
      </w:r>
      <w:proofErr w:type="spellEnd"/>
      <w:r>
        <w:rPr>
          <w:rFonts w:ascii="Calibri" w:eastAsia="Calibri" w:hAnsi="Calibri" w:cs="Calibri"/>
          <w:sz w:val="22"/>
          <w:szCs w:val="22"/>
        </w:rPr>
        <w:t>.</w:t>
      </w:r>
    </w:p>
    <w:p w14:paraId="61F5095D" w14:textId="77777777" w:rsidR="00C805AF" w:rsidRDefault="00000000">
      <w:pPr>
        <w:pStyle w:val="Heading2"/>
        <w:spacing w:before="300" w:after="160"/>
      </w:pPr>
      <w:bookmarkStart w:id="57" w:name="_Toc234928049"/>
      <w:r>
        <w:rPr>
          <w:rFonts w:ascii="Cambria" w:eastAsia="Cambria" w:hAnsi="Cambria" w:cs="Cambria"/>
          <w:b/>
          <w:bCs/>
          <w:color w:val="2E5395"/>
        </w:rPr>
        <w:t>11.9 Authorization</w:t>
      </w:r>
      <w:bookmarkEnd w:id="57"/>
    </w:p>
    <w:p w14:paraId="10752688" w14:textId="77777777" w:rsidR="00C805AF" w:rsidRDefault="00000000">
      <w:pPr>
        <w:spacing w:after="200" w:line="300" w:lineRule="auto"/>
        <w:jc w:val="both"/>
      </w:pPr>
      <w:r>
        <w:rPr>
          <w:rFonts w:ascii="Calibri" w:eastAsia="Calibri" w:hAnsi="Calibri" w:cs="Calibri"/>
          <w:sz w:val="22"/>
          <w:szCs w:val="22"/>
        </w:rPr>
        <w:t xml:space="preserve">Route-level authorization is enforced through a custom </w:t>
      </w:r>
      <w:proofErr w:type="spellStart"/>
      <w:r>
        <w:rPr>
          <w:rFonts w:ascii="Calibri" w:eastAsia="Calibri" w:hAnsi="Calibri" w:cs="Calibri"/>
          <w:sz w:val="22"/>
          <w:szCs w:val="22"/>
        </w:rPr>
        <w:t>AuthGuard</w:t>
      </w:r>
      <w:proofErr w:type="spellEnd"/>
      <w:r>
        <w:rPr>
          <w:rFonts w:ascii="Calibri" w:eastAsia="Calibri" w:hAnsi="Calibri" w:cs="Calibri"/>
          <w:sz w:val="22"/>
          <w:szCs w:val="22"/>
        </w:rPr>
        <w:t xml:space="preserve">, defined in </w:t>
      </w:r>
      <w:proofErr w:type="spellStart"/>
      <w:proofErr w:type="gramStart"/>
      <w:r>
        <w:rPr>
          <w:rFonts w:ascii="Calibri" w:eastAsia="Calibri" w:hAnsi="Calibri" w:cs="Calibri"/>
          <w:sz w:val="22"/>
          <w:szCs w:val="22"/>
        </w:rPr>
        <w:t>auth.guard</w:t>
      </w:r>
      <w:proofErr w:type="gramEnd"/>
      <w:r>
        <w:rPr>
          <w:rFonts w:ascii="Calibri" w:eastAsia="Calibri" w:hAnsi="Calibri" w:cs="Calibri"/>
          <w:sz w:val="22"/>
          <w:szCs w:val="22"/>
        </w:rPr>
        <w:t>.ts</w:t>
      </w:r>
      <w:proofErr w:type="spellEnd"/>
      <w:r>
        <w:rPr>
          <w:rFonts w:ascii="Calibri" w:eastAsia="Calibri" w:hAnsi="Calibri" w:cs="Calibri"/>
          <w:sz w:val="22"/>
          <w:szCs w:val="22"/>
        </w:rPr>
        <w:t xml:space="preserve">. The guard inspects incoming request headers for a bearer token, verifies the token's signature and validity using </w:t>
      </w:r>
      <w:proofErr w:type="spellStart"/>
      <w:r>
        <w:rPr>
          <w:rFonts w:ascii="Calibri" w:eastAsia="Calibri" w:hAnsi="Calibri" w:cs="Calibri"/>
          <w:sz w:val="22"/>
          <w:szCs w:val="22"/>
        </w:rPr>
        <w:t>JwtService.verifyAsync</w:t>
      </w:r>
      <w:proofErr w:type="spellEnd"/>
      <w:r>
        <w:rPr>
          <w:rFonts w:ascii="Calibri" w:eastAsia="Calibri" w:hAnsi="Calibri" w:cs="Calibri"/>
          <w:sz w:val="22"/>
          <w:szCs w:val="22"/>
        </w:rPr>
        <w:t xml:space="preserve">(), and, upon successful verification, attaches the decoded payload to </w:t>
      </w:r>
      <w:proofErr w:type="spellStart"/>
      <w:r>
        <w:rPr>
          <w:rFonts w:ascii="Calibri" w:eastAsia="Calibri" w:hAnsi="Calibri" w:cs="Calibri"/>
          <w:sz w:val="22"/>
          <w:szCs w:val="22"/>
        </w:rPr>
        <w:t>request.user</w:t>
      </w:r>
      <w:proofErr w:type="spellEnd"/>
      <w:r>
        <w:rPr>
          <w:rFonts w:ascii="Calibri" w:eastAsia="Calibri" w:hAnsi="Calibri" w:cs="Calibri"/>
          <w:sz w:val="22"/>
          <w:szCs w:val="22"/>
        </w:rPr>
        <w:t xml:space="preserve"> so that downstream handlers can access the identity of the authenticated user. Protected routes, such as GET /auth/profile, are decorated to require this guard, while routes such as registration and login remain publicly accessible.</w:t>
      </w:r>
    </w:p>
    <w:p w14:paraId="7953D88A" w14:textId="77777777" w:rsidR="00C805AF" w:rsidRDefault="00000000">
      <w:pPr>
        <w:pStyle w:val="Heading2"/>
        <w:spacing w:before="300" w:after="160"/>
      </w:pPr>
      <w:bookmarkStart w:id="58" w:name="_Toc234928050"/>
      <w:r>
        <w:rPr>
          <w:rFonts w:ascii="Cambria" w:eastAsia="Cambria" w:hAnsi="Cambria" w:cs="Cambria"/>
          <w:b/>
          <w:bCs/>
          <w:color w:val="2E5395"/>
        </w:rPr>
        <w:t>11.10 Logging</w:t>
      </w:r>
      <w:bookmarkEnd w:id="58"/>
    </w:p>
    <w:p w14:paraId="20A71B9F" w14:textId="77777777" w:rsidR="00C805AF" w:rsidRDefault="00000000">
      <w:pPr>
        <w:spacing w:after="200" w:line="300" w:lineRule="auto"/>
        <w:jc w:val="both"/>
      </w:pPr>
      <w:r>
        <w:rPr>
          <w:rFonts w:ascii="Calibri" w:eastAsia="Calibri" w:hAnsi="Calibri" w:cs="Calibri"/>
          <w:sz w:val="22"/>
          <w:szCs w:val="22"/>
        </w:rPr>
        <w:t xml:space="preserve">The application exposes basic check-alive routing components, implemented in </w:t>
      </w:r>
      <w:proofErr w:type="spellStart"/>
      <w:proofErr w:type="gramStart"/>
      <w:r>
        <w:rPr>
          <w:rFonts w:ascii="Calibri" w:eastAsia="Calibri" w:hAnsi="Calibri" w:cs="Calibri"/>
          <w:sz w:val="22"/>
          <w:szCs w:val="22"/>
        </w:rPr>
        <w:t>app.controller</w:t>
      </w:r>
      <w:proofErr w:type="gramEnd"/>
      <w:r>
        <w:rPr>
          <w:rFonts w:ascii="Calibri" w:eastAsia="Calibri" w:hAnsi="Calibri" w:cs="Calibri"/>
          <w:sz w:val="22"/>
          <w:szCs w:val="22"/>
        </w:rPr>
        <w:t>.ts</w:t>
      </w:r>
      <w:proofErr w:type="spellEnd"/>
      <w:r>
        <w:rPr>
          <w:rFonts w:ascii="Calibri" w:eastAsia="Calibri" w:hAnsi="Calibri" w:cs="Calibri"/>
          <w:sz w:val="22"/>
          <w:szCs w:val="22"/>
        </w:rPr>
        <w:t xml:space="preserve"> and </w:t>
      </w:r>
      <w:proofErr w:type="spellStart"/>
      <w:proofErr w:type="gramStart"/>
      <w:r>
        <w:rPr>
          <w:rFonts w:ascii="Calibri" w:eastAsia="Calibri" w:hAnsi="Calibri" w:cs="Calibri"/>
          <w:sz w:val="22"/>
          <w:szCs w:val="22"/>
        </w:rPr>
        <w:t>app.service</w:t>
      </w:r>
      <w:proofErr w:type="gramEnd"/>
      <w:r>
        <w:rPr>
          <w:rFonts w:ascii="Calibri" w:eastAsia="Calibri" w:hAnsi="Calibri" w:cs="Calibri"/>
          <w:sz w:val="22"/>
          <w:szCs w:val="22"/>
        </w:rPr>
        <w:t>.ts</w:t>
      </w:r>
      <w:proofErr w:type="spellEnd"/>
      <w:r>
        <w:rPr>
          <w:rFonts w:ascii="Calibri" w:eastAsia="Calibri" w:hAnsi="Calibri" w:cs="Calibri"/>
          <w:sz w:val="22"/>
          <w:szCs w:val="22"/>
        </w:rPr>
        <w:t xml:space="preserve">, which return standard greeting responses at the root endpoint (GET /). These </w:t>
      </w:r>
      <w:r>
        <w:rPr>
          <w:rFonts w:ascii="Calibri" w:eastAsia="Calibri" w:hAnsi="Calibri" w:cs="Calibri"/>
          <w:sz w:val="22"/>
          <w:szCs w:val="22"/>
        </w:rPr>
        <w:lastRenderedPageBreak/>
        <w:t>endpoints are intended to be invoked by load balancers or uptime monitors to verify that the backend server is running, and by the frontend's cold-start detection mechanism via the dedicated GET /users/loaded endpoint.</w:t>
      </w:r>
    </w:p>
    <w:p w14:paraId="45DB7568" w14:textId="77777777" w:rsidR="00C805AF" w:rsidRDefault="00000000">
      <w:pPr>
        <w:pStyle w:val="Heading2"/>
        <w:spacing w:before="300" w:after="160"/>
      </w:pPr>
      <w:bookmarkStart w:id="59" w:name="_Toc234928051"/>
      <w:r>
        <w:rPr>
          <w:rFonts w:ascii="Cambria" w:eastAsia="Cambria" w:hAnsi="Cambria" w:cs="Cambria"/>
          <w:b/>
          <w:bCs/>
          <w:color w:val="2E5395"/>
        </w:rPr>
        <w:t>11.11 Exception Handling</w:t>
      </w:r>
      <w:bookmarkEnd w:id="59"/>
    </w:p>
    <w:p w14:paraId="0F33FE09" w14:textId="77777777" w:rsidR="00C805AF" w:rsidRDefault="00000000">
      <w:pPr>
        <w:spacing w:after="200" w:line="300" w:lineRule="auto"/>
        <w:jc w:val="both"/>
      </w:pPr>
      <w:r>
        <w:rPr>
          <w:rFonts w:ascii="Calibri" w:eastAsia="Calibri" w:hAnsi="Calibri" w:cs="Calibri"/>
          <w:sz w:val="22"/>
          <w:szCs w:val="22"/>
        </w:rPr>
        <w:t>Unhandled HTTP exceptions across the application are intercepted by a global exception filter, implemented in common/filters/http-</w:t>
      </w:r>
      <w:proofErr w:type="spellStart"/>
      <w:r>
        <w:rPr>
          <w:rFonts w:ascii="Calibri" w:eastAsia="Calibri" w:hAnsi="Calibri" w:cs="Calibri"/>
          <w:sz w:val="22"/>
          <w:szCs w:val="22"/>
        </w:rPr>
        <w:t>exception.filter.ts</w:t>
      </w:r>
      <w:proofErr w:type="spellEnd"/>
      <w:r>
        <w:rPr>
          <w:rFonts w:ascii="Calibri" w:eastAsia="Calibri" w:hAnsi="Calibri" w:cs="Calibri"/>
          <w:sz w:val="22"/>
          <w:szCs w:val="22"/>
        </w:rPr>
        <w:t xml:space="preserve">. This filter catches uncaught exceptions and formats them into </w:t>
      </w:r>
      <w:proofErr w:type="spellStart"/>
      <w:r>
        <w:rPr>
          <w:rFonts w:ascii="Calibri" w:eastAsia="Calibri" w:hAnsi="Calibri" w:cs="Calibri"/>
          <w:sz w:val="22"/>
          <w:szCs w:val="22"/>
        </w:rPr>
        <w:t>standardised</w:t>
      </w:r>
      <w:proofErr w:type="spellEnd"/>
      <w:r>
        <w:rPr>
          <w:rFonts w:ascii="Calibri" w:eastAsia="Calibri" w:hAnsi="Calibri" w:cs="Calibri"/>
          <w:sz w:val="22"/>
          <w:szCs w:val="22"/>
        </w:rPr>
        <w:t xml:space="preserve"> JSON error payloads, ensuring that clients receive a consistent and predictable error response structure regardless of where within the application an exception originates.</w:t>
      </w:r>
    </w:p>
    <w:p w14:paraId="58A55E48" w14:textId="77777777" w:rsidR="00C805AF" w:rsidRDefault="00000000">
      <w:pPr>
        <w:pStyle w:val="Heading2"/>
        <w:spacing w:before="300" w:after="160"/>
      </w:pPr>
      <w:bookmarkStart w:id="60" w:name="_Toc234928052"/>
      <w:r>
        <w:rPr>
          <w:rFonts w:ascii="Cambria" w:eastAsia="Cambria" w:hAnsi="Cambria" w:cs="Cambria"/>
          <w:b/>
          <w:bCs/>
          <w:color w:val="2E5395"/>
        </w:rPr>
        <w:t>11.12 Middleware</w:t>
      </w:r>
      <w:bookmarkEnd w:id="60"/>
    </w:p>
    <w:p w14:paraId="5B1EE724" w14:textId="77777777" w:rsidR="00C805AF" w:rsidRDefault="00000000">
      <w:pPr>
        <w:spacing w:after="200" w:line="300" w:lineRule="auto"/>
        <w:jc w:val="both"/>
      </w:pPr>
      <w:r>
        <w:rPr>
          <w:rFonts w:ascii="Calibri" w:eastAsia="Calibri" w:hAnsi="Calibri" w:cs="Calibri"/>
          <w:sz w:val="22"/>
          <w:szCs w:val="22"/>
        </w:rPr>
        <w:t xml:space="preserve">At the application bootstrap level, CORS policies are configured to control which origins are permitted to interact with the backend API, an essential consideration given the fully decoupled deployment model in which the frontend and backend are hosted as independent services. Global pipes and filters, registered during bootstrap in </w:t>
      </w:r>
      <w:proofErr w:type="spellStart"/>
      <w:r>
        <w:rPr>
          <w:rFonts w:ascii="Calibri" w:eastAsia="Calibri" w:hAnsi="Calibri" w:cs="Calibri"/>
          <w:sz w:val="22"/>
          <w:szCs w:val="22"/>
        </w:rPr>
        <w:t>main.ts</w:t>
      </w:r>
      <w:proofErr w:type="spellEnd"/>
      <w:r>
        <w:rPr>
          <w:rFonts w:ascii="Calibri" w:eastAsia="Calibri" w:hAnsi="Calibri" w:cs="Calibri"/>
          <w:sz w:val="22"/>
          <w:szCs w:val="22"/>
        </w:rPr>
        <w:t>, function as cross-cutting middleware-like concerns applied uniformly across all incoming requests.</w:t>
      </w:r>
    </w:p>
    <w:p w14:paraId="4B963B00" w14:textId="77777777" w:rsidR="00C805AF" w:rsidRDefault="00000000">
      <w:pPr>
        <w:pStyle w:val="Heading2"/>
        <w:spacing w:before="300" w:after="160"/>
      </w:pPr>
      <w:bookmarkStart w:id="61" w:name="_Toc234928053"/>
      <w:r>
        <w:rPr>
          <w:rFonts w:ascii="Cambria" w:eastAsia="Cambria" w:hAnsi="Cambria" w:cs="Cambria"/>
          <w:b/>
          <w:bCs/>
          <w:color w:val="2E5395"/>
        </w:rPr>
        <w:t xml:space="preserve">11.13 </w:t>
      </w:r>
      <w:proofErr w:type="spellStart"/>
      <w:r>
        <w:rPr>
          <w:rFonts w:ascii="Cambria" w:eastAsia="Cambria" w:hAnsi="Cambria" w:cs="Cambria"/>
          <w:b/>
          <w:bCs/>
          <w:color w:val="2E5395"/>
        </w:rPr>
        <w:t>TypeORM</w:t>
      </w:r>
      <w:proofErr w:type="spellEnd"/>
      <w:r>
        <w:rPr>
          <w:rFonts w:ascii="Cambria" w:eastAsia="Cambria" w:hAnsi="Cambria" w:cs="Cambria"/>
          <w:b/>
          <w:bCs/>
          <w:color w:val="2E5395"/>
        </w:rPr>
        <w:t xml:space="preserve"> Integration</w:t>
      </w:r>
      <w:bookmarkEnd w:id="61"/>
    </w:p>
    <w:p w14:paraId="5D62508E" w14:textId="77777777" w:rsidR="00C805AF" w:rsidRDefault="00000000">
      <w:pPr>
        <w:spacing w:after="200" w:line="300" w:lineRule="auto"/>
        <w:jc w:val="both"/>
      </w:pP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serves as the bridge between the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application and the underlying PostgreSQL database. The database connection pool is established during application bootstrap within </w:t>
      </w:r>
      <w:proofErr w:type="spellStart"/>
      <w:proofErr w:type="gramStart"/>
      <w:r>
        <w:rPr>
          <w:rFonts w:ascii="Calibri" w:eastAsia="Calibri" w:hAnsi="Calibri" w:cs="Calibri"/>
          <w:sz w:val="22"/>
          <w:szCs w:val="22"/>
        </w:rPr>
        <w:t>app.module</w:t>
      </w:r>
      <w:proofErr w:type="gramEnd"/>
      <w:r>
        <w:rPr>
          <w:rFonts w:ascii="Calibri" w:eastAsia="Calibri" w:hAnsi="Calibri" w:cs="Calibri"/>
          <w:sz w:val="22"/>
          <w:szCs w:val="22"/>
        </w:rPr>
        <w:t>.ts</w:t>
      </w:r>
      <w:proofErr w:type="spellEnd"/>
      <w:r>
        <w:rPr>
          <w:rFonts w:ascii="Calibri" w:eastAsia="Calibri" w:hAnsi="Calibri" w:cs="Calibri"/>
          <w:sz w:val="22"/>
          <w:szCs w:val="22"/>
        </w:rPr>
        <w:t xml:space="preserve">. During development, the synchronize option is enabled, allowing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to automatically update the database schema to match the defined entities; this simplifies iterative development but, as discussed in Chapter 20, is not recommended for production use, where schema migrations should be used instead to prevent unintended data loss.</w:t>
      </w:r>
    </w:p>
    <w:p w14:paraId="1FB94476" w14:textId="77777777" w:rsidR="00C805AF" w:rsidRDefault="00000000">
      <w:pPr>
        <w:pStyle w:val="Heading1"/>
        <w:pageBreakBefore/>
        <w:spacing w:before="200" w:after="240"/>
      </w:pPr>
      <w:bookmarkStart w:id="62" w:name="_Toc234928054"/>
      <w:r>
        <w:rPr>
          <w:rFonts w:ascii="Cambria" w:eastAsia="Cambria" w:hAnsi="Cambria" w:cs="Cambria"/>
          <w:b/>
          <w:bCs/>
          <w:color w:val="1F3864"/>
        </w:rPr>
        <w:lastRenderedPageBreak/>
        <w:t>Chapter 12: REST API Development</w:t>
      </w:r>
      <w:bookmarkEnd w:id="62"/>
    </w:p>
    <w:p w14:paraId="2184136C" w14:textId="77777777" w:rsidR="00C805AF" w:rsidRDefault="00000000">
      <w:pPr>
        <w:spacing w:after="200" w:line="300" w:lineRule="auto"/>
        <w:jc w:val="both"/>
      </w:pPr>
      <w:r>
        <w:rPr>
          <w:rFonts w:ascii="Calibri" w:eastAsia="Calibri" w:hAnsi="Calibri" w:cs="Calibri"/>
          <w:sz w:val="22"/>
          <w:szCs w:val="22"/>
        </w:rPr>
        <w:t xml:space="preserve">Galax-O exposes a set of stateless REST API endpoints for operations that do not require continuous, real-time interaction, namely user registration, authentication, user directory retrieval, and conversation history retrieval. Each endpoint is implemented within its respective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controller and is protected by the </w:t>
      </w:r>
      <w:proofErr w:type="spellStart"/>
      <w:r>
        <w:rPr>
          <w:rFonts w:ascii="Calibri" w:eastAsia="Calibri" w:hAnsi="Calibri" w:cs="Calibri"/>
          <w:sz w:val="22"/>
          <w:szCs w:val="22"/>
        </w:rPr>
        <w:t>AuthGuard</w:t>
      </w:r>
      <w:proofErr w:type="spellEnd"/>
      <w:r>
        <w:rPr>
          <w:rFonts w:ascii="Calibri" w:eastAsia="Calibri" w:hAnsi="Calibri" w:cs="Calibri"/>
          <w:sz w:val="22"/>
          <w:szCs w:val="22"/>
        </w:rPr>
        <w:t xml:space="preserve"> where the underlying operation requires an authenticated user context. The complete set of documented REST endpoints is </w:t>
      </w:r>
      <w:proofErr w:type="spellStart"/>
      <w:r>
        <w:rPr>
          <w:rFonts w:ascii="Calibri" w:eastAsia="Calibri" w:hAnsi="Calibri" w:cs="Calibri"/>
          <w:sz w:val="22"/>
          <w:szCs w:val="22"/>
        </w:rPr>
        <w:t>summarised</w:t>
      </w:r>
      <w:proofErr w:type="spellEnd"/>
      <w:r>
        <w:rPr>
          <w:rFonts w:ascii="Calibri" w:eastAsia="Calibri" w:hAnsi="Calibri" w:cs="Calibri"/>
          <w:sz w:val="22"/>
          <w:szCs w:val="22"/>
        </w:rPr>
        <w:t xml:space="preserve"> in the table below.</w:t>
      </w:r>
    </w:p>
    <w:tbl>
      <w:tblPr>
        <w:tblW w:w="11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600"/>
        <w:gridCol w:w="2300"/>
        <w:gridCol w:w="2900"/>
        <w:gridCol w:w="1300"/>
      </w:tblGrid>
      <w:tr w:rsidR="00C805AF" w14:paraId="3147D2A0"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62E9E4AF" w14:textId="77777777" w:rsidR="00C805AF" w:rsidRDefault="00000000">
            <w:pPr>
              <w:jc w:val="center"/>
            </w:pPr>
            <w:r>
              <w:rPr>
                <w:rFonts w:ascii="Calibri" w:eastAsia="Calibri" w:hAnsi="Calibri" w:cs="Calibri"/>
                <w:b/>
                <w:bCs/>
                <w:color w:val="FFFFFF"/>
              </w:rPr>
              <w:t>Method</w:t>
            </w:r>
          </w:p>
        </w:tc>
        <w:tc>
          <w:tcPr>
            <w:tcW w:w="1900" w:type="dxa"/>
            <w:shd w:val="clear" w:color="auto" w:fill="1F3864"/>
            <w:tcMar>
              <w:top w:w="80" w:type="dxa"/>
              <w:left w:w="100" w:type="dxa"/>
              <w:bottom w:w="80" w:type="dxa"/>
              <w:right w:w="100" w:type="dxa"/>
            </w:tcMar>
            <w:vAlign w:val="center"/>
          </w:tcPr>
          <w:p w14:paraId="41F6EE3B" w14:textId="77777777" w:rsidR="00C805AF" w:rsidRDefault="00000000">
            <w:pPr>
              <w:jc w:val="center"/>
            </w:pPr>
            <w:r>
              <w:rPr>
                <w:rFonts w:ascii="Calibri" w:eastAsia="Calibri" w:hAnsi="Calibri" w:cs="Calibri"/>
                <w:b/>
                <w:bCs/>
                <w:color w:val="FFFFFF"/>
              </w:rPr>
              <w:t>Endpoint</w:t>
            </w:r>
          </w:p>
        </w:tc>
        <w:tc>
          <w:tcPr>
            <w:tcW w:w="2600" w:type="dxa"/>
            <w:shd w:val="clear" w:color="auto" w:fill="1F3864"/>
            <w:tcMar>
              <w:top w:w="80" w:type="dxa"/>
              <w:left w:w="100" w:type="dxa"/>
              <w:bottom w:w="80" w:type="dxa"/>
              <w:right w:w="100" w:type="dxa"/>
            </w:tcMar>
            <w:vAlign w:val="center"/>
          </w:tcPr>
          <w:p w14:paraId="391E3369" w14:textId="77777777" w:rsidR="00C805AF" w:rsidRDefault="00000000">
            <w:pPr>
              <w:jc w:val="center"/>
            </w:pPr>
            <w:r>
              <w:rPr>
                <w:rFonts w:ascii="Calibri" w:eastAsia="Calibri" w:hAnsi="Calibri" w:cs="Calibri"/>
                <w:b/>
                <w:bCs/>
                <w:color w:val="FFFFFF"/>
              </w:rPr>
              <w:t>Purpose</w:t>
            </w:r>
          </w:p>
        </w:tc>
        <w:tc>
          <w:tcPr>
            <w:tcW w:w="2300" w:type="dxa"/>
            <w:shd w:val="clear" w:color="auto" w:fill="1F3864"/>
            <w:tcMar>
              <w:top w:w="80" w:type="dxa"/>
              <w:left w:w="100" w:type="dxa"/>
              <w:bottom w:w="80" w:type="dxa"/>
              <w:right w:w="100" w:type="dxa"/>
            </w:tcMar>
            <w:vAlign w:val="center"/>
          </w:tcPr>
          <w:p w14:paraId="56A72526" w14:textId="77777777" w:rsidR="00C805AF" w:rsidRDefault="00000000">
            <w:pPr>
              <w:jc w:val="center"/>
            </w:pPr>
            <w:r>
              <w:rPr>
                <w:rFonts w:ascii="Calibri" w:eastAsia="Calibri" w:hAnsi="Calibri" w:cs="Calibri"/>
                <w:b/>
                <w:bCs/>
                <w:color w:val="FFFFFF"/>
              </w:rPr>
              <w:t>Request</w:t>
            </w:r>
          </w:p>
        </w:tc>
        <w:tc>
          <w:tcPr>
            <w:tcW w:w="2900" w:type="dxa"/>
            <w:shd w:val="clear" w:color="auto" w:fill="1F3864"/>
            <w:tcMar>
              <w:top w:w="80" w:type="dxa"/>
              <w:left w:w="100" w:type="dxa"/>
              <w:bottom w:w="80" w:type="dxa"/>
              <w:right w:w="100" w:type="dxa"/>
            </w:tcMar>
            <w:vAlign w:val="center"/>
          </w:tcPr>
          <w:p w14:paraId="6549131F" w14:textId="77777777" w:rsidR="00C805AF" w:rsidRDefault="00000000">
            <w:pPr>
              <w:jc w:val="center"/>
            </w:pPr>
            <w:r>
              <w:rPr>
                <w:rFonts w:ascii="Calibri" w:eastAsia="Calibri" w:hAnsi="Calibri" w:cs="Calibri"/>
                <w:b/>
                <w:bCs/>
                <w:color w:val="FFFFFF"/>
              </w:rPr>
              <w:t>Response</w:t>
            </w:r>
          </w:p>
        </w:tc>
        <w:tc>
          <w:tcPr>
            <w:tcW w:w="1300" w:type="dxa"/>
            <w:shd w:val="clear" w:color="auto" w:fill="1F3864"/>
            <w:tcMar>
              <w:top w:w="80" w:type="dxa"/>
              <w:left w:w="100" w:type="dxa"/>
              <w:bottom w:w="80" w:type="dxa"/>
              <w:right w:w="100" w:type="dxa"/>
            </w:tcMar>
            <w:vAlign w:val="center"/>
          </w:tcPr>
          <w:p w14:paraId="3F6F70D1" w14:textId="77777777" w:rsidR="00C805AF" w:rsidRDefault="00000000">
            <w:pPr>
              <w:jc w:val="center"/>
            </w:pPr>
            <w:r>
              <w:rPr>
                <w:rFonts w:ascii="Calibri" w:eastAsia="Calibri" w:hAnsi="Calibri" w:cs="Calibri"/>
                <w:b/>
                <w:bCs/>
                <w:color w:val="FFFFFF"/>
              </w:rPr>
              <w:t>Auth Required</w:t>
            </w:r>
          </w:p>
        </w:tc>
      </w:tr>
      <w:tr w:rsidR="00C805AF" w14:paraId="122E47DE"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B680FA8" w14:textId="77777777" w:rsidR="00C805AF" w:rsidRDefault="00000000">
            <w:r>
              <w:rPr>
                <w:rFonts w:ascii="Calibri" w:eastAsia="Calibri" w:hAnsi="Calibri" w:cs="Calibri"/>
              </w:rPr>
              <w:t>POST</w:t>
            </w:r>
          </w:p>
        </w:tc>
        <w:tc>
          <w:tcPr>
            <w:tcW w:w="1900" w:type="dxa"/>
            <w:shd w:val="clear" w:color="auto" w:fill="FFFFFF"/>
            <w:tcMar>
              <w:top w:w="80" w:type="dxa"/>
              <w:left w:w="100" w:type="dxa"/>
              <w:bottom w:w="80" w:type="dxa"/>
              <w:right w:w="100" w:type="dxa"/>
            </w:tcMar>
            <w:vAlign w:val="center"/>
          </w:tcPr>
          <w:p w14:paraId="522D571A" w14:textId="77777777" w:rsidR="00C805AF" w:rsidRDefault="00000000">
            <w:r>
              <w:rPr>
                <w:rFonts w:ascii="Calibri" w:eastAsia="Calibri" w:hAnsi="Calibri" w:cs="Calibri"/>
              </w:rPr>
              <w:t>/</w:t>
            </w:r>
            <w:proofErr w:type="gramStart"/>
            <w:r>
              <w:rPr>
                <w:rFonts w:ascii="Calibri" w:eastAsia="Calibri" w:hAnsi="Calibri" w:cs="Calibri"/>
              </w:rPr>
              <w:t>users</w:t>
            </w:r>
            <w:proofErr w:type="gramEnd"/>
          </w:p>
        </w:tc>
        <w:tc>
          <w:tcPr>
            <w:tcW w:w="2600" w:type="dxa"/>
            <w:shd w:val="clear" w:color="auto" w:fill="FFFFFF"/>
            <w:tcMar>
              <w:top w:w="80" w:type="dxa"/>
              <w:left w:w="100" w:type="dxa"/>
              <w:bottom w:w="80" w:type="dxa"/>
              <w:right w:w="100" w:type="dxa"/>
            </w:tcMar>
            <w:vAlign w:val="center"/>
          </w:tcPr>
          <w:p w14:paraId="30736DB1" w14:textId="77777777" w:rsidR="00C805AF" w:rsidRDefault="00000000">
            <w:r>
              <w:rPr>
                <w:rFonts w:ascii="Calibri" w:eastAsia="Calibri" w:hAnsi="Calibri" w:cs="Calibri"/>
              </w:rPr>
              <w:t>Registers a new user account.</w:t>
            </w:r>
          </w:p>
        </w:tc>
        <w:tc>
          <w:tcPr>
            <w:tcW w:w="2300" w:type="dxa"/>
            <w:shd w:val="clear" w:color="auto" w:fill="FFFFFF"/>
            <w:tcMar>
              <w:top w:w="80" w:type="dxa"/>
              <w:left w:w="100" w:type="dxa"/>
              <w:bottom w:w="80" w:type="dxa"/>
              <w:right w:w="100" w:type="dxa"/>
            </w:tcMar>
            <w:vAlign w:val="center"/>
          </w:tcPr>
          <w:p w14:paraId="5743F2B2" w14:textId="77777777" w:rsidR="00C805AF" w:rsidRDefault="00000000">
            <w:proofErr w:type="spellStart"/>
            <w:r>
              <w:rPr>
                <w:rFonts w:ascii="Calibri" w:eastAsia="Calibri" w:hAnsi="Calibri" w:cs="Calibri"/>
              </w:rPr>
              <w:t>CreateUserDto</w:t>
            </w:r>
            <w:proofErr w:type="spellEnd"/>
            <w:r>
              <w:rPr>
                <w:rFonts w:ascii="Calibri" w:eastAsia="Calibri" w:hAnsi="Calibri" w:cs="Calibri"/>
              </w:rPr>
              <w:t xml:space="preserve">: </w:t>
            </w:r>
            <w:proofErr w:type="gramStart"/>
            <w:r>
              <w:rPr>
                <w:rFonts w:ascii="Calibri" w:eastAsia="Calibri" w:hAnsi="Calibri" w:cs="Calibri"/>
              </w:rPr>
              <w:t>{ username</w:t>
            </w:r>
            <w:proofErr w:type="gramEnd"/>
            <w:r>
              <w:rPr>
                <w:rFonts w:ascii="Calibri" w:eastAsia="Calibri" w:hAnsi="Calibri" w:cs="Calibri"/>
              </w:rPr>
              <w:t xml:space="preserve">, </w:t>
            </w:r>
            <w:proofErr w:type="gramStart"/>
            <w:r>
              <w:rPr>
                <w:rFonts w:ascii="Calibri" w:eastAsia="Calibri" w:hAnsi="Calibri" w:cs="Calibri"/>
              </w:rPr>
              <w:t>password }</w:t>
            </w:r>
            <w:proofErr w:type="gramEnd"/>
          </w:p>
        </w:tc>
        <w:tc>
          <w:tcPr>
            <w:tcW w:w="2900" w:type="dxa"/>
            <w:shd w:val="clear" w:color="auto" w:fill="FFFFFF"/>
            <w:tcMar>
              <w:top w:w="80" w:type="dxa"/>
              <w:left w:w="100" w:type="dxa"/>
              <w:bottom w:w="80" w:type="dxa"/>
              <w:right w:w="100" w:type="dxa"/>
            </w:tcMar>
            <w:vAlign w:val="center"/>
          </w:tcPr>
          <w:p w14:paraId="64C276DF" w14:textId="77777777" w:rsidR="00C805AF" w:rsidRDefault="00000000">
            <w:r>
              <w:rPr>
                <w:rFonts w:ascii="Calibri" w:eastAsia="Calibri" w:hAnsi="Calibri" w:cs="Calibri"/>
              </w:rPr>
              <w:t xml:space="preserve">201 Created: </w:t>
            </w:r>
            <w:proofErr w:type="gramStart"/>
            <w:r>
              <w:rPr>
                <w:rFonts w:ascii="Calibri" w:eastAsia="Calibri" w:hAnsi="Calibri" w:cs="Calibri"/>
              </w:rPr>
              <w:t xml:space="preserve">{ </w:t>
            </w:r>
            <w:proofErr w:type="spellStart"/>
            <w:r>
              <w:rPr>
                <w:rFonts w:ascii="Calibri" w:eastAsia="Calibri" w:hAnsi="Calibri" w:cs="Calibri"/>
              </w:rPr>
              <w:t>userId</w:t>
            </w:r>
            <w:proofErr w:type="spellEnd"/>
            <w:proofErr w:type="gramEnd"/>
            <w:r>
              <w:rPr>
                <w:rFonts w:ascii="Calibri" w:eastAsia="Calibri" w:hAnsi="Calibri" w:cs="Calibri"/>
              </w:rPr>
              <w:t xml:space="preserve">, </w:t>
            </w:r>
            <w:proofErr w:type="gramStart"/>
            <w:r>
              <w:rPr>
                <w:rFonts w:ascii="Calibri" w:eastAsia="Calibri" w:hAnsi="Calibri" w:cs="Calibri"/>
              </w:rPr>
              <w:t>username }</w:t>
            </w:r>
            <w:proofErr w:type="gramEnd"/>
            <w:r>
              <w:rPr>
                <w:rFonts w:ascii="Calibri" w:eastAsia="Calibri" w:hAnsi="Calibri" w:cs="Calibri"/>
              </w:rPr>
              <w:t>. 409 Conflict if the username is already taken.</w:t>
            </w:r>
          </w:p>
        </w:tc>
        <w:tc>
          <w:tcPr>
            <w:tcW w:w="1300" w:type="dxa"/>
            <w:shd w:val="clear" w:color="auto" w:fill="FFFFFF"/>
            <w:tcMar>
              <w:top w:w="80" w:type="dxa"/>
              <w:left w:w="100" w:type="dxa"/>
              <w:bottom w:w="80" w:type="dxa"/>
              <w:right w:w="100" w:type="dxa"/>
            </w:tcMar>
            <w:vAlign w:val="center"/>
          </w:tcPr>
          <w:p w14:paraId="13572B8C" w14:textId="77777777" w:rsidR="00C805AF" w:rsidRDefault="00000000">
            <w:r>
              <w:rPr>
                <w:rFonts w:ascii="Calibri" w:eastAsia="Calibri" w:hAnsi="Calibri" w:cs="Calibri"/>
              </w:rPr>
              <w:t>No</w:t>
            </w:r>
          </w:p>
        </w:tc>
      </w:tr>
      <w:tr w:rsidR="00C805AF" w14:paraId="2B21C013" w14:textId="77777777">
        <w:tblPrEx>
          <w:tblCellMar>
            <w:top w:w="0" w:type="dxa"/>
            <w:bottom w:w="0" w:type="dxa"/>
          </w:tblCellMar>
        </w:tblPrEx>
        <w:tc>
          <w:tcPr>
            <w:tcW w:w="900" w:type="dxa"/>
            <w:shd w:val="clear" w:color="auto" w:fill="F2F6FC"/>
            <w:tcMar>
              <w:top w:w="80" w:type="dxa"/>
              <w:left w:w="100" w:type="dxa"/>
              <w:bottom w:w="80" w:type="dxa"/>
              <w:right w:w="100" w:type="dxa"/>
            </w:tcMar>
            <w:vAlign w:val="center"/>
          </w:tcPr>
          <w:p w14:paraId="1487D75C" w14:textId="77777777" w:rsidR="00C805AF" w:rsidRDefault="00000000">
            <w:r>
              <w:rPr>
                <w:rFonts w:ascii="Calibri" w:eastAsia="Calibri" w:hAnsi="Calibri" w:cs="Calibri"/>
              </w:rPr>
              <w:t>POST</w:t>
            </w:r>
          </w:p>
        </w:tc>
        <w:tc>
          <w:tcPr>
            <w:tcW w:w="1900" w:type="dxa"/>
            <w:shd w:val="clear" w:color="auto" w:fill="F2F6FC"/>
            <w:tcMar>
              <w:top w:w="80" w:type="dxa"/>
              <w:left w:w="100" w:type="dxa"/>
              <w:bottom w:w="80" w:type="dxa"/>
              <w:right w:w="100" w:type="dxa"/>
            </w:tcMar>
            <w:vAlign w:val="center"/>
          </w:tcPr>
          <w:p w14:paraId="3A5D9161" w14:textId="77777777" w:rsidR="00C805AF" w:rsidRDefault="00000000">
            <w:r>
              <w:rPr>
                <w:rFonts w:ascii="Calibri" w:eastAsia="Calibri" w:hAnsi="Calibri" w:cs="Calibri"/>
              </w:rPr>
              <w:t>/auth/login</w:t>
            </w:r>
          </w:p>
        </w:tc>
        <w:tc>
          <w:tcPr>
            <w:tcW w:w="2600" w:type="dxa"/>
            <w:shd w:val="clear" w:color="auto" w:fill="F2F6FC"/>
            <w:tcMar>
              <w:top w:w="80" w:type="dxa"/>
              <w:left w:w="100" w:type="dxa"/>
              <w:bottom w:w="80" w:type="dxa"/>
              <w:right w:w="100" w:type="dxa"/>
            </w:tcMar>
            <w:vAlign w:val="center"/>
          </w:tcPr>
          <w:p w14:paraId="329F0F7B" w14:textId="77777777" w:rsidR="00C805AF" w:rsidRDefault="00000000">
            <w:r>
              <w:rPr>
                <w:rFonts w:ascii="Calibri" w:eastAsia="Calibri" w:hAnsi="Calibri" w:cs="Calibri"/>
              </w:rPr>
              <w:t>Authenticates a user and issues a JWT.</w:t>
            </w:r>
          </w:p>
        </w:tc>
        <w:tc>
          <w:tcPr>
            <w:tcW w:w="2300" w:type="dxa"/>
            <w:shd w:val="clear" w:color="auto" w:fill="F2F6FC"/>
            <w:tcMar>
              <w:top w:w="80" w:type="dxa"/>
              <w:left w:w="100" w:type="dxa"/>
              <w:bottom w:w="80" w:type="dxa"/>
              <w:right w:w="100" w:type="dxa"/>
            </w:tcMar>
            <w:vAlign w:val="center"/>
          </w:tcPr>
          <w:p w14:paraId="1B21A1FA" w14:textId="77777777" w:rsidR="00C805AF" w:rsidRDefault="00000000">
            <w:proofErr w:type="spellStart"/>
            <w:r>
              <w:rPr>
                <w:rFonts w:ascii="Calibri" w:eastAsia="Calibri" w:hAnsi="Calibri" w:cs="Calibri"/>
              </w:rPr>
              <w:t>CreateUserDto</w:t>
            </w:r>
            <w:proofErr w:type="spellEnd"/>
            <w:r>
              <w:rPr>
                <w:rFonts w:ascii="Calibri" w:eastAsia="Calibri" w:hAnsi="Calibri" w:cs="Calibri"/>
              </w:rPr>
              <w:t xml:space="preserve">: </w:t>
            </w:r>
            <w:proofErr w:type="gramStart"/>
            <w:r>
              <w:rPr>
                <w:rFonts w:ascii="Calibri" w:eastAsia="Calibri" w:hAnsi="Calibri" w:cs="Calibri"/>
              </w:rPr>
              <w:t>{ username</w:t>
            </w:r>
            <w:proofErr w:type="gramEnd"/>
            <w:r>
              <w:rPr>
                <w:rFonts w:ascii="Calibri" w:eastAsia="Calibri" w:hAnsi="Calibri" w:cs="Calibri"/>
              </w:rPr>
              <w:t xml:space="preserve">, </w:t>
            </w:r>
            <w:proofErr w:type="gramStart"/>
            <w:r>
              <w:rPr>
                <w:rFonts w:ascii="Calibri" w:eastAsia="Calibri" w:hAnsi="Calibri" w:cs="Calibri"/>
              </w:rPr>
              <w:t>password }</w:t>
            </w:r>
            <w:proofErr w:type="gramEnd"/>
          </w:p>
        </w:tc>
        <w:tc>
          <w:tcPr>
            <w:tcW w:w="2900" w:type="dxa"/>
            <w:shd w:val="clear" w:color="auto" w:fill="F2F6FC"/>
            <w:tcMar>
              <w:top w:w="80" w:type="dxa"/>
              <w:left w:w="100" w:type="dxa"/>
              <w:bottom w:w="80" w:type="dxa"/>
              <w:right w:w="100" w:type="dxa"/>
            </w:tcMar>
            <w:vAlign w:val="center"/>
          </w:tcPr>
          <w:p w14:paraId="744FA173" w14:textId="77777777" w:rsidR="00C805AF" w:rsidRDefault="00000000">
            <w:proofErr w:type="gramStart"/>
            <w:r>
              <w:rPr>
                <w:rFonts w:ascii="Calibri" w:eastAsia="Calibri" w:hAnsi="Calibri" w:cs="Calibri"/>
              </w:rPr>
              <w:t xml:space="preserve">{ </w:t>
            </w:r>
            <w:proofErr w:type="spellStart"/>
            <w:r>
              <w:rPr>
                <w:rFonts w:ascii="Calibri" w:eastAsia="Calibri" w:hAnsi="Calibri" w:cs="Calibri"/>
              </w:rPr>
              <w:t>access</w:t>
            </w:r>
            <w:proofErr w:type="gramEnd"/>
            <w:r>
              <w:rPr>
                <w:rFonts w:ascii="Calibri" w:eastAsia="Calibri" w:hAnsi="Calibri" w:cs="Calibri"/>
              </w:rPr>
              <w:t>_token</w:t>
            </w:r>
            <w:proofErr w:type="spellEnd"/>
            <w:r>
              <w:rPr>
                <w:rFonts w:ascii="Calibri" w:eastAsia="Calibri" w:hAnsi="Calibri" w:cs="Calibri"/>
              </w:rPr>
              <w:t xml:space="preserve">, </w:t>
            </w:r>
            <w:proofErr w:type="spellStart"/>
            <w:r>
              <w:rPr>
                <w:rFonts w:ascii="Calibri" w:eastAsia="Calibri" w:hAnsi="Calibri" w:cs="Calibri"/>
              </w:rPr>
              <w:t>userId</w:t>
            </w:r>
            <w:proofErr w:type="spellEnd"/>
            <w:r>
              <w:rPr>
                <w:rFonts w:ascii="Calibri" w:eastAsia="Calibri" w:hAnsi="Calibri" w:cs="Calibri"/>
              </w:rPr>
              <w:t xml:space="preserve">, </w:t>
            </w:r>
            <w:proofErr w:type="gramStart"/>
            <w:r>
              <w:rPr>
                <w:rFonts w:ascii="Calibri" w:eastAsia="Calibri" w:hAnsi="Calibri" w:cs="Calibri"/>
              </w:rPr>
              <w:t>username }</w:t>
            </w:r>
            <w:proofErr w:type="gramEnd"/>
            <w:r>
              <w:rPr>
                <w:rFonts w:ascii="Calibri" w:eastAsia="Calibri" w:hAnsi="Calibri" w:cs="Calibri"/>
              </w:rPr>
              <w:t>. 401 Unauthorized for invalid credentials.</w:t>
            </w:r>
          </w:p>
        </w:tc>
        <w:tc>
          <w:tcPr>
            <w:tcW w:w="1300" w:type="dxa"/>
            <w:shd w:val="clear" w:color="auto" w:fill="F2F6FC"/>
            <w:tcMar>
              <w:top w:w="80" w:type="dxa"/>
              <w:left w:w="100" w:type="dxa"/>
              <w:bottom w:w="80" w:type="dxa"/>
              <w:right w:w="100" w:type="dxa"/>
            </w:tcMar>
            <w:vAlign w:val="center"/>
          </w:tcPr>
          <w:p w14:paraId="2DF1AA5F" w14:textId="77777777" w:rsidR="00C805AF" w:rsidRDefault="00000000">
            <w:r>
              <w:rPr>
                <w:rFonts w:ascii="Calibri" w:eastAsia="Calibri" w:hAnsi="Calibri" w:cs="Calibri"/>
              </w:rPr>
              <w:t>No</w:t>
            </w:r>
          </w:p>
        </w:tc>
      </w:tr>
      <w:tr w:rsidR="00C805AF" w14:paraId="5AEA41BE"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8D27045" w14:textId="77777777" w:rsidR="00C805AF" w:rsidRDefault="00000000">
            <w:r>
              <w:rPr>
                <w:rFonts w:ascii="Calibri" w:eastAsia="Calibri" w:hAnsi="Calibri" w:cs="Calibri"/>
              </w:rPr>
              <w:t>GET</w:t>
            </w:r>
          </w:p>
        </w:tc>
        <w:tc>
          <w:tcPr>
            <w:tcW w:w="1900" w:type="dxa"/>
            <w:shd w:val="clear" w:color="auto" w:fill="FFFFFF"/>
            <w:tcMar>
              <w:top w:w="80" w:type="dxa"/>
              <w:left w:w="100" w:type="dxa"/>
              <w:bottom w:w="80" w:type="dxa"/>
              <w:right w:w="100" w:type="dxa"/>
            </w:tcMar>
            <w:vAlign w:val="center"/>
          </w:tcPr>
          <w:p w14:paraId="4C29D8F6" w14:textId="77777777" w:rsidR="00C805AF" w:rsidRDefault="00000000">
            <w:r>
              <w:rPr>
                <w:rFonts w:ascii="Calibri" w:eastAsia="Calibri" w:hAnsi="Calibri" w:cs="Calibri"/>
              </w:rPr>
              <w:t>/auth/profile</w:t>
            </w:r>
          </w:p>
        </w:tc>
        <w:tc>
          <w:tcPr>
            <w:tcW w:w="2600" w:type="dxa"/>
            <w:shd w:val="clear" w:color="auto" w:fill="FFFFFF"/>
            <w:tcMar>
              <w:top w:w="80" w:type="dxa"/>
              <w:left w:w="100" w:type="dxa"/>
              <w:bottom w:w="80" w:type="dxa"/>
              <w:right w:w="100" w:type="dxa"/>
            </w:tcMar>
            <w:vAlign w:val="center"/>
          </w:tcPr>
          <w:p w14:paraId="7C7543A9" w14:textId="77777777" w:rsidR="00C805AF" w:rsidRDefault="00000000">
            <w:r>
              <w:rPr>
                <w:rFonts w:ascii="Calibri" w:eastAsia="Calibri" w:hAnsi="Calibri" w:cs="Calibri"/>
              </w:rPr>
              <w:t>Retrieves the active authenticated user's profile.</w:t>
            </w:r>
          </w:p>
        </w:tc>
        <w:tc>
          <w:tcPr>
            <w:tcW w:w="2300" w:type="dxa"/>
            <w:shd w:val="clear" w:color="auto" w:fill="FFFFFF"/>
            <w:tcMar>
              <w:top w:w="80" w:type="dxa"/>
              <w:left w:w="100" w:type="dxa"/>
              <w:bottom w:w="80" w:type="dxa"/>
              <w:right w:w="100" w:type="dxa"/>
            </w:tcMar>
            <w:vAlign w:val="center"/>
          </w:tcPr>
          <w:p w14:paraId="39B1929F" w14:textId="77777777" w:rsidR="00C805AF" w:rsidRDefault="00000000">
            <w:r>
              <w:rPr>
                <w:rFonts w:ascii="Calibri" w:eastAsia="Calibri" w:hAnsi="Calibri" w:cs="Calibri"/>
              </w:rPr>
              <w:t>None (Bearer token in header)</w:t>
            </w:r>
          </w:p>
        </w:tc>
        <w:tc>
          <w:tcPr>
            <w:tcW w:w="2900" w:type="dxa"/>
            <w:shd w:val="clear" w:color="auto" w:fill="FFFFFF"/>
            <w:tcMar>
              <w:top w:w="80" w:type="dxa"/>
              <w:left w:w="100" w:type="dxa"/>
              <w:bottom w:w="80" w:type="dxa"/>
              <w:right w:w="100" w:type="dxa"/>
            </w:tcMar>
            <w:vAlign w:val="center"/>
          </w:tcPr>
          <w:p w14:paraId="6C52AAB6" w14:textId="77777777" w:rsidR="00C805AF" w:rsidRDefault="00000000">
            <w:proofErr w:type="gramStart"/>
            <w:r>
              <w:rPr>
                <w:rFonts w:ascii="Calibri" w:eastAsia="Calibri" w:hAnsi="Calibri" w:cs="Calibri"/>
              </w:rPr>
              <w:t>{ sub</w:t>
            </w:r>
            <w:proofErr w:type="gramEnd"/>
            <w:r>
              <w:rPr>
                <w:rFonts w:ascii="Calibri" w:eastAsia="Calibri" w:hAnsi="Calibri" w:cs="Calibri"/>
              </w:rPr>
              <w:t xml:space="preserve">, </w:t>
            </w:r>
            <w:proofErr w:type="gramStart"/>
            <w:r>
              <w:rPr>
                <w:rFonts w:ascii="Calibri" w:eastAsia="Calibri" w:hAnsi="Calibri" w:cs="Calibri"/>
              </w:rPr>
              <w:t>username }</w:t>
            </w:r>
            <w:proofErr w:type="gramEnd"/>
          </w:p>
        </w:tc>
        <w:tc>
          <w:tcPr>
            <w:tcW w:w="1300" w:type="dxa"/>
            <w:shd w:val="clear" w:color="auto" w:fill="FFFFFF"/>
            <w:tcMar>
              <w:top w:w="80" w:type="dxa"/>
              <w:left w:w="100" w:type="dxa"/>
              <w:bottom w:w="80" w:type="dxa"/>
              <w:right w:w="100" w:type="dxa"/>
            </w:tcMar>
            <w:vAlign w:val="center"/>
          </w:tcPr>
          <w:p w14:paraId="3A6BF6DD" w14:textId="77777777" w:rsidR="00C805AF" w:rsidRDefault="00000000">
            <w:r>
              <w:rPr>
                <w:rFonts w:ascii="Calibri" w:eastAsia="Calibri" w:hAnsi="Calibri" w:cs="Calibri"/>
              </w:rPr>
              <w:t>Yes</w:t>
            </w:r>
          </w:p>
        </w:tc>
      </w:tr>
      <w:tr w:rsidR="00C805AF" w14:paraId="0F1B22B1" w14:textId="77777777">
        <w:tblPrEx>
          <w:tblCellMar>
            <w:top w:w="0" w:type="dxa"/>
            <w:bottom w:w="0" w:type="dxa"/>
          </w:tblCellMar>
        </w:tblPrEx>
        <w:tc>
          <w:tcPr>
            <w:tcW w:w="900" w:type="dxa"/>
            <w:shd w:val="clear" w:color="auto" w:fill="F2F6FC"/>
            <w:tcMar>
              <w:top w:w="80" w:type="dxa"/>
              <w:left w:w="100" w:type="dxa"/>
              <w:bottom w:w="80" w:type="dxa"/>
              <w:right w:w="100" w:type="dxa"/>
            </w:tcMar>
            <w:vAlign w:val="center"/>
          </w:tcPr>
          <w:p w14:paraId="67E8FE79" w14:textId="77777777" w:rsidR="00C805AF" w:rsidRDefault="00000000">
            <w:r>
              <w:rPr>
                <w:rFonts w:ascii="Calibri" w:eastAsia="Calibri" w:hAnsi="Calibri" w:cs="Calibri"/>
              </w:rPr>
              <w:t>GET</w:t>
            </w:r>
          </w:p>
        </w:tc>
        <w:tc>
          <w:tcPr>
            <w:tcW w:w="1900" w:type="dxa"/>
            <w:shd w:val="clear" w:color="auto" w:fill="F2F6FC"/>
            <w:tcMar>
              <w:top w:w="80" w:type="dxa"/>
              <w:left w:w="100" w:type="dxa"/>
              <w:bottom w:w="80" w:type="dxa"/>
              <w:right w:w="100" w:type="dxa"/>
            </w:tcMar>
            <w:vAlign w:val="center"/>
          </w:tcPr>
          <w:p w14:paraId="707749BC" w14:textId="77777777" w:rsidR="00C805AF" w:rsidRDefault="00000000">
            <w:r>
              <w:rPr>
                <w:rFonts w:ascii="Calibri" w:eastAsia="Calibri" w:hAnsi="Calibri" w:cs="Calibri"/>
              </w:rPr>
              <w:t>/</w:t>
            </w:r>
            <w:proofErr w:type="gramStart"/>
            <w:r>
              <w:rPr>
                <w:rFonts w:ascii="Calibri" w:eastAsia="Calibri" w:hAnsi="Calibri" w:cs="Calibri"/>
              </w:rPr>
              <w:t>users</w:t>
            </w:r>
            <w:proofErr w:type="gramEnd"/>
          </w:p>
        </w:tc>
        <w:tc>
          <w:tcPr>
            <w:tcW w:w="2600" w:type="dxa"/>
            <w:shd w:val="clear" w:color="auto" w:fill="F2F6FC"/>
            <w:tcMar>
              <w:top w:w="80" w:type="dxa"/>
              <w:left w:w="100" w:type="dxa"/>
              <w:bottom w:w="80" w:type="dxa"/>
              <w:right w:w="100" w:type="dxa"/>
            </w:tcMar>
            <w:vAlign w:val="center"/>
          </w:tcPr>
          <w:p w14:paraId="2B54B313" w14:textId="77777777" w:rsidR="00C805AF" w:rsidRDefault="00000000">
            <w:r>
              <w:rPr>
                <w:rFonts w:ascii="Calibri" w:eastAsia="Calibri" w:hAnsi="Calibri" w:cs="Calibri"/>
              </w:rPr>
              <w:t>Retrieves a list of all registered users.</w:t>
            </w:r>
          </w:p>
        </w:tc>
        <w:tc>
          <w:tcPr>
            <w:tcW w:w="2300" w:type="dxa"/>
            <w:shd w:val="clear" w:color="auto" w:fill="F2F6FC"/>
            <w:tcMar>
              <w:top w:w="80" w:type="dxa"/>
              <w:left w:w="100" w:type="dxa"/>
              <w:bottom w:w="80" w:type="dxa"/>
              <w:right w:w="100" w:type="dxa"/>
            </w:tcMar>
            <w:vAlign w:val="center"/>
          </w:tcPr>
          <w:p w14:paraId="6B66AA74" w14:textId="77777777" w:rsidR="00C805AF" w:rsidRDefault="00000000">
            <w:r>
              <w:rPr>
                <w:rFonts w:ascii="Calibri" w:eastAsia="Calibri" w:hAnsi="Calibri" w:cs="Calibri"/>
              </w:rPr>
              <w:t>None</w:t>
            </w:r>
          </w:p>
        </w:tc>
        <w:tc>
          <w:tcPr>
            <w:tcW w:w="2900" w:type="dxa"/>
            <w:shd w:val="clear" w:color="auto" w:fill="F2F6FC"/>
            <w:tcMar>
              <w:top w:w="80" w:type="dxa"/>
              <w:left w:w="100" w:type="dxa"/>
              <w:bottom w:w="80" w:type="dxa"/>
              <w:right w:w="100" w:type="dxa"/>
            </w:tcMar>
            <w:vAlign w:val="center"/>
          </w:tcPr>
          <w:p w14:paraId="5CA61A14" w14:textId="77777777" w:rsidR="00C805AF" w:rsidRDefault="00000000">
            <w:r>
              <w:rPr>
                <w:rFonts w:ascii="Calibri" w:eastAsia="Calibri" w:hAnsi="Calibri" w:cs="Calibri"/>
              </w:rPr>
              <w:t>Array of user records.</w:t>
            </w:r>
          </w:p>
        </w:tc>
        <w:tc>
          <w:tcPr>
            <w:tcW w:w="1300" w:type="dxa"/>
            <w:shd w:val="clear" w:color="auto" w:fill="F2F6FC"/>
            <w:tcMar>
              <w:top w:w="80" w:type="dxa"/>
              <w:left w:w="100" w:type="dxa"/>
              <w:bottom w:w="80" w:type="dxa"/>
              <w:right w:w="100" w:type="dxa"/>
            </w:tcMar>
            <w:vAlign w:val="center"/>
          </w:tcPr>
          <w:p w14:paraId="6B434781" w14:textId="77777777" w:rsidR="00C805AF" w:rsidRDefault="00000000">
            <w:r>
              <w:rPr>
                <w:rFonts w:ascii="Calibri" w:eastAsia="Calibri" w:hAnsi="Calibri" w:cs="Calibri"/>
              </w:rPr>
              <w:t>No</w:t>
            </w:r>
          </w:p>
        </w:tc>
      </w:tr>
      <w:tr w:rsidR="00C805AF" w14:paraId="70E01249"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F0E9979" w14:textId="77777777" w:rsidR="00C805AF" w:rsidRDefault="00000000">
            <w:r>
              <w:rPr>
                <w:rFonts w:ascii="Calibri" w:eastAsia="Calibri" w:hAnsi="Calibri" w:cs="Calibri"/>
              </w:rPr>
              <w:t>GET</w:t>
            </w:r>
          </w:p>
        </w:tc>
        <w:tc>
          <w:tcPr>
            <w:tcW w:w="1900" w:type="dxa"/>
            <w:shd w:val="clear" w:color="auto" w:fill="FFFFFF"/>
            <w:tcMar>
              <w:top w:w="80" w:type="dxa"/>
              <w:left w:w="100" w:type="dxa"/>
              <w:bottom w:w="80" w:type="dxa"/>
              <w:right w:w="100" w:type="dxa"/>
            </w:tcMar>
            <w:vAlign w:val="center"/>
          </w:tcPr>
          <w:p w14:paraId="0E228124" w14:textId="77777777" w:rsidR="00C805AF" w:rsidRDefault="00000000">
            <w:r>
              <w:rPr>
                <w:rFonts w:ascii="Calibri" w:eastAsia="Calibri" w:hAnsi="Calibri" w:cs="Calibri"/>
              </w:rPr>
              <w:t>/users/loaded</w:t>
            </w:r>
          </w:p>
        </w:tc>
        <w:tc>
          <w:tcPr>
            <w:tcW w:w="2600" w:type="dxa"/>
            <w:shd w:val="clear" w:color="auto" w:fill="FFFFFF"/>
            <w:tcMar>
              <w:top w:w="80" w:type="dxa"/>
              <w:left w:w="100" w:type="dxa"/>
              <w:bottom w:w="80" w:type="dxa"/>
              <w:right w:w="100" w:type="dxa"/>
            </w:tcMar>
            <w:vAlign w:val="center"/>
          </w:tcPr>
          <w:p w14:paraId="5CC0EECF" w14:textId="77777777" w:rsidR="00C805AF" w:rsidRDefault="00000000">
            <w:r>
              <w:rPr>
                <w:rFonts w:ascii="Calibri" w:eastAsia="Calibri" w:hAnsi="Calibri" w:cs="Calibri"/>
              </w:rPr>
              <w:t>Confirms that the backend server is active and reachable.</w:t>
            </w:r>
          </w:p>
        </w:tc>
        <w:tc>
          <w:tcPr>
            <w:tcW w:w="2300" w:type="dxa"/>
            <w:shd w:val="clear" w:color="auto" w:fill="FFFFFF"/>
            <w:tcMar>
              <w:top w:w="80" w:type="dxa"/>
              <w:left w:w="100" w:type="dxa"/>
              <w:bottom w:w="80" w:type="dxa"/>
              <w:right w:w="100" w:type="dxa"/>
            </w:tcMar>
            <w:vAlign w:val="center"/>
          </w:tcPr>
          <w:p w14:paraId="709665E5" w14:textId="77777777" w:rsidR="00C805AF" w:rsidRDefault="00000000">
            <w:r>
              <w:rPr>
                <w:rFonts w:ascii="Calibri" w:eastAsia="Calibri" w:hAnsi="Calibri" w:cs="Calibri"/>
              </w:rPr>
              <w:t>None</w:t>
            </w:r>
          </w:p>
        </w:tc>
        <w:tc>
          <w:tcPr>
            <w:tcW w:w="2900" w:type="dxa"/>
            <w:shd w:val="clear" w:color="auto" w:fill="FFFFFF"/>
            <w:tcMar>
              <w:top w:w="80" w:type="dxa"/>
              <w:left w:w="100" w:type="dxa"/>
              <w:bottom w:w="80" w:type="dxa"/>
              <w:right w:w="100" w:type="dxa"/>
            </w:tcMar>
            <w:vAlign w:val="center"/>
          </w:tcPr>
          <w:p w14:paraId="54CFF535" w14:textId="77777777" w:rsidR="00C805AF" w:rsidRDefault="00000000">
            <w:r>
              <w:rPr>
                <w:rFonts w:ascii="Calibri" w:eastAsia="Calibri" w:hAnsi="Calibri" w:cs="Calibri"/>
              </w:rPr>
              <w:t>true</w:t>
            </w:r>
          </w:p>
        </w:tc>
        <w:tc>
          <w:tcPr>
            <w:tcW w:w="1300" w:type="dxa"/>
            <w:shd w:val="clear" w:color="auto" w:fill="FFFFFF"/>
            <w:tcMar>
              <w:top w:w="80" w:type="dxa"/>
              <w:left w:w="100" w:type="dxa"/>
              <w:bottom w:w="80" w:type="dxa"/>
              <w:right w:w="100" w:type="dxa"/>
            </w:tcMar>
            <w:vAlign w:val="center"/>
          </w:tcPr>
          <w:p w14:paraId="48FEC533" w14:textId="77777777" w:rsidR="00C805AF" w:rsidRDefault="00000000">
            <w:r>
              <w:rPr>
                <w:rFonts w:ascii="Calibri" w:eastAsia="Calibri" w:hAnsi="Calibri" w:cs="Calibri"/>
              </w:rPr>
              <w:t>No</w:t>
            </w:r>
          </w:p>
        </w:tc>
      </w:tr>
      <w:tr w:rsidR="00C805AF" w14:paraId="35D90D06" w14:textId="77777777">
        <w:tblPrEx>
          <w:tblCellMar>
            <w:top w:w="0" w:type="dxa"/>
            <w:bottom w:w="0" w:type="dxa"/>
          </w:tblCellMar>
        </w:tblPrEx>
        <w:tc>
          <w:tcPr>
            <w:tcW w:w="900" w:type="dxa"/>
            <w:shd w:val="clear" w:color="auto" w:fill="F2F6FC"/>
            <w:tcMar>
              <w:top w:w="80" w:type="dxa"/>
              <w:left w:w="100" w:type="dxa"/>
              <w:bottom w:w="80" w:type="dxa"/>
              <w:right w:w="100" w:type="dxa"/>
            </w:tcMar>
            <w:vAlign w:val="center"/>
          </w:tcPr>
          <w:p w14:paraId="5F2A75C6" w14:textId="77777777" w:rsidR="00C805AF" w:rsidRDefault="00000000">
            <w:r>
              <w:rPr>
                <w:rFonts w:ascii="Calibri" w:eastAsia="Calibri" w:hAnsi="Calibri" w:cs="Calibri"/>
              </w:rPr>
              <w:t>GET</w:t>
            </w:r>
          </w:p>
        </w:tc>
        <w:tc>
          <w:tcPr>
            <w:tcW w:w="1900" w:type="dxa"/>
            <w:shd w:val="clear" w:color="auto" w:fill="F2F6FC"/>
            <w:tcMar>
              <w:top w:w="80" w:type="dxa"/>
              <w:left w:w="100" w:type="dxa"/>
              <w:bottom w:w="80" w:type="dxa"/>
              <w:right w:w="100" w:type="dxa"/>
            </w:tcMar>
            <w:vAlign w:val="center"/>
          </w:tcPr>
          <w:p w14:paraId="7AF5257C" w14:textId="77777777" w:rsidR="00C805AF" w:rsidRDefault="00000000">
            <w:r>
              <w:rPr>
                <w:rFonts w:ascii="Calibri" w:eastAsia="Calibri" w:hAnsi="Calibri" w:cs="Calibri"/>
              </w:rPr>
              <w:t>/messages</w:t>
            </w:r>
            <w:proofErr w:type="gramStart"/>
            <w:r>
              <w:rPr>
                <w:rFonts w:ascii="Calibri" w:eastAsia="Calibri" w:hAnsi="Calibri" w:cs="Calibri"/>
              </w:rPr>
              <w:t>/:receiver</w:t>
            </w:r>
            <w:proofErr w:type="gramEnd"/>
          </w:p>
        </w:tc>
        <w:tc>
          <w:tcPr>
            <w:tcW w:w="2600" w:type="dxa"/>
            <w:shd w:val="clear" w:color="auto" w:fill="F2F6FC"/>
            <w:tcMar>
              <w:top w:w="80" w:type="dxa"/>
              <w:left w:w="100" w:type="dxa"/>
              <w:bottom w:w="80" w:type="dxa"/>
              <w:right w:w="100" w:type="dxa"/>
            </w:tcMar>
            <w:vAlign w:val="center"/>
          </w:tcPr>
          <w:p w14:paraId="29AC1037" w14:textId="77777777" w:rsidR="00C805AF" w:rsidRDefault="00000000">
            <w:r>
              <w:rPr>
                <w:rFonts w:ascii="Calibri" w:eastAsia="Calibri" w:hAnsi="Calibri" w:cs="Calibri"/>
              </w:rPr>
              <w:t>Retrieves conversation history between the authenticated user and the specified receiver.</w:t>
            </w:r>
          </w:p>
        </w:tc>
        <w:tc>
          <w:tcPr>
            <w:tcW w:w="2300" w:type="dxa"/>
            <w:shd w:val="clear" w:color="auto" w:fill="F2F6FC"/>
            <w:tcMar>
              <w:top w:w="80" w:type="dxa"/>
              <w:left w:w="100" w:type="dxa"/>
              <w:bottom w:w="80" w:type="dxa"/>
              <w:right w:w="100" w:type="dxa"/>
            </w:tcMar>
            <w:vAlign w:val="center"/>
          </w:tcPr>
          <w:p w14:paraId="48F6E5B9" w14:textId="77777777" w:rsidR="00C805AF" w:rsidRDefault="00000000">
            <w:r>
              <w:rPr>
                <w:rFonts w:ascii="Calibri" w:eastAsia="Calibri" w:hAnsi="Calibri" w:cs="Calibri"/>
              </w:rPr>
              <w:t>Route parameter: receiver</w:t>
            </w:r>
          </w:p>
        </w:tc>
        <w:tc>
          <w:tcPr>
            <w:tcW w:w="2900" w:type="dxa"/>
            <w:shd w:val="clear" w:color="auto" w:fill="F2F6FC"/>
            <w:tcMar>
              <w:top w:w="80" w:type="dxa"/>
              <w:left w:w="100" w:type="dxa"/>
              <w:bottom w:w="80" w:type="dxa"/>
              <w:right w:w="100" w:type="dxa"/>
            </w:tcMar>
            <w:vAlign w:val="center"/>
          </w:tcPr>
          <w:p w14:paraId="42D7B895" w14:textId="77777777" w:rsidR="00C805AF" w:rsidRDefault="00000000">
            <w:r>
              <w:rPr>
                <w:rFonts w:ascii="Calibri" w:eastAsia="Calibri" w:hAnsi="Calibri" w:cs="Calibri"/>
              </w:rPr>
              <w:t>History of messages between the two users; also updates read receipts.</w:t>
            </w:r>
          </w:p>
        </w:tc>
        <w:tc>
          <w:tcPr>
            <w:tcW w:w="1300" w:type="dxa"/>
            <w:shd w:val="clear" w:color="auto" w:fill="F2F6FC"/>
            <w:tcMar>
              <w:top w:w="80" w:type="dxa"/>
              <w:left w:w="100" w:type="dxa"/>
              <w:bottom w:w="80" w:type="dxa"/>
              <w:right w:w="100" w:type="dxa"/>
            </w:tcMar>
            <w:vAlign w:val="center"/>
          </w:tcPr>
          <w:p w14:paraId="68D105D1" w14:textId="77777777" w:rsidR="00C805AF" w:rsidRDefault="00000000">
            <w:r>
              <w:rPr>
                <w:rFonts w:ascii="Calibri" w:eastAsia="Calibri" w:hAnsi="Calibri" w:cs="Calibri"/>
              </w:rPr>
              <w:t>Yes</w:t>
            </w:r>
          </w:p>
        </w:tc>
      </w:tr>
      <w:tr w:rsidR="00C805AF" w14:paraId="2106F9C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2D580CF" w14:textId="77777777" w:rsidR="00C805AF" w:rsidRDefault="00000000">
            <w:r>
              <w:rPr>
                <w:rFonts w:ascii="Calibri" w:eastAsia="Calibri" w:hAnsi="Calibri" w:cs="Calibri"/>
              </w:rPr>
              <w:t>GET</w:t>
            </w:r>
          </w:p>
        </w:tc>
        <w:tc>
          <w:tcPr>
            <w:tcW w:w="1900" w:type="dxa"/>
            <w:shd w:val="clear" w:color="auto" w:fill="FFFFFF"/>
            <w:tcMar>
              <w:top w:w="80" w:type="dxa"/>
              <w:left w:w="100" w:type="dxa"/>
              <w:bottom w:w="80" w:type="dxa"/>
              <w:right w:w="100" w:type="dxa"/>
            </w:tcMar>
            <w:vAlign w:val="center"/>
          </w:tcPr>
          <w:p w14:paraId="33BB790A" w14:textId="77777777" w:rsidR="00C805AF" w:rsidRDefault="00000000">
            <w:r>
              <w:rPr>
                <w:rFonts w:ascii="Calibri" w:eastAsia="Calibri" w:hAnsi="Calibri" w:cs="Calibri"/>
              </w:rPr>
              <w:t>/messages/unread-counts</w:t>
            </w:r>
          </w:p>
        </w:tc>
        <w:tc>
          <w:tcPr>
            <w:tcW w:w="2600" w:type="dxa"/>
            <w:shd w:val="clear" w:color="auto" w:fill="FFFFFF"/>
            <w:tcMar>
              <w:top w:w="80" w:type="dxa"/>
              <w:left w:w="100" w:type="dxa"/>
              <w:bottom w:w="80" w:type="dxa"/>
              <w:right w:w="100" w:type="dxa"/>
            </w:tcMar>
            <w:vAlign w:val="center"/>
          </w:tcPr>
          <w:p w14:paraId="3A1F476E" w14:textId="77777777" w:rsidR="00C805AF" w:rsidRDefault="00000000">
            <w:r>
              <w:rPr>
                <w:rFonts w:ascii="Calibri" w:eastAsia="Calibri" w:hAnsi="Calibri" w:cs="Calibri"/>
              </w:rPr>
              <w:t>Retrieves the count of unread messages grouped by sender.</w:t>
            </w:r>
          </w:p>
        </w:tc>
        <w:tc>
          <w:tcPr>
            <w:tcW w:w="2300" w:type="dxa"/>
            <w:shd w:val="clear" w:color="auto" w:fill="FFFFFF"/>
            <w:tcMar>
              <w:top w:w="80" w:type="dxa"/>
              <w:left w:w="100" w:type="dxa"/>
              <w:bottom w:w="80" w:type="dxa"/>
              <w:right w:w="100" w:type="dxa"/>
            </w:tcMar>
            <w:vAlign w:val="center"/>
          </w:tcPr>
          <w:p w14:paraId="5D0415C9" w14:textId="77777777" w:rsidR="00C805AF" w:rsidRDefault="00000000">
            <w:r>
              <w:rPr>
                <w:rFonts w:ascii="Calibri" w:eastAsia="Calibri" w:hAnsi="Calibri" w:cs="Calibri"/>
              </w:rPr>
              <w:t>None</w:t>
            </w:r>
          </w:p>
        </w:tc>
        <w:tc>
          <w:tcPr>
            <w:tcW w:w="2900" w:type="dxa"/>
            <w:shd w:val="clear" w:color="auto" w:fill="FFFFFF"/>
            <w:tcMar>
              <w:top w:w="80" w:type="dxa"/>
              <w:left w:w="100" w:type="dxa"/>
              <w:bottom w:w="80" w:type="dxa"/>
              <w:right w:w="100" w:type="dxa"/>
            </w:tcMar>
            <w:vAlign w:val="center"/>
          </w:tcPr>
          <w:p w14:paraId="00C49D29" w14:textId="77777777" w:rsidR="00C805AF" w:rsidRDefault="00000000">
            <w:proofErr w:type="gramStart"/>
            <w:r>
              <w:rPr>
                <w:rFonts w:ascii="Calibri" w:eastAsia="Calibri" w:hAnsi="Calibri" w:cs="Calibri"/>
              </w:rPr>
              <w:t>{ [</w:t>
            </w:r>
            <w:proofErr w:type="gramEnd"/>
            <w:r>
              <w:rPr>
                <w:rFonts w:ascii="Calibri" w:eastAsia="Calibri" w:hAnsi="Calibri" w:cs="Calibri"/>
              </w:rPr>
              <w:t xml:space="preserve">username]: </w:t>
            </w:r>
            <w:proofErr w:type="gramStart"/>
            <w:r>
              <w:rPr>
                <w:rFonts w:ascii="Calibri" w:eastAsia="Calibri" w:hAnsi="Calibri" w:cs="Calibri"/>
              </w:rPr>
              <w:t>count }</w:t>
            </w:r>
            <w:proofErr w:type="gramEnd"/>
          </w:p>
        </w:tc>
        <w:tc>
          <w:tcPr>
            <w:tcW w:w="1300" w:type="dxa"/>
            <w:shd w:val="clear" w:color="auto" w:fill="FFFFFF"/>
            <w:tcMar>
              <w:top w:w="80" w:type="dxa"/>
              <w:left w:w="100" w:type="dxa"/>
              <w:bottom w:w="80" w:type="dxa"/>
              <w:right w:w="100" w:type="dxa"/>
            </w:tcMar>
            <w:vAlign w:val="center"/>
          </w:tcPr>
          <w:p w14:paraId="11CDD8E8" w14:textId="77777777" w:rsidR="00C805AF" w:rsidRDefault="00000000">
            <w:r>
              <w:rPr>
                <w:rFonts w:ascii="Calibri" w:eastAsia="Calibri" w:hAnsi="Calibri" w:cs="Calibri"/>
              </w:rPr>
              <w:t>Yes</w:t>
            </w:r>
          </w:p>
        </w:tc>
      </w:tr>
    </w:tbl>
    <w:p w14:paraId="23A9F153" w14:textId="77777777" w:rsidR="00C805AF" w:rsidRDefault="00000000">
      <w:pPr>
        <w:spacing w:before="120" w:after="240"/>
      </w:pPr>
      <w:r>
        <w:rPr>
          <w:rFonts w:ascii="Calibri" w:eastAsia="Calibri" w:hAnsi="Calibri" w:cs="Calibri"/>
          <w:b/>
          <w:bCs/>
          <w:i/>
          <w:iCs/>
          <w:color w:val="595959"/>
        </w:rPr>
        <w:t>Table 12.1: REST API Endpoints Summary</w:t>
      </w:r>
    </w:p>
    <w:p w14:paraId="499BAFB1" w14:textId="77777777" w:rsidR="00C805AF" w:rsidRDefault="00000000">
      <w:pPr>
        <w:pStyle w:val="Heading2"/>
        <w:spacing w:before="300" w:after="160"/>
      </w:pPr>
      <w:bookmarkStart w:id="63" w:name="_Toc234928055"/>
      <w:r>
        <w:rPr>
          <w:rFonts w:ascii="Cambria" w:eastAsia="Cambria" w:hAnsi="Cambria" w:cs="Cambria"/>
          <w:b/>
          <w:bCs/>
          <w:color w:val="2E5395"/>
        </w:rPr>
        <w:t>12.1 User Registration</w:t>
      </w:r>
      <w:bookmarkEnd w:id="63"/>
    </w:p>
    <w:p w14:paraId="74AFF3C6" w14:textId="77777777" w:rsidR="00C805AF" w:rsidRDefault="00000000">
      <w:pPr>
        <w:spacing w:after="200" w:line="300" w:lineRule="auto"/>
        <w:jc w:val="both"/>
      </w:pPr>
      <w:r>
        <w:rPr>
          <w:rFonts w:ascii="Calibri" w:eastAsia="Calibri" w:hAnsi="Calibri" w:cs="Calibri"/>
          <w:sz w:val="22"/>
          <w:szCs w:val="22"/>
        </w:rPr>
        <w:t xml:space="preserve">The POST /users endpoint accepts a </w:t>
      </w:r>
      <w:proofErr w:type="spellStart"/>
      <w:r>
        <w:rPr>
          <w:rFonts w:ascii="Calibri" w:eastAsia="Calibri" w:hAnsi="Calibri" w:cs="Calibri"/>
          <w:sz w:val="22"/>
          <w:szCs w:val="22"/>
        </w:rPr>
        <w:t>CreateUserDto</w:t>
      </w:r>
      <w:proofErr w:type="spellEnd"/>
      <w:r>
        <w:rPr>
          <w:rFonts w:ascii="Calibri" w:eastAsia="Calibri" w:hAnsi="Calibri" w:cs="Calibri"/>
          <w:sz w:val="22"/>
          <w:szCs w:val="22"/>
        </w:rPr>
        <w:t xml:space="preserve"> payload containing a username and password. On the backend, the request is routed to </w:t>
      </w:r>
      <w:proofErr w:type="spellStart"/>
      <w:r>
        <w:rPr>
          <w:rFonts w:ascii="Calibri" w:eastAsia="Calibri" w:hAnsi="Calibri" w:cs="Calibri"/>
          <w:sz w:val="22"/>
          <w:szCs w:val="22"/>
        </w:rPr>
        <w:t>UsersController.create</w:t>
      </w:r>
      <w:proofErr w:type="spellEnd"/>
      <w:r>
        <w:rPr>
          <w:rFonts w:ascii="Calibri" w:eastAsia="Calibri" w:hAnsi="Calibri" w:cs="Calibri"/>
          <w:sz w:val="22"/>
          <w:szCs w:val="22"/>
        </w:rPr>
        <w:t xml:space="preserve">(), where the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validation pipe first verifies the payload against the rules defined in </w:t>
      </w:r>
      <w:proofErr w:type="spellStart"/>
      <w:r>
        <w:rPr>
          <w:rFonts w:ascii="Calibri" w:eastAsia="Calibri" w:hAnsi="Calibri" w:cs="Calibri"/>
          <w:sz w:val="22"/>
          <w:szCs w:val="22"/>
        </w:rPr>
        <w:t>CreateUserDto</w:t>
      </w:r>
      <w:proofErr w:type="spellEnd"/>
      <w:r>
        <w:rPr>
          <w:rFonts w:ascii="Calibri" w:eastAsia="Calibri" w:hAnsi="Calibri" w:cs="Calibri"/>
          <w:sz w:val="22"/>
          <w:szCs w:val="22"/>
        </w:rPr>
        <w:t xml:space="preserve">. If validation succeeds, </w:t>
      </w:r>
      <w:proofErr w:type="spellStart"/>
      <w:r>
        <w:rPr>
          <w:rFonts w:ascii="Calibri" w:eastAsia="Calibri" w:hAnsi="Calibri" w:cs="Calibri"/>
          <w:sz w:val="22"/>
          <w:szCs w:val="22"/>
        </w:rPr>
        <w:t>UsersService.create</w:t>
      </w:r>
      <w:proofErr w:type="spellEnd"/>
      <w:r>
        <w:rPr>
          <w:rFonts w:ascii="Calibri" w:eastAsia="Calibri" w:hAnsi="Calibri" w:cs="Calibri"/>
          <w:sz w:val="22"/>
          <w:szCs w:val="22"/>
        </w:rPr>
        <w:t xml:space="preserve">() hashes the submitted password using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with 10 salt rounds before persisting the new user record to PostgreSQL. The endpoint returns a 201 Created response containing the newly created user's identifier and username, or a 409 Conflict response if the requested username is already in use.</w:t>
      </w:r>
    </w:p>
    <w:p w14:paraId="1D27EC9E" w14:textId="77777777" w:rsidR="00C805AF" w:rsidRDefault="00000000">
      <w:pPr>
        <w:pStyle w:val="Heading2"/>
        <w:spacing w:before="300" w:after="160"/>
      </w:pPr>
      <w:bookmarkStart w:id="64" w:name="_Toc234928056"/>
      <w:r>
        <w:rPr>
          <w:rFonts w:ascii="Cambria" w:eastAsia="Cambria" w:hAnsi="Cambria" w:cs="Cambria"/>
          <w:b/>
          <w:bCs/>
          <w:color w:val="2E5395"/>
        </w:rPr>
        <w:t>12.2 Login Session</w:t>
      </w:r>
      <w:bookmarkEnd w:id="64"/>
    </w:p>
    <w:p w14:paraId="1FAD1C47" w14:textId="77777777" w:rsidR="00C805AF" w:rsidRDefault="00000000">
      <w:pPr>
        <w:spacing w:after="200" w:line="300" w:lineRule="auto"/>
        <w:jc w:val="both"/>
      </w:pPr>
      <w:r>
        <w:rPr>
          <w:rFonts w:ascii="Calibri" w:eastAsia="Calibri" w:hAnsi="Calibri" w:cs="Calibri"/>
          <w:sz w:val="22"/>
          <w:szCs w:val="22"/>
        </w:rPr>
        <w:lastRenderedPageBreak/>
        <w:t xml:space="preserve">The POST /auth/login endpoint is handled by </w:t>
      </w:r>
      <w:proofErr w:type="spellStart"/>
      <w:r>
        <w:rPr>
          <w:rFonts w:ascii="Calibri" w:eastAsia="Calibri" w:hAnsi="Calibri" w:cs="Calibri"/>
          <w:sz w:val="22"/>
          <w:szCs w:val="22"/>
        </w:rPr>
        <w:t>AuthController.signIn</w:t>
      </w:r>
      <w:proofErr w:type="spellEnd"/>
      <w:r>
        <w:rPr>
          <w:rFonts w:ascii="Calibri" w:eastAsia="Calibri" w:hAnsi="Calibri" w:cs="Calibri"/>
          <w:sz w:val="22"/>
          <w:szCs w:val="22"/>
        </w:rPr>
        <w:t xml:space="preserve">(), which delegates to </w:t>
      </w:r>
      <w:proofErr w:type="spellStart"/>
      <w:r>
        <w:rPr>
          <w:rFonts w:ascii="Calibri" w:eastAsia="Calibri" w:hAnsi="Calibri" w:cs="Calibri"/>
          <w:sz w:val="22"/>
          <w:szCs w:val="22"/>
        </w:rPr>
        <w:t>AuthService.signIn</w:t>
      </w:r>
      <w:proofErr w:type="spellEnd"/>
      <w:r>
        <w:rPr>
          <w:rFonts w:ascii="Calibri" w:eastAsia="Calibri" w:hAnsi="Calibri" w:cs="Calibri"/>
          <w:sz w:val="22"/>
          <w:szCs w:val="22"/>
        </w:rPr>
        <w:t xml:space="preserve">(). The service retrieves the corresponding user record from the database, compares the submitted password against the stored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hash using </w:t>
      </w:r>
      <w:proofErr w:type="spellStart"/>
      <w:proofErr w:type="gramStart"/>
      <w:r>
        <w:rPr>
          <w:rFonts w:ascii="Calibri" w:eastAsia="Calibri" w:hAnsi="Calibri" w:cs="Calibri"/>
          <w:sz w:val="22"/>
          <w:szCs w:val="22"/>
        </w:rPr>
        <w:t>bcrypt.compare</w:t>
      </w:r>
      <w:proofErr w:type="spellEnd"/>
      <w:proofErr w:type="gramEnd"/>
      <w:r>
        <w:rPr>
          <w:rFonts w:ascii="Calibri" w:eastAsia="Calibri" w:hAnsi="Calibri" w:cs="Calibri"/>
          <w:sz w:val="22"/>
          <w:szCs w:val="22"/>
        </w:rPr>
        <w:t>(), and, if the credentials are verified, generates a signed JWT containing the user's identifier and username. The endpoint returns the access token along with the user's identifier and username, or a 401 Unauthorized response if the submitted credentials are invalid.</w:t>
      </w:r>
    </w:p>
    <w:p w14:paraId="4F229015" w14:textId="77777777" w:rsidR="00C805AF" w:rsidRDefault="00000000">
      <w:pPr>
        <w:pStyle w:val="Heading2"/>
        <w:spacing w:before="300" w:after="160"/>
      </w:pPr>
      <w:bookmarkStart w:id="65" w:name="_Toc234928057"/>
      <w:r>
        <w:rPr>
          <w:rFonts w:ascii="Cambria" w:eastAsia="Cambria" w:hAnsi="Cambria" w:cs="Cambria"/>
          <w:b/>
          <w:bCs/>
          <w:color w:val="2E5395"/>
        </w:rPr>
        <w:t>12.3 User Profile</w:t>
      </w:r>
      <w:bookmarkEnd w:id="65"/>
    </w:p>
    <w:p w14:paraId="7BFE499F" w14:textId="77777777" w:rsidR="00C805AF" w:rsidRDefault="00000000">
      <w:pPr>
        <w:spacing w:after="200" w:line="300" w:lineRule="auto"/>
        <w:jc w:val="both"/>
      </w:pPr>
      <w:r>
        <w:rPr>
          <w:rFonts w:ascii="Calibri" w:eastAsia="Calibri" w:hAnsi="Calibri" w:cs="Calibri"/>
          <w:sz w:val="22"/>
          <w:szCs w:val="22"/>
        </w:rPr>
        <w:t xml:space="preserve">The GET /auth/profile endpoint is protected by the </w:t>
      </w:r>
      <w:proofErr w:type="spellStart"/>
      <w:r>
        <w:rPr>
          <w:rFonts w:ascii="Calibri" w:eastAsia="Calibri" w:hAnsi="Calibri" w:cs="Calibri"/>
          <w:sz w:val="22"/>
          <w:szCs w:val="22"/>
        </w:rPr>
        <w:t>AuthGuard</w:t>
      </w:r>
      <w:proofErr w:type="spellEnd"/>
      <w:r>
        <w:rPr>
          <w:rFonts w:ascii="Calibri" w:eastAsia="Calibri" w:hAnsi="Calibri" w:cs="Calibri"/>
          <w:sz w:val="22"/>
          <w:szCs w:val="22"/>
        </w:rPr>
        <w:t xml:space="preserve"> and returns metadata describing the currently authenticated user, derived from the decoded JWT payload attached to the request object during guard evaluation.</w:t>
      </w:r>
    </w:p>
    <w:p w14:paraId="655B4A5A" w14:textId="77777777" w:rsidR="00C805AF" w:rsidRDefault="00000000">
      <w:pPr>
        <w:pStyle w:val="Heading2"/>
        <w:spacing w:before="300" w:after="160"/>
      </w:pPr>
      <w:bookmarkStart w:id="66" w:name="_Toc234928058"/>
      <w:r>
        <w:rPr>
          <w:rFonts w:ascii="Cambria" w:eastAsia="Cambria" w:hAnsi="Cambria" w:cs="Cambria"/>
          <w:b/>
          <w:bCs/>
          <w:color w:val="2E5395"/>
        </w:rPr>
        <w:t>12.4 User Directory and Server Status</w:t>
      </w:r>
      <w:bookmarkEnd w:id="66"/>
    </w:p>
    <w:p w14:paraId="7A40469E" w14:textId="77777777" w:rsidR="00C805AF" w:rsidRDefault="00000000">
      <w:pPr>
        <w:spacing w:after="200" w:line="300" w:lineRule="auto"/>
        <w:jc w:val="both"/>
      </w:pPr>
      <w:r>
        <w:rPr>
          <w:rFonts w:ascii="Calibri" w:eastAsia="Calibri" w:hAnsi="Calibri" w:cs="Calibri"/>
          <w:sz w:val="22"/>
          <w:szCs w:val="22"/>
        </w:rPr>
        <w:t xml:space="preserve">The GET /users endpoint returns the complete list of registered user records, which the frontend uses to populate the contact sidebar. The GET /users/loaded endpoint returns a simple </w:t>
      </w:r>
      <w:proofErr w:type="spellStart"/>
      <w:r>
        <w:rPr>
          <w:rFonts w:ascii="Calibri" w:eastAsia="Calibri" w:hAnsi="Calibri" w:cs="Calibri"/>
          <w:sz w:val="22"/>
          <w:szCs w:val="22"/>
        </w:rPr>
        <w:t>boolean</w:t>
      </w:r>
      <w:proofErr w:type="spellEnd"/>
      <w:r>
        <w:rPr>
          <w:rFonts w:ascii="Calibri" w:eastAsia="Calibri" w:hAnsi="Calibri" w:cs="Calibri"/>
          <w:sz w:val="22"/>
          <w:szCs w:val="22"/>
        </w:rPr>
        <w:t xml:space="preserve"> confirmation used by the frontend's cold-start detection mechanism to determine when the backend server has finished </w:t>
      </w:r>
      <w:proofErr w:type="spellStart"/>
      <w:r>
        <w:rPr>
          <w:rFonts w:ascii="Calibri" w:eastAsia="Calibri" w:hAnsi="Calibri" w:cs="Calibri"/>
          <w:sz w:val="22"/>
          <w:szCs w:val="22"/>
        </w:rPr>
        <w:t>initialising</w:t>
      </w:r>
      <w:proofErr w:type="spellEnd"/>
      <w:r>
        <w:rPr>
          <w:rFonts w:ascii="Calibri" w:eastAsia="Calibri" w:hAnsi="Calibri" w:cs="Calibri"/>
          <w:sz w:val="22"/>
          <w:szCs w:val="22"/>
        </w:rPr>
        <w:t>.</w:t>
      </w:r>
    </w:p>
    <w:p w14:paraId="0EE21922" w14:textId="77777777" w:rsidR="00C805AF" w:rsidRDefault="00000000">
      <w:pPr>
        <w:pStyle w:val="Heading2"/>
        <w:spacing w:before="300" w:after="160"/>
      </w:pPr>
      <w:bookmarkStart w:id="67" w:name="_Toc234928059"/>
      <w:r>
        <w:rPr>
          <w:rFonts w:ascii="Cambria" w:eastAsia="Cambria" w:hAnsi="Cambria" w:cs="Cambria"/>
          <w:b/>
          <w:bCs/>
          <w:color w:val="2E5395"/>
        </w:rPr>
        <w:t>12.5 Conversation History and Unread Counts</w:t>
      </w:r>
      <w:bookmarkEnd w:id="67"/>
    </w:p>
    <w:p w14:paraId="12EAD90A" w14:textId="77777777" w:rsidR="00C805AF" w:rsidRDefault="00000000">
      <w:pPr>
        <w:spacing w:after="200" w:line="300" w:lineRule="auto"/>
        <w:jc w:val="both"/>
      </w:pPr>
      <w:r>
        <w:rPr>
          <w:rFonts w:ascii="Calibri" w:eastAsia="Calibri" w:hAnsi="Calibri" w:cs="Calibri"/>
          <w:sz w:val="22"/>
          <w:szCs w:val="22"/>
        </w:rPr>
        <w:t>The GET /messages</w:t>
      </w:r>
      <w:proofErr w:type="gramStart"/>
      <w:r>
        <w:rPr>
          <w:rFonts w:ascii="Calibri" w:eastAsia="Calibri" w:hAnsi="Calibri" w:cs="Calibri"/>
          <w:sz w:val="22"/>
          <w:szCs w:val="22"/>
        </w:rPr>
        <w:t>/:receiver</w:t>
      </w:r>
      <w:proofErr w:type="gramEnd"/>
      <w:r>
        <w:rPr>
          <w:rFonts w:ascii="Calibri" w:eastAsia="Calibri" w:hAnsi="Calibri" w:cs="Calibri"/>
          <w:sz w:val="22"/>
          <w:szCs w:val="22"/>
        </w:rPr>
        <w:t xml:space="preserve"> endpoint, protected by the </w:t>
      </w:r>
      <w:proofErr w:type="spellStart"/>
      <w:r>
        <w:rPr>
          <w:rFonts w:ascii="Calibri" w:eastAsia="Calibri" w:hAnsi="Calibri" w:cs="Calibri"/>
          <w:sz w:val="22"/>
          <w:szCs w:val="22"/>
        </w:rPr>
        <w:t>AuthGuard</w:t>
      </w:r>
      <w:proofErr w:type="spellEnd"/>
      <w:r>
        <w:rPr>
          <w:rFonts w:ascii="Calibri" w:eastAsia="Calibri" w:hAnsi="Calibri" w:cs="Calibri"/>
          <w:sz w:val="22"/>
          <w:szCs w:val="22"/>
        </w:rPr>
        <w:t>, returns the full history of messages exchanged between the authenticated user and the specified receiver, and additionally updates the read-receipt status of the retrieved messages. The GET /messages/unread-counts endpoint, similarly protected, returns an aggregated count of unread messages grouped by sender, enabling the frontend to display unread-message indicators within the contact sidebar.</w:t>
      </w:r>
    </w:p>
    <w:p w14:paraId="56950423" w14:textId="77777777" w:rsidR="00C805AF" w:rsidRDefault="00000000">
      <w:pPr>
        <w:pStyle w:val="Heading1"/>
        <w:pageBreakBefore/>
        <w:spacing w:before="200" w:after="240"/>
      </w:pPr>
      <w:bookmarkStart w:id="68" w:name="_Toc234928060"/>
      <w:r>
        <w:rPr>
          <w:rFonts w:ascii="Cambria" w:eastAsia="Cambria" w:hAnsi="Cambria" w:cs="Cambria"/>
          <w:b/>
          <w:bCs/>
          <w:color w:val="1F3864"/>
        </w:rPr>
        <w:lastRenderedPageBreak/>
        <w:t>Chapter 13: Real-Time Communication</w:t>
      </w:r>
      <w:bookmarkEnd w:id="68"/>
    </w:p>
    <w:p w14:paraId="2DCC92B3" w14:textId="77777777" w:rsidR="00C805AF" w:rsidRDefault="00000000">
      <w:pPr>
        <w:pStyle w:val="Heading2"/>
        <w:spacing w:before="300" w:after="160"/>
      </w:pPr>
      <w:bookmarkStart w:id="69" w:name="_Toc234928061"/>
      <w:r>
        <w:rPr>
          <w:rFonts w:ascii="Cambria" w:eastAsia="Cambria" w:hAnsi="Cambria" w:cs="Cambria"/>
          <w:b/>
          <w:bCs/>
          <w:color w:val="2E5395"/>
        </w:rPr>
        <w:t xml:space="preserve">13.1 </w:t>
      </w:r>
      <w:proofErr w:type="spellStart"/>
      <w:r>
        <w:rPr>
          <w:rFonts w:ascii="Cambria" w:eastAsia="Cambria" w:hAnsi="Cambria" w:cs="Cambria"/>
          <w:b/>
          <w:bCs/>
          <w:color w:val="2E5395"/>
        </w:rPr>
        <w:t>WebSockets</w:t>
      </w:r>
      <w:bookmarkEnd w:id="69"/>
      <w:proofErr w:type="spellEnd"/>
    </w:p>
    <w:p w14:paraId="1C24AAA8" w14:textId="77777777" w:rsidR="00C805AF" w:rsidRDefault="00000000">
      <w:pPr>
        <w:spacing w:after="200" w:line="300" w:lineRule="auto"/>
        <w:jc w:val="both"/>
      </w:pPr>
      <w:r>
        <w:rPr>
          <w:rFonts w:ascii="Calibri" w:eastAsia="Calibri" w:hAnsi="Calibri" w:cs="Calibri"/>
          <w:sz w:val="22"/>
          <w:szCs w:val="22"/>
        </w:rPr>
        <w:t xml:space="preserve">The WebSocket protocol establishes a persistent, full-duplex communication channel between a client and a server over a single TCP connection, allowing either party to transmit data to the other at any time without the overhead of repeated HTTP request-response cycles. This characteristic makes </w:t>
      </w:r>
      <w:proofErr w:type="spellStart"/>
      <w:r>
        <w:rPr>
          <w:rFonts w:ascii="Calibri" w:eastAsia="Calibri" w:hAnsi="Calibri" w:cs="Calibri"/>
          <w:sz w:val="22"/>
          <w:szCs w:val="22"/>
        </w:rPr>
        <w:t>WebSockets</w:t>
      </w:r>
      <w:proofErr w:type="spellEnd"/>
      <w:r>
        <w:rPr>
          <w:rFonts w:ascii="Calibri" w:eastAsia="Calibri" w:hAnsi="Calibri" w:cs="Calibri"/>
          <w:sz w:val="22"/>
          <w:szCs w:val="22"/>
        </w:rPr>
        <w:t xml:space="preserve"> particularly well suited to applications, such as Galax-O, that require the server to proactively push data — in this case, incoming messages and presence updates — to connected clients.</w:t>
      </w:r>
    </w:p>
    <w:p w14:paraId="45B3A966" w14:textId="77777777" w:rsidR="00C805AF" w:rsidRDefault="00000000">
      <w:pPr>
        <w:pStyle w:val="Heading2"/>
        <w:spacing w:before="300" w:after="160"/>
      </w:pPr>
      <w:bookmarkStart w:id="70" w:name="_Toc234928062"/>
      <w:r>
        <w:rPr>
          <w:rFonts w:ascii="Cambria" w:eastAsia="Cambria" w:hAnsi="Cambria" w:cs="Cambria"/>
          <w:b/>
          <w:bCs/>
          <w:color w:val="2E5395"/>
        </w:rPr>
        <w:t>13.2 Socket.IO</w:t>
      </w:r>
      <w:bookmarkEnd w:id="70"/>
    </w:p>
    <w:p w14:paraId="18769B01" w14:textId="77777777" w:rsidR="00C805AF" w:rsidRDefault="00000000">
      <w:pPr>
        <w:spacing w:after="200" w:line="300" w:lineRule="auto"/>
        <w:jc w:val="both"/>
      </w:pPr>
      <w:r>
        <w:rPr>
          <w:rFonts w:ascii="Calibri" w:eastAsia="Calibri" w:hAnsi="Calibri" w:cs="Calibri"/>
          <w:sz w:val="22"/>
          <w:szCs w:val="22"/>
        </w:rPr>
        <w:t xml:space="preserve">Galax-O implements its real-time communication layer using Socket.IO, a library built on top of the WebSocket protocol that provides an event-based API, automatic reconnection handling, and connection-state management. On the backend, Socket.IO is integrated into the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application through the @nestjs/websockets and @nestjs/platform-socket.io packages. On the frontend, the socket.io-client library is used to establish and maintain the connection to the backend gateway.</w:t>
      </w:r>
    </w:p>
    <w:p w14:paraId="19252CE3" w14:textId="77777777" w:rsidR="00C805AF" w:rsidRDefault="00000000">
      <w:pPr>
        <w:pStyle w:val="Heading2"/>
        <w:spacing w:before="300" w:after="160"/>
      </w:pPr>
      <w:bookmarkStart w:id="71" w:name="_Toc234928063"/>
      <w:r>
        <w:rPr>
          <w:rFonts w:ascii="Cambria" w:eastAsia="Cambria" w:hAnsi="Cambria" w:cs="Cambria"/>
          <w:b/>
          <w:bCs/>
          <w:color w:val="2E5395"/>
        </w:rPr>
        <w:t>13.3 Gateway</w:t>
      </w:r>
      <w:bookmarkEnd w:id="71"/>
    </w:p>
    <w:p w14:paraId="4237CACB" w14:textId="77777777" w:rsidR="00C805AF" w:rsidRDefault="00000000">
      <w:pPr>
        <w:spacing w:after="200"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ChatGateway</w:t>
      </w:r>
      <w:proofErr w:type="spellEnd"/>
      <w:r>
        <w:rPr>
          <w:rFonts w:ascii="Calibri" w:eastAsia="Calibri" w:hAnsi="Calibri" w:cs="Calibri"/>
          <w:sz w:val="22"/>
          <w:szCs w:val="22"/>
        </w:rPr>
        <w:t xml:space="preserve"> class serves as the central coordination point for all real-time communication within Galax-O. It manages the lifecycle of client socket connections, authenticates incoming connections, and routes private messages between connected users. The gateway maintains two in-memory state maps to support this functionality: </w:t>
      </w:r>
      <w:proofErr w:type="spellStart"/>
      <w:r>
        <w:rPr>
          <w:rFonts w:ascii="Calibri" w:eastAsia="Calibri" w:hAnsi="Calibri" w:cs="Calibri"/>
          <w:sz w:val="22"/>
          <w:szCs w:val="22"/>
        </w:rPr>
        <w:t>onlineUsers</w:t>
      </w:r>
      <w:proofErr w:type="spellEnd"/>
      <w:r>
        <w:rPr>
          <w:rFonts w:ascii="Calibri" w:eastAsia="Calibri" w:hAnsi="Calibri" w:cs="Calibri"/>
          <w:sz w:val="22"/>
          <w:szCs w:val="22"/>
        </w:rPr>
        <w:t xml:space="preserve">, which maps a user identifier to their currently active socket identifier, and </w:t>
      </w:r>
      <w:proofErr w:type="spellStart"/>
      <w:r>
        <w:rPr>
          <w:rFonts w:ascii="Calibri" w:eastAsia="Calibri" w:hAnsi="Calibri" w:cs="Calibri"/>
          <w:sz w:val="22"/>
          <w:szCs w:val="22"/>
        </w:rPr>
        <w:t>socketToUser</w:t>
      </w:r>
      <w:proofErr w:type="spellEnd"/>
      <w:r>
        <w:rPr>
          <w:rFonts w:ascii="Calibri" w:eastAsia="Calibri" w:hAnsi="Calibri" w:cs="Calibri"/>
          <w:sz w:val="22"/>
          <w:szCs w:val="22"/>
        </w:rPr>
        <w:t>, which maps a socket identifier back to the corresponding user's identifier and username.</w:t>
      </w:r>
    </w:p>
    <w:p w14:paraId="716BAEC7" w14:textId="77777777" w:rsidR="00C805AF" w:rsidRDefault="00000000">
      <w:pPr>
        <w:pStyle w:val="Heading2"/>
        <w:spacing w:before="300" w:after="160"/>
      </w:pPr>
      <w:bookmarkStart w:id="72" w:name="_Toc234928064"/>
      <w:r>
        <w:rPr>
          <w:rFonts w:ascii="Cambria" w:eastAsia="Cambria" w:hAnsi="Cambria" w:cs="Cambria"/>
          <w:b/>
          <w:bCs/>
          <w:color w:val="2E5395"/>
        </w:rPr>
        <w:t>13.4 Connection Lifecycle</w:t>
      </w:r>
      <w:bookmarkEnd w:id="72"/>
    </w:p>
    <w:p w14:paraId="4B1CEAC0" w14:textId="77777777" w:rsidR="00C805AF" w:rsidRDefault="00000000">
      <w:pPr>
        <w:spacing w:after="200" w:line="300" w:lineRule="auto"/>
        <w:jc w:val="both"/>
      </w:pPr>
      <w:r>
        <w:rPr>
          <w:rFonts w:ascii="Calibri" w:eastAsia="Calibri" w:hAnsi="Calibri" w:cs="Calibri"/>
          <w:sz w:val="22"/>
          <w:szCs w:val="22"/>
        </w:rPr>
        <w:t xml:space="preserve">When a client establishes a WebSocket connection, the </w:t>
      </w:r>
      <w:proofErr w:type="spellStart"/>
      <w:r>
        <w:rPr>
          <w:rFonts w:ascii="Calibri" w:eastAsia="Calibri" w:hAnsi="Calibri" w:cs="Calibri"/>
          <w:sz w:val="22"/>
          <w:szCs w:val="22"/>
        </w:rPr>
        <w:t>handleConnection</w:t>
      </w:r>
      <w:proofErr w:type="spellEnd"/>
      <w:r>
        <w:rPr>
          <w:rFonts w:ascii="Calibri" w:eastAsia="Calibri" w:hAnsi="Calibri" w:cs="Calibri"/>
          <w:sz w:val="22"/>
          <w:szCs w:val="22"/>
        </w:rPr>
        <w:t xml:space="preserve">(client) method of the </w:t>
      </w:r>
      <w:proofErr w:type="spellStart"/>
      <w:r>
        <w:rPr>
          <w:rFonts w:ascii="Calibri" w:eastAsia="Calibri" w:hAnsi="Calibri" w:cs="Calibri"/>
          <w:sz w:val="22"/>
          <w:szCs w:val="22"/>
        </w:rPr>
        <w:t>ChatGateway</w:t>
      </w:r>
      <w:proofErr w:type="spellEnd"/>
      <w:r>
        <w:rPr>
          <w:rFonts w:ascii="Calibri" w:eastAsia="Calibri" w:hAnsi="Calibri" w:cs="Calibri"/>
          <w:sz w:val="22"/>
          <w:szCs w:val="22"/>
        </w:rPr>
        <w:t xml:space="preserve"> is invoked. This method extracts the JWT token from the handshake payload and verifies it using </w:t>
      </w:r>
      <w:proofErr w:type="spellStart"/>
      <w:r>
        <w:rPr>
          <w:rFonts w:ascii="Calibri" w:eastAsia="Calibri" w:hAnsi="Calibri" w:cs="Calibri"/>
          <w:sz w:val="22"/>
          <w:szCs w:val="22"/>
        </w:rPr>
        <w:t>JwtService.verifyAsync</w:t>
      </w:r>
      <w:proofErr w:type="spellEnd"/>
      <w:r>
        <w:rPr>
          <w:rFonts w:ascii="Calibri" w:eastAsia="Calibri" w:hAnsi="Calibri" w:cs="Calibri"/>
          <w:sz w:val="22"/>
          <w:szCs w:val="22"/>
        </w:rPr>
        <w:t xml:space="preserve">(). If the token is valid, the gateway calls </w:t>
      </w:r>
      <w:proofErr w:type="spellStart"/>
      <w:r>
        <w:rPr>
          <w:rFonts w:ascii="Calibri" w:eastAsia="Calibri" w:hAnsi="Calibri" w:cs="Calibri"/>
          <w:sz w:val="22"/>
          <w:szCs w:val="22"/>
        </w:rPr>
        <w:t>MessagesService.markDelivered</w:t>
      </w:r>
      <w:proofErr w:type="spellEnd"/>
      <w:r>
        <w:rPr>
          <w:rFonts w:ascii="Calibri" w:eastAsia="Calibri" w:hAnsi="Calibri" w:cs="Calibri"/>
          <w:sz w:val="22"/>
          <w:szCs w:val="22"/>
        </w:rPr>
        <w:t>(</w:t>
      </w:r>
      <w:proofErr w:type="spellStart"/>
      <w:r>
        <w:rPr>
          <w:rFonts w:ascii="Calibri" w:eastAsia="Calibri" w:hAnsi="Calibri" w:cs="Calibri"/>
          <w:sz w:val="22"/>
          <w:szCs w:val="22"/>
        </w:rPr>
        <w:t>userId</w:t>
      </w:r>
      <w:proofErr w:type="spellEnd"/>
      <w:r>
        <w:rPr>
          <w:rFonts w:ascii="Calibri" w:eastAsia="Calibri" w:hAnsi="Calibri" w:cs="Calibri"/>
          <w:sz w:val="22"/>
          <w:szCs w:val="22"/>
        </w:rPr>
        <w:t xml:space="preserve">) to mark any messages that were sent while the user was offline as now delivered, adds the user's socket identifier to the </w:t>
      </w:r>
      <w:proofErr w:type="spellStart"/>
      <w:r>
        <w:rPr>
          <w:rFonts w:ascii="Calibri" w:eastAsia="Calibri" w:hAnsi="Calibri" w:cs="Calibri"/>
          <w:sz w:val="22"/>
          <w:szCs w:val="22"/>
        </w:rPr>
        <w:t>onlineUsers</w:t>
      </w:r>
      <w:proofErr w:type="spellEnd"/>
      <w:r>
        <w:rPr>
          <w:rFonts w:ascii="Calibri" w:eastAsia="Calibri" w:hAnsi="Calibri" w:cs="Calibri"/>
          <w:sz w:val="22"/>
          <w:szCs w:val="22"/>
        </w:rPr>
        <w:t xml:space="preserve"> map, and broadcasts presence-update events to notify other connected clients that the user is now online. When a client disconnects, the </w:t>
      </w:r>
      <w:proofErr w:type="spellStart"/>
      <w:r>
        <w:rPr>
          <w:rFonts w:ascii="Calibri" w:eastAsia="Calibri" w:hAnsi="Calibri" w:cs="Calibri"/>
          <w:sz w:val="22"/>
          <w:szCs w:val="22"/>
        </w:rPr>
        <w:t>handleDisconnect</w:t>
      </w:r>
      <w:proofErr w:type="spellEnd"/>
      <w:r>
        <w:rPr>
          <w:rFonts w:ascii="Calibri" w:eastAsia="Calibri" w:hAnsi="Calibri" w:cs="Calibri"/>
          <w:sz w:val="22"/>
          <w:szCs w:val="22"/>
        </w:rPr>
        <w:t xml:space="preserve">(client) method removes the corresponding entry from the </w:t>
      </w:r>
      <w:proofErr w:type="spellStart"/>
      <w:r>
        <w:rPr>
          <w:rFonts w:ascii="Calibri" w:eastAsia="Calibri" w:hAnsi="Calibri" w:cs="Calibri"/>
          <w:sz w:val="22"/>
          <w:szCs w:val="22"/>
        </w:rPr>
        <w:t>onlineUsers</w:t>
      </w:r>
      <w:proofErr w:type="spellEnd"/>
      <w:r>
        <w:rPr>
          <w:rFonts w:ascii="Calibri" w:eastAsia="Calibri" w:hAnsi="Calibri" w:cs="Calibri"/>
          <w:sz w:val="22"/>
          <w:szCs w:val="22"/>
        </w:rPr>
        <w:t xml:space="preserve"> map and broadcasts an equivalent offline presence update.</w:t>
      </w:r>
    </w:p>
    <w:p w14:paraId="2F66954D" w14:textId="77777777" w:rsidR="00C805AF" w:rsidRDefault="00000000">
      <w:pPr>
        <w:pBdr>
          <w:top w:val="single" w:sz="6" w:space="0" w:color="AAAAAA"/>
          <w:left w:val="single" w:sz="6" w:space="0" w:color="AAAAAA"/>
          <w:bottom w:val="single" w:sz="6" w:space="0" w:color="AAAAAA"/>
          <w:right w:val="single" w:sz="6" w:space="0" w:color="AAAAAA"/>
        </w:pBdr>
        <w:shd w:val="clear" w:color="auto" w:fill="F2F2F2"/>
        <w:spacing w:before="200" w:after="80"/>
        <w:jc w:val="center"/>
      </w:pPr>
      <w:r>
        <w:rPr>
          <w:rFonts w:ascii="Calibri" w:eastAsia="Calibri" w:hAnsi="Calibri" w:cs="Calibri"/>
          <w:i/>
          <w:iCs/>
          <w:color w:val="595959"/>
          <w:sz w:val="22"/>
          <w:szCs w:val="22"/>
        </w:rPr>
        <w:t>[Insert Socket.IO Connection Lifecycle Diagram Here]</w:t>
      </w:r>
    </w:p>
    <w:p w14:paraId="0D7A84BD" w14:textId="77777777" w:rsidR="00C805AF" w:rsidRDefault="00000000">
      <w:pPr>
        <w:spacing w:after="240"/>
        <w:jc w:val="center"/>
      </w:pPr>
      <w:r>
        <w:rPr>
          <w:rFonts w:ascii="Calibri" w:eastAsia="Calibri" w:hAnsi="Calibri" w:cs="Calibri"/>
          <w:b/>
          <w:bCs/>
          <w:i/>
          <w:iCs/>
          <w:color w:val="595959"/>
        </w:rPr>
        <w:t>Figure 13.1: Socket.IO Connection Lifecycle Diagram</w:t>
      </w:r>
    </w:p>
    <w:p w14:paraId="3043115D" w14:textId="77777777" w:rsidR="00C805AF" w:rsidRDefault="00000000">
      <w:pPr>
        <w:pStyle w:val="Heading2"/>
        <w:spacing w:before="300" w:after="160"/>
      </w:pPr>
      <w:bookmarkStart w:id="73" w:name="_Toc234928065"/>
      <w:r>
        <w:rPr>
          <w:rFonts w:ascii="Cambria" w:eastAsia="Cambria" w:hAnsi="Cambria" w:cs="Cambria"/>
          <w:b/>
          <w:bCs/>
          <w:color w:val="2E5395"/>
        </w:rPr>
        <w:t>13.5 Events</w:t>
      </w:r>
      <w:bookmarkEnd w:id="73"/>
    </w:p>
    <w:p w14:paraId="17FDFA4C" w14:textId="77777777" w:rsidR="00C805AF" w:rsidRDefault="00000000">
      <w:pPr>
        <w:spacing w:after="200" w:line="300" w:lineRule="auto"/>
        <w:jc w:val="both"/>
      </w:pPr>
      <w:r>
        <w:rPr>
          <w:rFonts w:ascii="Calibri" w:eastAsia="Calibri" w:hAnsi="Calibri" w:cs="Calibri"/>
          <w:sz w:val="22"/>
          <w:szCs w:val="22"/>
        </w:rPr>
        <w:lastRenderedPageBreak/>
        <w:t xml:space="preserve">Galax-O's real-time layer is built around a small set of well-defined Socket.IO events. The private-message event is emitted by a client to send a new message, containing the receiver's username and the message content; it is handled on the backend by </w:t>
      </w:r>
      <w:proofErr w:type="spellStart"/>
      <w:proofErr w:type="gramStart"/>
      <w:r>
        <w:rPr>
          <w:rFonts w:ascii="Calibri" w:eastAsia="Calibri" w:hAnsi="Calibri" w:cs="Calibri"/>
          <w:sz w:val="22"/>
          <w:szCs w:val="22"/>
        </w:rPr>
        <w:t>handleMessage</w:t>
      </w:r>
      <w:proofErr w:type="spellEnd"/>
      <w:r>
        <w:rPr>
          <w:rFonts w:ascii="Calibri" w:eastAsia="Calibri" w:hAnsi="Calibri" w:cs="Calibri"/>
          <w:sz w:val="22"/>
          <w:szCs w:val="22"/>
        </w:rPr>
        <w:t>(</w:t>
      </w:r>
      <w:proofErr w:type="gramEnd"/>
      <w:r>
        <w:rPr>
          <w:rFonts w:ascii="Calibri" w:eastAsia="Calibri" w:hAnsi="Calibri" w:cs="Calibri"/>
          <w:sz w:val="22"/>
          <w:szCs w:val="22"/>
        </w:rPr>
        <w:t>client, payload). The user-online and online-</w:t>
      </w:r>
      <w:proofErr w:type="gramStart"/>
      <w:r>
        <w:rPr>
          <w:rFonts w:ascii="Calibri" w:eastAsia="Calibri" w:hAnsi="Calibri" w:cs="Calibri"/>
          <w:sz w:val="22"/>
          <w:szCs w:val="22"/>
        </w:rPr>
        <w:t>users</w:t>
      </w:r>
      <w:proofErr w:type="gramEnd"/>
      <w:r>
        <w:rPr>
          <w:rFonts w:ascii="Calibri" w:eastAsia="Calibri" w:hAnsi="Calibri" w:cs="Calibri"/>
          <w:sz w:val="22"/>
          <w:szCs w:val="22"/>
        </w:rPr>
        <w:t xml:space="preserve"> events are broadcast by the server to notify clients of presence changes. The message-delivered event is emitted back to the sender's socket to confirm that a message has reached the recipient's active connection.</w:t>
      </w:r>
    </w:p>
    <w:p w14:paraId="05780377" w14:textId="77777777" w:rsidR="00C805AF" w:rsidRDefault="00000000">
      <w:pPr>
        <w:pStyle w:val="Heading2"/>
        <w:spacing w:before="300" w:after="160"/>
      </w:pPr>
      <w:bookmarkStart w:id="74" w:name="_Toc234928066"/>
      <w:r>
        <w:rPr>
          <w:rFonts w:ascii="Cambria" w:eastAsia="Cambria" w:hAnsi="Cambria" w:cs="Cambria"/>
          <w:b/>
          <w:bCs/>
          <w:color w:val="2E5395"/>
        </w:rPr>
        <w:t>13.6 Online/Offline Detection</w:t>
      </w:r>
      <w:bookmarkEnd w:id="74"/>
    </w:p>
    <w:p w14:paraId="68299524" w14:textId="77777777" w:rsidR="00C805AF" w:rsidRDefault="00000000">
      <w:pPr>
        <w:spacing w:after="200" w:line="300" w:lineRule="auto"/>
        <w:jc w:val="both"/>
      </w:pPr>
      <w:r>
        <w:rPr>
          <w:rFonts w:ascii="Calibri" w:eastAsia="Calibri" w:hAnsi="Calibri" w:cs="Calibri"/>
          <w:sz w:val="22"/>
          <w:szCs w:val="22"/>
        </w:rPr>
        <w:t xml:space="preserve">Presence detection is achieved entirely through the </w:t>
      </w:r>
      <w:proofErr w:type="spellStart"/>
      <w:r>
        <w:rPr>
          <w:rFonts w:ascii="Calibri" w:eastAsia="Calibri" w:hAnsi="Calibri" w:cs="Calibri"/>
          <w:sz w:val="22"/>
          <w:szCs w:val="22"/>
        </w:rPr>
        <w:t>onlineUsers</w:t>
      </w:r>
      <w:proofErr w:type="spellEnd"/>
      <w:r>
        <w:rPr>
          <w:rFonts w:ascii="Calibri" w:eastAsia="Calibri" w:hAnsi="Calibri" w:cs="Calibri"/>
          <w:sz w:val="22"/>
          <w:szCs w:val="22"/>
        </w:rPr>
        <w:t xml:space="preserve"> in-memory map maintained by the </w:t>
      </w:r>
      <w:proofErr w:type="spellStart"/>
      <w:r>
        <w:rPr>
          <w:rFonts w:ascii="Calibri" w:eastAsia="Calibri" w:hAnsi="Calibri" w:cs="Calibri"/>
          <w:sz w:val="22"/>
          <w:szCs w:val="22"/>
        </w:rPr>
        <w:t>ChatGateway</w:t>
      </w:r>
      <w:proofErr w:type="spellEnd"/>
      <w:r>
        <w:rPr>
          <w:rFonts w:ascii="Calibri" w:eastAsia="Calibri" w:hAnsi="Calibri" w:cs="Calibri"/>
          <w:sz w:val="22"/>
          <w:szCs w:val="22"/>
        </w:rPr>
        <w:t xml:space="preserve">. A user is considered online for as long as an entry for their user identifier exists in this map, corresponding to an active, authenticated socket connection. The moment a client disconnects — whether through an explicit logout, a closed browser tab, or a network interruption — the </w:t>
      </w:r>
      <w:proofErr w:type="spellStart"/>
      <w:r>
        <w:rPr>
          <w:rFonts w:ascii="Calibri" w:eastAsia="Calibri" w:hAnsi="Calibri" w:cs="Calibri"/>
          <w:sz w:val="22"/>
          <w:szCs w:val="22"/>
        </w:rPr>
        <w:t>handleDisconnect</w:t>
      </w:r>
      <w:proofErr w:type="spellEnd"/>
      <w:r>
        <w:rPr>
          <w:rFonts w:ascii="Calibri" w:eastAsia="Calibri" w:hAnsi="Calibri" w:cs="Calibri"/>
          <w:sz w:val="22"/>
          <w:szCs w:val="22"/>
        </w:rPr>
        <w:t xml:space="preserve"> lifecycle method removes the corresponding entry and broadcasts the updated offline status to all connected clients.</w:t>
      </w:r>
    </w:p>
    <w:p w14:paraId="1E4B66AA" w14:textId="77777777" w:rsidR="00C805AF" w:rsidRDefault="00000000">
      <w:pPr>
        <w:pStyle w:val="Heading2"/>
        <w:spacing w:before="300" w:after="160"/>
      </w:pPr>
      <w:bookmarkStart w:id="75" w:name="_Toc234928067"/>
      <w:r>
        <w:rPr>
          <w:rFonts w:ascii="Cambria" w:eastAsia="Cambria" w:hAnsi="Cambria" w:cs="Cambria"/>
          <w:b/>
          <w:bCs/>
          <w:color w:val="2E5395"/>
        </w:rPr>
        <w:t>13.7 Private Messaging</w:t>
      </w:r>
      <w:bookmarkEnd w:id="75"/>
    </w:p>
    <w:p w14:paraId="4DAE4067" w14:textId="77777777" w:rsidR="00C805AF" w:rsidRDefault="00000000">
      <w:pPr>
        <w:spacing w:after="200" w:line="300" w:lineRule="auto"/>
        <w:jc w:val="both"/>
      </w:pPr>
      <w:r>
        <w:rPr>
          <w:rFonts w:ascii="Calibri" w:eastAsia="Calibri" w:hAnsi="Calibri" w:cs="Calibri"/>
          <w:sz w:val="22"/>
          <w:szCs w:val="22"/>
        </w:rPr>
        <w:t xml:space="preserve">When User A sends a message to User B, the client emits a private-message event containing the receiver's username and the message content. The </w:t>
      </w:r>
      <w:proofErr w:type="spellStart"/>
      <w:r>
        <w:rPr>
          <w:rFonts w:ascii="Calibri" w:eastAsia="Calibri" w:hAnsi="Calibri" w:cs="Calibri"/>
          <w:sz w:val="22"/>
          <w:szCs w:val="22"/>
        </w:rPr>
        <w:t>ChatGateway</w:t>
      </w:r>
      <w:proofErr w:type="spellEnd"/>
      <w:r>
        <w:rPr>
          <w:rFonts w:ascii="Calibri" w:eastAsia="Calibri" w:hAnsi="Calibri" w:cs="Calibri"/>
          <w:sz w:val="22"/>
          <w:szCs w:val="22"/>
        </w:rPr>
        <w:t xml:space="preserve"> receives this event, verifies the sender's socket mapping, and calls </w:t>
      </w:r>
      <w:proofErr w:type="spellStart"/>
      <w:r>
        <w:rPr>
          <w:rFonts w:ascii="Calibri" w:eastAsia="Calibri" w:hAnsi="Calibri" w:cs="Calibri"/>
          <w:sz w:val="22"/>
          <w:szCs w:val="22"/>
        </w:rPr>
        <w:t>MessagesService.create</w:t>
      </w:r>
      <w:proofErr w:type="spellEnd"/>
      <w:r>
        <w:rPr>
          <w:rFonts w:ascii="Calibri" w:eastAsia="Calibri" w:hAnsi="Calibri" w:cs="Calibri"/>
          <w:sz w:val="22"/>
          <w:szCs w:val="22"/>
        </w:rPr>
        <w:t xml:space="preserve">() to persist the message to PostgreSQL with the appropriate sender and receiver identifiers. The gateway then checks the </w:t>
      </w:r>
      <w:proofErr w:type="spellStart"/>
      <w:r>
        <w:rPr>
          <w:rFonts w:ascii="Calibri" w:eastAsia="Calibri" w:hAnsi="Calibri" w:cs="Calibri"/>
          <w:sz w:val="22"/>
          <w:szCs w:val="22"/>
        </w:rPr>
        <w:t>onlineUsers</w:t>
      </w:r>
      <w:proofErr w:type="spellEnd"/>
      <w:r>
        <w:rPr>
          <w:rFonts w:ascii="Calibri" w:eastAsia="Calibri" w:hAnsi="Calibri" w:cs="Calibri"/>
          <w:sz w:val="22"/>
          <w:szCs w:val="22"/>
        </w:rPr>
        <w:t xml:space="preserve"> map for an active socket connection belonging to User B. If User B is online, the message is routed directly to their socket identifier, a message-delivered confirmation is emitted back to User A, and User B's client automatically renders and marks the message as read. If User B is offline, the server instead emits a system message to User A notifying them that User B is not currently connected.</w:t>
      </w:r>
    </w:p>
    <w:p w14:paraId="30E9958C" w14:textId="77777777" w:rsidR="00C805AF" w:rsidRDefault="00000000">
      <w:pPr>
        <w:pStyle w:val="Heading2"/>
        <w:spacing w:before="300" w:after="160"/>
      </w:pPr>
      <w:bookmarkStart w:id="76" w:name="_Toc234928068"/>
      <w:r>
        <w:rPr>
          <w:rFonts w:ascii="Cambria" w:eastAsia="Cambria" w:hAnsi="Cambria" w:cs="Cambria"/>
          <w:b/>
          <w:bCs/>
          <w:color w:val="2E5395"/>
        </w:rPr>
        <w:t>13.8 Synchronization</w:t>
      </w:r>
      <w:bookmarkEnd w:id="76"/>
    </w:p>
    <w:p w14:paraId="0C1AE571" w14:textId="77777777" w:rsidR="00C805AF" w:rsidRDefault="00000000">
      <w:pPr>
        <w:spacing w:after="200" w:line="300" w:lineRule="auto"/>
        <w:jc w:val="both"/>
      </w:pPr>
      <w:r>
        <w:rPr>
          <w:rFonts w:ascii="Calibri" w:eastAsia="Calibri" w:hAnsi="Calibri" w:cs="Calibri"/>
          <w:sz w:val="22"/>
          <w:szCs w:val="22"/>
        </w:rPr>
        <w:t xml:space="preserve">Synchronization between the real-time layer and the persistent database layer is maintained by ensuring that every message event is written to PostgreSQL via </w:t>
      </w:r>
      <w:proofErr w:type="spellStart"/>
      <w:r>
        <w:rPr>
          <w:rFonts w:ascii="Calibri" w:eastAsia="Calibri" w:hAnsi="Calibri" w:cs="Calibri"/>
          <w:sz w:val="22"/>
          <w:szCs w:val="22"/>
        </w:rPr>
        <w:t>MessagesService.create</w:t>
      </w:r>
      <w:proofErr w:type="spellEnd"/>
      <w:r>
        <w:rPr>
          <w:rFonts w:ascii="Calibri" w:eastAsia="Calibri" w:hAnsi="Calibri" w:cs="Calibri"/>
          <w:sz w:val="22"/>
          <w:szCs w:val="22"/>
        </w:rPr>
        <w:t xml:space="preserve">() before, or in conjunction with, its real-time delivery. This guarantees that even if a recipient is offline at the time a message is sent, the message remains durably stored and will be marked as delivered — via </w:t>
      </w:r>
      <w:proofErr w:type="spellStart"/>
      <w:r>
        <w:rPr>
          <w:rFonts w:ascii="Calibri" w:eastAsia="Calibri" w:hAnsi="Calibri" w:cs="Calibri"/>
          <w:sz w:val="22"/>
          <w:szCs w:val="22"/>
        </w:rPr>
        <w:t>markDelivered</w:t>
      </w:r>
      <w:proofErr w:type="spellEnd"/>
      <w:r>
        <w:rPr>
          <w:rFonts w:ascii="Calibri" w:eastAsia="Calibri" w:hAnsi="Calibri" w:cs="Calibri"/>
          <w:sz w:val="22"/>
          <w:szCs w:val="22"/>
        </w:rPr>
        <w:t>(</w:t>
      </w:r>
      <w:proofErr w:type="spellStart"/>
      <w:r>
        <w:rPr>
          <w:rFonts w:ascii="Calibri" w:eastAsia="Calibri" w:hAnsi="Calibri" w:cs="Calibri"/>
          <w:sz w:val="22"/>
          <w:szCs w:val="22"/>
        </w:rPr>
        <w:t>userId</w:t>
      </w:r>
      <w:proofErr w:type="spellEnd"/>
      <w:r>
        <w:rPr>
          <w:rFonts w:ascii="Calibri" w:eastAsia="Calibri" w:hAnsi="Calibri" w:cs="Calibri"/>
          <w:sz w:val="22"/>
          <w:szCs w:val="22"/>
        </w:rPr>
        <w:t>) — the next time the recipient establishes a socket connection, ensuring no messages are lost due to a user's temporary unavailability.</w:t>
      </w:r>
    </w:p>
    <w:p w14:paraId="7EE0E1C2" w14:textId="77777777" w:rsidR="00C805AF" w:rsidRDefault="00000000">
      <w:pPr>
        <w:pStyle w:val="Heading1"/>
        <w:pageBreakBefore/>
        <w:spacing w:before="200" w:after="240"/>
      </w:pPr>
      <w:bookmarkStart w:id="77" w:name="_Toc234928069"/>
      <w:r>
        <w:rPr>
          <w:rFonts w:ascii="Cambria" w:eastAsia="Cambria" w:hAnsi="Cambria" w:cs="Cambria"/>
          <w:b/>
          <w:bCs/>
          <w:color w:val="1F3864"/>
        </w:rPr>
        <w:lastRenderedPageBreak/>
        <w:t>Chapter 14: Project Workflow</w:t>
      </w:r>
      <w:bookmarkEnd w:id="77"/>
    </w:p>
    <w:p w14:paraId="1441DB25" w14:textId="77777777" w:rsidR="00C805AF" w:rsidRDefault="00000000">
      <w:pPr>
        <w:spacing w:after="200" w:line="300" w:lineRule="auto"/>
        <w:jc w:val="both"/>
      </w:pPr>
      <w:r>
        <w:rPr>
          <w:rFonts w:ascii="Calibri" w:eastAsia="Calibri" w:hAnsi="Calibri" w:cs="Calibri"/>
          <w:sz w:val="22"/>
          <w:szCs w:val="22"/>
        </w:rPr>
        <w:t>This chapter traces the complete end-to-end execution flow of Galax-O, from the moment a user first loads the application in a browser through to the successful sending and receiving of a real-time private message.</w:t>
      </w:r>
    </w:p>
    <w:p w14:paraId="3D80E419" w14:textId="77777777" w:rsidR="00C805AF" w:rsidRDefault="00000000">
      <w:pPr>
        <w:pStyle w:val="Heading2"/>
        <w:spacing w:before="300" w:after="160"/>
      </w:pPr>
      <w:bookmarkStart w:id="78" w:name="_Toc234928070"/>
      <w:r>
        <w:rPr>
          <w:rFonts w:ascii="Cambria" w:eastAsia="Cambria" w:hAnsi="Cambria" w:cs="Cambria"/>
          <w:b/>
          <w:bCs/>
          <w:color w:val="2E5395"/>
        </w:rPr>
        <w:t>14.1 Browser Loading and Initialization</w:t>
      </w:r>
      <w:bookmarkEnd w:id="78"/>
    </w:p>
    <w:p w14:paraId="14BB5BC4" w14:textId="77777777" w:rsidR="00C805AF" w:rsidRDefault="00000000">
      <w:pPr>
        <w:spacing w:after="200" w:line="300" w:lineRule="auto"/>
        <w:jc w:val="both"/>
      </w:pPr>
      <w:r>
        <w:rPr>
          <w:rFonts w:ascii="Calibri" w:eastAsia="Calibri" w:hAnsi="Calibri" w:cs="Calibri"/>
          <w:sz w:val="22"/>
          <w:szCs w:val="22"/>
        </w:rPr>
        <w:t xml:space="preserve">When a user navigates to the application URL, the server returns index.html, which imports </w:t>
      </w:r>
      <w:proofErr w:type="spellStart"/>
      <w:r>
        <w:rPr>
          <w:rFonts w:ascii="Calibri" w:eastAsia="Calibri" w:hAnsi="Calibri" w:cs="Calibri"/>
          <w:sz w:val="22"/>
          <w:szCs w:val="22"/>
        </w:rPr>
        <w:t>main.jsx</w:t>
      </w:r>
      <w:proofErr w:type="spellEnd"/>
      <w:r>
        <w:rPr>
          <w:rFonts w:ascii="Calibri" w:eastAsia="Calibri" w:hAnsi="Calibri" w:cs="Calibri"/>
          <w:sz w:val="22"/>
          <w:szCs w:val="22"/>
        </w:rPr>
        <w:t xml:space="preserve"> and index.css. React then </w:t>
      </w:r>
      <w:proofErr w:type="spellStart"/>
      <w:r>
        <w:rPr>
          <w:rFonts w:ascii="Calibri" w:eastAsia="Calibri" w:hAnsi="Calibri" w:cs="Calibri"/>
          <w:sz w:val="22"/>
          <w:szCs w:val="22"/>
        </w:rPr>
        <w:t>initialises</w:t>
      </w:r>
      <w:proofErr w:type="spellEnd"/>
      <w:r>
        <w:rPr>
          <w:rFonts w:ascii="Calibri" w:eastAsia="Calibri" w:hAnsi="Calibri" w:cs="Calibri"/>
          <w:sz w:val="22"/>
          <w:szCs w:val="22"/>
        </w:rPr>
        <w:t xml:space="preserve"> and mounts the App component into the DOM root. </w:t>
      </w:r>
      <w:proofErr w:type="spellStart"/>
      <w:r>
        <w:rPr>
          <w:rFonts w:ascii="Calibri" w:eastAsia="Calibri" w:hAnsi="Calibri" w:cs="Calibri"/>
          <w:sz w:val="22"/>
          <w:szCs w:val="22"/>
        </w:rPr>
        <w:t>App.jsx</w:t>
      </w:r>
      <w:proofErr w:type="spellEnd"/>
      <w:r>
        <w:rPr>
          <w:rFonts w:ascii="Calibri" w:eastAsia="Calibri" w:hAnsi="Calibri" w:cs="Calibri"/>
          <w:sz w:val="22"/>
          <w:szCs w:val="22"/>
        </w:rPr>
        <w:t xml:space="preserve"> starts a two-second polling interval that queries GET /users/loaded to determine whether the backend server is awake, a mechanism specifically designed to mitigate the cold-start delays associated with free-tier hosting platforms such as Render. While the loaded flag remains false, the application renders the </w:t>
      </w:r>
      <w:proofErr w:type="spellStart"/>
      <w:r>
        <w:rPr>
          <w:rFonts w:ascii="Calibri" w:eastAsia="Calibri" w:hAnsi="Calibri" w:cs="Calibri"/>
          <w:sz w:val="22"/>
          <w:szCs w:val="22"/>
        </w:rPr>
        <w:t>ServerLoader</w:t>
      </w:r>
      <w:proofErr w:type="spellEnd"/>
      <w:r>
        <w:rPr>
          <w:rFonts w:ascii="Calibri" w:eastAsia="Calibri" w:hAnsi="Calibri" w:cs="Calibri"/>
          <w:sz w:val="22"/>
          <w:szCs w:val="22"/>
        </w:rPr>
        <w:t xml:space="preserve"> spinner component. Once the backend responds successfully, loaded is set to true, the polling interval is cleared, and React Router proceeds to evaluate the currently active route.</w:t>
      </w:r>
    </w:p>
    <w:p w14:paraId="72BC2905" w14:textId="77777777" w:rsidR="00C805AF" w:rsidRDefault="00000000">
      <w:pPr>
        <w:pStyle w:val="Heading2"/>
        <w:spacing w:before="300" w:after="160"/>
      </w:pPr>
      <w:bookmarkStart w:id="79" w:name="_Toc234928071"/>
      <w:r>
        <w:rPr>
          <w:rFonts w:ascii="Cambria" w:eastAsia="Cambria" w:hAnsi="Cambria" w:cs="Cambria"/>
          <w:b/>
          <w:bCs/>
          <w:color w:val="2E5395"/>
        </w:rPr>
        <w:t>14.2 Authentication Checks and Routing</w:t>
      </w:r>
      <w:bookmarkEnd w:id="79"/>
    </w:p>
    <w:p w14:paraId="377E9536" w14:textId="77777777" w:rsidR="00C805AF" w:rsidRDefault="00000000">
      <w:pPr>
        <w:spacing w:after="200" w:line="300" w:lineRule="auto"/>
        <w:jc w:val="both"/>
      </w:pPr>
      <w:r>
        <w:rPr>
          <w:rFonts w:ascii="Calibri" w:eastAsia="Calibri" w:hAnsi="Calibri" w:cs="Calibri"/>
          <w:sz w:val="22"/>
          <w:szCs w:val="22"/>
        </w:rPr>
        <w:t xml:space="preserve">React Router evaluates the current URL path. If the path is /chat, which is wrapped in a </w:t>
      </w:r>
      <w:proofErr w:type="spellStart"/>
      <w:r>
        <w:rPr>
          <w:rFonts w:ascii="Calibri" w:eastAsia="Calibri" w:hAnsi="Calibri" w:cs="Calibri"/>
          <w:sz w:val="22"/>
          <w:szCs w:val="22"/>
        </w:rPr>
        <w:t>ProtectedRoute</w:t>
      </w:r>
      <w:proofErr w:type="spellEnd"/>
      <w:r>
        <w:rPr>
          <w:rFonts w:ascii="Calibri" w:eastAsia="Calibri" w:hAnsi="Calibri" w:cs="Calibri"/>
          <w:sz w:val="22"/>
          <w:szCs w:val="22"/>
        </w:rPr>
        <w:t xml:space="preserve"> guard, the guard checks whether </w:t>
      </w:r>
      <w:proofErr w:type="spellStart"/>
      <w:r>
        <w:rPr>
          <w:rFonts w:ascii="Calibri" w:eastAsia="Calibri" w:hAnsi="Calibri" w:cs="Calibri"/>
          <w:sz w:val="22"/>
          <w:szCs w:val="22"/>
        </w:rPr>
        <w:t>sessionStorage.getItem</w:t>
      </w:r>
      <w:proofErr w:type="spellEnd"/>
      <w:r>
        <w:rPr>
          <w:rFonts w:ascii="Calibri" w:eastAsia="Calibri" w:hAnsi="Calibri" w:cs="Calibri"/>
          <w:sz w:val="22"/>
          <w:szCs w:val="22"/>
        </w:rPr>
        <w:t>("token") returns a valid token. If no token is present, the guard returns &lt;Navigate to="/login" replace /&gt;, redirecting the user to the login route, where the Login component is rendered.</w:t>
      </w:r>
    </w:p>
    <w:p w14:paraId="0E2EFDC8" w14:textId="77777777" w:rsidR="00C805AF" w:rsidRDefault="00000000">
      <w:pPr>
        <w:pStyle w:val="Heading2"/>
        <w:spacing w:before="300" w:after="160"/>
      </w:pPr>
      <w:bookmarkStart w:id="80" w:name="_Toc234928072"/>
      <w:r>
        <w:rPr>
          <w:rFonts w:ascii="Cambria" w:eastAsia="Cambria" w:hAnsi="Cambria" w:cs="Cambria"/>
          <w:b/>
          <w:bCs/>
          <w:color w:val="2E5395"/>
        </w:rPr>
        <w:t>14.3 User Registration</w:t>
      </w:r>
      <w:bookmarkEnd w:id="80"/>
    </w:p>
    <w:p w14:paraId="3BCA87DF" w14:textId="77777777" w:rsidR="00C805AF" w:rsidRDefault="00000000">
      <w:pPr>
        <w:spacing w:after="200" w:line="300" w:lineRule="auto"/>
        <w:jc w:val="both"/>
      </w:pPr>
      <w:r>
        <w:rPr>
          <w:rFonts w:ascii="Calibri" w:eastAsia="Calibri" w:hAnsi="Calibri" w:cs="Calibri"/>
          <w:sz w:val="22"/>
          <w:szCs w:val="22"/>
        </w:rPr>
        <w:t xml:space="preserve">A new user accesses the Register page and submits a username and password. This triggers the </w:t>
      </w:r>
      <w:proofErr w:type="spellStart"/>
      <w:r>
        <w:rPr>
          <w:rFonts w:ascii="Calibri" w:eastAsia="Calibri" w:hAnsi="Calibri" w:cs="Calibri"/>
          <w:sz w:val="22"/>
          <w:szCs w:val="22"/>
        </w:rPr>
        <w:t>handleSubmit</w:t>
      </w:r>
      <w:proofErr w:type="spellEnd"/>
      <w:r>
        <w:rPr>
          <w:rFonts w:ascii="Calibri" w:eastAsia="Calibri" w:hAnsi="Calibri" w:cs="Calibri"/>
          <w:sz w:val="22"/>
          <w:szCs w:val="22"/>
        </w:rPr>
        <w:t xml:space="preserve"> function, which invokes the </w:t>
      </w:r>
      <w:proofErr w:type="spellStart"/>
      <w:r>
        <w:rPr>
          <w:rFonts w:ascii="Calibri" w:eastAsia="Calibri" w:hAnsi="Calibri" w:cs="Calibri"/>
          <w:sz w:val="22"/>
          <w:szCs w:val="22"/>
        </w:rPr>
        <w:t>registerUser</w:t>
      </w:r>
      <w:proofErr w:type="spellEnd"/>
      <w:r>
        <w:rPr>
          <w:rFonts w:ascii="Calibri" w:eastAsia="Calibri" w:hAnsi="Calibri" w:cs="Calibri"/>
          <w:sz w:val="22"/>
          <w:szCs w:val="22"/>
        </w:rPr>
        <w:t xml:space="preserve"> API wrapper. Axios sends a POST /</w:t>
      </w:r>
      <w:proofErr w:type="gramStart"/>
      <w:r>
        <w:rPr>
          <w:rFonts w:ascii="Calibri" w:eastAsia="Calibri" w:hAnsi="Calibri" w:cs="Calibri"/>
          <w:sz w:val="22"/>
          <w:szCs w:val="22"/>
        </w:rPr>
        <w:t>users</w:t>
      </w:r>
      <w:proofErr w:type="gramEnd"/>
      <w:r>
        <w:rPr>
          <w:rFonts w:ascii="Calibri" w:eastAsia="Calibri" w:hAnsi="Calibri" w:cs="Calibri"/>
          <w:sz w:val="22"/>
          <w:szCs w:val="22"/>
        </w:rPr>
        <w:t xml:space="preserve"> request containing the submitted credentials. On the backend, the request is routed to </w:t>
      </w:r>
      <w:proofErr w:type="spellStart"/>
      <w:r>
        <w:rPr>
          <w:rFonts w:ascii="Calibri" w:eastAsia="Calibri" w:hAnsi="Calibri" w:cs="Calibri"/>
          <w:sz w:val="22"/>
          <w:szCs w:val="22"/>
        </w:rPr>
        <w:t>UsersController.create</w:t>
      </w:r>
      <w:proofErr w:type="spellEnd"/>
      <w:r>
        <w:rPr>
          <w:rFonts w:ascii="Calibri" w:eastAsia="Calibri" w:hAnsi="Calibri" w:cs="Calibri"/>
          <w:sz w:val="22"/>
          <w:szCs w:val="22"/>
        </w:rPr>
        <w:t xml:space="preserve">(), validated against </w:t>
      </w:r>
      <w:proofErr w:type="spellStart"/>
      <w:r>
        <w:rPr>
          <w:rFonts w:ascii="Calibri" w:eastAsia="Calibri" w:hAnsi="Calibri" w:cs="Calibri"/>
          <w:sz w:val="22"/>
          <w:szCs w:val="22"/>
        </w:rPr>
        <w:t>CreateUserDto</w:t>
      </w:r>
      <w:proofErr w:type="spellEnd"/>
      <w:r>
        <w:rPr>
          <w:rFonts w:ascii="Calibri" w:eastAsia="Calibri" w:hAnsi="Calibri" w:cs="Calibri"/>
          <w:sz w:val="22"/>
          <w:szCs w:val="22"/>
        </w:rPr>
        <w:t xml:space="preserve">, and, if valid, processed by </w:t>
      </w:r>
      <w:proofErr w:type="spellStart"/>
      <w:r>
        <w:rPr>
          <w:rFonts w:ascii="Calibri" w:eastAsia="Calibri" w:hAnsi="Calibri" w:cs="Calibri"/>
          <w:sz w:val="22"/>
          <w:szCs w:val="22"/>
        </w:rPr>
        <w:t>UsersService.create</w:t>
      </w:r>
      <w:proofErr w:type="spellEnd"/>
      <w:r>
        <w:rPr>
          <w:rFonts w:ascii="Calibri" w:eastAsia="Calibri" w:hAnsi="Calibri" w:cs="Calibri"/>
          <w:sz w:val="22"/>
          <w:szCs w:val="22"/>
        </w:rPr>
        <w:t xml:space="preserve">(), which hashes the password using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(10 salt rounds) before saving the new record to PostgreSQL. The backend responds with a 201 Created status, and the client navigates the user to the login screen.</w:t>
      </w:r>
    </w:p>
    <w:p w14:paraId="63CB41EA" w14:textId="77777777" w:rsidR="00C805AF" w:rsidRDefault="00000000">
      <w:pPr>
        <w:pStyle w:val="Heading2"/>
        <w:spacing w:before="300" w:after="160"/>
      </w:pPr>
      <w:bookmarkStart w:id="81" w:name="_Toc234928073"/>
      <w:r>
        <w:rPr>
          <w:rFonts w:ascii="Cambria" w:eastAsia="Cambria" w:hAnsi="Cambria" w:cs="Cambria"/>
          <w:b/>
          <w:bCs/>
          <w:color w:val="2E5395"/>
        </w:rPr>
        <w:t>14.4 Login and Token Storage</w:t>
      </w:r>
      <w:bookmarkEnd w:id="81"/>
    </w:p>
    <w:p w14:paraId="07AC87ED" w14:textId="77777777" w:rsidR="00C805AF" w:rsidRDefault="00000000">
      <w:pPr>
        <w:spacing w:after="200" w:line="300" w:lineRule="auto"/>
        <w:jc w:val="both"/>
      </w:pPr>
      <w:r>
        <w:rPr>
          <w:rFonts w:ascii="Calibri" w:eastAsia="Calibri" w:hAnsi="Calibri" w:cs="Calibri"/>
          <w:sz w:val="22"/>
          <w:szCs w:val="22"/>
        </w:rPr>
        <w:t xml:space="preserve">The user submits their credentials via the login form, triggering a POST /auth/login request through Axios. </w:t>
      </w:r>
      <w:proofErr w:type="spellStart"/>
      <w:r>
        <w:rPr>
          <w:rFonts w:ascii="Calibri" w:eastAsia="Calibri" w:hAnsi="Calibri" w:cs="Calibri"/>
          <w:sz w:val="22"/>
          <w:szCs w:val="22"/>
        </w:rPr>
        <w:t>AuthController.signIn</w:t>
      </w:r>
      <w:proofErr w:type="spellEnd"/>
      <w:r>
        <w:rPr>
          <w:rFonts w:ascii="Calibri" w:eastAsia="Calibri" w:hAnsi="Calibri" w:cs="Calibri"/>
          <w:sz w:val="22"/>
          <w:szCs w:val="22"/>
        </w:rPr>
        <w:t xml:space="preserve">() delegates to </w:t>
      </w:r>
      <w:proofErr w:type="spellStart"/>
      <w:r>
        <w:rPr>
          <w:rFonts w:ascii="Calibri" w:eastAsia="Calibri" w:hAnsi="Calibri" w:cs="Calibri"/>
          <w:sz w:val="22"/>
          <w:szCs w:val="22"/>
        </w:rPr>
        <w:t>AuthService.signIn</w:t>
      </w:r>
      <w:proofErr w:type="spellEnd"/>
      <w:r>
        <w:rPr>
          <w:rFonts w:ascii="Calibri" w:eastAsia="Calibri" w:hAnsi="Calibri" w:cs="Calibri"/>
          <w:sz w:val="22"/>
          <w:szCs w:val="22"/>
        </w:rPr>
        <w:t xml:space="preserve">(), which retrieves the user's stored password hash and compares it against the submitted password using </w:t>
      </w:r>
      <w:proofErr w:type="spellStart"/>
      <w:proofErr w:type="gramStart"/>
      <w:r>
        <w:rPr>
          <w:rFonts w:ascii="Calibri" w:eastAsia="Calibri" w:hAnsi="Calibri" w:cs="Calibri"/>
          <w:sz w:val="22"/>
          <w:szCs w:val="22"/>
        </w:rPr>
        <w:t>bcrypt.compare</w:t>
      </w:r>
      <w:proofErr w:type="spellEnd"/>
      <w:proofErr w:type="gramEnd"/>
      <w:r>
        <w:rPr>
          <w:rFonts w:ascii="Calibri" w:eastAsia="Calibri" w:hAnsi="Calibri" w:cs="Calibri"/>
          <w:sz w:val="22"/>
          <w:szCs w:val="22"/>
        </w:rPr>
        <w:t xml:space="preserve">(). If the credentials are verified, the service generates a signed JWT containing the user's identifier and username, and the response — containing the access token, user identifier, and username — is returned to the client. The React client stores the access token in </w:t>
      </w:r>
      <w:proofErr w:type="spellStart"/>
      <w:r>
        <w:rPr>
          <w:rFonts w:ascii="Calibri" w:eastAsia="Calibri" w:hAnsi="Calibri" w:cs="Calibri"/>
          <w:sz w:val="22"/>
          <w:szCs w:val="22"/>
        </w:rPr>
        <w:t>sessionStorage</w:t>
      </w:r>
      <w:proofErr w:type="spellEnd"/>
      <w:r>
        <w:rPr>
          <w:rFonts w:ascii="Calibri" w:eastAsia="Calibri" w:hAnsi="Calibri" w:cs="Calibri"/>
          <w:sz w:val="22"/>
          <w:szCs w:val="22"/>
        </w:rPr>
        <w:t xml:space="preserve"> and routes the user to /chat.</w:t>
      </w:r>
    </w:p>
    <w:p w14:paraId="00E74161" w14:textId="77777777" w:rsidR="00C805AF" w:rsidRDefault="00000000">
      <w:pPr>
        <w:pStyle w:val="Heading2"/>
        <w:spacing w:before="300" w:after="160"/>
      </w:pPr>
      <w:bookmarkStart w:id="82" w:name="_Toc234928074"/>
      <w:r>
        <w:rPr>
          <w:rFonts w:ascii="Cambria" w:eastAsia="Cambria" w:hAnsi="Cambria" w:cs="Cambria"/>
          <w:b/>
          <w:bCs/>
          <w:color w:val="2E5395"/>
        </w:rPr>
        <w:lastRenderedPageBreak/>
        <w:t>14.5 Chat Screen Mount and Socket Handshake</w:t>
      </w:r>
      <w:bookmarkEnd w:id="82"/>
    </w:p>
    <w:p w14:paraId="42C3D525" w14:textId="77777777" w:rsidR="00C805AF" w:rsidRDefault="00000000">
      <w:pPr>
        <w:spacing w:after="200" w:line="300" w:lineRule="auto"/>
        <w:jc w:val="both"/>
      </w:pPr>
      <w:r>
        <w:rPr>
          <w:rFonts w:ascii="Calibri" w:eastAsia="Calibri" w:hAnsi="Calibri" w:cs="Calibri"/>
          <w:sz w:val="22"/>
          <w:szCs w:val="22"/>
        </w:rPr>
        <w:t xml:space="preserve">Upon mounting, the Chat component's initial </w:t>
      </w:r>
      <w:proofErr w:type="spellStart"/>
      <w:r>
        <w:rPr>
          <w:rFonts w:ascii="Calibri" w:eastAsia="Calibri" w:hAnsi="Calibri" w:cs="Calibri"/>
          <w:sz w:val="22"/>
          <w:szCs w:val="22"/>
        </w:rPr>
        <w:t>useEffect</w:t>
      </w:r>
      <w:proofErr w:type="spellEnd"/>
      <w:r>
        <w:rPr>
          <w:rFonts w:ascii="Calibri" w:eastAsia="Calibri" w:hAnsi="Calibri" w:cs="Calibri"/>
          <w:sz w:val="22"/>
          <w:szCs w:val="22"/>
        </w:rPr>
        <w:t xml:space="preserve"> hook calls </w:t>
      </w:r>
      <w:proofErr w:type="spellStart"/>
      <w:proofErr w:type="gramStart"/>
      <w:r>
        <w:rPr>
          <w:rFonts w:ascii="Calibri" w:eastAsia="Calibri" w:hAnsi="Calibri" w:cs="Calibri"/>
          <w:sz w:val="22"/>
          <w:szCs w:val="22"/>
        </w:rPr>
        <w:t>getProfile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getAllUsers</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and </w:t>
      </w:r>
      <w:proofErr w:type="spellStart"/>
      <w:proofErr w:type="gramStart"/>
      <w:r>
        <w:rPr>
          <w:rFonts w:ascii="Calibri" w:eastAsia="Calibri" w:hAnsi="Calibri" w:cs="Calibri"/>
          <w:sz w:val="22"/>
          <w:szCs w:val="22"/>
        </w:rPr>
        <w:t>getUnreadCounts</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to populate the interface with the current user's profile, the full user directory, and any outstanding unread message counts. A second </w:t>
      </w:r>
      <w:proofErr w:type="spellStart"/>
      <w:r>
        <w:rPr>
          <w:rFonts w:ascii="Calibri" w:eastAsia="Calibri" w:hAnsi="Calibri" w:cs="Calibri"/>
          <w:sz w:val="22"/>
          <w:szCs w:val="22"/>
        </w:rPr>
        <w:t>useEffect</w:t>
      </w:r>
      <w:proofErr w:type="spellEnd"/>
      <w:r>
        <w:rPr>
          <w:rFonts w:ascii="Calibri" w:eastAsia="Calibri" w:hAnsi="Calibri" w:cs="Calibri"/>
          <w:sz w:val="22"/>
          <w:szCs w:val="22"/>
        </w:rPr>
        <w:t xml:space="preserve"> hook establishes the real-time connection by calling </w:t>
      </w:r>
      <w:proofErr w:type="spellStart"/>
      <w:r>
        <w:rPr>
          <w:rFonts w:ascii="Calibri" w:eastAsia="Calibri" w:hAnsi="Calibri" w:cs="Calibri"/>
          <w:sz w:val="22"/>
          <w:szCs w:val="22"/>
        </w:rPr>
        <w:t>connectSocket</w:t>
      </w:r>
      <w:proofErr w:type="spellEnd"/>
      <w:r>
        <w:rPr>
          <w:rFonts w:ascii="Calibri" w:eastAsia="Calibri" w:hAnsi="Calibri" w:cs="Calibri"/>
          <w:sz w:val="22"/>
          <w:szCs w:val="22"/>
        </w:rPr>
        <w:t xml:space="preserve">(token), passing the stored JWT within the socket handshake configuration. On the backend, </w:t>
      </w:r>
      <w:proofErr w:type="spellStart"/>
      <w:r>
        <w:rPr>
          <w:rFonts w:ascii="Calibri" w:eastAsia="Calibri" w:hAnsi="Calibri" w:cs="Calibri"/>
          <w:sz w:val="22"/>
          <w:szCs w:val="22"/>
        </w:rPr>
        <w:t>ChatGateway.handleConnection</w:t>
      </w:r>
      <w:proofErr w:type="spellEnd"/>
      <w:r>
        <w:rPr>
          <w:rFonts w:ascii="Calibri" w:eastAsia="Calibri" w:hAnsi="Calibri" w:cs="Calibri"/>
          <w:sz w:val="22"/>
          <w:szCs w:val="22"/>
        </w:rPr>
        <w:t xml:space="preserve">(client) receives the incoming connection, extracts and verifies the token via </w:t>
      </w:r>
      <w:proofErr w:type="spellStart"/>
      <w:r>
        <w:rPr>
          <w:rFonts w:ascii="Calibri" w:eastAsia="Calibri" w:hAnsi="Calibri" w:cs="Calibri"/>
          <w:sz w:val="22"/>
          <w:szCs w:val="22"/>
        </w:rPr>
        <w:t>JwtService.verifyAsync</w:t>
      </w:r>
      <w:proofErr w:type="spellEnd"/>
      <w:r>
        <w:rPr>
          <w:rFonts w:ascii="Calibri" w:eastAsia="Calibri" w:hAnsi="Calibri" w:cs="Calibri"/>
          <w:sz w:val="22"/>
          <w:szCs w:val="22"/>
        </w:rPr>
        <w:t xml:space="preserve">(), calls </w:t>
      </w:r>
      <w:proofErr w:type="spellStart"/>
      <w:r>
        <w:rPr>
          <w:rFonts w:ascii="Calibri" w:eastAsia="Calibri" w:hAnsi="Calibri" w:cs="Calibri"/>
          <w:sz w:val="22"/>
          <w:szCs w:val="22"/>
        </w:rPr>
        <w:t>MessagesService.markDelivered</w:t>
      </w:r>
      <w:proofErr w:type="spellEnd"/>
      <w:r>
        <w:rPr>
          <w:rFonts w:ascii="Calibri" w:eastAsia="Calibri" w:hAnsi="Calibri" w:cs="Calibri"/>
          <w:sz w:val="22"/>
          <w:szCs w:val="22"/>
        </w:rPr>
        <w:t>(</w:t>
      </w:r>
      <w:proofErr w:type="spellStart"/>
      <w:r>
        <w:rPr>
          <w:rFonts w:ascii="Calibri" w:eastAsia="Calibri" w:hAnsi="Calibri" w:cs="Calibri"/>
          <w:sz w:val="22"/>
          <w:szCs w:val="22"/>
        </w:rPr>
        <w:t>userId</w:t>
      </w:r>
      <w:proofErr w:type="spellEnd"/>
      <w:r>
        <w:rPr>
          <w:rFonts w:ascii="Calibri" w:eastAsia="Calibri" w:hAnsi="Calibri" w:cs="Calibri"/>
          <w:sz w:val="22"/>
          <w:szCs w:val="22"/>
        </w:rPr>
        <w:t xml:space="preserve">) to mark any pending offline messages as delivered, adds the user's socket identifier to the </w:t>
      </w:r>
      <w:proofErr w:type="spellStart"/>
      <w:r>
        <w:rPr>
          <w:rFonts w:ascii="Calibri" w:eastAsia="Calibri" w:hAnsi="Calibri" w:cs="Calibri"/>
          <w:sz w:val="22"/>
          <w:szCs w:val="22"/>
        </w:rPr>
        <w:t>onlineUsers</w:t>
      </w:r>
      <w:proofErr w:type="spellEnd"/>
      <w:r>
        <w:rPr>
          <w:rFonts w:ascii="Calibri" w:eastAsia="Calibri" w:hAnsi="Calibri" w:cs="Calibri"/>
          <w:sz w:val="22"/>
          <w:szCs w:val="22"/>
        </w:rPr>
        <w:t xml:space="preserve"> map, and broadcasts presence-update events. The client receives these events and updates its list of online contacts accordingly.</w:t>
      </w:r>
    </w:p>
    <w:p w14:paraId="6DD4BB0A" w14:textId="77777777" w:rsidR="00C805AF" w:rsidRDefault="00000000">
      <w:pPr>
        <w:pStyle w:val="Heading2"/>
        <w:spacing w:before="300" w:after="160"/>
      </w:pPr>
      <w:bookmarkStart w:id="83" w:name="_Toc234928075"/>
      <w:r>
        <w:rPr>
          <w:rFonts w:ascii="Cambria" w:eastAsia="Cambria" w:hAnsi="Cambria" w:cs="Cambria"/>
          <w:b/>
          <w:bCs/>
          <w:color w:val="2E5395"/>
        </w:rPr>
        <w:t>14.6 Message Transmission and Receipt</w:t>
      </w:r>
      <w:bookmarkEnd w:id="83"/>
    </w:p>
    <w:p w14:paraId="151868B2" w14:textId="77777777" w:rsidR="00C805AF" w:rsidRDefault="00000000">
      <w:pPr>
        <w:spacing w:after="200" w:line="300" w:lineRule="auto"/>
        <w:jc w:val="both"/>
      </w:pPr>
      <w:r>
        <w:rPr>
          <w:rFonts w:ascii="Calibri" w:eastAsia="Calibri" w:hAnsi="Calibri" w:cs="Calibri"/>
          <w:sz w:val="22"/>
          <w:szCs w:val="22"/>
        </w:rPr>
        <w:t>When User A selects User B from the sidebar, the client retrieves their historical conversation via GET /messages</w:t>
      </w:r>
      <w:proofErr w:type="gramStart"/>
      <w:r>
        <w:rPr>
          <w:rFonts w:ascii="Calibri" w:eastAsia="Calibri" w:hAnsi="Calibri" w:cs="Calibri"/>
          <w:sz w:val="22"/>
          <w:szCs w:val="22"/>
        </w:rPr>
        <w:t>/:receiver</w:t>
      </w:r>
      <w:proofErr w:type="gramEnd"/>
      <w:r>
        <w:rPr>
          <w:rFonts w:ascii="Calibri" w:eastAsia="Calibri" w:hAnsi="Calibri" w:cs="Calibri"/>
          <w:sz w:val="22"/>
          <w:szCs w:val="22"/>
        </w:rPr>
        <w:t xml:space="preserve">. User A then types and sends a message, triggering </w:t>
      </w:r>
      <w:proofErr w:type="spellStart"/>
      <w:proofErr w:type="gramStart"/>
      <w:r>
        <w:rPr>
          <w:rFonts w:ascii="Calibri" w:eastAsia="Calibri" w:hAnsi="Calibri" w:cs="Calibri"/>
          <w:sz w:val="22"/>
          <w:szCs w:val="22"/>
        </w:rPr>
        <w:t>handleSend</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which emits a private-message event to the server containing the receiver's username and the message content. The </w:t>
      </w:r>
      <w:proofErr w:type="spellStart"/>
      <w:r>
        <w:rPr>
          <w:rFonts w:ascii="Calibri" w:eastAsia="Calibri" w:hAnsi="Calibri" w:cs="Calibri"/>
          <w:sz w:val="22"/>
          <w:szCs w:val="22"/>
        </w:rPr>
        <w:t>ChatGateway</w:t>
      </w:r>
      <w:proofErr w:type="spellEnd"/>
      <w:r>
        <w:rPr>
          <w:rFonts w:ascii="Calibri" w:eastAsia="Calibri" w:hAnsi="Calibri" w:cs="Calibri"/>
          <w:sz w:val="22"/>
          <w:szCs w:val="22"/>
        </w:rPr>
        <w:t xml:space="preserve"> receives the event, verifies the sender's socket mapping, and calls </w:t>
      </w:r>
      <w:proofErr w:type="spellStart"/>
      <w:r>
        <w:rPr>
          <w:rFonts w:ascii="Calibri" w:eastAsia="Calibri" w:hAnsi="Calibri" w:cs="Calibri"/>
          <w:sz w:val="22"/>
          <w:szCs w:val="22"/>
        </w:rPr>
        <w:t>MessagesService.create</w:t>
      </w:r>
      <w:proofErr w:type="spellEnd"/>
      <w:r>
        <w:rPr>
          <w:rFonts w:ascii="Calibri" w:eastAsia="Calibri" w:hAnsi="Calibri" w:cs="Calibri"/>
          <w:sz w:val="22"/>
          <w:szCs w:val="22"/>
        </w:rPr>
        <w:t xml:space="preserve">() to persist the message to PostgreSQL. The gateway then checks the </w:t>
      </w:r>
      <w:proofErr w:type="spellStart"/>
      <w:r>
        <w:rPr>
          <w:rFonts w:ascii="Calibri" w:eastAsia="Calibri" w:hAnsi="Calibri" w:cs="Calibri"/>
          <w:sz w:val="22"/>
          <w:szCs w:val="22"/>
        </w:rPr>
        <w:t>onlineUsers</w:t>
      </w:r>
      <w:proofErr w:type="spellEnd"/>
      <w:r>
        <w:rPr>
          <w:rFonts w:ascii="Calibri" w:eastAsia="Calibri" w:hAnsi="Calibri" w:cs="Calibri"/>
          <w:sz w:val="22"/>
          <w:szCs w:val="22"/>
        </w:rPr>
        <w:t xml:space="preserve"> map for User B's active connection. If User B is online, the message is routed to their socket, a delivery confirmation (message-delivered) is emitted back to User A, and User B's client renders the incoming message and automatically marks it as read. If User B is offline, the server instead emits a system message to User A informing them that User B is currently unavailable. This complete cycle — from initial page load to real-time message exchange — constitutes the core operational workflow of the Galax-O application.</w:t>
      </w:r>
    </w:p>
    <w:p w14:paraId="64752417" w14:textId="77777777" w:rsidR="00C805AF" w:rsidRDefault="00000000">
      <w:pPr>
        <w:pStyle w:val="Heading1"/>
        <w:pageBreakBefore/>
        <w:spacing w:before="200" w:after="240"/>
      </w:pPr>
      <w:bookmarkStart w:id="84" w:name="_Toc234928076"/>
      <w:r>
        <w:rPr>
          <w:rFonts w:ascii="Cambria" w:eastAsia="Cambria" w:hAnsi="Cambria" w:cs="Cambria"/>
          <w:b/>
          <w:bCs/>
          <w:color w:val="1F3864"/>
        </w:rPr>
        <w:lastRenderedPageBreak/>
        <w:t>Chapter 15: Security Features</w:t>
      </w:r>
      <w:bookmarkEnd w:id="84"/>
    </w:p>
    <w:p w14:paraId="7CF685BB" w14:textId="77777777" w:rsidR="00C805AF" w:rsidRDefault="00000000">
      <w:pPr>
        <w:spacing w:after="200" w:line="300" w:lineRule="auto"/>
        <w:jc w:val="both"/>
      </w:pPr>
      <w:r>
        <w:rPr>
          <w:rFonts w:ascii="Calibri" w:eastAsia="Calibri" w:hAnsi="Calibri" w:cs="Calibri"/>
          <w:sz w:val="22"/>
          <w:szCs w:val="22"/>
        </w:rPr>
        <w:t>Galax-O incorporates several security mechanisms across both its authentication and request-handling layers, addressing common concerns in web application security.</w:t>
      </w:r>
    </w:p>
    <w:p w14:paraId="18754F0C" w14:textId="77777777" w:rsidR="00C805AF" w:rsidRDefault="00000000">
      <w:pPr>
        <w:pStyle w:val="Heading2"/>
        <w:spacing w:before="300" w:after="160"/>
      </w:pPr>
      <w:bookmarkStart w:id="85" w:name="_Toc234928077"/>
      <w:r>
        <w:rPr>
          <w:rFonts w:ascii="Cambria" w:eastAsia="Cambria" w:hAnsi="Cambria" w:cs="Cambria"/>
          <w:b/>
          <w:bCs/>
          <w:color w:val="2E5395"/>
        </w:rPr>
        <w:t xml:space="preserve">15.1 Password Hashing with </w:t>
      </w:r>
      <w:proofErr w:type="spellStart"/>
      <w:r>
        <w:rPr>
          <w:rFonts w:ascii="Cambria" w:eastAsia="Cambria" w:hAnsi="Cambria" w:cs="Cambria"/>
          <w:b/>
          <w:bCs/>
          <w:color w:val="2E5395"/>
        </w:rPr>
        <w:t>bcrypt</w:t>
      </w:r>
      <w:bookmarkEnd w:id="85"/>
      <w:proofErr w:type="spellEnd"/>
    </w:p>
    <w:p w14:paraId="6766396D" w14:textId="77777777" w:rsidR="00C805AF" w:rsidRDefault="00000000">
      <w:pPr>
        <w:spacing w:after="200" w:line="300" w:lineRule="auto"/>
        <w:jc w:val="both"/>
      </w:pPr>
      <w:r>
        <w:rPr>
          <w:rFonts w:ascii="Calibri" w:eastAsia="Calibri" w:hAnsi="Calibri" w:cs="Calibri"/>
          <w:sz w:val="22"/>
          <w:szCs w:val="22"/>
        </w:rPr>
        <w:t xml:space="preserve">User passwords are never stored in plain text. During registration, </w:t>
      </w:r>
      <w:proofErr w:type="spellStart"/>
      <w:r>
        <w:rPr>
          <w:rFonts w:ascii="Calibri" w:eastAsia="Calibri" w:hAnsi="Calibri" w:cs="Calibri"/>
          <w:sz w:val="22"/>
          <w:szCs w:val="22"/>
        </w:rPr>
        <w:t>UsersService.create</w:t>
      </w:r>
      <w:proofErr w:type="spellEnd"/>
      <w:r>
        <w:rPr>
          <w:rFonts w:ascii="Calibri" w:eastAsia="Calibri" w:hAnsi="Calibri" w:cs="Calibri"/>
          <w:sz w:val="22"/>
          <w:szCs w:val="22"/>
        </w:rPr>
        <w:t xml:space="preserve">() hashes the submitted password using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with 10 salt rounds prior to persisting the user record. During login, the submitted password is compared against the stored hash using </w:t>
      </w:r>
      <w:proofErr w:type="spellStart"/>
      <w:proofErr w:type="gramStart"/>
      <w:r>
        <w:rPr>
          <w:rFonts w:ascii="Calibri" w:eastAsia="Calibri" w:hAnsi="Calibri" w:cs="Calibri"/>
          <w:sz w:val="22"/>
          <w:szCs w:val="22"/>
        </w:rPr>
        <w:t>bcrypt.compare</w:t>
      </w:r>
      <w:proofErr w:type="spellEnd"/>
      <w:proofErr w:type="gramEnd"/>
      <w:r>
        <w:rPr>
          <w:rFonts w:ascii="Calibri" w:eastAsia="Calibri" w:hAnsi="Calibri" w:cs="Calibri"/>
          <w:sz w:val="22"/>
          <w:szCs w:val="22"/>
        </w:rPr>
        <w:t>(), ensuring that the original plain-text password is never retained within the database.</w:t>
      </w:r>
    </w:p>
    <w:p w14:paraId="57B60208" w14:textId="77777777" w:rsidR="00C805AF" w:rsidRDefault="00000000">
      <w:pPr>
        <w:pStyle w:val="Heading2"/>
        <w:spacing w:before="300" w:after="160"/>
      </w:pPr>
      <w:bookmarkStart w:id="86" w:name="_Toc234928078"/>
      <w:r>
        <w:rPr>
          <w:rFonts w:ascii="Cambria" w:eastAsia="Cambria" w:hAnsi="Cambria" w:cs="Cambria"/>
          <w:b/>
          <w:bCs/>
          <w:color w:val="2E5395"/>
        </w:rPr>
        <w:t>15.2 Stateless Authentication with JWT</w:t>
      </w:r>
      <w:bookmarkEnd w:id="86"/>
    </w:p>
    <w:p w14:paraId="7C78DB46" w14:textId="77777777" w:rsidR="00C805AF" w:rsidRDefault="00000000">
      <w:pPr>
        <w:spacing w:after="200" w:line="300" w:lineRule="auto"/>
        <w:jc w:val="both"/>
      </w:pPr>
      <w:r>
        <w:rPr>
          <w:rFonts w:ascii="Calibri" w:eastAsia="Calibri" w:hAnsi="Calibri" w:cs="Calibri"/>
          <w:sz w:val="22"/>
          <w:szCs w:val="22"/>
        </w:rPr>
        <w:t>Authentication is implemented using stateless JSON Web Tokens. Upon successful login, the backend issues a signed JWT containing the user's identifier and username, configured with a one-day expiration period. This token is subsequently required for access to protected REST endpoints and for establishing the real-time WebSocket connection, removing the need for the server to maintain session state in memory or in a database.</w:t>
      </w:r>
    </w:p>
    <w:p w14:paraId="4380FBA0" w14:textId="77777777" w:rsidR="00C805AF" w:rsidRDefault="00000000">
      <w:pPr>
        <w:pStyle w:val="Heading2"/>
        <w:spacing w:before="300" w:after="160"/>
      </w:pPr>
      <w:bookmarkStart w:id="87" w:name="_Toc234928079"/>
      <w:r>
        <w:rPr>
          <w:rFonts w:ascii="Cambria" w:eastAsia="Cambria" w:hAnsi="Cambria" w:cs="Cambria"/>
          <w:b/>
          <w:bCs/>
          <w:color w:val="2E5395"/>
        </w:rPr>
        <w:t xml:space="preserve">15.3 Route Protection with </w:t>
      </w:r>
      <w:proofErr w:type="spellStart"/>
      <w:r>
        <w:rPr>
          <w:rFonts w:ascii="Cambria" w:eastAsia="Cambria" w:hAnsi="Cambria" w:cs="Cambria"/>
          <w:b/>
          <w:bCs/>
          <w:color w:val="2E5395"/>
        </w:rPr>
        <w:t>AuthGuard</w:t>
      </w:r>
      <w:bookmarkEnd w:id="87"/>
      <w:proofErr w:type="spellEnd"/>
    </w:p>
    <w:p w14:paraId="4641F1E1" w14:textId="77777777" w:rsidR="00C805AF" w:rsidRDefault="00000000">
      <w:pPr>
        <w:spacing w:after="200" w:line="300" w:lineRule="auto"/>
        <w:jc w:val="both"/>
      </w:pPr>
      <w:r>
        <w:rPr>
          <w:rFonts w:ascii="Calibri" w:eastAsia="Calibri" w:hAnsi="Calibri" w:cs="Calibri"/>
          <w:sz w:val="22"/>
          <w:szCs w:val="22"/>
        </w:rPr>
        <w:t xml:space="preserve">Protected HTTP routes, such as GET /auth/profile and the message-related endpoints, are guarded by a custom </w:t>
      </w:r>
      <w:proofErr w:type="spellStart"/>
      <w:r>
        <w:rPr>
          <w:rFonts w:ascii="Calibri" w:eastAsia="Calibri" w:hAnsi="Calibri" w:cs="Calibri"/>
          <w:sz w:val="22"/>
          <w:szCs w:val="22"/>
        </w:rPr>
        <w:t>AuthGuard</w:t>
      </w:r>
      <w:proofErr w:type="spellEnd"/>
      <w:r>
        <w:rPr>
          <w:rFonts w:ascii="Calibri" w:eastAsia="Calibri" w:hAnsi="Calibri" w:cs="Calibri"/>
          <w:sz w:val="22"/>
          <w:szCs w:val="22"/>
        </w:rPr>
        <w:t xml:space="preserve">. The guard inspects the Authorization header of incoming requests for a bearer token, verifies its signature and validity using </w:t>
      </w:r>
      <w:proofErr w:type="spellStart"/>
      <w:r>
        <w:rPr>
          <w:rFonts w:ascii="Calibri" w:eastAsia="Calibri" w:hAnsi="Calibri" w:cs="Calibri"/>
          <w:sz w:val="22"/>
          <w:szCs w:val="22"/>
        </w:rPr>
        <w:t>JwtService.verifyAsync</w:t>
      </w:r>
      <w:proofErr w:type="spellEnd"/>
      <w:r>
        <w:rPr>
          <w:rFonts w:ascii="Calibri" w:eastAsia="Calibri" w:hAnsi="Calibri" w:cs="Calibri"/>
          <w:sz w:val="22"/>
          <w:szCs w:val="22"/>
        </w:rPr>
        <w:t xml:space="preserve">(), and attaches the decoded payload to </w:t>
      </w:r>
      <w:proofErr w:type="spellStart"/>
      <w:r>
        <w:rPr>
          <w:rFonts w:ascii="Calibri" w:eastAsia="Calibri" w:hAnsi="Calibri" w:cs="Calibri"/>
          <w:sz w:val="22"/>
          <w:szCs w:val="22"/>
        </w:rPr>
        <w:t>request.user</w:t>
      </w:r>
      <w:proofErr w:type="spellEnd"/>
      <w:r>
        <w:rPr>
          <w:rFonts w:ascii="Calibri" w:eastAsia="Calibri" w:hAnsi="Calibri" w:cs="Calibri"/>
          <w:sz w:val="22"/>
          <w:szCs w:val="22"/>
        </w:rPr>
        <w:t>, rejecting any request that fails this verification step.</w:t>
      </w:r>
    </w:p>
    <w:p w14:paraId="6AE92CE3" w14:textId="77777777" w:rsidR="00C805AF" w:rsidRDefault="00000000">
      <w:pPr>
        <w:pStyle w:val="Heading2"/>
        <w:spacing w:before="300" w:after="160"/>
      </w:pPr>
      <w:bookmarkStart w:id="88" w:name="_Toc234928080"/>
      <w:r>
        <w:rPr>
          <w:rFonts w:ascii="Cambria" w:eastAsia="Cambria" w:hAnsi="Cambria" w:cs="Cambria"/>
          <w:b/>
          <w:bCs/>
          <w:color w:val="2E5395"/>
        </w:rPr>
        <w:t>15.4 WebSocket Handshake Authentication</w:t>
      </w:r>
      <w:bookmarkEnd w:id="88"/>
    </w:p>
    <w:p w14:paraId="0E6BECBD" w14:textId="77777777" w:rsidR="00C805AF" w:rsidRDefault="00000000">
      <w:pPr>
        <w:spacing w:after="200" w:line="300" w:lineRule="auto"/>
        <w:jc w:val="both"/>
      </w:pPr>
      <w:r>
        <w:rPr>
          <w:rFonts w:ascii="Calibri" w:eastAsia="Calibri" w:hAnsi="Calibri" w:cs="Calibri"/>
          <w:sz w:val="22"/>
          <w:szCs w:val="22"/>
        </w:rPr>
        <w:t xml:space="preserve">Real-time connections are subject to an equivalent authentication check. The </w:t>
      </w:r>
      <w:proofErr w:type="spellStart"/>
      <w:r>
        <w:rPr>
          <w:rFonts w:ascii="Calibri" w:eastAsia="Calibri" w:hAnsi="Calibri" w:cs="Calibri"/>
          <w:sz w:val="22"/>
          <w:szCs w:val="22"/>
        </w:rPr>
        <w:t>ChatGateway's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handleConnection</w:t>
      </w:r>
      <w:proofErr w:type="spellEnd"/>
      <w:r>
        <w:rPr>
          <w:rFonts w:ascii="Calibri" w:eastAsia="Calibri" w:hAnsi="Calibri" w:cs="Calibri"/>
          <w:sz w:val="22"/>
          <w:szCs w:val="22"/>
        </w:rPr>
        <w:t>(client) method extracts the JWT token from the socket handshake payload and verifies it before permitting the connection to proceed, ensuring that only authenticated users are able to establish a real-time session and receive presence or message events.</w:t>
      </w:r>
    </w:p>
    <w:p w14:paraId="5D65D444" w14:textId="77777777" w:rsidR="00C805AF" w:rsidRDefault="00000000">
      <w:pPr>
        <w:pStyle w:val="Heading2"/>
        <w:spacing w:before="300" w:after="160"/>
      </w:pPr>
      <w:bookmarkStart w:id="89" w:name="_Toc234928081"/>
      <w:r>
        <w:rPr>
          <w:rFonts w:ascii="Cambria" w:eastAsia="Cambria" w:hAnsi="Cambria" w:cs="Cambria"/>
          <w:b/>
          <w:bCs/>
          <w:color w:val="2E5395"/>
        </w:rPr>
        <w:t>15.5 Request Validation</w:t>
      </w:r>
      <w:bookmarkEnd w:id="89"/>
    </w:p>
    <w:p w14:paraId="268D2B17" w14:textId="77777777" w:rsidR="00C805AF" w:rsidRDefault="00000000">
      <w:pPr>
        <w:spacing w:after="200" w:line="300" w:lineRule="auto"/>
        <w:jc w:val="both"/>
      </w:pPr>
      <w:r>
        <w:rPr>
          <w:rFonts w:ascii="Calibri" w:eastAsia="Calibri" w:hAnsi="Calibri" w:cs="Calibri"/>
          <w:sz w:val="22"/>
          <w:szCs w:val="22"/>
        </w:rPr>
        <w:t xml:space="preserve">All incoming REST request payloads are validated using </w:t>
      </w:r>
      <w:proofErr w:type="spellStart"/>
      <w:r>
        <w:rPr>
          <w:rFonts w:ascii="Calibri" w:eastAsia="Calibri" w:hAnsi="Calibri" w:cs="Calibri"/>
          <w:sz w:val="22"/>
          <w:szCs w:val="22"/>
        </w:rPr>
        <w:t>NestJS's</w:t>
      </w:r>
      <w:proofErr w:type="spellEnd"/>
      <w:r>
        <w:rPr>
          <w:rFonts w:ascii="Calibri" w:eastAsia="Calibri" w:hAnsi="Calibri" w:cs="Calibri"/>
          <w:sz w:val="22"/>
          <w:szCs w:val="22"/>
        </w:rPr>
        <w:t xml:space="preserve"> global </w:t>
      </w:r>
      <w:proofErr w:type="spellStart"/>
      <w:r>
        <w:rPr>
          <w:rFonts w:ascii="Calibri" w:eastAsia="Calibri" w:hAnsi="Calibri" w:cs="Calibri"/>
          <w:sz w:val="22"/>
          <w:szCs w:val="22"/>
        </w:rPr>
        <w:t>ValidationPipe</w:t>
      </w:r>
      <w:proofErr w:type="spellEnd"/>
      <w:r>
        <w:rPr>
          <w:rFonts w:ascii="Calibri" w:eastAsia="Calibri" w:hAnsi="Calibri" w:cs="Calibri"/>
          <w:sz w:val="22"/>
          <w:szCs w:val="22"/>
        </w:rPr>
        <w:t xml:space="preserve">, configured with whitelist: true and </w:t>
      </w:r>
      <w:proofErr w:type="spellStart"/>
      <w:r>
        <w:rPr>
          <w:rFonts w:ascii="Calibri" w:eastAsia="Calibri" w:hAnsi="Calibri" w:cs="Calibri"/>
          <w:sz w:val="22"/>
          <w:szCs w:val="22"/>
        </w:rPr>
        <w:t>forbidNonWhitelisted</w:t>
      </w:r>
      <w:proofErr w:type="spellEnd"/>
      <w:r>
        <w:rPr>
          <w:rFonts w:ascii="Calibri" w:eastAsia="Calibri" w:hAnsi="Calibri" w:cs="Calibri"/>
          <w:sz w:val="22"/>
          <w:szCs w:val="22"/>
        </w:rPr>
        <w:t xml:space="preserve">: true. This configuration strips any properties not explicitly declared in the associated DTO class, protecting the server from payload pollution attacks. Validation rules themselves are declared using class-validator decorators on DTO class properties, such as </w:t>
      </w:r>
      <w:proofErr w:type="spellStart"/>
      <w:r>
        <w:rPr>
          <w:rFonts w:ascii="Calibri" w:eastAsia="Calibri" w:hAnsi="Calibri" w:cs="Calibri"/>
          <w:sz w:val="22"/>
          <w:szCs w:val="22"/>
        </w:rPr>
        <w:t>CreateUserDto</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SendMessageDto</w:t>
      </w:r>
      <w:proofErr w:type="spellEnd"/>
      <w:r>
        <w:rPr>
          <w:rFonts w:ascii="Calibri" w:eastAsia="Calibri" w:hAnsi="Calibri" w:cs="Calibri"/>
          <w:sz w:val="22"/>
          <w:szCs w:val="22"/>
        </w:rPr>
        <w:t>.</w:t>
      </w:r>
    </w:p>
    <w:p w14:paraId="10BAEAE6" w14:textId="77777777" w:rsidR="00C805AF" w:rsidRDefault="00000000">
      <w:pPr>
        <w:pStyle w:val="Heading2"/>
        <w:spacing w:before="300" w:after="160"/>
      </w:pPr>
      <w:bookmarkStart w:id="90" w:name="_Toc234928082"/>
      <w:r>
        <w:rPr>
          <w:rFonts w:ascii="Cambria" w:eastAsia="Cambria" w:hAnsi="Cambria" w:cs="Cambria"/>
          <w:b/>
          <w:bCs/>
          <w:color w:val="2E5395"/>
        </w:rPr>
        <w:t>15.6 CORS Configuration</w:t>
      </w:r>
      <w:bookmarkEnd w:id="90"/>
    </w:p>
    <w:p w14:paraId="6DD22F5A" w14:textId="77777777" w:rsidR="00C805AF" w:rsidRDefault="00000000">
      <w:pPr>
        <w:spacing w:after="200" w:line="300" w:lineRule="auto"/>
        <w:jc w:val="both"/>
      </w:pPr>
      <w:r>
        <w:rPr>
          <w:rFonts w:ascii="Calibri" w:eastAsia="Calibri" w:hAnsi="Calibri" w:cs="Calibri"/>
          <w:sz w:val="22"/>
          <w:szCs w:val="22"/>
        </w:rPr>
        <w:t xml:space="preserve">Cross-Origin Resource Sharing (CORS) policies are configured during application bootstrap in </w:t>
      </w:r>
      <w:proofErr w:type="spellStart"/>
      <w:r>
        <w:rPr>
          <w:rFonts w:ascii="Calibri" w:eastAsia="Calibri" w:hAnsi="Calibri" w:cs="Calibri"/>
          <w:sz w:val="22"/>
          <w:szCs w:val="22"/>
        </w:rPr>
        <w:t>main.ts</w:t>
      </w:r>
      <w:proofErr w:type="spellEnd"/>
      <w:r>
        <w:rPr>
          <w:rFonts w:ascii="Calibri" w:eastAsia="Calibri" w:hAnsi="Calibri" w:cs="Calibri"/>
          <w:sz w:val="22"/>
          <w:szCs w:val="22"/>
        </w:rPr>
        <w:t xml:space="preserve">, restricting which client origins are permitted to interact with the backend API. This is a necessary </w:t>
      </w:r>
      <w:r>
        <w:rPr>
          <w:rFonts w:ascii="Calibri" w:eastAsia="Calibri" w:hAnsi="Calibri" w:cs="Calibri"/>
          <w:sz w:val="22"/>
          <w:szCs w:val="22"/>
        </w:rPr>
        <w:lastRenderedPageBreak/>
        <w:t>safeguard given the fully decoupled deployment model of Galax-O, in which the frontend and backend are hosted as independent services, potentially on different domains.</w:t>
      </w:r>
    </w:p>
    <w:p w14:paraId="336F7992" w14:textId="77777777" w:rsidR="00C805AF" w:rsidRDefault="00000000">
      <w:pPr>
        <w:pStyle w:val="Heading2"/>
        <w:spacing w:before="300" w:after="160"/>
      </w:pPr>
      <w:bookmarkStart w:id="91" w:name="_Toc234928083"/>
      <w:r>
        <w:rPr>
          <w:rFonts w:ascii="Cambria" w:eastAsia="Cambria" w:hAnsi="Cambria" w:cs="Cambria"/>
          <w:b/>
          <w:bCs/>
          <w:color w:val="2E5395"/>
        </w:rPr>
        <w:t>15.7 Global Exception Handling</w:t>
      </w:r>
      <w:bookmarkEnd w:id="91"/>
    </w:p>
    <w:p w14:paraId="5697A2D7" w14:textId="77777777" w:rsidR="00C805AF" w:rsidRDefault="00000000">
      <w:pPr>
        <w:spacing w:after="200" w:line="300" w:lineRule="auto"/>
        <w:jc w:val="both"/>
      </w:pPr>
      <w:r>
        <w:rPr>
          <w:rFonts w:ascii="Calibri" w:eastAsia="Calibri" w:hAnsi="Calibri" w:cs="Calibri"/>
          <w:sz w:val="22"/>
          <w:szCs w:val="22"/>
        </w:rPr>
        <w:t>A global HTTP exception filter, defined in common/filters/http-</w:t>
      </w:r>
      <w:proofErr w:type="spellStart"/>
      <w:r>
        <w:rPr>
          <w:rFonts w:ascii="Calibri" w:eastAsia="Calibri" w:hAnsi="Calibri" w:cs="Calibri"/>
          <w:sz w:val="22"/>
          <w:szCs w:val="22"/>
        </w:rPr>
        <w:t>exception.filter.ts</w:t>
      </w:r>
      <w:proofErr w:type="spellEnd"/>
      <w:r>
        <w:rPr>
          <w:rFonts w:ascii="Calibri" w:eastAsia="Calibri" w:hAnsi="Calibri" w:cs="Calibri"/>
          <w:sz w:val="22"/>
          <w:szCs w:val="22"/>
        </w:rPr>
        <w:t xml:space="preserve">, intercepts uncaught exceptions across the application and returns </w:t>
      </w:r>
      <w:proofErr w:type="spellStart"/>
      <w:r>
        <w:rPr>
          <w:rFonts w:ascii="Calibri" w:eastAsia="Calibri" w:hAnsi="Calibri" w:cs="Calibri"/>
          <w:sz w:val="22"/>
          <w:szCs w:val="22"/>
        </w:rPr>
        <w:t>standardised</w:t>
      </w:r>
      <w:proofErr w:type="spellEnd"/>
      <w:r>
        <w:rPr>
          <w:rFonts w:ascii="Calibri" w:eastAsia="Calibri" w:hAnsi="Calibri" w:cs="Calibri"/>
          <w:sz w:val="22"/>
          <w:szCs w:val="22"/>
        </w:rPr>
        <w:t>, formatted JSON error responses, preventing the leakage of unstructured or potentially sensitive internal error details to the client.</w:t>
      </w:r>
    </w:p>
    <w:p w14:paraId="124EF2EA" w14:textId="77777777" w:rsidR="00C805AF" w:rsidRDefault="00000000">
      <w:pPr>
        <w:pStyle w:val="Heading1"/>
        <w:pageBreakBefore/>
        <w:spacing w:before="200" w:after="240"/>
      </w:pPr>
      <w:bookmarkStart w:id="92" w:name="_Toc234928084"/>
      <w:r>
        <w:rPr>
          <w:rFonts w:ascii="Cambria" w:eastAsia="Cambria" w:hAnsi="Cambria" w:cs="Cambria"/>
          <w:b/>
          <w:bCs/>
          <w:color w:val="1F3864"/>
        </w:rPr>
        <w:lastRenderedPageBreak/>
        <w:t>Chapter 16: Testing</w:t>
      </w:r>
      <w:bookmarkEnd w:id="92"/>
    </w:p>
    <w:p w14:paraId="79C9C88E" w14:textId="77777777" w:rsidR="00C805AF" w:rsidRDefault="00000000">
      <w:pPr>
        <w:spacing w:after="200" w:line="300" w:lineRule="auto"/>
        <w:jc w:val="both"/>
      </w:pPr>
      <w:r>
        <w:rPr>
          <w:rFonts w:ascii="Calibri" w:eastAsia="Calibri" w:hAnsi="Calibri" w:cs="Calibri"/>
          <w:sz w:val="22"/>
          <w:szCs w:val="22"/>
        </w:rPr>
        <w:t xml:space="preserve">Testing of Galax-O </w:t>
      </w:r>
      <w:proofErr w:type="spellStart"/>
      <w:r>
        <w:rPr>
          <w:rFonts w:ascii="Calibri" w:eastAsia="Calibri" w:hAnsi="Calibri" w:cs="Calibri"/>
          <w:sz w:val="22"/>
          <w:szCs w:val="22"/>
        </w:rPr>
        <w:t>centres</w:t>
      </w:r>
      <w:proofErr w:type="spellEnd"/>
      <w:r>
        <w:rPr>
          <w:rFonts w:ascii="Calibri" w:eastAsia="Calibri" w:hAnsi="Calibri" w:cs="Calibri"/>
          <w:sz w:val="22"/>
          <w:szCs w:val="22"/>
        </w:rPr>
        <w:t xml:space="preserve"> on verifying the correctness of its authentication flow, REST API endpoints, and real-time messaging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Given the application's modular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backend, each module — </w:t>
      </w:r>
      <w:proofErr w:type="spellStart"/>
      <w:r>
        <w:rPr>
          <w:rFonts w:ascii="Calibri" w:eastAsia="Calibri" w:hAnsi="Calibri" w:cs="Calibri"/>
          <w:sz w:val="22"/>
          <w:szCs w:val="22"/>
        </w:rPr>
        <w:t>AuthModule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UsersModule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MessagesModule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ChatModule</w:t>
      </w:r>
      <w:proofErr w:type="spellEnd"/>
      <w:r>
        <w:rPr>
          <w:rFonts w:ascii="Calibri" w:eastAsia="Calibri" w:hAnsi="Calibri" w:cs="Calibri"/>
          <w:sz w:val="22"/>
          <w:szCs w:val="22"/>
        </w:rPr>
        <w:t xml:space="preserve"> — can be exercised largely independently of the others, which facilitates a structured testing approach.</w:t>
      </w:r>
    </w:p>
    <w:p w14:paraId="4D1FEFB6" w14:textId="77777777" w:rsidR="00C805AF" w:rsidRDefault="00000000">
      <w:pPr>
        <w:pStyle w:val="Heading2"/>
        <w:spacing w:before="300" w:after="160"/>
      </w:pPr>
      <w:bookmarkStart w:id="93" w:name="_Toc234928085"/>
      <w:r>
        <w:rPr>
          <w:rFonts w:ascii="Cambria" w:eastAsia="Cambria" w:hAnsi="Cambria" w:cs="Cambria"/>
          <w:b/>
          <w:bCs/>
          <w:color w:val="2E5395"/>
        </w:rPr>
        <w:t>16.1 REST API Testing</w:t>
      </w:r>
      <w:bookmarkEnd w:id="93"/>
    </w:p>
    <w:p w14:paraId="5D3C0A55" w14:textId="77777777" w:rsidR="00C805AF" w:rsidRDefault="00000000">
      <w:pPr>
        <w:spacing w:after="200" w:line="300" w:lineRule="auto"/>
        <w:jc w:val="both"/>
      </w:pPr>
      <w:r>
        <w:rPr>
          <w:rFonts w:ascii="Calibri" w:eastAsia="Calibri" w:hAnsi="Calibri" w:cs="Calibri"/>
          <w:sz w:val="22"/>
          <w:szCs w:val="22"/>
        </w:rPr>
        <w:t xml:space="preserve">Each REST endpoint documented in Chapter 12 can be verified using an HTTP client such as Postman or a similar API testing tool, or through </w:t>
      </w:r>
      <w:proofErr w:type="spellStart"/>
      <w:r>
        <w:rPr>
          <w:rFonts w:ascii="Calibri" w:eastAsia="Calibri" w:hAnsi="Calibri" w:cs="Calibri"/>
          <w:sz w:val="22"/>
          <w:szCs w:val="22"/>
        </w:rPr>
        <w:t>NestJS's</w:t>
      </w:r>
      <w:proofErr w:type="spellEnd"/>
      <w:r>
        <w:rPr>
          <w:rFonts w:ascii="Calibri" w:eastAsia="Calibri" w:hAnsi="Calibri" w:cs="Calibri"/>
          <w:sz w:val="22"/>
          <w:szCs w:val="22"/>
        </w:rPr>
        <w:t xml:space="preserve"> built-in Swagger-UI documentation, which </w:t>
      </w:r>
      <w:proofErr w:type="spellStart"/>
      <w:r>
        <w:rPr>
          <w:rFonts w:ascii="Calibri" w:eastAsia="Calibri" w:hAnsi="Calibri" w:cs="Calibri"/>
          <w:sz w:val="22"/>
          <w:szCs w:val="22"/>
        </w:rPr>
        <w:t>main.ts</w:t>
      </w:r>
      <w:proofErr w:type="spellEnd"/>
      <w:r>
        <w:rPr>
          <w:rFonts w:ascii="Calibri" w:eastAsia="Calibri" w:hAnsi="Calibri" w:cs="Calibri"/>
          <w:sz w:val="22"/>
          <w:szCs w:val="22"/>
        </w:rPr>
        <w:t xml:space="preserve"> configures during application bootstrap. Test cases should confirm expected success responses — such as a 201 Created response upon valid user registration — as well as expected error responses, such as a 409 Conflict response when attempting to register a username that already exists, or a 401 Unauthorized response when submitting invalid login credentials.</w:t>
      </w:r>
    </w:p>
    <w:p w14:paraId="63654A53" w14:textId="77777777" w:rsidR="00C805AF" w:rsidRDefault="00000000">
      <w:pPr>
        <w:pStyle w:val="Heading2"/>
        <w:spacing w:before="300" w:after="160"/>
      </w:pPr>
      <w:bookmarkStart w:id="94" w:name="_Toc234928086"/>
      <w:r>
        <w:rPr>
          <w:rFonts w:ascii="Cambria" w:eastAsia="Cambria" w:hAnsi="Cambria" w:cs="Cambria"/>
          <w:b/>
          <w:bCs/>
          <w:color w:val="2E5395"/>
        </w:rPr>
        <w:t>16.2 Authentication and Authorization Testing</w:t>
      </w:r>
      <w:bookmarkEnd w:id="94"/>
    </w:p>
    <w:p w14:paraId="3FE13E20" w14:textId="77777777" w:rsidR="00C805AF" w:rsidRDefault="00000000">
      <w:pPr>
        <w:spacing w:after="200" w:line="300" w:lineRule="auto"/>
        <w:jc w:val="both"/>
      </w:pPr>
      <w:r>
        <w:rPr>
          <w:rFonts w:ascii="Calibri" w:eastAsia="Calibri" w:hAnsi="Calibri" w:cs="Calibri"/>
          <w:sz w:val="22"/>
          <w:szCs w:val="22"/>
        </w:rPr>
        <w:t xml:space="preserve">Testing of the authentication layer should confirm that protected endpoints, such as GET /auth/profile, correctly reject requests lacking a valid bearer token, and correctly accept requests that include one. This can be verified by attempting to access protected routes both with and without a valid JWT, and confirming that the </w:t>
      </w:r>
      <w:proofErr w:type="spellStart"/>
      <w:r>
        <w:rPr>
          <w:rFonts w:ascii="Calibri" w:eastAsia="Calibri" w:hAnsi="Calibri" w:cs="Calibri"/>
          <w:sz w:val="22"/>
          <w:szCs w:val="22"/>
        </w:rPr>
        <w:t>AuthGuard</w:t>
      </w:r>
      <w:proofErr w:type="spellEnd"/>
      <w:r>
        <w:rPr>
          <w:rFonts w:ascii="Calibri" w:eastAsia="Calibri" w:hAnsi="Calibri" w:cs="Calibri"/>
          <w:sz w:val="22"/>
          <w:szCs w:val="22"/>
        </w:rPr>
        <w:t xml:space="preserve"> behaves as expected in each case.</w:t>
      </w:r>
    </w:p>
    <w:p w14:paraId="3F1921A6" w14:textId="77777777" w:rsidR="00C805AF" w:rsidRDefault="00000000">
      <w:pPr>
        <w:pStyle w:val="Heading2"/>
        <w:spacing w:before="300" w:after="160"/>
      </w:pPr>
      <w:bookmarkStart w:id="95" w:name="_Toc234928087"/>
      <w:r>
        <w:rPr>
          <w:rFonts w:ascii="Cambria" w:eastAsia="Cambria" w:hAnsi="Cambria" w:cs="Cambria"/>
          <w:b/>
          <w:bCs/>
          <w:color w:val="2E5395"/>
        </w:rPr>
        <w:t>16.3 WebSocket and Real-Time Testing</w:t>
      </w:r>
      <w:bookmarkEnd w:id="95"/>
    </w:p>
    <w:p w14:paraId="422CB6D8" w14:textId="77777777" w:rsidR="00C805AF" w:rsidRDefault="00000000">
      <w:pPr>
        <w:spacing w:after="200" w:line="300" w:lineRule="auto"/>
        <w:jc w:val="both"/>
      </w:pPr>
      <w:r>
        <w:rPr>
          <w:rFonts w:ascii="Calibri" w:eastAsia="Calibri" w:hAnsi="Calibri" w:cs="Calibri"/>
          <w:sz w:val="22"/>
          <w:szCs w:val="22"/>
        </w:rPr>
        <w:t>Real-time functionality can be verified by establishing multiple concurrent Socket.IO client connections — for example, by opening the application in two separate browser sessions authenticated as different users — and confirming that private messages sent from one client are received by the other in real time, that presence indicators update correctly upon connection and disconnection, and that delivery and read status indicators update as expected on the sender's interface.</w:t>
      </w:r>
    </w:p>
    <w:p w14:paraId="486F58A1" w14:textId="77777777" w:rsidR="00C805AF" w:rsidRDefault="00000000">
      <w:pPr>
        <w:pStyle w:val="Heading2"/>
        <w:spacing w:before="300" w:after="160"/>
      </w:pPr>
      <w:bookmarkStart w:id="96" w:name="_Toc234928088"/>
      <w:r>
        <w:rPr>
          <w:rFonts w:ascii="Cambria" w:eastAsia="Cambria" w:hAnsi="Cambria" w:cs="Cambria"/>
          <w:b/>
          <w:bCs/>
          <w:color w:val="2E5395"/>
        </w:rPr>
        <w:t>16.4 Manual and Exploratory Testing</w:t>
      </w:r>
      <w:bookmarkEnd w:id="96"/>
    </w:p>
    <w:p w14:paraId="72A8025C" w14:textId="77777777" w:rsidR="00C805AF" w:rsidRDefault="00000000">
      <w:pPr>
        <w:spacing w:after="200" w:line="300" w:lineRule="auto"/>
        <w:jc w:val="both"/>
      </w:pPr>
      <w:r>
        <w:rPr>
          <w:rFonts w:ascii="Calibri" w:eastAsia="Calibri" w:hAnsi="Calibri" w:cs="Calibri"/>
          <w:sz w:val="22"/>
          <w:szCs w:val="22"/>
        </w:rPr>
        <w:t>Given the interactive, real-time nature of the application, manual and exploratory testing across the complete user journey — registration, login, message exchange between online users, and message exchange when the recipient is offline — forms an important part of validating that the system behaves correctly under realistic usage conditions, including edge cases such as network interruptions and simultaneous connections from multiple devices.</w:t>
      </w:r>
    </w:p>
    <w:p w14:paraId="326F7683" w14:textId="77777777" w:rsidR="00C805AF" w:rsidRDefault="00000000">
      <w:pPr>
        <w:pStyle w:val="Heading1"/>
        <w:pageBreakBefore/>
        <w:spacing w:before="200" w:after="240"/>
      </w:pPr>
      <w:bookmarkStart w:id="97" w:name="_Toc234928089"/>
      <w:r>
        <w:rPr>
          <w:rFonts w:ascii="Cambria" w:eastAsia="Cambria" w:hAnsi="Cambria" w:cs="Cambria"/>
          <w:b/>
          <w:bCs/>
          <w:color w:val="1F3864"/>
        </w:rPr>
        <w:lastRenderedPageBreak/>
        <w:t>Chapter 17: Deployment</w:t>
      </w:r>
      <w:bookmarkEnd w:id="97"/>
    </w:p>
    <w:p w14:paraId="7922596D" w14:textId="77777777" w:rsidR="00C805AF" w:rsidRDefault="00000000">
      <w:pPr>
        <w:spacing w:after="200" w:line="300" w:lineRule="auto"/>
        <w:jc w:val="both"/>
      </w:pPr>
      <w:r>
        <w:rPr>
          <w:rFonts w:ascii="Calibri" w:eastAsia="Calibri" w:hAnsi="Calibri" w:cs="Calibri"/>
          <w:sz w:val="22"/>
          <w:szCs w:val="22"/>
        </w:rPr>
        <w:t>Galax-O's fully decoupled architecture allows its frontend and backend components to be deployed and scaled independently, using deployment configurations already present within the project.</w:t>
      </w:r>
    </w:p>
    <w:p w14:paraId="35CDA2A2" w14:textId="77777777" w:rsidR="00C805AF" w:rsidRDefault="00000000">
      <w:pPr>
        <w:pStyle w:val="Heading2"/>
        <w:spacing w:before="300" w:after="160"/>
      </w:pPr>
      <w:bookmarkStart w:id="98" w:name="_Toc234928090"/>
      <w:r>
        <w:rPr>
          <w:rFonts w:ascii="Cambria" w:eastAsia="Cambria" w:hAnsi="Cambria" w:cs="Cambria"/>
          <w:b/>
          <w:bCs/>
          <w:color w:val="2E5395"/>
        </w:rPr>
        <w:t>17.1 Frontend Deployment</w:t>
      </w:r>
      <w:bookmarkEnd w:id="98"/>
    </w:p>
    <w:p w14:paraId="2CE4FA64" w14:textId="77777777" w:rsidR="00C805AF" w:rsidRDefault="00000000">
      <w:pPr>
        <w:spacing w:after="200" w:line="300" w:lineRule="auto"/>
        <w:jc w:val="both"/>
      </w:pPr>
      <w:r>
        <w:rPr>
          <w:rFonts w:ascii="Calibri" w:eastAsia="Calibri" w:hAnsi="Calibri" w:cs="Calibri"/>
          <w:sz w:val="22"/>
          <w:szCs w:val="22"/>
        </w:rPr>
        <w:t xml:space="preserve">The frontend is built using Vite and is well suited to deployment on a global content delivery network such as </w:t>
      </w:r>
      <w:proofErr w:type="spellStart"/>
      <w:r>
        <w:rPr>
          <w:rFonts w:ascii="Calibri" w:eastAsia="Calibri" w:hAnsi="Calibri" w:cs="Calibri"/>
          <w:sz w:val="22"/>
          <w:szCs w:val="22"/>
        </w:rPr>
        <w:t>Vercel</w:t>
      </w:r>
      <w:proofErr w:type="spellEnd"/>
      <w:r>
        <w:rPr>
          <w:rFonts w:ascii="Calibri" w:eastAsia="Calibri" w:hAnsi="Calibri" w:cs="Calibri"/>
          <w:sz w:val="22"/>
          <w:szCs w:val="22"/>
        </w:rPr>
        <w:t xml:space="preserve">. The project includes a </w:t>
      </w:r>
      <w:proofErr w:type="spellStart"/>
      <w:proofErr w:type="gramStart"/>
      <w:r>
        <w:rPr>
          <w:rFonts w:ascii="Calibri" w:eastAsia="Calibri" w:hAnsi="Calibri" w:cs="Calibri"/>
          <w:sz w:val="22"/>
          <w:szCs w:val="22"/>
        </w:rPr>
        <w:t>vercel.json</w:t>
      </w:r>
      <w:proofErr w:type="spellEnd"/>
      <w:proofErr w:type="gramEnd"/>
      <w:r>
        <w:rPr>
          <w:rFonts w:ascii="Calibri" w:eastAsia="Calibri" w:hAnsi="Calibri" w:cs="Calibri"/>
          <w:sz w:val="22"/>
          <w:szCs w:val="22"/>
        </w:rPr>
        <w:t xml:space="preserve"> configuration file that enables routing rewrites, ensuring that all client-side single-page application routes are correctly redirected to index.html rather than resulting in a server-side 404 error when a user navigates directly to a nested route such as /chat.</w:t>
      </w:r>
    </w:p>
    <w:p w14:paraId="6766AA7D" w14:textId="77777777" w:rsidR="00C805AF" w:rsidRDefault="00000000">
      <w:pPr>
        <w:pStyle w:val="Heading2"/>
        <w:spacing w:before="300" w:after="160"/>
      </w:pPr>
      <w:bookmarkStart w:id="99" w:name="_Toc234928091"/>
      <w:r>
        <w:rPr>
          <w:rFonts w:ascii="Cambria" w:eastAsia="Cambria" w:hAnsi="Cambria" w:cs="Cambria"/>
          <w:b/>
          <w:bCs/>
          <w:color w:val="2E5395"/>
        </w:rPr>
        <w:t>17.2 Backend Deployment</w:t>
      </w:r>
      <w:bookmarkEnd w:id="99"/>
    </w:p>
    <w:p w14:paraId="68A76748" w14:textId="77777777" w:rsidR="00C805AF" w:rsidRDefault="00000000">
      <w:pPr>
        <w:spacing w:after="200" w:line="300" w:lineRule="auto"/>
        <w:jc w:val="both"/>
      </w:pPr>
      <w:r>
        <w:rPr>
          <w:rFonts w:ascii="Calibri" w:eastAsia="Calibri" w:hAnsi="Calibri" w:cs="Calibri"/>
          <w:sz w:val="22"/>
          <w:szCs w:val="22"/>
        </w:rPr>
        <w:t>The backend, being a stateful Node.js/</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server responsible for managing WebSocket connections, requires a persistent server-hosting environment rather than a purely static or serverless deployment target. The documentation of the cold-start mitigation logic within </w:t>
      </w:r>
      <w:proofErr w:type="spellStart"/>
      <w:r>
        <w:rPr>
          <w:rFonts w:ascii="Calibri" w:eastAsia="Calibri" w:hAnsi="Calibri" w:cs="Calibri"/>
          <w:sz w:val="22"/>
          <w:szCs w:val="22"/>
        </w:rPr>
        <w:t>App.jsx</w:t>
      </w:r>
      <w:proofErr w:type="spellEnd"/>
      <w:r>
        <w:rPr>
          <w:rFonts w:ascii="Calibri" w:eastAsia="Calibri" w:hAnsi="Calibri" w:cs="Calibri"/>
          <w:sz w:val="22"/>
          <w:szCs w:val="22"/>
        </w:rPr>
        <w:t xml:space="preserve"> — specifically, its polling of GET /users/loaded — indicates that the backend is designed to accommodate deployment on platforms with free-tier cold-start </w:t>
      </w:r>
      <w:proofErr w:type="spellStart"/>
      <w:r>
        <w:rPr>
          <w:rFonts w:ascii="Calibri" w:eastAsia="Calibri" w:hAnsi="Calibri" w:cs="Calibri"/>
          <w:sz w:val="22"/>
          <w:szCs w:val="22"/>
        </w:rPr>
        <w:t>behaviour</w:t>
      </w:r>
      <w:proofErr w:type="spellEnd"/>
      <w:r>
        <w:rPr>
          <w:rFonts w:ascii="Calibri" w:eastAsia="Calibri" w:hAnsi="Calibri" w:cs="Calibri"/>
          <w:sz w:val="22"/>
          <w:szCs w:val="22"/>
        </w:rPr>
        <w:t>, such as Render.</w:t>
      </w:r>
    </w:p>
    <w:p w14:paraId="7932283E" w14:textId="77777777" w:rsidR="00C805AF" w:rsidRDefault="00000000">
      <w:pPr>
        <w:pBdr>
          <w:top w:val="single" w:sz="6" w:space="0" w:color="AAAAAA"/>
          <w:left w:val="single" w:sz="6" w:space="0" w:color="AAAAAA"/>
          <w:bottom w:val="single" w:sz="6" w:space="0" w:color="AAAAAA"/>
          <w:right w:val="single" w:sz="6" w:space="0" w:color="AAAAAA"/>
        </w:pBdr>
        <w:shd w:val="clear" w:color="auto" w:fill="F2F2F2"/>
        <w:spacing w:before="200" w:after="80"/>
        <w:jc w:val="center"/>
      </w:pPr>
      <w:r>
        <w:rPr>
          <w:rFonts w:ascii="Calibri" w:eastAsia="Calibri" w:hAnsi="Calibri" w:cs="Calibri"/>
          <w:i/>
          <w:iCs/>
          <w:color w:val="595959"/>
          <w:sz w:val="22"/>
          <w:szCs w:val="22"/>
        </w:rPr>
        <w:t>[Insert Deployment Architecture Diagram Here]</w:t>
      </w:r>
    </w:p>
    <w:p w14:paraId="143ED2BB" w14:textId="77777777" w:rsidR="00C805AF" w:rsidRDefault="00000000">
      <w:pPr>
        <w:spacing w:after="240"/>
        <w:jc w:val="center"/>
      </w:pPr>
      <w:r>
        <w:rPr>
          <w:rFonts w:ascii="Calibri" w:eastAsia="Calibri" w:hAnsi="Calibri" w:cs="Calibri"/>
          <w:b/>
          <w:bCs/>
          <w:i/>
          <w:iCs/>
          <w:color w:val="595959"/>
        </w:rPr>
        <w:t>Figure 17.1: Deployment Architecture Diagram</w:t>
      </w:r>
    </w:p>
    <w:p w14:paraId="4926FB51" w14:textId="77777777" w:rsidR="00C805AF" w:rsidRDefault="00000000">
      <w:pPr>
        <w:pStyle w:val="Heading2"/>
        <w:spacing w:before="300" w:after="160"/>
      </w:pPr>
      <w:bookmarkStart w:id="100" w:name="_Toc234928092"/>
      <w:r>
        <w:rPr>
          <w:rFonts w:ascii="Cambria" w:eastAsia="Cambria" w:hAnsi="Cambria" w:cs="Cambria"/>
          <w:b/>
          <w:bCs/>
          <w:color w:val="2E5395"/>
        </w:rPr>
        <w:t>17.3 Environment and Build Configuration</w:t>
      </w:r>
      <w:bookmarkEnd w:id="100"/>
    </w:p>
    <w:p w14:paraId="778432C8" w14:textId="77777777" w:rsidR="00C805AF" w:rsidRDefault="00000000">
      <w:pPr>
        <w:spacing w:after="200" w:line="300" w:lineRule="auto"/>
        <w:jc w:val="both"/>
      </w:pPr>
      <w:r>
        <w:rPr>
          <w:rFonts w:ascii="Calibri" w:eastAsia="Calibri" w:hAnsi="Calibri" w:cs="Calibri"/>
          <w:sz w:val="22"/>
          <w:szCs w:val="22"/>
        </w:rPr>
        <w:t xml:space="preserve">Deployment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is governed by several configuration files within the project. </w:t>
      </w:r>
      <w:proofErr w:type="spellStart"/>
      <w:r>
        <w:rPr>
          <w:rFonts w:ascii="Calibri" w:eastAsia="Calibri" w:hAnsi="Calibri" w:cs="Calibri"/>
          <w:sz w:val="22"/>
          <w:szCs w:val="22"/>
        </w:rPr>
        <w:t>package.json</w:t>
      </w:r>
      <w:proofErr w:type="spellEnd"/>
      <w:r>
        <w:rPr>
          <w:rFonts w:ascii="Calibri" w:eastAsia="Calibri" w:hAnsi="Calibri" w:cs="Calibri"/>
          <w:sz w:val="22"/>
          <w:szCs w:val="22"/>
        </w:rPr>
        <w:t xml:space="preserve"> files, present in both the backend and frontend directories, declare project dependencies and build/start scripts. </w:t>
      </w:r>
      <w:proofErr w:type="spellStart"/>
      <w:proofErr w:type="gramStart"/>
      <w:r>
        <w:rPr>
          <w:rFonts w:ascii="Calibri" w:eastAsia="Calibri" w:hAnsi="Calibri" w:cs="Calibri"/>
          <w:sz w:val="22"/>
          <w:szCs w:val="22"/>
        </w:rPr>
        <w:t>tsconfig.json</w:t>
      </w:r>
      <w:proofErr w:type="spellEnd"/>
      <w:proofErr w:type="gramEnd"/>
      <w:r>
        <w:rPr>
          <w:rFonts w:ascii="Calibri" w:eastAsia="Calibri" w:hAnsi="Calibri" w:cs="Calibri"/>
          <w:sz w:val="22"/>
          <w:szCs w:val="22"/>
        </w:rPr>
        <w:t xml:space="preserve"> and nest-</w:t>
      </w:r>
      <w:proofErr w:type="spellStart"/>
      <w:proofErr w:type="gramStart"/>
      <w:r>
        <w:rPr>
          <w:rFonts w:ascii="Calibri" w:eastAsia="Calibri" w:hAnsi="Calibri" w:cs="Calibri"/>
          <w:sz w:val="22"/>
          <w:szCs w:val="22"/>
        </w:rPr>
        <w:t>cli.json</w:t>
      </w:r>
      <w:proofErr w:type="spellEnd"/>
      <w:proofErr w:type="gramEnd"/>
      <w:r>
        <w:rPr>
          <w:rFonts w:ascii="Calibri" w:eastAsia="Calibri" w:hAnsi="Calibri" w:cs="Calibri"/>
          <w:sz w:val="22"/>
          <w:szCs w:val="22"/>
        </w:rPr>
        <w:t xml:space="preserve"> configure TypeScript compilation and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CLI build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on the backend, while vite.config.js configures the Vite development server and proxy rules on the frontend. Together, these configuration files define the build artifacts that are deployed to their respective hosting environments.</w:t>
      </w:r>
    </w:p>
    <w:p w14:paraId="259D1320" w14:textId="77777777" w:rsidR="00C805AF" w:rsidRDefault="00000000">
      <w:pPr>
        <w:pStyle w:val="Heading2"/>
        <w:spacing w:before="300" w:after="160"/>
      </w:pPr>
      <w:bookmarkStart w:id="101" w:name="_Toc234928093"/>
      <w:r>
        <w:rPr>
          <w:rFonts w:ascii="Cambria" w:eastAsia="Cambria" w:hAnsi="Cambria" w:cs="Cambria"/>
          <w:b/>
          <w:bCs/>
          <w:color w:val="2E5395"/>
        </w:rPr>
        <w:t>17.4 Database Deployment Consideration</w:t>
      </w:r>
      <w:bookmarkEnd w:id="101"/>
    </w:p>
    <w:p w14:paraId="15F37ED4" w14:textId="77777777" w:rsidR="00C805AF" w:rsidRDefault="00000000">
      <w:pPr>
        <w:spacing w:after="200" w:line="300" w:lineRule="auto"/>
        <w:jc w:val="both"/>
      </w:pPr>
      <w:r>
        <w:rPr>
          <w:rFonts w:ascii="Calibri" w:eastAsia="Calibri" w:hAnsi="Calibri" w:cs="Calibri"/>
          <w:sz w:val="22"/>
          <w:szCs w:val="22"/>
        </w:rPr>
        <w:t xml:space="preserve">The backend's </w:t>
      </w:r>
      <w:proofErr w:type="spellStart"/>
      <w:proofErr w:type="gramStart"/>
      <w:r>
        <w:rPr>
          <w:rFonts w:ascii="Calibri" w:eastAsia="Calibri" w:hAnsi="Calibri" w:cs="Calibri"/>
          <w:sz w:val="22"/>
          <w:szCs w:val="22"/>
        </w:rPr>
        <w:t>app.module</w:t>
      </w:r>
      <w:proofErr w:type="gramEnd"/>
      <w:r>
        <w:rPr>
          <w:rFonts w:ascii="Calibri" w:eastAsia="Calibri" w:hAnsi="Calibri" w:cs="Calibri"/>
          <w:sz w:val="22"/>
          <w:szCs w:val="22"/>
        </w:rPr>
        <w:t>.ts</w:t>
      </w:r>
      <w:proofErr w:type="spellEnd"/>
      <w:r>
        <w:rPr>
          <w:rFonts w:ascii="Calibri" w:eastAsia="Calibri" w:hAnsi="Calibri" w:cs="Calibri"/>
          <w:sz w:val="22"/>
          <w:szCs w:val="22"/>
        </w:rPr>
        <w:t xml:space="preserve"> currently enables the synchronize: true option, which allows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to automatically align the database schema with the defined entities. While convenient during development, this configuration is not recommended in a production deployment, as it can result in unintended schema changes or data loss; production deployments should instead rely on explicit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migrations.</w:t>
      </w:r>
    </w:p>
    <w:p w14:paraId="39555A71" w14:textId="77777777" w:rsidR="00C805AF" w:rsidRDefault="00000000">
      <w:pPr>
        <w:pStyle w:val="Heading1"/>
        <w:pageBreakBefore/>
        <w:spacing w:before="200" w:after="240"/>
      </w:pPr>
      <w:bookmarkStart w:id="102" w:name="_Toc234928094"/>
      <w:r>
        <w:rPr>
          <w:rFonts w:ascii="Cambria" w:eastAsia="Cambria" w:hAnsi="Cambria" w:cs="Cambria"/>
          <w:b/>
          <w:bCs/>
          <w:color w:val="1F3864"/>
        </w:rPr>
        <w:lastRenderedPageBreak/>
        <w:t>Chapter 18: Challenges Faced</w:t>
      </w:r>
      <w:bookmarkEnd w:id="102"/>
    </w:p>
    <w:p w14:paraId="1A7B6936" w14:textId="77777777" w:rsidR="00C805AF" w:rsidRDefault="00000000">
      <w:pPr>
        <w:spacing w:after="200" w:line="300" w:lineRule="auto"/>
        <w:jc w:val="both"/>
      </w:pPr>
      <w:r>
        <w:rPr>
          <w:rFonts w:ascii="Calibri" w:eastAsia="Calibri" w:hAnsi="Calibri" w:cs="Calibri"/>
          <w:sz w:val="22"/>
          <w:szCs w:val="22"/>
        </w:rPr>
        <w:t>Development of Galax-O presented a number of realistic engineering challenges, several of which are directly reflected in specific design decisions documented within the project.</w:t>
      </w:r>
    </w:p>
    <w:p w14:paraId="0B7FED06" w14:textId="77777777" w:rsidR="00C805AF" w:rsidRDefault="00000000">
      <w:pPr>
        <w:pStyle w:val="Heading2"/>
        <w:spacing w:before="300" w:after="160"/>
      </w:pPr>
      <w:bookmarkStart w:id="103" w:name="_Toc234928095"/>
      <w:r>
        <w:rPr>
          <w:rFonts w:ascii="Cambria" w:eastAsia="Cambria" w:hAnsi="Cambria" w:cs="Cambria"/>
          <w:b/>
          <w:bCs/>
          <w:color w:val="2E5395"/>
        </w:rPr>
        <w:t>18.1 Stale Closures in Asynchronous Event Handlers</w:t>
      </w:r>
      <w:bookmarkEnd w:id="103"/>
    </w:p>
    <w:p w14:paraId="45B4BFB1" w14:textId="77777777" w:rsidR="00C805AF" w:rsidRDefault="00000000">
      <w:pPr>
        <w:spacing w:after="200" w:line="300" w:lineRule="auto"/>
        <w:jc w:val="both"/>
      </w:pPr>
      <w:r>
        <w:rPr>
          <w:rFonts w:ascii="Calibri" w:eastAsia="Calibri" w:hAnsi="Calibri" w:cs="Calibri"/>
          <w:sz w:val="22"/>
          <w:szCs w:val="22"/>
        </w:rPr>
        <w:t xml:space="preserve">Because Socket.IO event listeners are registered once when the Chat component mounts, callback functions such as </w:t>
      </w:r>
      <w:proofErr w:type="spellStart"/>
      <w:r>
        <w:rPr>
          <w:rFonts w:ascii="Calibri" w:eastAsia="Calibri" w:hAnsi="Calibri" w:cs="Calibri"/>
          <w:sz w:val="22"/>
          <w:szCs w:val="22"/>
        </w:rPr>
        <w:t>handlePrivateMessage</w:t>
      </w:r>
      <w:proofErr w:type="spellEnd"/>
      <w:r>
        <w:rPr>
          <w:rFonts w:ascii="Calibri" w:eastAsia="Calibri" w:hAnsi="Calibri" w:cs="Calibri"/>
          <w:sz w:val="22"/>
          <w:szCs w:val="22"/>
        </w:rPr>
        <w:t xml:space="preserve"> risked capturing outdated ('stale') references to component state, such as the currently selected user, if that state changed after the listener was first registered. This challenge was addressed through the use of reference objects — </w:t>
      </w:r>
      <w:proofErr w:type="spellStart"/>
      <w:r>
        <w:rPr>
          <w:rFonts w:ascii="Calibri" w:eastAsia="Calibri" w:hAnsi="Calibri" w:cs="Calibri"/>
          <w:sz w:val="22"/>
          <w:szCs w:val="22"/>
        </w:rPr>
        <w:t>selectedUserRef</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meRef</w:t>
      </w:r>
      <w:proofErr w:type="spellEnd"/>
      <w:r>
        <w:rPr>
          <w:rFonts w:ascii="Calibri" w:eastAsia="Calibri" w:hAnsi="Calibri" w:cs="Calibri"/>
          <w:sz w:val="22"/>
          <w:szCs w:val="22"/>
        </w:rPr>
        <w:t xml:space="preserve"> — that are kept </w:t>
      </w:r>
      <w:proofErr w:type="spellStart"/>
      <w:r>
        <w:rPr>
          <w:rFonts w:ascii="Calibri" w:eastAsia="Calibri" w:hAnsi="Calibri" w:cs="Calibri"/>
          <w:sz w:val="22"/>
          <w:szCs w:val="22"/>
        </w:rPr>
        <w:t>synchronised</w:t>
      </w:r>
      <w:proofErr w:type="spellEnd"/>
      <w:r>
        <w:rPr>
          <w:rFonts w:ascii="Calibri" w:eastAsia="Calibri" w:hAnsi="Calibri" w:cs="Calibri"/>
          <w:sz w:val="22"/>
          <w:szCs w:val="22"/>
        </w:rPr>
        <w:t xml:space="preserve"> with the corresponding React state and read directly within socket event handlers, ensuring handlers always operate on current values.</w:t>
      </w:r>
    </w:p>
    <w:p w14:paraId="422AD233" w14:textId="77777777" w:rsidR="00C805AF" w:rsidRDefault="00000000">
      <w:pPr>
        <w:pStyle w:val="Heading2"/>
        <w:spacing w:before="300" w:after="160"/>
      </w:pPr>
      <w:bookmarkStart w:id="104" w:name="_Toc234928096"/>
      <w:r>
        <w:rPr>
          <w:rFonts w:ascii="Cambria" w:eastAsia="Cambria" w:hAnsi="Cambria" w:cs="Cambria"/>
          <w:b/>
          <w:bCs/>
          <w:color w:val="2E5395"/>
        </w:rPr>
        <w:t>18.2 Cold Start Latency on Free-Tier Hosting</w:t>
      </w:r>
      <w:bookmarkEnd w:id="104"/>
    </w:p>
    <w:p w14:paraId="7FCED3C0" w14:textId="77777777" w:rsidR="00C805AF" w:rsidRDefault="00000000">
      <w:pPr>
        <w:spacing w:after="200" w:line="300" w:lineRule="auto"/>
        <w:jc w:val="both"/>
      </w:pPr>
      <w:r>
        <w:rPr>
          <w:rFonts w:ascii="Calibri" w:eastAsia="Calibri" w:hAnsi="Calibri" w:cs="Calibri"/>
          <w:sz w:val="22"/>
          <w:szCs w:val="22"/>
        </w:rPr>
        <w:t xml:space="preserve">Deploying the backend on a free-tier hosting platform such as Render introduces cold-start delays, during which the server takes a noticeable amount of time to become responsive after a period of inactivity. This was addressed by implementing a polling mechanism in </w:t>
      </w:r>
      <w:proofErr w:type="spellStart"/>
      <w:r>
        <w:rPr>
          <w:rFonts w:ascii="Calibri" w:eastAsia="Calibri" w:hAnsi="Calibri" w:cs="Calibri"/>
          <w:sz w:val="22"/>
          <w:szCs w:val="22"/>
        </w:rPr>
        <w:t>App.jsx</w:t>
      </w:r>
      <w:proofErr w:type="spellEnd"/>
      <w:r>
        <w:rPr>
          <w:rFonts w:ascii="Calibri" w:eastAsia="Calibri" w:hAnsi="Calibri" w:cs="Calibri"/>
          <w:sz w:val="22"/>
          <w:szCs w:val="22"/>
        </w:rPr>
        <w:t xml:space="preserve"> that queries GET /users/loaded every two seconds and displays a dedicated </w:t>
      </w:r>
      <w:proofErr w:type="spellStart"/>
      <w:r>
        <w:rPr>
          <w:rFonts w:ascii="Calibri" w:eastAsia="Calibri" w:hAnsi="Calibri" w:cs="Calibri"/>
          <w:sz w:val="22"/>
          <w:szCs w:val="22"/>
        </w:rPr>
        <w:t>ServerLoader</w:t>
      </w:r>
      <w:proofErr w:type="spellEnd"/>
      <w:r>
        <w:rPr>
          <w:rFonts w:ascii="Calibri" w:eastAsia="Calibri" w:hAnsi="Calibri" w:cs="Calibri"/>
          <w:sz w:val="22"/>
          <w:szCs w:val="22"/>
        </w:rPr>
        <w:t xml:space="preserve"> spinner until the backend confirms it is active, preventing the user from encountering failed requests during this warm-up period.</w:t>
      </w:r>
    </w:p>
    <w:p w14:paraId="3C9E7C2A" w14:textId="77777777" w:rsidR="00C805AF" w:rsidRDefault="00000000">
      <w:pPr>
        <w:pStyle w:val="Heading2"/>
        <w:spacing w:before="300" w:after="160"/>
      </w:pPr>
      <w:bookmarkStart w:id="105" w:name="_Toc234928097"/>
      <w:r>
        <w:rPr>
          <w:rFonts w:ascii="Cambria" w:eastAsia="Cambria" w:hAnsi="Cambria" w:cs="Cambria"/>
          <w:b/>
          <w:bCs/>
          <w:color w:val="2E5395"/>
        </w:rPr>
        <w:t>18.3 Reliable Message Delivery to Offline Users</w:t>
      </w:r>
      <w:bookmarkEnd w:id="105"/>
    </w:p>
    <w:p w14:paraId="270E2436" w14:textId="77777777" w:rsidR="00C805AF" w:rsidRDefault="00000000">
      <w:pPr>
        <w:spacing w:after="200" w:line="300" w:lineRule="auto"/>
        <w:jc w:val="both"/>
      </w:pPr>
      <w:r>
        <w:rPr>
          <w:rFonts w:ascii="Calibri" w:eastAsia="Calibri" w:hAnsi="Calibri" w:cs="Calibri"/>
          <w:sz w:val="22"/>
          <w:szCs w:val="22"/>
        </w:rPr>
        <w:t xml:space="preserve">Ensuring that messages sent to an offline recipient are not lost required careful coordination between the real-time and persistence layers. This was addressed by always persisting messages to PostgreSQL via </w:t>
      </w:r>
      <w:proofErr w:type="spellStart"/>
      <w:r>
        <w:rPr>
          <w:rFonts w:ascii="Calibri" w:eastAsia="Calibri" w:hAnsi="Calibri" w:cs="Calibri"/>
          <w:sz w:val="22"/>
          <w:szCs w:val="22"/>
        </w:rPr>
        <w:t>MessagesService.create</w:t>
      </w:r>
      <w:proofErr w:type="spellEnd"/>
      <w:r>
        <w:rPr>
          <w:rFonts w:ascii="Calibri" w:eastAsia="Calibri" w:hAnsi="Calibri" w:cs="Calibri"/>
          <w:sz w:val="22"/>
          <w:szCs w:val="22"/>
        </w:rPr>
        <w:t xml:space="preserve">() at the time of sending, regardless of the recipient's online status, and subsequently marking such messages as delivered via </w:t>
      </w:r>
      <w:proofErr w:type="spellStart"/>
      <w:r>
        <w:rPr>
          <w:rFonts w:ascii="Calibri" w:eastAsia="Calibri" w:hAnsi="Calibri" w:cs="Calibri"/>
          <w:sz w:val="22"/>
          <w:szCs w:val="22"/>
        </w:rPr>
        <w:t>markDelivered</w:t>
      </w:r>
      <w:proofErr w:type="spellEnd"/>
      <w:r>
        <w:rPr>
          <w:rFonts w:ascii="Calibri" w:eastAsia="Calibri" w:hAnsi="Calibri" w:cs="Calibri"/>
          <w:sz w:val="22"/>
          <w:szCs w:val="22"/>
        </w:rPr>
        <w:t>(</w:t>
      </w:r>
      <w:proofErr w:type="spellStart"/>
      <w:r>
        <w:rPr>
          <w:rFonts w:ascii="Calibri" w:eastAsia="Calibri" w:hAnsi="Calibri" w:cs="Calibri"/>
          <w:sz w:val="22"/>
          <w:szCs w:val="22"/>
        </w:rPr>
        <w:t>userId</w:t>
      </w:r>
      <w:proofErr w:type="spellEnd"/>
      <w:r>
        <w:rPr>
          <w:rFonts w:ascii="Calibri" w:eastAsia="Calibri" w:hAnsi="Calibri" w:cs="Calibri"/>
          <w:sz w:val="22"/>
          <w:szCs w:val="22"/>
        </w:rPr>
        <w:t>) the next time the recipient establishes a new socket connection.</w:t>
      </w:r>
    </w:p>
    <w:p w14:paraId="648FF3FF" w14:textId="77777777" w:rsidR="00C805AF" w:rsidRDefault="00000000">
      <w:pPr>
        <w:pStyle w:val="Heading2"/>
        <w:spacing w:before="300" w:after="160"/>
      </w:pPr>
      <w:bookmarkStart w:id="106" w:name="_Toc234928098"/>
      <w:r>
        <w:rPr>
          <w:rFonts w:ascii="Cambria" w:eastAsia="Cambria" w:hAnsi="Cambria" w:cs="Cambria"/>
          <w:b/>
          <w:bCs/>
          <w:color w:val="2E5395"/>
        </w:rPr>
        <w:t>18.4 Coordinating Presence State Across Connections</w:t>
      </w:r>
      <w:bookmarkEnd w:id="106"/>
    </w:p>
    <w:p w14:paraId="01906950" w14:textId="77777777" w:rsidR="00C805AF" w:rsidRDefault="00000000">
      <w:pPr>
        <w:spacing w:after="200" w:line="300" w:lineRule="auto"/>
        <w:jc w:val="both"/>
      </w:pPr>
      <w:r>
        <w:rPr>
          <w:rFonts w:ascii="Calibri" w:eastAsia="Calibri" w:hAnsi="Calibri" w:cs="Calibri"/>
          <w:sz w:val="22"/>
          <w:szCs w:val="22"/>
        </w:rPr>
        <w:t xml:space="preserve">Accurately tracking which users are online at any given moment required maintaining consistent in-memory state — the </w:t>
      </w:r>
      <w:proofErr w:type="spellStart"/>
      <w:r>
        <w:rPr>
          <w:rFonts w:ascii="Calibri" w:eastAsia="Calibri" w:hAnsi="Calibri" w:cs="Calibri"/>
          <w:sz w:val="22"/>
          <w:szCs w:val="22"/>
        </w:rPr>
        <w:t>onlineUsers</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socketToUser</w:t>
      </w:r>
      <w:proofErr w:type="spellEnd"/>
      <w:r>
        <w:rPr>
          <w:rFonts w:ascii="Calibri" w:eastAsia="Calibri" w:hAnsi="Calibri" w:cs="Calibri"/>
          <w:sz w:val="22"/>
          <w:szCs w:val="22"/>
        </w:rPr>
        <w:t xml:space="preserve"> maps within </w:t>
      </w:r>
      <w:proofErr w:type="spellStart"/>
      <w:r>
        <w:rPr>
          <w:rFonts w:ascii="Calibri" w:eastAsia="Calibri" w:hAnsi="Calibri" w:cs="Calibri"/>
          <w:sz w:val="22"/>
          <w:szCs w:val="22"/>
        </w:rPr>
        <w:t>ChatGateway</w:t>
      </w:r>
      <w:proofErr w:type="spellEnd"/>
      <w:r>
        <w:rPr>
          <w:rFonts w:ascii="Calibri" w:eastAsia="Calibri" w:hAnsi="Calibri" w:cs="Calibri"/>
          <w:sz w:val="22"/>
          <w:szCs w:val="22"/>
        </w:rPr>
        <w:t xml:space="preserve"> — and ensuring this state was correctly updated and broadcast on every connection and disconnection event, including unexpected disconnections such as closed browser tabs or network interruptions.</w:t>
      </w:r>
    </w:p>
    <w:p w14:paraId="1C24D637" w14:textId="77777777" w:rsidR="00C805AF" w:rsidRDefault="00000000">
      <w:pPr>
        <w:pStyle w:val="Heading2"/>
        <w:spacing w:before="300" w:after="160"/>
      </w:pPr>
      <w:bookmarkStart w:id="107" w:name="_Toc234928099"/>
      <w:r>
        <w:rPr>
          <w:rFonts w:ascii="Cambria" w:eastAsia="Cambria" w:hAnsi="Cambria" w:cs="Cambria"/>
          <w:b/>
          <w:bCs/>
          <w:color w:val="2E5395"/>
        </w:rPr>
        <w:t>18.5 Balancing Development Convenience with Production Readiness</w:t>
      </w:r>
      <w:bookmarkEnd w:id="107"/>
    </w:p>
    <w:p w14:paraId="4C3ABFA4" w14:textId="77777777" w:rsidR="00C805AF" w:rsidRDefault="00000000">
      <w:pPr>
        <w:spacing w:after="200" w:line="300" w:lineRule="auto"/>
        <w:jc w:val="both"/>
      </w:pPr>
      <w:r>
        <w:rPr>
          <w:rFonts w:ascii="Calibri" w:eastAsia="Calibri" w:hAnsi="Calibri" w:cs="Calibri"/>
          <w:sz w:val="22"/>
          <w:szCs w:val="22"/>
        </w:rPr>
        <w:t xml:space="preserve">The use of </w:t>
      </w:r>
      <w:proofErr w:type="spellStart"/>
      <w:r>
        <w:rPr>
          <w:rFonts w:ascii="Calibri" w:eastAsia="Calibri" w:hAnsi="Calibri" w:cs="Calibri"/>
          <w:sz w:val="22"/>
          <w:szCs w:val="22"/>
        </w:rPr>
        <w:t>TypeORM's</w:t>
      </w:r>
      <w:proofErr w:type="spellEnd"/>
      <w:r>
        <w:rPr>
          <w:rFonts w:ascii="Calibri" w:eastAsia="Calibri" w:hAnsi="Calibri" w:cs="Calibri"/>
          <w:sz w:val="22"/>
          <w:szCs w:val="22"/>
        </w:rPr>
        <w:t xml:space="preserve"> synchronize: true option simplified iterative schema changes during development, but required conscious acknowledgement that this setting is unsuitable for production use, where schema migrations are necessary to avoid unintended data loss. Similarly, the choice to store the JWT token in </w:t>
      </w:r>
      <w:proofErr w:type="spellStart"/>
      <w:r>
        <w:rPr>
          <w:rFonts w:ascii="Calibri" w:eastAsia="Calibri" w:hAnsi="Calibri" w:cs="Calibri"/>
          <w:sz w:val="22"/>
          <w:szCs w:val="22"/>
        </w:rPr>
        <w:t>sessionStorage</w:t>
      </w:r>
      <w:proofErr w:type="spellEnd"/>
      <w:r>
        <w:rPr>
          <w:rFonts w:ascii="Calibri" w:eastAsia="Calibri" w:hAnsi="Calibri" w:cs="Calibri"/>
          <w:sz w:val="22"/>
          <w:szCs w:val="22"/>
        </w:rPr>
        <w:t xml:space="preserve"> simplified frontend implementation but introduces a trade-off </w:t>
      </w:r>
      <w:r>
        <w:rPr>
          <w:rFonts w:ascii="Calibri" w:eastAsia="Calibri" w:hAnsi="Calibri" w:cs="Calibri"/>
          <w:sz w:val="22"/>
          <w:szCs w:val="22"/>
        </w:rPr>
        <w:lastRenderedPageBreak/>
        <w:t xml:space="preserve">in terms of vulnerability to cross-site scripting (XSS) attacks compared to </w:t>
      </w:r>
      <w:proofErr w:type="spellStart"/>
      <w:r>
        <w:rPr>
          <w:rFonts w:ascii="Calibri" w:eastAsia="Calibri" w:hAnsi="Calibri" w:cs="Calibri"/>
          <w:sz w:val="22"/>
          <w:szCs w:val="22"/>
        </w:rPr>
        <w:t>HTTPOnly</w:t>
      </w:r>
      <w:proofErr w:type="spellEnd"/>
      <w:r>
        <w:rPr>
          <w:rFonts w:ascii="Calibri" w:eastAsia="Calibri" w:hAnsi="Calibri" w:cs="Calibri"/>
          <w:sz w:val="22"/>
          <w:szCs w:val="22"/>
        </w:rPr>
        <w:t xml:space="preserve"> cookies, a trade-off discussed further in Chapter 20.</w:t>
      </w:r>
    </w:p>
    <w:p w14:paraId="04D6DCBF" w14:textId="77777777" w:rsidR="00C805AF" w:rsidRDefault="00000000">
      <w:pPr>
        <w:pStyle w:val="Heading1"/>
        <w:pageBreakBefore/>
        <w:spacing w:before="200" w:after="240"/>
      </w:pPr>
      <w:bookmarkStart w:id="108" w:name="_Toc234928100"/>
      <w:r>
        <w:rPr>
          <w:rFonts w:ascii="Cambria" w:eastAsia="Cambria" w:hAnsi="Cambria" w:cs="Cambria"/>
          <w:b/>
          <w:bCs/>
          <w:color w:val="1F3864"/>
        </w:rPr>
        <w:lastRenderedPageBreak/>
        <w:t>Chapter 19: Learning Outcomes</w:t>
      </w:r>
      <w:bookmarkEnd w:id="108"/>
    </w:p>
    <w:p w14:paraId="41DF453B" w14:textId="77777777" w:rsidR="00C805AF" w:rsidRDefault="00000000">
      <w:pPr>
        <w:spacing w:after="200" w:line="300" w:lineRule="auto"/>
        <w:jc w:val="both"/>
      </w:pPr>
      <w:r>
        <w:rPr>
          <w:rFonts w:ascii="Calibri" w:eastAsia="Calibri" w:hAnsi="Calibri" w:cs="Calibri"/>
          <w:sz w:val="22"/>
          <w:szCs w:val="22"/>
        </w:rPr>
        <w:t>The development of Galax-O provided practical, hands-on exposure to a broad range of technical concepts spanning the full software development stack.</w:t>
      </w:r>
    </w:p>
    <w:p w14:paraId="2D6FCAF7"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Practical understanding of building a modular backend application using </w:t>
      </w:r>
      <w:proofErr w:type="spellStart"/>
      <w:r>
        <w:rPr>
          <w:rFonts w:ascii="Calibri" w:eastAsia="Calibri" w:hAnsi="Calibri" w:cs="Calibri"/>
          <w:sz w:val="22"/>
          <w:szCs w:val="22"/>
        </w:rPr>
        <w:t>NestJS</w:t>
      </w:r>
      <w:proofErr w:type="spellEnd"/>
      <w:r>
        <w:rPr>
          <w:rFonts w:ascii="Calibri" w:eastAsia="Calibri" w:hAnsi="Calibri" w:cs="Calibri"/>
          <w:sz w:val="22"/>
          <w:szCs w:val="22"/>
        </w:rPr>
        <w:t>, including the use of modules, controllers, providers, and dependency injection to structure a maintainable codebase.</w:t>
      </w:r>
    </w:p>
    <w:p w14:paraId="34CA3A1A"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Experience designing and implementing a relational database schema using </w:t>
      </w:r>
      <w:proofErr w:type="spellStart"/>
      <w:r>
        <w:rPr>
          <w:rFonts w:ascii="Calibri" w:eastAsia="Calibri" w:hAnsi="Calibri" w:cs="Calibri"/>
          <w:sz w:val="22"/>
          <w:szCs w:val="22"/>
        </w:rPr>
        <w:t>TypeORM</w:t>
      </w:r>
      <w:proofErr w:type="spellEnd"/>
      <w:r>
        <w:rPr>
          <w:rFonts w:ascii="Calibri" w:eastAsia="Calibri" w:hAnsi="Calibri" w:cs="Calibri"/>
          <w:sz w:val="22"/>
          <w:szCs w:val="22"/>
        </w:rPr>
        <w:t>, including the definition of entities, primary keys, and foreign-key relationships.</w:t>
      </w:r>
    </w:p>
    <w:p w14:paraId="4D23BF27" w14:textId="77777777" w:rsidR="00C805AF" w:rsidRDefault="00000000">
      <w:pPr>
        <w:pStyle w:val="ListParagraph"/>
        <w:numPr>
          <w:ilvl w:val="0"/>
          <w:numId w:val="2"/>
        </w:numPr>
        <w:spacing w:after="120" w:line="280" w:lineRule="auto"/>
      </w:pPr>
      <w:r>
        <w:rPr>
          <w:rFonts w:ascii="Calibri" w:eastAsia="Calibri" w:hAnsi="Calibri" w:cs="Calibri"/>
          <w:sz w:val="22"/>
          <w:szCs w:val="22"/>
        </w:rPr>
        <w:t>Understanding of stateless authentication using JSON Web Tokens, and the implementation of route guards to protect sensitive API endpoints.</w:t>
      </w:r>
    </w:p>
    <w:p w14:paraId="6F690E7C"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Practical exposure to secure password storage using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hashing and salting.</w:t>
      </w:r>
    </w:p>
    <w:p w14:paraId="2C5DAAA7" w14:textId="77777777" w:rsidR="00C805AF" w:rsidRDefault="00000000">
      <w:pPr>
        <w:pStyle w:val="ListParagraph"/>
        <w:numPr>
          <w:ilvl w:val="0"/>
          <w:numId w:val="2"/>
        </w:numPr>
        <w:spacing w:after="120" w:line="280" w:lineRule="auto"/>
      </w:pPr>
      <w:r>
        <w:rPr>
          <w:rFonts w:ascii="Calibri" w:eastAsia="Calibri" w:hAnsi="Calibri" w:cs="Calibri"/>
          <w:sz w:val="22"/>
          <w:szCs w:val="22"/>
        </w:rPr>
        <w:t>Hands-on experience implementing real-time, bidirectional communication using Socket.IO, including connection lifecycle management, event-based message routing, and in-memory presence tracking.</w:t>
      </w:r>
    </w:p>
    <w:p w14:paraId="20688909" w14:textId="77777777" w:rsidR="00C805AF" w:rsidRDefault="00000000">
      <w:pPr>
        <w:pStyle w:val="ListParagraph"/>
        <w:numPr>
          <w:ilvl w:val="0"/>
          <w:numId w:val="2"/>
        </w:numPr>
        <w:spacing w:after="120" w:line="280" w:lineRule="auto"/>
      </w:pPr>
      <w:r>
        <w:rPr>
          <w:rFonts w:ascii="Calibri" w:eastAsia="Calibri" w:hAnsi="Calibri" w:cs="Calibri"/>
          <w:sz w:val="22"/>
          <w:szCs w:val="22"/>
        </w:rPr>
        <w:t>Understanding of the architectural trade-offs between stateless HTTP REST APIs and stateful WebSocket connections, and how to combine both within a single decoupled application.</w:t>
      </w:r>
    </w:p>
    <w:p w14:paraId="655DD2DE" w14:textId="77777777" w:rsidR="00C805AF" w:rsidRDefault="00000000">
      <w:pPr>
        <w:pStyle w:val="ListParagraph"/>
        <w:numPr>
          <w:ilvl w:val="0"/>
          <w:numId w:val="2"/>
        </w:numPr>
        <w:spacing w:after="120" w:line="280" w:lineRule="auto"/>
      </w:pPr>
      <w:r>
        <w:rPr>
          <w:rFonts w:ascii="Calibri" w:eastAsia="Calibri" w:hAnsi="Calibri" w:cs="Calibri"/>
          <w:sz w:val="22"/>
          <w:szCs w:val="22"/>
        </w:rPr>
        <w:t>Experience building a responsive, component-based frontend using React and Vite, including client-side routing, protected routes, and state management using hooks.</w:t>
      </w:r>
    </w:p>
    <w:p w14:paraId="5B6F7C1E" w14:textId="77777777" w:rsidR="00C805AF" w:rsidRDefault="00000000">
      <w:pPr>
        <w:pStyle w:val="ListParagraph"/>
        <w:numPr>
          <w:ilvl w:val="0"/>
          <w:numId w:val="2"/>
        </w:numPr>
        <w:spacing w:after="120" w:line="280" w:lineRule="auto"/>
      </w:pPr>
      <w:r>
        <w:rPr>
          <w:rFonts w:ascii="Calibri" w:eastAsia="Calibri" w:hAnsi="Calibri" w:cs="Calibri"/>
          <w:sz w:val="22"/>
          <w:szCs w:val="22"/>
        </w:rPr>
        <w:t>Awareness of common pitfalls in event-driven frontend development, such as stale closures in asynchronous callback functions, and practical techniques for mitigating them using reference objects.</w:t>
      </w:r>
    </w:p>
    <w:p w14:paraId="5EF97332"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Exposure to deployment considerations for decoupled applications, including cold-start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on free hosting platforms and single-page application routing configuration.</w:t>
      </w:r>
    </w:p>
    <w:p w14:paraId="22C53F60" w14:textId="77777777" w:rsidR="00C805AF" w:rsidRDefault="00000000">
      <w:pPr>
        <w:pStyle w:val="ListParagraph"/>
        <w:numPr>
          <w:ilvl w:val="0"/>
          <w:numId w:val="2"/>
        </w:numPr>
        <w:spacing w:after="120" w:line="280" w:lineRule="auto"/>
      </w:pPr>
      <w:r>
        <w:rPr>
          <w:rFonts w:ascii="Calibri" w:eastAsia="Calibri" w:hAnsi="Calibri" w:cs="Calibri"/>
          <w:sz w:val="22"/>
          <w:szCs w:val="22"/>
        </w:rPr>
        <w:t>Improved appreciation for the importance of request validation, global exception handling, and CORS configuration in building secure, production-oriented backend services.</w:t>
      </w:r>
    </w:p>
    <w:p w14:paraId="041D032C" w14:textId="77777777" w:rsidR="00C805AF" w:rsidRDefault="00000000">
      <w:pPr>
        <w:pStyle w:val="Heading1"/>
        <w:pageBreakBefore/>
        <w:spacing w:before="200" w:after="240"/>
      </w:pPr>
      <w:bookmarkStart w:id="109" w:name="_Toc234928101"/>
      <w:r>
        <w:rPr>
          <w:rFonts w:ascii="Cambria" w:eastAsia="Cambria" w:hAnsi="Cambria" w:cs="Cambria"/>
          <w:b/>
          <w:bCs/>
          <w:color w:val="1F3864"/>
        </w:rPr>
        <w:lastRenderedPageBreak/>
        <w:t>Chapter 20: Limitations</w:t>
      </w:r>
      <w:bookmarkEnd w:id="109"/>
    </w:p>
    <w:p w14:paraId="680F526C" w14:textId="77777777" w:rsidR="00C805AF" w:rsidRDefault="00000000">
      <w:pPr>
        <w:spacing w:after="200" w:line="300" w:lineRule="auto"/>
        <w:jc w:val="both"/>
      </w:pPr>
      <w:r>
        <w:rPr>
          <w:rFonts w:ascii="Calibri" w:eastAsia="Calibri" w:hAnsi="Calibri" w:cs="Calibri"/>
          <w:sz w:val="22"/>
          <w:szCs w:val="22"/>
        </w:rPr>
        <w:t xml:space="preserve">As with any implemented system, Galax-O has a number of limitations arising from its current design and configuration, each of which is grounded in the documented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of the application.</w:t>
      </w:r>
    </w:p>
    <w:p w14:paraId="2ED9F637"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Token Storage Vulnerability: The JWT access token is stored in the browser's </w:t>
      </w:r>
      <w:proofErr w:type="spellStart"/>
      <w:r>
        <w:rPr>
          <w:rFonts w:ascii="Calibri" w:eastAsia="Calibri" w:hAnsi="Calibri" w:cs="Calibri"/>
          <w:sz w:val="22"/>
          <w:szCs w:val="22"/>
        </w:rPr>
        <w:t>sessionStorage</w:t>
      </w:r>
      <w:proofErr w:type="spellEnd"/>
      <w:r>
        <w:rPr>
          <w:rFonts w:ascii="Calibri" w:eastAsia="Calibri" w:hAnsi="Calibri" w:cs="Calibri"/>
          <w:sz w:val="22"/>
          <w:szCs w:val="22"/>
        </w:rPr>
        <w:t xml:space="preserve">, which, while simple to implement, is vulnerable to cross-site scripting (XSS) attacks. A production-grade deployment would instead benefit from storing the token in a secure, </w:t>
      </w:r>
      <w:proofErr w:type="spellStart"/>
      <w:r>
        <w:rPr>
          <w:rFonts w:ascii="Calibri" w:eastAsia="Calibri" w:hAnsi="Calibri" w:cs="Calibri"/>
          <w:sz w:val="22"/>
          <w:szCs w:val="22"/>
        </w:rPr>
        <w:t>HTTPOnly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SameSite</w:t>
      </w:r>
      <w:proofErr w:type="spellEnd"/>
      <w:r>
        <w:rPr>
          <w:rFonts w:ascii="Calibri" w:eastAsia="Calibri" w:hAnsi="Calibri" w:cs="Calibri"/>
          <w:sz w:val="22"/>
          <w:szCs w:val="22"/>
        </w:rPr>
        <w:t xml:space="preserve"> cookie.</w:t>
      </w:r>
    </w:p>
    <w:p w14:paraId="7AC774EB" w14:textId="77777777" w:rsidR="00C805AF" w:rsidRDefault="00000000">
      <w:pPr>
        <w:pStyle w:val="ListParagraph"/>
        <w:numPr>
          <w:ilvl w:val="0"/>
          <w:numId w:val="2"/>
        </w:numPr>
        <w:spacing w:after="120" w:line="280" w:lineRule="auto"/>
      </w:pPr>
      <w:r>
        <w:rPr>
          <w:rFonts w:ascii="Calibri" w:eastAsia="Calibri" w:hAnsi="Calibri" w:cs="Calibri"/>
          <w:sz w:val="22"/>
          <w:szCs w:val="22"/>
        </w:rPr>
        <w:t>Hardcoded JWT Secret in Development: The JWT signature secret is currently stored in a constants file and is documented as being hardcoded for development purposes; it should be loaded from environment variables in a production deployment.</w:t>
      </w:r>
    </w:p>
    <w:p w14:paraId="50DD4C83"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Automatic Schema Synchronization: The backend currently enables </w:t>
      </w:r>
      <w:proofErr w:type="spellStart"/>
      <w:r>
        <w:rPr>
          <w:rFonts w:ascii="Calibri" w:eastAsia="Calibri" w:hAnsi="Calibri" w:cs="Calibri"/>
          <w:sz w:val="22"/>
          <w:szCs w:val="22"/>
        </w:rPr>
        <w:t>TypeORM's</w:t>
      </w:r>
      <w:proofErr w:type="spellEnd"/>
      <w:r>
        <w:rPr>
          <w:rFonts w:ascii="Calibri" w:eastAsia="Calibri" w:hAnsi="Calibri" w:cs="Calibri"/>
          <w:sz w:val="22"/>
          <w:szCs w:val="22"/>
        </w:rPr>
        <w:t xml:space="preserve"> synchronize: true option, which automatically updates the database schema to match entity definitions. This is convenient for development but risks unintended schema changes or data loss in a production environment, where explicit migrations should be used instead.</w:t>
      </w:r>
    </w:p>
    <w:p w14:paraId="54CD2238" w14:textId="77777777" w:rsidR="00C805AF" w:rsidRDefault="00000000">
      <w:pPr>
        <w:pStyle w:val="ListParagraph"/>
        <w:numPr>
          <w:ilvl w:val="0"/>
          <w:numId w:val="2"/>
        </w:numPr>
        <w:spacing w:after="120" w:line="280" w:lineRule="auto"/>
      </w:pPr>
      <w:r>
        <w:rPr>
          <w:rFonts w:ascii="Calibri" w:eastAsia="Calibri" w:hAnsi="Calibri" w:cs="Calibri"/>
          <w:sz w:val="22"/>
          <w:szCs w:val="22"/>
        </w:rPr>
        <w:t>In-Memory Presence State: Online/offline presence tracking relies on in-memory maps (</w:t>
      </w:r>
      <w:proofErr w:type="spellStart"/>
      <w:r>
        <w:rPr>
          <w:rFonts w:ascii="Calibri" w:eastAsia="Calibri" w:hAnsi="Calibri" w:cs="Calibri"/>
          <w:sz w:val="22"/>
          <w:szCs w:val="22"/>
        </w:rPr>
        <w:t>onlineUsers</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socketToUser</w:t>
      </w:r>
      <w:proofErr w:type="spellEnd"/>
      <w:r>
        <w:rPr>
          <w:rFonts w:ascii="Calibri" w:eastAsia="Calibri" w:hAnsi="Calibri" w:cs="Calibri"/>
          <w:sz w:val="22"/>
          <w:szCs w:val="22"/>
        </w:rPr>
        <w:t xml:space="preserve">) maintained within a single instance of the </w:t>
      </w:r>
      <w:proofErr w:type="spellStart"/>
      <w:r>
        <w:rPr>
          <w:rFonts w:ascii="Calibri" w:eastAsia="Calibri" w:hAnsi="Calibri" w:cs="Calibri"/>
          <w:sz w:val="22"/>
          <w:szCs w:val="22"/>
        </w:rPr>
        <w:t>ChatGateway</w:t>
      </w:r>
      <w:proofErr w:type="spellEnd"/>
      <w:r>
        <w:rPr>
          <w:rFonts w:ascii="Calibri" w:eastAsia="Calibri" w:hAnsi="Calibri" w:cs="Calibri"/>
          <w:sz w:val="22"/>
          <w:szCs w:val="22"/>
        </w:rPr>
        <w:t>. This design does not natively support horizontal scaling across multiple server instances, as presence state is not shared between instances.</w:t>
      </w:r>
    </w:p>
    <w:p w14:paraId="5CA69602" w14:textId="77777777" w:rsidR="00C805AF" w:rsidRDefault="00000000">
      <w:pPr>
        <w:pStyle w:val="ListParagraph"/>
        <w:numPr>
          <w:ilvl w:val="0"/>
          <w:numId w:val="2"/>
        </w:numPr>
        <w:spacing w:after="120" w:line="280" w:lineRule="auto"/>
      </w:pPr>
      <w:r>
        <w:rPr>
          <w:rFonts w:ascii="Calibri" w:eastAsia="Calibri" w:hAnsi="Calibri" w:cs="Calibri"/>
          <w:sz w:val="22"/>
          <w:szCs w:val="22"/>
        </w:rPr>
        <w:t>Scope Limited to One-to-One Messaging: The current implementation supports direct, private messaging between exactly two users at a time; it does not include group chat, media attachments, or message encryption functionality.</w:t>
      </w:r>
    </w:p>
    <w:p w14:paraId="7DD5B87E" w14:textId="77777777" w:rsidR="00C805AF" w:rsidRDefault="00000000">
      <w:pPr>
        <w:pStyle w:val="Heading1"/>
        <w:pageBreakBefore/>
        <w:spacing w:before="200" w:after="240"/>
      </w:pPr>
      <w:bookmarkStart w:id="110" w:name="_Toc234928102"/>
      <w:r>
        <w:rPr>
          <w:rFonts w:ascii="Cambria" w:eastAsia="Cambria" w:hAnsi="Cambria" w:cs="Cambria"/>
          <w:b/>
          <w:bCs/>
          <w:color w:val="1F3864"/>
        </w:rPr>
        <w:lastRenderedPageBreak/>
        <w:t>Chapter 21: Future Enhancements</w:t>
      </w:r>
      <w:bookmarkEnd w:id="110"/>
    </w:p>
    <w:p w14:paraId="0B13BDF3" w14:textId="77777777" w:rsidR="00C805AF" w:rsidRDefault="00000000">
      <w:pPr>
        <w:spacing w:after="200" w:line="300" w:lineRule="auto"/>
        <w:jc w:val="both"/>
      </w:pPr>
      <w:r>
        <w:rPr>
          <w:rFonts w:ascii="Calibri" w:eastAsia="Calibri" w:hAnsi="Calibri" w:cs="Calibri"/>
          <w:sz w:val="22"/>
          <w:szCs w:val="22"/>
        </w:rPr>
        <w:t>Building upon the existing architecture, the following practical enhancements have been identified as suitable directions for extending Galax-O.</w:t>
      </w:r>
    </w:p>
    <w:p w14:paraId="0F6AD6A4"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Horizontal Scalability via Redis Adapter: Introducing a Redis adapter for Socket.IO would allow online presence state and real-time message routing to be </w:t>
      </w:r>
      <w:proofErr w:type="spellStart"/>
      <w:r>
        <w:rPr>
          <w:rFonts w:ascii="Calibri" w:eastAsia="Calibri" w:hAnsi="Calibri" w:cs="Calibri"/>
          <w:sz w:val="22"/>
          <w:szCs w:val="22"/>
        </w:rPr>
        <w:t>synchronised</w:t>
      </w:r>
      <w:proofErr w:type="spellEnd"/>
      <w:r>
        <w:rPr>
          <w:rFonts w:ascii="Calibri" w:eastAsia="Calibri" w:hAnsi="Calibri" w:cs="Calibri"/>
          <w:sz w:val="22"/>
          <w:szCs w:val="22"/>
        </w:rPr>
        <w:t xml:space="preserve"> across multiple, horizontally scaled instances of the backend server, addressing the current limitation of in-memory-only presence tracking.</w:t>
      </w:r>
    </w:p>
    <w:p w14:paraId="10B9105F"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Migration to </w:t>
      </w:r>
      <w:proofErr w:type="spellStart"/>
      <w:r>
        <w:rPr>
          <w:rFonts w:ascii="Calibri" w:eastAsia="Calibri" w:hAnsi="Calibri" w:cs="Calibri"/>
          <w:sz w:val="22"/>
          <w:szCs w:val="22"/>
        </w:rPr>
        <w:t>HTTPOnly</w:t>
      </w:r>
      <w:proofErr w:type="spellEnd"/>
      <w:r>
        <w:rPr>
          <w:rFonts w:ascii="Calibri" w:eastAsia="Calibri" w:hAnsi="Calibri" w:cs="Calibri"/>
          <w:sz w:val="22"/>
          <w:szCs w:val="22"/>
        </w:rPr>
        <w:t xml:space="preserve"> Cookies: Replacing the current </w:t>
      </w:r>
      <w:proofErr w:type="spellStart"/>
      <w:r>
        <w:rPr>
          <w:rFonts w:ascii="Calibri" w:eastAsia="Calibri" w:hAnsi="Calibri" w:cs="Calibri"/>
          <w:sz w:val="22"/>
          <w:szCs w:val="22"/>
        </w:rPr>
        <w:t>sessionStorage</w:t>
      </w:r>
      <w:proofErr w:type="spellEnd"/>
      <w:r>
        <w:rPr>
          <w:rFonts w:ascii="Calibri" w:eastAsia="Calibri" w:hAnsi="Calibri" w:cs="Calibri"/>
          <w:sz w:val="22"/>
          <w:szCs w:val="22"/>
        </w:rPr>
        <w:t xml:space="preserve">-based token storage with secure, </w:t>
      </w:r>
      <w:proofErr w:type="spellStart"/>
      <w:r>
        <w:rPr>
          <w:rFonts w:ascii="Calibri" w:eastAsia="Calibri" w:hAnsi="Calibri" w:cs="Calibri"/>
          <w:sz w:val="22"/>
          <w:szCs w:val="22"/>
        </w:rPr>
        <w:t>HTTPOnly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SameSite</w:t>
      </w:r>
      <w:proofErr w:type="spellEnd"/>
      <w:r>
        <w:rPr>
          <w:rFonts w:ascii="Calibri" w:eastAsia="Calibri" w:hAnsi="Calibri" w:cs="Calibri"/>
          <w:sz w:val="22"/>
          <w:szCs w:val="22"/>
        </w:rPr>
        <w:t xml:space="preserve"> cookies would reduce the application's exposure to token theft via cross-site scripting attacks.</w:t>
      </w:r>
    </w:p>
    <w:p w14:paraId="26B5C83B" w14:textId="77777777" w:rsidR="00C805AF" w:rsidRDefault="00000000">
      <w:pPr>
        <w:pStyle w:val="ListParagraph"/>
        <w:numPr>
          <w:ilvl w:val="0"/>
          <w:numId w:val="2"/>
        </w:numPr>
        <w:spacing w:after="120" w:line="280" w:lineRule="auto"/>
      </w:pPr>
      <w:r>
        <w:rPr>
          <w:rFonts w:ascii="Calibri" w:eastAsia="Calibri" w:hAnsi="Calibri" w:cs="Calibri"/>
          <w:sz w:val="22"/>
          <w:szCs w:val="22"/>
        </w:rPr>
        <w:t xml:space="preserve">Adoption of Database Migrations: Transitioning from </w:t>
      </w:r>
      <w:proofErr w:type="spellStart"/>
      <w:r>
        <w:rPr>
          <w:rFonts w:ascii="Calibri" w:eastAsia="Calibri" w:hAnsi="Calibri" w:cs="Calibri"/>
          <w:sz w:val="22"/>
          <w:szCs w:val="22"/>
        </w:rPr>
        <w:t>TypeORM's</w:t>
      </w:r>
      <w:proofErr w:type="spellEnd"/>
      <w:r>
        <w:rPr>
          <w:rFonts w:ascii="Calibri" w:eastAsia="Calibri" w:hAnsi="Calibri" w:cs="Calibri"/>
          <w:sz w:val="22"/>
          <w:szCs w:val="22"/>
        </w:rPr>
        <w:t xml:space="preserve"> automatic schema synchronization to explicit, version-controlled migrations would make the database schema safer to evolve in a production environment, without risk of unintended data loss.</w:t>
      </w:r>
    </w:p>
    <w:p w14:paraId="26CF505C" w14:textId="77777777" w:rsidR="00C805AF" w:rsidRDefault="00000000">
      <w:pPr>
        <w:pStyle w:val="ListParagraph"/>
        <w:numPr>
          <w:ilvl w:val="0"/>
          <w:numId w:val="2"/>
        </w:numPr>
        <w:spacing w:after="120" w:line="280" w:lineRule="auto"/>
      </w:pPr>
      <w:r>
        <w:rPr>
          <w:rFonts w:ascii="Calibri" w:eastAsia="Calibri" w:hAnsi="Calibri" w:cs="Calibri"/>
          <w:sz w:val="22"/>
          <w:szCs w:val="22"/>
        </w:rPr>
        <w:t>Environment-Based Secret Management: Moving the JWT signature secret out of a hardcoded constants file and into environment variables would improve the security posture of the authentication system in production deployments.</w:t>
      </w:r>
    </w:p>
    <w:p w14:paraId="7A4A937D" w14:textId="77777777" w:rsidR="00C805AF" w:rsidRDefault="00000000">
      <w:pPr>
        <w:pStyle w:val="ListParagraph"/>
        <w:numPr>
          <w:ilvl w:val="0"/>
          <w:numId w:val="2"/>
        </w:numPr>
        <w:spacing w:after="120" w:line="280" w:lineRule="auto"/>
      </w:pPr>
      <w:r>
        <w:rPr>
          <w:rFonts w:ascii="Calibri" w:eastAsia="Calibri" w:hAnsi="Calibri" w:cs="Calibri"/>
          <w:sz w:val="22"/>
          <w:szCs w:val="22"/>
        </w:rPr>
        <w:t>Expansion Beyond One-to-One Messaging: Building upon the existing message and gateway architecture, future versions of the application could extend support to group conversations, while preserving the existing delivery-status and presence-tracking mechanisms.</w:t>
      </w:r>
    </w:p>
    <w:p w14:paraId="1A0919D9" w14:textId="77777777" w:rsidR="00C805AF" w:rsidRDefault="00000000">
      <w:pPr>
        <w:pStyle w:val="Heading1"/>
        <w:pageBreakBefore/>
        <w:spacing w:before="200" w:after="240"/>
      </w:pPr>
      <w:bookmarkStart w:id="111" w:name="_Toc234928103"/>
      <w:r>
        <w:rPr>
          <w:rFonts w:ascii="Cambria" w:eastAsia="Cambria" w:hAnsi="Cambria" w:cs="Cambria"/>
          <w:b/>
          <w:bCs/>
          <w:color w:val="1F3864"/>
        </w:rPr>
        <w:lastRenderedPageBreak/>
        <w:t>Chapter 22: Conclusion</w:t>
      </w:r>
      <w:bookmarkEnd w:id="111"/>
    </w:p>
    <w:p w14:paraId="6A3161FC" w14:textId="77777777" w:rsidR="00C805AF" w:rsidRDefault="00000000">
      <w:pPr>
        <w:spacing w:after="200" w:line="300" w:lineRule="auto"/>
        <w:jc w:val="both"/>
      </w:pPr>
      <w:r>
        <w:rPr>
          <w:rFonts w:ascii="Calibri" w:eastAsia="Calibri" w:hAnsi="Calibri" w:cs="Calibri"/>
          <w:sz w:val="22"/>
          <w:szCs w:val="22"/>
        </w:rPr>
        <w:t>Galax-O successfully demonstrates the design and implementation of a real-time, bi-directional, multi-user chat application built on a modern, decoupled full-stack architecture. By combining a stateless HTTP REST API for transactional operations with a stateful WebSocket connection, implemented through Socket.IO, for instant message delivery and presence tracking, the project achieves its stated objective of overcoming the latency and inefficiency limitations inherent in traditional polling-based communication models.</w:t>
      </w:r>
    </w:p>
    <w:p w14:paraId="0388FDAE" w14:textId="77777777" w:rsidR="00C805AF" w:rsidRDefault="00000000">
      <w:pPr>
        <w:spacing w:after="200" w:line="300" w:lineRule="auto"/>
        <w:jc w:val="both"/>
      </w:pPr>
      <w:r>
        <w:rPr>
          <w:rFonts w:ascii="Calibri" w:eastAsia="Calibri" w:hAnsi="Calibri" w:cs="Calibri"/>
          <w:sz w:val="22"/>
          <w:szCs w:val="22"/>
        </w:rPr>
        <w:t xml:space="preserve">The application implements a complete authentication system using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-based password hashing and stateless JWT verification, a relationally structured PostgreSQL database managed through </w:t>
      </w: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a modular </w:t>
      </w: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backend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into dedicated feature modules, and a responsive React frontend supporting live presence indicators and message delivery status tracking. Together, these components fulfil the functional and non-functional requirements established at the outset of the project, including secure credential handling, real-time message routing, and an adaptable user interface.</w:t>
      </w:r>
    </w:p>
    <w:p w14:paraId="3978BCBA" w14:textId="77777777" w:rsidR="00C805AF" w:rsidRDefault="00000000">
      <w:pPr>
        <w:spacing w:after="200" w:line="300" w:lineRule="auto"/>
        <w:jc w:val="both"/>
      </w:pPr>
      <w:r>
        <w:rPr>
          <w:rFonts w:ascii="Calibri" w:eastAsia="Calibri" w:hAnsi="Calibri" w:cs="Calibri"/>
          <w:sz w:val="22"/>
          <w:szCs w:val="22"/>
        </w:rPr>
        <w:t>The development process provided substantial practical exposure to full-stack software engineering, from relational database design and RESTful API development to real-time communication protocols and frontend state management. While the current implementation exhibits certain limitations — including its reliance on in-memory presence state and browser-based session storage of authentication tokens — these are well understood and are accompanied by clearly identified, architecturally consistent paths for future enhancement, such as the introduction of a Redis-backed adapter for horizontally scalable presence tracking. Overall, Galax-O stands as a functional, production-representative template for building modern, real-time messaging applications.</w:t>
      </w:r>
    </w:p>
    <w:p w14:paraId="67ECEE1B" w14:textId="77777777" w:rsidR="00C805AF" w:rsidRDefault="00000000">
      <w:pPr>
        <w:pStyle w:val="Heading1"/>
        <w:pageBreakBefore/>
        <w:spacing w:before="200" w:after="240"/>
      </w:pPr>
      <w:bookmarkStart w:id="112" w:name="_Toc234928104"/>
      <w:r>
        <w:rPr>
          <w:rFonts w:ascii="Cambria" w:eastAsia="Cambria" w:hAnsi="Cambria" w:cs="Cambria"/>
          <w:b/>
          <w:bCs/>
          <w:color w:val="1F3864"/>
        </w:rPr>
        <w:lastRenderedPageBreak/>
        <w:t>References</w:t>
      </w:r>
      <w:bookmarkEnd w:id="112"/>
    </w:p>
    <w:p w14:paraId="0777670A" w14:textId="77777777" w:rsidR="00C805AF" w:rsidRDefault="00000000">
      <w:pPr>
        <w:spacing w:after="200" w:line="300" w:lineRule="auto"/>
        <w:jc w:val="both"/>
      </w:pPr>
      <w:r>
        <w:rPr>
          <w:rFonts w:ascii="Calibri" w:eastAsia="Calibri" w:hAnsi="Calibri" w:cs="Calibri"/>
          <w:sz w:val="22"/>
          <w:szCs w:val="22"/>
        </w:rPr>
        <w:t>The following resources pertain to the major technologies used in the development of the Galax-O application:</w:t>
      </w:r>
    </w:p>
    <w:p w14:paraId="0AB8AD53" w14:textId="77777777" w:rsidR="00C805AF" w:rsidRDefault="00000000">
      <w:pPr>
        <w:pStyle w:val="ListParagraph"/>
        <w:numPr>
          <w:ilvl w:val="0"/>
          <w:numId w:val="2"/>
        </w:numPr>
        <w:spacing w:after="120" w:line="280" w:lineRule="auto"/>
      </w:pPr>
      <w:r>
        <w:rPr>
          <w:rFonts w:ascii="Calibri" w:eastAsia="Calibri" w:hAnsi="Calibri" w:cs="Calibri"/>
          <w:sz w:val="22"/>
          <w:szCs w:val="22"/>
        </w:rPr>
        <w:t>React – Official Documentation. Available at: https://react.dev</w:t>
      </w:r>
    </w:p>
    <w:p w14:paraId="69DDEF97" w14:textId="77777777" w:rsidR="00C805AF" w:rsidRDefault="00000000">
      <w:pPr>
        <w:pStyle w:val="ListParagraph"/>
        <w:numPr>
          <w:ilvl w:val="0"/>
          <w:numId w:val="2"/>
        </w:numPr>
        <w:spacing w:after="120" w:line="280" w:lineRule="auto"/>
      </w:pPr>
      <w:r>
        <w:rPr>
          <w:rFonts w:ascii="Calibri" w:eastAsia="Calibri" w:hAnsi="Calibri" w:cs="Calibri"/>
          <w:sz w:val="22"/>
          <w:szCs w:val="22"/>
        </w:rPr>
        <w:t>Vite – Official Documentation. Available at: https://vitejs.dev</w:t>
      </w:r>
    </w:p>
    <w:p w14:paraId="023D54AB" w14:textId="77777777" w:rsidR="00C805AF" w:rsidRDefault="00000000">
      <w:pPr>
        <w:pStyle w:val="ListParagraph"/>
        <w:numPr>
          <w:ilvl w:val="0"/>
          <w:numId w:val="2"/>
        </w:numPr>
        <w:spacing w:after="120" w:line="280" w:lineRule="auto"/>
      </w:pPr>
      <w:proofErr w:type="spellStart"/>
      <w:r>
        <w:rPr>
          <w:rFonts w:ascii="Calibri" w:eastAsia="Calibri" w:hAnsi="Calibri" w:cs="Calibri"/>
          <w:sz w:val="22"/>
          <w:szCs w:val="22"/>
        </w:rPr>
        <w:t>NestJS</w:t>
      </w:r>
      <w:proofErr w:type="spellEnd"/>
      <w:r>
        <w:rPr>
          <w:rFonts w:ascii="Calibri" w:eastAsia="Calibri" w:hAnsi="Calibri" w:cs="Calibri"/>
          <w:sz w:val="22"/>
          <w:szCs w:val="22"/>
        </w:rPr>
        <w:t xml:space="preserve"> – Official Documentation. Available at: https://docs.nestjs.com</w:t>
      </w:r>
    </w:p>
    <w:p w14:paraId="05E5CB50" w14:textId="77777777" w:rsidR="00C805AF" w:rsidRDefault="00000000">
      <w:pPr>
        <w:pStyle w:val="ListParagraph"/>
        <w:numPr>
          <w:ilvl w:val="0"/>
          <w:numId w:val="2"/>
        </w:numPr>
        <w:spacing w:after="120" w:line="280" w:lineRule="auto"/>
      </w:pPr>
      <w:r>
        <w:rPr>
          <w:rFonts w:ascii="Calibri" w:eastAsia="Calibri" w:hAnsi="Calibri" w:cs="Calibri"/>
          <w:sz w:val="22"/>
          <w:szCs w:val="22"/>
        </w:rPr>
        <w:t>Node.js – Official Documentation. Available at: https://nodejs.org/en/docs</w:t>
      </w:r>
    </w:p>
    <w:p w14:paraId="5BB56F77" w14:textId="77777777" w:rsidR="00C805AF" w:rsidRDefault="00000000">
      <w:pPr>
        <w:pStyle w:val="ListParagraph"/>
        <w:numPr>
          <w:ilvl w:val="0"/>
          <w:numId w:val="2"/>
        </w:numPr>
        <w:spacing w:after="120" w:line="280" w:lineRule="auto"/>
      </w:pPr>
      <w:r>
        <w:rPr>
          <w:rFonts w:ascii="Calibri" w:eastAsia="Calibri" w:hAnsi="Calibri" w:cs="Calibri"/>
          <w:sz w:val="22"/>
          <w:szCs w:val="22"/>
        </w:rPr>
        <w:t>TypeScript – Official Documentation. Available at: https://www.typescriptlang.org/docs</w:t>
      </w:r>
    </w:p>
    <w:p w14:paraId="5A8209ED" w14:textId="77777777" w:rsidR="00C805AF" w:rsidRDefault="00000000">
      <w:pPr>
        <w:pStyle w:val="ListParagraph"/>
        <w:numPr>
          <w:ilvl w:val="0"/>
          <w:numId w:val="2"/>
        </w:numPr>
        <w:spacing w:after="120" w:line="280" w:lineRule="auto"/>
      </w:pPr>
      <w:r>
        <w:rPr>
          <w:rFonts w:ascii="Calibri" w:eastAsia="Calibri" w:hAnsi="Calibri" w:cs="Calibri"/>
          <w:sz w:val="22"/>
          <w:szCs w:val="22"/>
        </w:rPr>
        <w:t>PostgreSQL – Official Documentation. Available at: https://www.postgresql.org/docs</w:t>
      </w:r>
    </w:p>
    <w:p w14:paraId="49C3B49F" w14:textId="77777777" w:rsidR="00C805AF" w:rsidRDefault="00000000">
      <w:pPr>
        <w:pStyle w:val="ListParagraph"/>
        <w:numPr>
          <w:ilvl w:val="0"/>
          <w:numId w:val="2"/>
        </w:numPr>
        <w:spacing w:after="120" w:line="280" w:lineRule="auto"/>
      </w:pPr>
      <w:proofErr w:type="spellStart"/>
      <w:r>
        <w:rPr>
          <w:rFonts w:ascii="Calibri" w:eastAsia="Calibri" w:hAnsi="Calibri" w:cs="Calibri"/>
          <w:sz w:val="22"/>
          <w:szCs w:val="22"/>
        </w:rPr>
        <w:t>TypeORM</w:t>
      </w:r>
      <w:proofErr w:type="spellEnd"/>
      <w:r>
        <w:rPr>
          <w:rFonts w:ascii="Calibri" w:eastAsia="Calibri" w:hAnsi="Calibri" w:cs="Calibri"/>
          <w:sz w:val="22"/>
          <w:szCs w:val="22"/>
        </w:rPr>
        <w:t xml:space="preserve"> – Official Documentation. Available at: https://typeorm.io</w:t>
      </w:r>
    </w:p>
    <w:p w14:paraId="73F50456" w14:textId="77777777" w:rsidR="00C805AF" w:rsidRDefault="00000000">
      <w:pPr>
        <w:pStyle w:val="ListParagraph"/>
        <w:numPr>
          <w:ilvl w:val="0"/>
          <w:numId w:val="2"/>
        </w:numPr>
        <w:spacing w:after="120" w:line="280" w:lineRule="auto"/>
      </w:pPr>
      <w:r>
        <w:rPr>
          <w:rFonts w:ascii="Calibri" w:eastAsia="Calibri" w:hAnsi="Calibri" w:cs="Calibri"/>
          <w:sz w:val="22"/>
          <w:szCs w:val="22"/>
        </w:rPr>
        <w:t>Socket.IO – Official Documentation. Available at: https://socket.io/docs</w:t>
      </w:r>
    </w:p>
    <w:p w14:paraId="19B44983" w14:textId="77777777" w:rsidR="00C805AF" w:rsidRDefault="00000000">
      <w:pPr>
        <w:pStyle w:val="ListParagraph"/>
        <w:numPr>
          <w:ilvl w:val="0"/>
          <w:numId w:val="2"/>
        </w:numPr>
        <w:spacing w:after="120" w:line="280" w:lineRule="auto"/>
      </w:pPr>
      <w:r>
        <w:rPr>
          <w:rFonts w:ascii="Calibri" w:eastAsia="Calibri" w:hAnsi="Calibri" w:cs="Calibri"/>
          <w:sz w:val="22"/>
          <w:szCs w:val="22"/>
        </w:rPr>
        <w:t>JSON Web Tokens (JWT) – Official Introduction. Available at: https://jwt.io/introduction</w:t>
      </w:r>
    </w:p>
    <w:p w14:paraId="3474DA37" w14:textId="77777777" w:rsidR="00C805AF" w:rsidRDefault="00000000">
      <w:pPr>
        <w:pStyle w:val="ListParagraph"/>
        <w:numPr>
          <w:ilvl w:val="0"/>
          <w:numId w:val="2"/>
        </w:numPr>
        <w:spacing w:after="120" w:line="280" w:lineRule="auto"/>
      </w:pPr>
      <w:r>
        <w:rPr>
          <w:rFonts w:ascii="Calibri" w:eastAsia="Calibri" w:hAnsi="Calibri" w:cs="Calibri"/>
          <w:sz w:val="22"/>
          <w:szCs w:val="22"/>
        </w:rPr>
        <w:t>Axios – Official Documentation. Available at: https://axios-http.com/docs/intro</w:t>
      </w:r>
    </w:p>
    <w:p w14:paraId="01E44F98" w14:textId="77777777" w:rsidR="00C805AF" w:rsidRDefault="00000000">
      <w:pPr>
        <w:pStyle w:val="ListParagraph"/>
        <w:numPr>
          <w:ilvl w:val="0"/>
          <w:numId w:val="2"/>
        </w:numPr>
        <w:spacing w:after="120" w:line="280" w:lineRule="auto"/>
      </w:pP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package) – Package Documentation. Available at: https://www.npmjs.com/package/bcrypt</w:t>
      </w:r>
    </w:p>
    <w:p w14:paraId="2ECE2501" w14:textId="77777777" w:rsidR="00C805AF" w:rsidRDefault="00000000">
      <w:pPr>
        <w:pStyle w:val="ListParagraph"/>
        <w:numPr>
          <w:ilvl w:val="0"/>
          <w:numId w:val="2"/>
        </w:numPr>
        <w:spacing w:after="120" w:line="280" w:lineRule="auto"/>
      </w:pPr>
      <w:r>
        <w:rPr>
          <w:rFonts w:ascii="Calibri" w:eastAsia="Calibri" w:hAnsi="Calibri" w:cs="Calibri"/>
          <w:sz w:val="22"/>
          <w:szCs w:val="22"/>
        </w:rPr>
        <w:t>class-validator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package) – Package Documentation. Available at: https://www.npmjs.com/package/class-validator</w:t>
      </w:r>
    </w:p>
    <w:p w14:paraId="356E6657" w14:textId="77777777" w:rsidR="00C805AF" w:rsidRDefault="00000000">
      <w:pPr>
        <w:pStyle w:val="ListParagraph"/>
        <w:numPr>
          <w:ilvl w:val="0"/>
          <w:numId w:val="2"/>
        </w:numPr>
        <w:spacing w:after="120" w:line="280" w:lineRule="auto"/>
      </w:pPr>
      <w:r>
        <w:rPr>
          <w:rFonts w:ascii="Calibri" w:eastAsia="Calibri" w:hAnsi="Calibri" w:cs="Calibri"/>
          <w:sz w:val="22"/>
          <w:szCs w:val="22"/>
        </w:rPr>
        <w:t>React Router – Official Documentation. Available at: https://reactrouter.com</w:t>
      </w:r>
    </w:p>
    <w:p w14:paraId="6758F351" w14:textId="77777777" w:rsidR="00C805AF" w:rsidRDefault="00000000">
      <w:pPr>
        <w:pStyle w:val="ListParagraph"/>
        <w:numPr>
          <w:ilvl w:val="0"/>
          <w:numId w:val="2"/>
        </w:numPr>
        <w:spacing w:after="120" w:line="280" w:lineRule="auto"/>
      </w:pPr>
      <w:proofErr w:type="spellStart"/>
      <w:r>
        <w:rPr>
          <w:rFonts w:ascii="Calibri" w:eastAsia="Calibri" w:hAnsi="Calibri" w:cs="Calibri"/>
          <w:sz w:val="22"/>
          <w:szCs w:val="22"/>
        </w:rPr>
        <w:t>Vercel</w:t>
      </w:r>
      <w:proofErr w:type="spellEnd"/>
      <w:r>
        <w:rPr>
          <w:rFonts w:ascii="Calibri" w:eastAsia="Calibri" w:hAnsi="Calibri" w:cs="Calibri"/>
          <w:sz w:val="22"/>
          <w:szCs w:val="22"/>
        </w:rPr>
        <w:t xml:space="preserve"> – Deployment Documentation. Available at: https://vercel.com/docs</w:t>
      </w:r>
    </w:p>
    <w:sectPr w:rsidR="00C805AF">
      <w:headerReference w:type="default" r:id="rId14"/>
      <w:footerReference w:type="default" r:id="rId1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B0D6A" w14:textId="77777777" w:rsidR="00AC50EB" w:rsidRDefault="00AC50EB">
      <w:r>
        <w:separator/>
      </w:r>
    </w:p>
  </w:endnote>
  <w:endnote w:type="continuationSeparator" w:id="0">
    <w:p w14:paraId="1211DFF4" w14:textId="77777777" w:rsidR="00AC50EB" w:rsidRDefault="00AC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9BC6" w14:textId="77777777" w:rsidR="00C805AF" w:rsidRDefault="00000000">
    <w:pPr>
      <w:jc w:val="center"/>
    </w:pPr>
    <w:r>
      <w:rPr>
        <w:rFonts w:ascii="Calibri" w:eastAsia="Calibri" w:hAnsi="Calibri" w:cs="Calibri"/>
        <w:color w:val="595959"/>
      </w:rPr>
      <w:fldChar w:fldCharType="begin"/>
    </w:r>
    <w:r>
      <w:rPr>
        <w:rFonts w:ascii="Calibri" w:eastAsia="Calibri" w:hAnsi="Calibri" w:cs="Calibri"/>
        <w:color w:val="595959"/>
      </w:rPr>
      <w:instrText>PAGE</w:instrText>
    </w:r>
    <w:r>
      <w:rPr>
        <w:rFonts w:ascii="Calibri" w:eastAsia="Calibri" w:hAnsi="Calibri" w:cs="Calibri"/>
        <w:color w:val="595959"/>
      </w:rPr>
      <w:fldChar w:fldCharType="separate"/>
    </w:r>
    <w:r w:rsidR="00F6715C">
      <w:rPr>
        <w:rFonts w:ascii="Calibri" w:eastAsia="Calibri" w:hAnsi="Calibri" w:cs="Calibri"/>
        <w:noProof/>
        <w:color w:val="595959"/>
      </w:rPr>
      <w:t>i</w:t>
    </w:r>
    <w:r>
      <w:rPr>
        <w:rFonts w:ascii="Calibri" w:eastAsia="Calibri" w:hAnsi="Calibri" w:cs="Calibri"/>
        <w:color w:val="59595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E99A" w14:textId="77777777" w:rsidR="00C805AF" w:rsidRDefault="00000000">
    <w:pPr>
      <w:jc w:val="center"/>
    </w:pPr>
    <w:r>
      <w:rPr>
        <w:rFonts w:ascii="Calibri" w:eastAsia="Calibri" w:hAnsi="Calibri" w:cs="Calibri"/>
        <w:color w:val="595959"/>
      </w:rPr>
      <w:fldChar w:fldCharType="begin"/>
    </w:r>
    <w:r>
      <w:rPr>
        <w:rFonts w:ascii="Calibri" w:eastAsia="Calibri" w:hAnsi="Calibri" w:cs="Calibri"/>
        <w:color w:val="595959"/>
      </w:rPr>
      <w:instrText>PAGE</w:instrText>
    </w:r>
    <w:r>
      <w:rPr>
        <w:rFonts w:ascii="Calibri" w:eastAsia="Calibri" w:hAnsi="Calibri" w:cs="Calibri"/>
        <w:color w:val="595959"/>
      </w:rPr>
      <w:fldChar w:fldCharType="separate"/>
    </w:r>
    <w:r w:rsidR="00F6715C">
      <w:rPr>
        <w:rFonts w:ascii="Calibri" w:eastAsia="Calibri" w:hAnsi="Calibri" w:cs="Calibri"/>
        <w:noProof/>
        <w:color w:val="595959"/>
      </w:rPr>
      <w:t>1</w:t>
    </w:r>
    <w:r>
      <w:rPr>
        <w:rFonts w:ascii="Calibri" w:eastAsia="Calibri" w:hAnsi="Calibri" w:cs="Calibri"/>
        <w:color w:val="59595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50180" w14:textId="77777777" w:rsidR="00AC50EB" w:rsidRDefault="00AC50EB">
      <w:r>
        <w:separator/>
      </w:r>
    </w:p>
  </w:footnote>
  <w:footnote w:type="continuationSeparator" w:id="0">
    <w:p w14:paraId="55554E25" w14:textId="77777777" w:rsidR="00AC50EB" w:rsidRDefault="00AC5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173B" w14:textId="77777777" w:rsidR="00C805AF" w:rsidRDefault="00000000">
    <w:pPr>
      <w:jc w:val="center"/>
    </w:pPr>
    <w:r>
      <w:rPr>
        <w:rFonts w:ascii="Calibri" w:eastAsia="Calibri" w:hAnsi="Calibri" w:cs="Calibri"/>
        <w:i/>
        <w:iCs/>
        <w:color w:val="595959"/>
        <w:sz w:val="18"/>
        <w:szCs w:val="18"/>
      </w:rPr>
      <w:t>Galax-O – Real-Time Chat Application | Internship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BEF5C" w14:textId="77777777" w:rsidR="00C805AF" w:rsidRDefault="00000000">
    <w:pPr>
      <w:jc w:val="center"/>
    </w:pPr>
    <w:r>
      <w:rPr>
        <w:rFonts w:ascii="Calibri" w:eastAsia="Calibri" w:hAnsi="Calibri" w:cs="Calibri"/>
        <w:i/>
        <w:iCs/>
        <w:color w:val="595959"/>
        <w:sz w:val="18"/>
        <w:szCs w:val="18"/>
      </w:rPr>
      <w:t>Galax-O – Real-Time Chat Application |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A17DB"/>
    <w:multiLevelType w:val="hybridMultilevel"/>
    <w:tmpl w:val="D884DF1A"/>
    <w:lvl w:ilvl="0" w:tplc="A99AFBE8">
      <w:start w:val="1"/>
      <w:numFmt w:val="bullet"/>
      <w:lvlText w:val="●"/>
      <w:lvlJc w:val="left"/>
      <w:pPr>
        <w:ind w:left="720" w:hanging="360"/>
      </w:pPr>
    </w:lvl>
    <w:lvl w:ilvl="1" w:tplc="A776C47E">
      <w:start w:val="1"/>
      <w:numFmt w:val="bullet"/>
      <w:lvlText w:val="○"/>
      <w:lvlJc w:val="left"/>
      <w:pPr>
        <w:ind w:left="1440" w:hanging="360"/>
      </w:pPr>
    </w:lvl>
    <w:lvl w:ilvl="2" w:tplc="A776C498">
      <w:start w:val="1"/>
      <w:numFmt w:val="bullet"/>
      <w:lvlText w:val="■"/>
      <w:lvlJc w:val="left"/>
      <w:pPr>
        <w:ind w:left="2160" w:hanging="360"/>
      </w:pPr>
    </w:lvl>
    <w:lvl w:ilvl="3" w:tplc="8E362E0A">
      <w:start w:val="1"/>
      <w:numFmt w:val="bullet"/>
      <w:lvlText w:val="●"/>
      <w:lvlJc w:val="left"/>
      <w:pPr>
        <w:ind w:left="2880" w:hanging="360"/>
      </w:pPr>
    </w:lvl>
    <w:lvl w:ilvl="4" w:tplc="7D8032D8">
      <w:start w:val="1"/>
      <w:numFmt w:val="bullet"/>
      <w:lvlText w:val="○"/>
      <w:lvlJc w:val="left"/>
      <w:pPr>
        <w:ind w:left="3600" w:hanging="360"/>
      </w:pPr>
    </w:lvl>
    <w:lvl w:ilvl="5" w:tplc="E88618B4">
      <w:start w:val="1"/>
      <w:numFmt w:val="bullet"/>
      <w:lvlText w:val="■"/>
      <w:lvlJc w:val="left"/>
      <w:pPr>
        <w:ind w:left="4320" w:hanging="360"/>
      </w:pPr>
    </w:lvl>
    <w:lvl w:ilvl="6" w:tplc="2B060E4E">
      <w:start w:val="1"/>
      <w:numFmt w:val="bullet"/>
      <w:lvlText w:val="●"/>
      <w:lvlJc w:val="left"/>
      <w:pPr>
        <w:ind w:left="5040" w:hanging="360"/>
      </w:pPr>
    </w:lvl>
    <w:lvl w:ilvl="7" w:tplc="355671CA">
      <w:start w:val="1"/>
      <w:numFmt w:val="bullet"/>
      <w:lvlText w:val="●"/>
      <w:lvlJc w:val="left"/>
      <w:pPr>
        <w:ind w:left="5760" w:hanging="360"/>
      </w:pPr>
    </w:lvl>
    <w:lvl w:ilvl="8" w:tplc="CE68FE28">
      <w:start w:val="1"/>
      <w:numFmt w:val="bullet"/>
      <w:lvlText w:val="●"/>
      <w:lvlJc w:val="left"/>
      <w:pPr>
        <w:ind w:left="6480" w:hanging="360"/>
      </w:pPr>
    </w:lvl>
  </w:abstractNum>
  <w:abstractNum w:abstractNumId="1" w15:restartNumberingAfterBreak="0">
    <w:nsid w:val="2F7C5549"/>
    <w:multiLevelType w:val="hybridMultilevel"/>
    <w:tmpl w:val="540235FC"/>
    <w:lvl w:ilvl="0" w:tplc="5D12D684">
      <w:start w:val="1"/>
      <w:numFmt w:val="bullet"/>
      <w:lvlText w:val="•"/>
      <w:lvlJc w:val="left"/>
      <w:pPr>
        <w:ind w:left="720" w:hanging="260"/>
      </w:pPr>
    </w:lvl>
    <w:lvl w:ilvl="1" w:tplc="29367C50">
      <w:numFmt w:val="decimal"/>
      <w:lvlText w:val=""/>
      <w:lvlJc w:val="left"/>
    </w:lvl>
    <w:lvl w:ilvl="2" w:tplc="B06A63D8">
      <w:numFmt w:val="decimal"/>
      <w:lvlText w:val=""/>
      <w:lvlJc w:val="left"/>
    </w:lvl>
    <w:lvl w:ilvl="3" w:tplc="E45AE242">
      <w:numFmt w:val="decimal"/>
      <w:lvlText w:val=""/>
      <w:lvlJc w:val="left"/>
    </w:lvl>
    <w:lvl w:ilvl="4" w:tplc="B7FE07D6">
      <w:numFmt w:val="decimal"/>
      <w:lvlText w:val=""/>
      <w:lvlJc w:val="left"/>
    </w:lvl>
    <w:lvl w:ilvl="5" w:tplc="00A87C7C">
      <w:numFmt w:val="decimal"/>
      <w:lvlText w:val=""/>
      <w:lvlJc w:val="left"/>
    </w:lvl>
    <w:lvl w:ilvl="6" w:tplc="1E921BEE">
      <w:numFmt w:val="decimal"/>
      <w:lvlText w:val=""/>
      <w:lvlJc w:val="left"/>
    </w:lvl>
    <w:lvl w:ilvl="7" w:tplc="ED1A8778">
      <w:numFmt w:val="decimal"/>
      <w:lvlText w:val=""/>
      <w:lvlJc w:val="left"/>
    </w:lvl>
    <w:lvl w:ilvl="8" w:tplc="72F49E4E">
      <w:numFmt w:val="decimal"/>
      <w:lvlText w:val=""/>
      <w:lvlJc w:val="left"/>
    </w:lvl>
  </w:abstractNum>
  <w:num w:numId="1" w16cid:durableId="1089041927">
    <w:abstractNumId w:val="0"/>
    <w:lvlOverride w:ilvl="0">
      <w:startOverride w:val="1"/>
    </w:lvlOverride>
  </w:num>
  <w:num w:numId="2" w16cid:durableId="799347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5AF"/>
    <w:rsid w:val="001F143A"/>
    <w:rsid w:val="007B17D5"/>
    <w:rsid w:val="00AC50EB"/>
    <w:rsid w:val="00C805AF"/>
    <w:rsid w:val="00D27299"/>
    <w:rsid w:val="00F671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4E15B"/>
  <w15:docId w15:val="{4F76208B-1174-4662-9FDD-46E2B007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715C"/>
    <w:pPr>
      <w:spacing w:after="100"/>
    </w:pPr>
    <w:rPr>
      <w:rFonts w:cs="Mangal"/>
      <w:szCs w:val="18"/>
    </w:rPr>
  </w:style>
  <w:style w:type="paragraph" w:styleId="TOC2">
    <w:name w:val="toc 2"/>
    <w:basedOn w:val="Normal"/>
    <w:next w:val="Normal"/>
    <w:autoRedefine/>
    <w:uiPriority w:val="39"/>
    <w:unhideWhenUsed/>
    <w:rsid w:val="00F6715C"/>
    <w:pPr>
      <w:spacing w:after="100"/>
      <w:ind w:left="200"/>
    </w:pPr>
    <w:rPr>
      <w:rFonts w:cs="Mangal"/>
      <w:szCs w:val="18"/>
    </w:rPr>
  </w:style>
  <w:style w:type="paragraph" w:styleId="TOC3">
    <w:name w:val="toc 3"/>
    <w:basedOn w:val="Normal"/>
    <w:next w:val="Normal"/>
    <w:autoRedefine/>
    <w:uiPriority w:val="39"/>
    <w:unhideWhenUsed/>
    <w:rsid w:val="00F6715C"/>
    <w:pPr>
      <w:spacing w:after="100" w:line="278" w:lineRule="auto"/>
      <w:ind w:left="480"/>
    </w:pPr>
    <w:rPr>
      <w:rFonts w:asciiTheme="minorHAnsi" w:eastAsiaTheme="minorEastAsia" w:hAnsiTheme="minorHAnsi" w:cstheme="minorBidi"/>
      <w:kern w:val="2"/>
      <w:sz w:val="24"/>
      <w:szCs w:val="21"/>
      <w14:ligatures w14:val="standardContextual"/>
    </w:rPr>
  </w:style>
  <w:style w:type="paragraph" w:styleId="TOC4">
    <w:name w:val="toc 4"/>
    <w:basedOn w:val="Normal"/>
    <w:next w:val="Normal"/>
    <w:autoRedefine/>
    <w:uiPriority w:val="39"/>
    <w:unhideWhenUsed/>
    <w:rsid w:val="00F6715C"/>
    <w:pPr>
      <w:spacing w:after="100" w:line="278" w:lineRule="auto"/>
      <w:ind w:left="720"/>
    </w:pPr>
    <w:rPr>
      <w:rFonts w:asciiTheme="minorHAnsi" w:eastAsiaTheme="minorEastAsia" w:hAnsiTheme="minorHAnsi" w:cstheme="minorBidi"/>
      <w:kern w:val="2"/>
      <w:sz w:val="24"/>
      <w:szCs w:val="21"/>
      <w14:ligatures w14:val="standardContextual"/>
    </w:rPr>
  </w:style>
  <w:style w:type="paragraph" w:styleId="TOC5">
    <w:name w:val="toc 5"/>
    <w:basedOn w:val="Normal"/>
    <w:next w:val="Normal"/>
    <w:autoRedefine/>
    <w:uiPriority w:val="39"/>
    <w:unhideWhenUsed/>
    <w:rsid w:val="00F6715C"/>
    <w:pPr>
      <w:spacing w:after="100" w:line="278" w:lineRule="auto"/>
      <w:ind w:left="960"/>
    </w:pPr>
    <w:rPr>
      <w:rFonts w:asciiTheme="minorHAnsi" w:eastAsiaTheme="minorEastAsia" w:hAnsiTheme="minorHAnsi" w:cstheme="minorBidi"/>
      <w:kern w:val="2"/>
      <w:sz w:val="24"/>
      <w:szCs w:val="21"/>
      <w14:ligatures w14:val="standardContextual"/>
    </w:rPr>
  </w:style>
  <w:style w:type="paragraph" w:styleId="TOC6">
    <w:name w:val="toc 6"/>
    <w:basedOn w:val="Normal"/>
    <w:next w:val="Normal"/>
    <w:autoRedefine/>
    <w:uiPriority w:val="39"/>
    <w:unhideWhenUsed/>
    <w:rsid w:val="00F6715C"/>
    <w:pPr>
      <w:spacing w:after="100" w:line="278" w:lineRule="auto"/>
      <w:ind w:left="1200"/>
    </w:pPr>
    <w:rPr>
      <w:rFonts w:asciiTheme="minorHAnsi" w:eastAsiaTheme="minorEastAsia" w:hAnsiTheme="minorHAnsi" w:cstheme="minorBidi"/>
      <w:kern w:val="2"/>
      <w:sz w:val="24"/>
      <w:szCs w:val="21"/>
      <w14:ligatures w14:val="standardContextual"/>
    </w:rPr>
  </w:style>
  <w:style w:type="paragraph" w:styleId="TOC7">
    <w:name w:val="toc 7"/>
    <w:basedOn w:val="Normal"/>
    <w:next w:val="Normal"/>
    <w:autoRedefine/>
    <w:uiPriority w:val="39"/>
    <w:unhideWhenUsed/>
    <w:rsid w:val="00F6715C"/>
    <w:pPr>
      <w:spacing w:after="100" w:line="278" w:lineRule="auto"/>
      <w:ind w:left="1440"/>
    </w:pPr>
    <w:rPr>
      <w:rFonts w:asciiTheme="minorHAnsi" w:eastAsiaTheme="minorEastAsia" w:hAnsiTheme="minorHAnsi" w:cstheme="minorBidi"/>
      <w:kern w:val="2"/>
      <w:sz w:val="24"/>
      <w:szCs w:val="21"/>
      <w14:ligatures w14:val="standardContextual"/>
    </w:rPr>
  </w:style>
  <w:style w:type="paragraph" w:styleId="TOC8">
    <w:name w:val="toc 8"/>
    <w:basedOn w:val="Normal"/>
    <w:next w:val="Normal"/>
    <w:autoRedefine/>
    <w:uiPriority w:val="39"/>
    <w:unhideWhenUsed/>
    <w:rsid w:val="00F6715C"/>
    <w:pPr>
      <w:spacing w:after="100" w:line="278" w:lineRule="auto"/>
      <w:ind w:left="1680"/>
    </w:pPr>
    <w:rPr>
      <w:rFonts w:asciiTheme="minorHAnsi" w:eastAsiaTheme="minorEastAsia" w:hAnsiTheme="minorHAnsi" w:cstheme="minorBidi"/>
      <w:kern w:val="2"/>
      <w:sz w:val="24"/>
      <w:szCs w:val="21"/>
      <w14:ligatures w14:val="standardContextual"/>
    </w:rPr>
  </w:style>
  <w:style w:type="paragraph" w:styleId="TOC9">
    <w:name w:val="toc 9"/>
    <w:basedOn w:val="Normal"/>
    <w:next w:val="Normal"/>
    <w:autoRedefine/>
    <w:uiPriority w:val="39"/>
    <w:unhideWhenUsed/>
    <w:rsid w:val="00F6715C"/>
    <w:pPr>
      <w:spacing w:after="100" w:line="278" w:lineRule="auto"/>
      <w:ind w:left="1920"/>
    </w:pPr>
    <w:rPr>
      <w:rFonts w:asciiTheme="minorHAnsi" w:eastAsiaTheme="minorEastAsia" w:hAnsiTheme="minorHAnsi" w:cstheme="minorBidi"/>
      <w:kern w:val="2"/>
      <w:sz w:val="24"/>
      <w:szCs w:val="21"/>
      <w14:ligatures w14:val="standardContextual"/>
    </w:rPr>
  </w:style>
  <w:style w:type="character" w:styleId="UnresolvedMention">
    <w:name w:val="Unresolved Mention"/>
    <w:basedOn w:val="DefaultParagraphFont"/>
    <w:uiPriority w:val="99"/>
    <w:semiHidden/>
    <w:unhideWhenUsed/>
    <w:rsid w:val="00F67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49</Pages>
  <Words>13422</Words>
  <Characters>76512</Characters>
  <Application>Microsoft Office Word</Application>
  <DocSecurity>0</DocSecurity>
  <Lines>637</Lines>
  <Paragraphs>179</Paragraphs>
  <ScaleCrop>false</ScaleCrop>
  <Company/>
  <LinksUpToDate>false</LinksUpToDate>
  <CharactersWithSpaces>89755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Ananya Agarwal</cp:lastModifiedBy>
  <cp:revision>2</cp:revision>
  <dcterms:created xsi:type="dcterms:W3CDTF">2026-07-14T07:34:00Z</dcterms:created>
  <dcterms:modified xsi:type="dcterms:W3CDTF">2026-07-14T08:17:00Z</dcterms:modified>
</cp:coreProperties>
</file>