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u w:val="single"/>
        </w:rPr>
      </w:pPr>
      <w:r w:rsidDel="00000000" w:rsidR="00000000" w:rsidRPr="00000000">
        <w:rPr>
          <w:b w:val="1"/>
          <w:sz w:val="36"/>
          <w:szCs w:val="36"/>
          <w:u w:val="single"/>
          <w:rtl w:val="0"/>
        </w:rPr>
        <w:t xml:space="preserve">DOCUMENTATION FOR FINAL PROJECT FOR - JAVA: DISCOVERING ITS POWER BY UC BERKELEY</w:t>
      </w:r>
    </w:p>
    <w:p w:rsidR="00000000" w:rsidDel="00000000" w:rsidP="00000000" w:rsidRDefault="00000000" w:rsidRPr="00000000" w14:paraId="00000002">
      <w:pPr>
        <w:rPr>
          <w:b w:val="1"/>
          <w:sz w:val="36"/>
          <w:szCs w:val="36"/>
          <w:u w:val="single"/>
        </w:rPr>
      </w:pPr>
      <w:r w:rsidDel="00000000" w:rsidR="00000000" w:rsidRPr="00000000">
        <w:rPr>
          <w:rtl w:val="0"/>
        </w:rPr>
      </w:r>
    </w:p>
    <w:p w:rsidR="00000000" w:rsidDel="00000000" w:rsidP="00000000" w:rsidRDefault="00000000" w:rsidRPr="00000000" w14:paraId="00000003">
      <w:pPr>
        <w:rPr>
          <w:b w:val="1"/>
          <w:sz w:val="36"/>
          <w:szCs w:val="36"/>
          <w:u w:val="single"/>
        </w:rPr>
      </w:pPr>
      <w:r w:rsidDel="00000000" w:rsidR="00000000" w:rsidRPr="00000000">
        <w:rPr>
          <w:rtl w:val="0"/>
        </w:rPr>
      </w:r>
    </w:p>
    <w:p w:rsidR="00000000" w:rsidDel="00000000" w:rsidP="00000000" w:rsidRDefault="00000000" w:rsidRPr="00000000" w14:paraId="00000004">
      <w:pPr>
        <w:numPr>
          <w:ilvl w:val="0"/>
          <w:numId w:val="1"/>
        </w:numPr>
        <w:ind w:left="720" w:hanging="360"/>
        <w:rPr>
          <w:sz w:val="28"/>
          <w:szCs w:val="28"/>
          <w:u w:val="none"/>
        </w:rPr>
      </w:pPr>
      <w:r w:rsidDel="00000000" w:rsidR="00000000" w:rsidRPr="00000000">
        <w:rPr>
          <w:sz w:val="28"/>
          <w:szCs w:val="28"/>
          <w:rtl w:val="0"/>
        </w:rPr>
        <w:t xml:space="preserve">The final project for the above mentioned course is a simple book recommendation application where the user gets to choose different genres from the drop down and get recommendations displayed accordingly on the screen in a tabular format.</w:t>
      </w:r>
    </w:p>
    <w:p w:rsidR="00000000" w:rsidDel="00000000" w:rsidP="00000000" w:rsidRDefault="00000000" w:rsidRPr="00000000" w14:paraId="00000005">
      <w:pPr>
        <w:ind w:left="720" w:firstLine="0"/>
        <w:rPr>
          <w:sz w:val="28"/>
          <w:szCs w:val="28"/>
        </w:rPr>
      </w:pPr>
      <w:r w:rsidDel="00000000" w:rsidR="00000000" w:rsidRPr="00000000">
        <w:rPr>
          <w:rtl w:val="0"/>
        </w:rPr>
      </w:r>
    </w:p>
    <w:p w:rsidR="00000000" w:rsidDel="00000000" w:rsidP="00000000" w:rsidRDefault="00000000" w:rsidRPr="00000000" w14:paraId="00000006">
      <w:pPr>
        <w:ind w:left="720" w:firstLine="0"/>
        <w:rPr>
          <w:sz w:val="28"/>
          <w:szCs w:val="28"/>
        </w:rPr>
      </w:pPr>
      <w:r w:rsidDel="00000000" w:rsidR="00000000" w:rsidRPr="00000000">
        <w:rPr>
          <w:sz w:val="28"/>
          <w:szCs w:val="28"/>
          <w:rtl w:val="0"/>
        </w:rPr>
        <w:t xml:space="preserve">INSTRUCTIONS TO RUN THE APP-</w:t>
      </w:r>
    </w:p>
    <w:p w:rsidR="00000000" w:rsidDel="00000000" w:rsidP="00000000" w:rsidRDefault="00000000" w:rsidRPr="00000000" w14:paraId="00000007">
      <w:pPr>
        <w:ind w:left="720" w:firstLine="0"/>
        <w:rPr>
          <w:sz w:val="28"/>
          <w:szCs w:val="28"/>
        </w:rPr>
      </w:pPr>
      <w:r w:rsidDel="00000000" w:rsidR="00000000" w:rsidRPr="00000000">
        <w:rPr>
          <w:rtl w:val="0"/>
        </w:rPr>
      </w:r>
    </w:p>
    <w:p w:rsidR="00000000" w:rsidDel="00000000" w:rsidP="00000000" w:rsidRDefault="00000000" w:rsidRPr="00000000" w14:paraId="00000008">
      <w:pPr>
        <w:ind w:left="720" w:firstLine="0"/>
        <w:rPr>
          <w:sz w:val="24"/>
          <w:szCs w:val="24"/>
          <w:highlight w:val="white"/>
        </w:rPr>
      </w:pPr>
      <w:r w:rsidDel="00000000" w:rsidR="00000000" w:rsidRPr="00000000">
        <w:rPr>
          <w:sz w:val="28"/>
          <w:szCs w:val="28"/>
          <w:rtl w:val="0"/>
        </w:rPr>
        <w:t xml:space="preserve">Kindly run the </w:t>
      </w:r>
      <w:r w:rsidDel="00000000" w:rsidR="00000000" w:rsidRPr="00000000">
        <w:rPr>
          <w:sz w:val="24"/>
          <w:szCs w:val="24"/>
          <w:highlight w:val="white"/>
          <w:rtl w:val="0"/>
        </w:rPr>
        <w:t xml:space="preserve">BookRecUI.java class to start the application and then choose the genre of choice from the dropdown and then click on the search books button. The result will be displayed on the screen in a tabular format. If you want to change the genre you can again make another choice and click on the search button again.</w:t>
      </w:r>
    </w:p>
    <w:p w:rsidR="00000000" w:rsidDel="00000000" w:rsidP="00000000" w:rsidRDefault="00000000" w:rsidRPr="00000000" w14:paraId="00000009">
      <w:pPr>
        <w:ind w:left="720" w:firstLine="0"/>
        <w:rPr>
          <w:sz w:val="24"/>
          <w:szCs w:val="24"/>
          <w:highlight w:val="white"/>
        </w:rPr>
      </w:pPr>
      <w:r w:rsidDel="00000000" w:rsidR="00000000" w:rsidRPr="00000000">
        <w:rPr>
          <w:rtl w:val="0"/>
        </w:rPr>
      </w:r>
    </w:p>
    <w:p w:rsidR="00000000" w:rsidDel="00000000" w:rsidP="00000000" w:rsidRDefault="00000000" w:rsidRPr="00000000" w14:paraId="0000000A">
      <w:pPr>
        <w:ind w:left="720" w:firstLine="0"/>
        <w:rPr>
          <w:sz w:val="24"/>
          <w:szCs w:val="24"/>
          <w:highlight w:val="white"/>
        </w:rPr>
      </w:pPr>
      <w:r w:rsidDel="00000000" w:rsidR="00000000" w:rsidRPr="00000000">
        <w:rPr>
          <w:sz w:val="24"/>
          <w:szCs w:val="24"/>
          <w:highlight w:val="white"/>
          <w:rtl w:val="0"/>
        </w:rPr>
        <w:t xml:space="preserve">EXPLANATION - </w:t>
      </w:r>
    </w:p>
    <w:p w:rsidR="00000000" w:rsidDel="00000000" w:rsidP="00000000" w:rsidRDefault="00000000" w:rsidRPr="00000000" w14:paraId="0000000B">
      <w:pPr>
        <w:ind w:left="720" w:firstLine="0"/>
        <w:rPr>
          <w:sz w:val="24"/>
          <w:szCs w:val="24"/>
          <w:highlight w:val="white"/>
        </w:rPr>
      </w:pPr>
      <w:r w:rsidDel="00000000" w:rsidR="00000000" w:rsidRPr="00000000">
        <w:rPr>
          <w:rtl w:val="0"/>
        </w:rPr>
      </w:r>
    </w:p>
    <w:p w:rsidR="00000000" w:rsidDel="00000000" w:rsidP="00000000" w:rsidRDefault="00000000" w:rsidRPr="00000000" w14:paraId="0000000C">
      <w:pPr>
        <w:ind w:left="720" w:firstLine="0"/>
        <w:rPr>
          <w:sz w:val="24"/>
          <w:szCs w:val="24"/>
          <w:highlight w:val="white"/>
        </w:rPr>
      </w:pPr>
      <w:r w:rsidDel="00000000" w:rsidR="00000000" w:rsidRPr="00000000">
        <w:rPr>
          <w:sz w:val="24"/>
          <w:szCs w:val="24"/>
          <w:highlight w:val="white"/>
          <w:rtl w:val="0"/>
        </w:rPr>
        <w:t xml:space="preserve">I have made use of the AWT( Abstract window Toolkit ) API to develop the window based application along with Swing GUI to develop the UI of the application. In the UI when the user selects a genre an event is called in the class BookRecUI where it saves the genre chosen by the user. When the user clicks on the search button another event is triggered where we call the books method from the BooksDB class where we pass the genre chosen by the user. In the BooksDB class I have made use of hashmaps and stored the books and authors in separate hashmaps with the key being the genre name so that it is easy to filter them by the genre chosen by the user. The final result is then returned from the method in the form of another hashmap which is then displayed in a Jtable to the user after proper formatting.</w:t>
      </w:r>
    </w:p>
    <w:p w:rsidR="00000000" w:rsidDel="00000000" w:rsidP="00000000" w:rsidRDefault="00000000" w:rsidRPr="00000000" w14:paraId="0000000D">
      <w:pPr>
        <w:ind w:left="720" w:firstLine="0"/>
        <w:rPr>
          <w:sz w:val="28"/>
          <w:szCs w:val="28"/>
        </w:rPr>
      </w:pPr>
      <w:r w:rsidDel="00000000" w:rsidR="00000000" w:rsidRPr="00000000">
        <w:rPr>
          <w:rtl w:val="0"/>
        </w:rPr>
      </w:r>
    </w:p>
    <w:p w:rsidR="00000000" w:rsidDel="00000000" w:rsidP="00000000" w:rsidRDefault="00000000" w:rsidRPr="00000000" w14:paraId="0000000E">
      <w:pPr>
        <w:ind w:left="720" w:firstLine="0"/>
        <w:rPr>
          <w:sz w:val="28"/>
          <w:szCs w:val="28"/>
        </w:rPr>
      </w:pPr>
      <w:r w:rsidDel="00000000" w:rsidR="00000000" w:rsidRPr="00000000">
        <w:rPr>
          <w:sz w:val="28"/>
          <w:szCs w:val="28"/>
        </w:rPr>
        <w:drawing>
          <wp:inline distB="114300" distT="114300" distL="114300" distR="114300">
            <wp:extent cx="5084742" cy="31861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84742" cy="318611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