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E12" w:rsidRPr="00D22E12" w:rsidRDefault="00D22E12" w:rsidP="00D22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2E12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:rsidR="00D22E12" w:rsidRPr="00D22E12" w:rsidRDefault="00D22E12" w:rsidP="00D22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Segmentation Analysis using Machine Learning (K-Means Clustering)</w:t>
      </w:r>
    </w:p>
    <w:p w:rsidR="00D22E12" w:rsidRPr="00D22E12" w:rsidRDefault="00D22E12" w:rsidP="00D22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22E12" w:rsidRPr="00D22E12" w:rsidRDefault="00D22E12" w:rsidP="00D22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2E1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D22E12" w:rsidRPr="00D22E12" w:rsidRDefault="00D22E12" w:rsidP="00D22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>The objective of this project is to analyze customer data and group similar customers into segments using clustering techniques. This helps in understanding customer behavior and designing targeted marketing strategies.</w:t>
      </w:r>
    </w:p>
    <w:p w:rsidR="00D22E12" w:rsidRPr="00D22E12" w:rsidRDefault="00D22E12" w:rsidP="00D22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  <w:r w:rsidRPr="00D22E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 Overview</w:t>
      </w:r>
    </w:p>
    <w:p w:rsidR="00D22E12" w:rsidRPr="00D22E12" w:rsidRDefault="00D22E12" w:rsidP="00D22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>The dataset contains customer demographic and behavioral information such as:</w:t>
      </w:r>
    </w:p>
    <w:p w:rsidR="00D22E12" w:rsidRPr="00D22E12" w:rsidRDefault="00D22E12" w:rsidP="00D22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:rsidR="00D22E12" w:rsidRPr="00D22E12" w:rsidRDefault="00D22E12" w:rsidP="00D22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D22E12" w:rsidRPr="00D22E12" w:rsidRDefault="00D22E12" w:rsidP="00D22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Profession </w:t>
      </w:r>
    </w:p>
    <w:p w:rsidR="00D22E12" w:rsidRPr="00D22E12" w:rsidRDefault="00D22E12" w:rsidP="00D22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Spending Score </w:t>
      </w:r>
    </w:p>
    <w:p w:rsidR="00D22E12" w:rsidRPr="00D22E12" w:rsidRDefault="00D22E12" w:rsidP="00D22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Family Size </w:t>
      </w:r>
    </w:p>
    <w:p w:rsidR="00D22E12" w:rsidRPr="00D22E12" w:rsidRDefault="00D22E12" w:rsidP="00D22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Work Experience </w:t>
      </w:r>
    </w:p>
    <w:p w:rsidR="00D22E12" w:rsidRPr="00D22E12" w:rsidRDefault="00D22E12" w:rsidP="00D22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Graduation status </w:t>
      </w:r>
    </w:p>
    <w:p w:rsidR="00D22E12" w:rsidRPr="00D22E12" w:rsidRDefault="00D22E12" w:rsidP="00D22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22E12" w:rsidRPr="00D22E12" w:rsidRDefault="00D22E12" w:rsidP="00D22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2E12">
        <w:rPr>
          <w:rFonts w:ascii="Times New Roman" w:eastAsia="Times New Roman" w:hAnsi="Times New Roman" w:cs="Times New Roman"/>
          <w:b/>
          <w:bCs/>
          <w:sz w:val="36"/>
          <w:szCs w:val="36"/>
        </w:rPr>
        <w:t>Data Cleaning Process</w:t>
      </w:r>
    </w:p>
    <w:p w:rsidR="00D22E12" w:rsidRPr="00D22E12" w:rsidRDefault="00D22E12" w:rsidP="00D22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>The following data cleaning steps were performed:</w:t>
      </w:r>
    </w:p>
    <w:p w:rsidR="00D22E12" w:rsidRPr="00D22E12" w:rsidRDefault="00D22E12" w:rsidP="00D22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Handled missing values using mode and median </w:t>
      </w:r>
    </w:p>
    <w:p w:rsidR="00D22E12" w:rsidRPr="00D22E12" w:rsidRDefault="00D22E12" w:rsidP="00D22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>Filled categorical missing values (</w:t>
      </w:r>
      <w:proofErr w:type="spellStart"/>
      <w:r w:rsidRPr="00D22E12">
        <w:rPr>
          <w:rFonts w:ascii="Times New Roman" w:eastAsia="Times New Roman" w:hAnsi="Times New Roman" w:cs="Times New Roman"/>
          <w:sz w:val="24"/>
          <w:szCs w:val="24"/>
        </w:rPr>
        <w:t>Ever_Married</w:t>
      </w:r>
      <w:proofErr w:type="spellEnd"/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, Graduated, Profession, Var_1) </w:t>
      </w:r>
    </w:p>
    <w:p w:rsidR="00D22E12" w:rsidRPr="00D22E12" w:rsidRDefault="00D22E12" w:rsidP="00D22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>Filled numerical missing values (</w:t>
      </w:r>
      <w:proofErr w:type="spellStart"/>
      <w:r w:rsidRPr="00D22E12">
        <w:rPr>
          <w:rFonts w:ascii="Times New Roman" w:eastAsia="Times New Roman" w:hAnsi="Times New Roman" w:cs="Times New Roman"/>
          <w:sz w:val="24"/>
          <w:szCs w:val="24"/>
        </w:rPr>
        <w:t>Work_Experience</w:t>
      </w:r>
      <w:proofErr w:type="spellEnd"/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2E12">
        <w:rPr>
          <w:rFonts w:ascii="Times New Roman" w:eastAsia="Times New Roman" w:hAnsi="Times New Roman" w:cs="Times New Roman"/>
          <w:sz w:val="24"/>
          <w:szCs w:val="24"/>
        </w:rPr>
        <w:t>Family_Size</w:t>
      </w:r>
      <w:proofErr w:type="spellEnd"/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22E12" w:rsidRPr="00D22E12" w:rsidRDefault="00D22E12" w:rsidP="00D22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Removed duplicate records (if any) </w:t>
      </w:r>
    </w:p>
    <w:p w:rsidR="00D22E12" w:rsidRPr="00D22E12" w:rsidRDefault="00D22E12" w:rsidP="00D22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Converted categorical data into numerical format using Label Encoding </w:t>
      </w:r>
    </w:p>
    <w:p w:rsidR="00D22E12" w:rsidRPr="00D22E12" w:rsidRDefault="00D22E12" w:rsidP="00D22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22E12" w:rsidRPr="00D22E12" w:rsidRDefault="00D22E12" w:rsidP="00D22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2E12">
        <w:rPr>
          <w:rFonts w:ascii="Times New Roman" w:eastAsia="Times New Roman" w:hAnsi="Times New Roman" w:cs="Times New Roman"/>
          <w:b/>
          <w:bCs/>
          <w:sz w:val="36"/>
          <w:szCs w:val="36"/>
        </w:rPr>
        <w:t>Feature Selection</w:t>
      </w:r>
    </w:p>
    <w:p w:rsidR="00D22E12" w:rsidRPr="00D22E12" w:rsidRDefault="00D22E12" w:rsidP="00D22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>For clustering, the following features were selected:</w:t>
      </w:r>
    </w:p>
    <w:p w:rsidR="00D22E12" w:rsidRPr="00D22E12" w:rsidRDefault="00D22E12" w:rsidP="00D22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D22E12" w:rsidRPr="00D22E12" w:rsidRDefault="00D22E12" w:rsidP="00D22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2E12">
        <w:rPr>
          <w:rFonts w:ascii="Times New Roman" w:eastAsia="Times New Roman" w:hAnsi="Times New Roman" w:cs="Times New Roman"/>
          <w:sz w:val="24"/>
          <w:szCs w:val="24"/>
        </w:rPr>
        <w:lastRenderedPageBreak/>
        <w:t>Work_Experience</w:t>
      </w:r>
      <w:proofErr w:type="spellEnd"/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2E12" w:rsidRPr="00D22E12" w:rsidRDefault="00D22E12" w:rsidP="00D22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2E12">
        <w:rPr>
          <w:rFonts w:ascii="Times New Roman" w:eastAsia="Times New Roman" w:hAnsi="Times New Roman" w:cs="Times New Roman"/>
          <w:sz w:val="24"/>
          <w:szCs w:val="24"/>
        </w:rPr>
        <w:t>Family_Size</w:t>
      </w:r>
      <w:proofErr w:type="spellEnd"/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2E12" w:rsidRPr="00D22E12" w:rsidRDefault="00D22E12" w:rsidP="00D22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2E12">
        <w:rPr>
          <w:rFonts w:ascii="Times New Roman" w:eastAsia="Times New Roman" w:hAnsi="Times New Roman" w:cs="Times New Roman"/>
          <w:sz w:val="24"/>
          <w:szCs w:val="24"/>
        </w:rPr>
        <w:t>Spending_Score</w:t>
      </w:r>
      <w:proofErr w:type="spellEnd"/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2E12" w:rsidRPr="00D22E12" w:rsidRDefault="00D22E12" w:rsidP="00D22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>These features were chosen because they best represent customer behavior.</w:t>
      </w:r>
    </w:p>
    <w:p w:rsidR="00D22E12" w:rsidRPr="00D22E12" w:rsidRDefault="00D22E12" w:rsidP="00D22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22E12" w:rsidRPr="00D22E12" w:rsidRDefault="00D22E12" w:rsidP="00D22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2E12">
        <w:rPr>
          <w:rFonts w:ascii="Times New Roman" w:eastAsia="Times New Roman" w:hAnsi="Times New Roman" w:cs="Times New Roman"/>
          <w:b/>
          <w:bCs/>
          <w:sz w:val="36"/>
          <w:szCs w:val="36"/>
        </w:rPr>
        <w:t>Methodology (K-Means Clustering)</w:t>
      </w:r>
    </w:p>
    <w:p w:rsidR="00D22E12" w:rsidRPr="00D22E12" w:rsidRDefault="00D22E12" w:rsidP="00D22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>K-Means clustering algorithm was applied to group customers into 4 clusters based on similarity in their features.</w:t>
      </w:r>
    </w:p>
    <w:p w:rsidR="00D22E12" w:rsidRPr="00D22E12" w:rsidRDefault="00D22E12" w:rsidP="00D22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D22E12" w:rsidRPr="00D22E12" w:rsidRDefault="00D22E12" w:rsidP="00D22E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Selected optimal number of clusters (k=4) </w:t>
      </w:r>
    </w:p>
    <w:p w:rsidR="00D22E12" w:rsidRPr="00D22E12" w:rsidRDefault="00D22E12" w:rsidP="00D22E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Applied K-Means algorithm </w:t>
      </w:r>
    </w:p>
    <w:p w:rsidR="00D22E12" w:rsidRPr="00D22E12" w:rsidRDefault="00D22E12" w:rsidP="00D22E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Assigned cluster labels to each customer </w:t>
      </w:r>
    </w:p>
    <w:p w:rsidR="00D22E12" w:rsidRPr="00D22E12" w:rsidRDefault="00D22E12" w:rsidP="00D22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22E12" w:rsidRPr="00D22E12" w:rsidRDefault="00D22E12" w:rsidP="00D22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2E12">
        <w:rPr>
          <w:rFonts w:ascii="Times New Roman" w:eastAsia="Times New Roman" w:hAnsi="Times New Roman" w:cs="Times New Roman"/>
          <w:b/>
          <w:bCs/>
          <w:sz w:val="36"/>
          <w:szCs w:val="36"/>
        </w:rPr>
        <w:t>Visualizations</w:t>
      </w:r>
    </w:p>
    <w:p w:rsidR="00D22E12" w:rsidRPr="00D22E12" w:rsidRDefault="00D22E12" w:rsidP="00D22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45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416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E12" w:rsidRPr="00D22E12" w:rsidRDefault="00D22E12" w:rsidP="00D22E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Bar chart showing number of customers in each cluster </w:t>
      </w:r>
    </w:p>
    <w:p w:rsidR="00D22E12" w:rsidRPr="00D22E12" w:rsidRDefault="00D22E12" w:rsidP="00D22E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Cluster distribution visualization </w:t>
      </w:r>
    </w:p>
    <w:p w:rsidR="00D22E12" w:rsidRPr="00D22E12" w:rsidRDefault="00D22E12" w:rsidP="00D22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22E12" w:rsidRPr="00D22E12" w:rsidRDefault="00D22E12" w:rsidP="00D22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2E1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Key Insights</w:t>
      </w:r>
    </w:p>
    <w:p w:rsidR="00D22E12" w:rsidRPr="00D22E12" w:rsidRDefault="00D22E12" w:rsidP="00D22E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Customers are clearly divided into 4 distinct groups </w:t>
      </w:r>
    </w:p>
    <w:p w:rsidR="00D22E12" w:rsidRPr="00D22E12" w:rsidRDefault="00D22E12" w:rsidP="00D22E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Some clusters represent high-value customers with higher spending scores </w:t>
      </w:r>
    </w:p>
    <w:p w:rsidR="00D22E12" w:rsidRPr="00D22E12" w:rsidRDefault="00D22E12" w:rsidP="00D22E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Some clusters represent low-income or low-spending customers </w:t>
      </w:r>
    </w:p>
    <w:p w:rsidR="00D22E12" w:rsidRPr="00D22E12" w:rsidRDefault="00D22E12" w:rsidP="00D22E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Age and spending behavior strongly influence segmentation </w:t>
      </w:r>
    </w:p>
    <w:p w:rsidR="00D22E12" w:rsidRPr="00D22E12" w:rsidRDefault="00D22E12" w:rsidP="00D22E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Family size also impacts customer spending patterns </w:t>
      </w:r>
    </w:p>
    <w:p w:rsidR="00D22E12" w:rsidRPr="00D22E12" w:rsidRDefault="00D22E12" w:rsidP="00D22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  <w:r w:rsidRPr="00D22E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Cluster Interpretation</w:t>
      </w:r>
    </w:p>
    <w:p w:rsidR="00D22E12" w:rsidRPr="00D22E12" w:rsidRDefault="00D22E12" w:rsidP="00D22E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b/>
          <w:bCs/>
          <w:sz w:val="24"/>
          <w:szCs w:val="24"/>
        </w:rPr>
        <w:t>Cluster 0:</w:t>
      </w: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 Low spending young customers </w:t>
      </w:r>
    </w:p>
    <w:p w:rsidR="00D22E12" w:rsidRPr="00D22E12" w:rsidRDefault="00D22E12" w:rsidP="00D22E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b/>
          <w:bCs/>
          <w:sz w:val="24"/>
          <w:szCs w:val="24"/>
        </w:rPr>
        <w:t>Cluster 1:</w:t>
      </w: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 Middle-aged average customers </w:t>
      </w:r>
    </w:p>
    <w:p w:rsidR="00D22E12" w:rsidRPr="00D22E12" w:rsidRDefault="00D22E12" w:rsidP="00D22E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b/>
          <w:bCs/>
          <w:sz w:val="24"/>
          <w:szCs w:val="24"/>
        </w:rPr>
        <w:t>Cluster 2:</w:t>
      </w: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 High-value premium customers </w:t>
      </w:r>
    </w:p>
    <w:p w:rsidR="00D22E12" w:rsidRDefault="00D22E12" w:rsidP="00D22E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E12">
        <w:rPr>
          <w:rFonts w:ascii="Times New Roman" w:eastAsia="Times New Roman" w:hAnsi="Times New Roman" w:cs="Times New Roman"/>
          <w:b/>
          <w:bCs/>
          <w:sz w:val="24"/>
          <w:szCs w:val="24"/>
        </w:rPr>
        <w:t>Cluster 3:</w:t>
      </w:r>
      <w:r w:rsidRPr="00D22E12">
        <w:rPr>
          <w:rFonts w:ascii="Times New Roman" w:eastAsia="Times New Roman" w:hAnsi="Times New Roman" w:cs="Times New Roman"/>
          <w:sz w:val="24"/>
          <w:szCs w:val="24"/>
        </w:rPr>
        <w:t xml:space="preserve"> Family-oriented moderate spenders</w:t>
      </w:r>
    </w:p>
    <w:p w:rsidR="00D22E12" w:rsidRDefault="00D22E12" w:rsidP="00D22E12">
      <w:pPr>
        <w:pStyle w:val="Heading2"/>
      </w:pPr>
      <w:r>
        <w:t>Business Recommendations</w:t>
      </w:r>
    </w:p>
    <w:p w:rsidR="00D22E12" w:rsidRDefault="00D22E12" w:rsidP="00D22E12">
      <w:pPr>
        <w:pStyle w:val="Heading3"/>
      </w:pPr>
      <w:r>
        <w:t>High Value Customers (Cluster 2)</w:t>
      </w:r>
    </w:p>
    <w:p w:rsidR="00D22E12" w:rsidRDefault="00D22E12" w:rsidP="00D22E1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Offer premium loyalty programs </w:t>
      </w:r>
    </w:p>
    <w:p w:rsidR="00D22E12" w:rsidRDefault="00D22E12" w:rsidP="00D22E1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Provide exclusive discounts and early access offers </w:t>
      </w:r>
    </w:p>
    <w:p w:rsidR="00D22E12" w:rsidRDefault="00D22E12" w:rsidP="00D22E12">
      <w:pPr>
        <w:pStyle w:val="Heading3"/>
      </w:pPr>
      <w:r>
        <w:t>Medium Customers (Cluster 1 &amp; 3)</w:t>
      </w:r>
    </w:p>
    <w:p w:rsidR="00D22E12" w:rsidRDefault="00D22E12" w:rsidP="00D22E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Provide combo offers and seasonal discounts </w:t>
      </w:r>
    </w:p>
    <w:p w:rsidR="00D22E12" w:rsidRDefault="00D22E12" w:rsidP="00D22E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Increase engagement through promotions </w:t>
      </w:r>
    </w:p>
    <w:p w:rsidR="00D22E12" w:rsidRDefault="00D22E12" w:rsidP="00D22E12">
      <w:pPr>
        <w:pStyle w:val="Heading3"/>
      </w:pPr>
      <w:r>
        <w:t>Low Value Customers (Cluster 0)</w:t>
      </w:r>
    </w:p>
    <w:p w:rsidR="00D22E12" w:rsidRDefault="00D22E12" w:rsidP="00D22E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Offer entry-level discounts </w:t>
      </w:r>
    </w:p>
    <w:p w:rsidR="00D22E12" w:rsidRDefault="00D22E12" w:rsidP="00D22E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Run awareness campaigns to increase engagement </w:t>
      </w:r>
    </w:p>
    <w:p w:rsidR="00D22E12" w:rsidRDefault="00D22E12" w:rsidP="00D22E12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D22E12" w:rsidRDefault="00D22E12" w:rsidP="00D22E12">
      <w:pPr>
        <w:spacing w:after="0"/>
      </w:pPr>
      <w:bookmarkStart w:id="0" w:name="_GoBack"/>
      <w:bookmarkEnd w:id="0"/>
      <w:r>
        <w:t xml:space="preserve"> Conclusion</w:t>
      </w:r>
    </w:p>
    <w:p w:rsidR="00D22E12" w:rsidRDefault="00D22E12" w:rsidP="00D22E12">
      <w:pPr>
        <w:pStyle w:val="NormalWeb"/>
      </w:pPr>
      <w:r>
        <w:t>The clustering analysis successfully segmented customers into meaningful groups. These insights can help businesses improve targeted marketing strategies, increase customer retention, and maximize revenue.</w:t>
      </w:r>
    </w:p>
    <w:p w:rsidR="00D22E12" w:rsidRPr="00D22E12" w:rsidRDefault="00D22E12" w:rsidP="00D22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1164" w:rsidRDefault="00781164"/>
    <w:sectPr w:rsidR="00781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96F19"/>
    <w:multiLevelType w:val="multilevel"/>
    <w:tmpl w:val="CA6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8B13EB"/>
    <w:multiLevelType w:val="multilevel"/>
    <w:tmpl w:val="918E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AB4968"/>
    <w:multiLevelType w:val="multilevel"/>
    <w:tmpl w:val="CF3A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F739F9"/>
    <w:multiLevelType w:val="multilevel"/>
    <w:tmpl w:val="A548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314606"/>
    <w:multiLevelType w:val="multilevel"/>
    <w:tmpl w:val="3802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3054F4"/>
    <w:multiLevelType w:val="multilevel"/>
    <w:tmpl w:val="9A88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5257E6"/>
    <w:multiLevelType w:val="multilevel"/>
    <w:tmpl w:val="C0C8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37171F"/>
    <w:multiLevelType w:val="multilevel"/>
    <w:tmpl w:val="7DFA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334555"/>
    <w:multiLevelType w:val="multilevel"/>
    <w:tmpl w:val="234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D83E5D"/>
    <w:multiLevelType w:val="multilevel"/>
    <w:tmpl w:val="69B8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8"/>
  </w:num>
  <w:num w:numId="7">
    <w:abstractNumId w:val="6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E12"/>
    <w:rsid w:val="00781164"/>
    <w:rsid w:val="00D2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2E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E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2E1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22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2E1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E1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E1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2E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E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2E1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22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2E1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E1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E1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7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2026-07-04T08:46:00Z</dcterms:created>
  <dcterms:modified xsi:type="dcterms:W3CDTF">2026-07-04T08:48:00Z</dcterms:modified>
</cp:coreProperties>
</file>