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Multi-Decadal Self-Replication &amp; Manufacturing</w:t>
      </w:r>
    </w:p>
    <w:p>
      <w:r>
        <w:rPr>
          <w:b/>
          <w:color w:val="4A5568"/>
          <w:sz w:val="22"/>
        </w:rPr>
        <w:t>Von Neumann Kinematic Closure, In-Situ Metal Additive Manufacturing &amp; Directed Evolution</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APPS-L6-VOL-46-SELF-REPLICATION</w:t>
        <w:br/>
        <w:t>Milestone Tier: Level 6 Research Prototype Specification (Volume 9 of 10)</w:t>
        <w:br/>
        <w:t>Standard Mapping: NASA SP-2016-6105 / NPR 7150.2B Class A Architecture Reference</w:t>
        <w:br/>
        <w:t>Total Pages: 37 Pages (Strict Volume Allocation)</w:t>
      </w:r>
    </w:p>
    <w:p>
      <w:r>
        <w:rPr>
          <w:b/>
          <w:color w:val="2B6CB0"/>
          <w:sz w:val="19"/>
        </w:rPr>
        <w:t>VOLUME SUMMARY: Specifies autonomous self-replicating robotics (von Neumann machines), metal additive manufacturing from regolith/meteorites, closed-loop kinematic closure, and evolutionary code synthesis.</w:t>
      </w:r>
    </w:p>
    <w:p>
      <w:r>
        <w:br w:type="page"/>
      </w:r>
    </w:p>
    <w:p>
      <w:r>
        <w:rPr>
          <w:b/>
          <w:color w:val="1A365D"/>
          <w:sz w:val="28"/>
        </w:rPr>
        <w:t>Chapter 550. Executive Summary &amp; Self-Replication Architecture Rung 6</w:t>
      </w:r>
    </w:p>
    <w:p>
      <w:r>
        <w:rPr>
          <w:sz w:val="19"/>
        </w:rPr>
        <w:t>Context &amp; Operational Boundaries: Establishes Level 6 autonomous self-replication, metal additive 3D manufacturing, and evolutionary software adaptation.</w:t>
      </w:r>
    </w:p>
    <w:p>
      <w:pPr>
        <w:pStyle w:val="ListBullet"/>
      </w:pPr>
      <w:r>
        <w:rPr>
          <w:b/>
        </w:rPr>
        <w:t xml:space="preserve">Kinematic Self-Replication: </w:t>
      </w:r>
      <w:r>
        <w:t>Robotic manufacturing cells utilizing native planetary metals to produce functioning mechanical child robots.</w:t>
      </w:r>
    </w:p>
    <w:p>
      <w:pPr>
        <w:pStyle w:val="ListBullet"/>
      </w:pPr>
      <w:r>
        <w:rPr>
          <w:b/>
        </w:rPr>
        <w:t xml:space="preserve">Metal Additive 3D Printing: </w:t>
      </w:r>
      <w:r>
        <w:t>Selective Laser Melting (SLM) sintering asteroidal nickel-iron regolith into load-bearing chassis parts.</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Self-Replication Stage</w:t>
            </w:r>
          </w:p>
        </w:tc>
        <w:tc>
          <w:tcPr>
            <w:tcW w:type="dxa" w:w="2520"/>
            <w:shd w:fill="1A365D"/>
          </w:tcPr>
          <w:p>
            <w:r>
              <w:rPr>
                <w:b/>
                <w:color w:val="FFFFFF"/>
              </w:rPr>
              <w:t>Process / Technology</w:t>
            </w:r>
          </w:p>
        </w:tc>
        <w:tc>
          <w:tcPr>
            <w:tcW w:type="dxa" w:w="2520"/>
            <w:shd w:fill="1A365D"/>
          </w:tcPr>
          <w:p>
            <w:r>
              <w:rPr>
                <w:b/>
                <w:color w:val="FFFFFF"/>
              </w:rPr>
              <w:t>Cycle Time</w:t>
            </w:r>
          </w:p>
        </w:tc>
        <w:tc>
          <w:tcPr>
            <w:tcW w:type="dxa" w:w="2520"/>
            <w:shd w:fill="1A365D"/>
          </w:tcPr>
          <w:p>
            <w:r>
              <w:rPr>
                <w:b/>
                <w:color w:val="FFFFFF"/>
              </w:rPr>
              <w:t>Material Feedstock</w:t>
            </w:r>
          </w:p>
        </w:tc>
      </w:tr>
      <w:tr>
        <w:tc>
          <w:tcPr>
            <w:tcW w:type="dxa" w:w="2520"/>
          </w:tcPr>
          <w:p>
            <w:r>
              <w:t>Metal Extraction</w:t>
            </w:r>
          </w:p>
        </w:tc>
        <w:tc>
          <w:tcPr>
            <w:tcW w:type="dxa" w:w="2520"/>
          </w:tcPr>
          <w:p>
            <w:r>
              <w:t>Carbonyl / Magnetic Beneficiation</w:t>
            </w:r>
          </w:p>
        </w:tc>
        <w:tc>
          <w:tcPr>
            <w:tcW w:type="dxa" w:w="2520"/>
          </w:tcPr>
          <w:p>
            <w:r>
              <w:t>24 hrs / batch</w:t>
            </w:r>
          </w:p>
        </w:tc>
        <w:tc>
          <w:tcPr>
            <w:tcW w:type="dxa" w:w="2520"/>
          </w:tcPr>
          <w:p>
            <w:r>
              <w:t>Asteroid Regolith (Ni-Fe)</w:t>
            </w:r>
          </w:p>
        </w:tc>
      </w:tr>
      <w:tr>
        <w:tc>
          <w:tcPr>
            <w:tcW w:type="dxa" w:w="2520"/>
          </w:tcPr>
          <w:p>
            <w:r>
              <w:t>Chassis Manufacturing</w:t>
            </w:r>
          </w:p>
        </w:tc>
        <w:tc>
          <w:tcPr>
            <w:tcW w:type="dxa" w:w="2520"/>
          </w:tcPr>
          <w:p>
            <w:r>
              <w:t>Selective Laser Melting (SLM)</w:t>
            </w:r>
          </w:p>
        </w:tc>
        <w:tc>
          <w:tcPr>
            <w:tcW w:type="dxa" w:w="2520"/>
          </w:tcPr>
          <w:p>
            <w:r>
              <w:t>18 hrs / robot</w:t>
            </w:r>
          </w:p>
        </w:tc>
        <w:tc>
          <w:tcPr>
            <w:tcW w:type="dxa" w:w="2520"/>
          </w:tcPr>
          <w:p>
            <w:r>
              <w:t>Atomized Metallic Powder</w:t>
            </w:r>
          </w:p>
        </w:tc>
      </w:tr>
      <w:tr>
        <w:tc>
          <w:tcPr>
            <w:tcW w:type="dxa" w:w="2520"/>
          </w:tcPr>
          <w:p>
            <w:r>
              <w:t>Assembly &amp; Testing</w:t>
            </w:r>
          </w:p>
        </w:tc>
        <w:tc>
          <w:tcPr>
            <w:tcW w:type="dxa" w:w="2520"/>
          </w:tcPr>
          <w:p>
            <w:r>
              <w:t>Cooperative Robotic Manipulators</w:t>
            </w:r>
          </w:p>
        </w:tc>
        <w:tc>
          <w:tcPr>
            <w:tcW w:type="dxa" w:w="2520"/>
          </w:tcPr>
          <w:p>
            <w:r>
              <w:t>6 hrs / robot</w:t>
            </w:r>
          </w:p>
        </w:tc>
        <w:tc>
          <w:tcPr>
            <w:tcW w:type="dxa" w:w="2520"/>
          </w:tcPr>
          <w:p>
            <w:r>
              <w:t>Standardized Modular Actuators</w:t>
            </w:r>
          </w:p>
        </w:tc>
      </w:tr>
    </w:tbl>
    <w:p>
      <w:r>
        <w:br w:type="page"/>
      </w:r>
    </w:p>
    <w:p>
      <w:r>
        <w:rPr>
          <w:b/>
          <w:color w:val="1A365D"/>
          <w:sz w:val="28"/>
        </w:rPr>
        <w:t>Table of Contents — Volume 9 (Part 46)</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550.1</w:t>
            </w:r>
          </w:p>
        </w:tc>
        <w:tc>
          <w:tcPr>
            <w:tcW w:type="dxa" w:w="3360"/>
          </w:tcPr>
          <w:p>
            <w:r>
              <w:t>Von Neumann Machine Kinematic Closure Criteria</w:t>
            </w:r>
          </w:p>
        </w:tc>
      </w:tr>
      <w:tr>
        <w:tc>
          <w:tcPr>
            <w:tcW w:type="dxa" w:w="3360"/>
          </w:tcPr>
          <w:p>
            <w:r>
              <w:t>Page 5</w:t>
            </w:r>
          </w:p>
        </w:tc>
        <w:tc>
          <w:tcPr>
            <w:tcW w:type="dxa" w:w="3360"/>
          </w:tcPr>
          <w:p>
            <w:r>
              <w:t>Ch. 550.2</w:t>
            </w:r>
          </w:p>
        </w:tc>
        <w:tc>
          <w:tcPr>
            <w:tcW w:type="dxa" w:w="3360"/>
          </w:tcPr>
          <w:p>
            <w:r>
              <w:t>Asteroidal Nickel-Iron Powder Beneficiation</w:t>
            </w:r>
          </w:p>
        </w:tc>
      </w:tr>
      <w:tr>
        <w:tc>
          <w:tcPr>
            <w:tcW w:type="dxa" w:w="3360"/>
          </w:tcPr>
          <w:p>
            <w:r>
              <w:t>Page 6</w:t>
            </w:r>
          </w:p>
        </w:tc>
        <w:tc>
          <w:tcPr>
            <w:tcW w:type="dxa" w:w="3360"/>
          </w:tcPr>
          <w:p>
            <w:r>
              <w:t>Ch. 550.3</w:t>
            </w:r>
          </w:p>
        </w:tc>
        <w:tc>
          <w:tcPr>
            <w:tcW w:type="dxa" w:w="3360"/>
          </w:tcPr>
          <w:p>
            <w:r>
              <w:t>Selective Laser Melting (SLM) in Planetary Vacuum</w:t>
            </w:r>
          </w:p>
        </w:tc>
      </w:tr>
      <w:tr>
        <w:tc>
          <w:tcPr>
            <w:tcW w:type="dxa" w:w="3360"/>
          </w:tcPr>
          <w:p>
            <w:r>
              <w:t>Page 7</w:t>
            </w:r>
          </w:p>
        </w:tc>
        <w:tc>
          <w:tcPr>
            <w:tcW w:type="dxa" w:w="3360"/>
          </w:tcPr>
          <w:p>
            <w:r>
              <w:t>Ch. 551.1</w:t>
            </w:r>
          </w:p>
        </w:tc>
        <w:tc>
          <w:tcPr>
            <w:tcW w:type="dxa" w:w="3360"/>
          </w:tcPr>
          <w:p>
            <w:r>
              <w:t>Structural Mechanical Tensile Strength Verification</w:t>
            </w:r>
          </w:p>
        </w:tc>
      </w:tr>
      <w:tr>
        <w:tc>
          <w:tcPr>
            <w:tcW w:type="dxa" w:w="3360"/>
          </w:tcPr>
          <w:p>
            <w:r>
              <w:t>Page 8</w:t>
            </w:r>
          </w:p>
        </w:tc>
        <w:tc>
          <w:tcPr>
            <w:tcW w:type="dxa" w:w="3360"/>
          </w:tcPr>
          <w:p>
            <w:r>
              <w:t>Ch. 551.2</w:t>
            </w:r>
          </w:p>
        </w:tc>
        <w:tc>
          <w:tcPr>
            <w:tcW w:type="dxa" w:w="3360"/>
          </w:tcPr>
          <w:p>
            <w:r>
              <w:t>Automated Motor Winding &amp; Coil Fabrication</w:t>
            </w:r>
          </w:p>
        </w:tc>
      </w:tr>
      <w:tr>
        <w:tc>
          <w:tcPr>
            <w:tcW w:type="dxa" w:w="3360"/>
          </w:tcPr>
          <w:p>
            <w:r>
              <w:t>Page 9</w:t>
            </w:r>
          </w:p>
        </w:tc>
        <w:tc>
          <w:tcPr>
            <w:tcW w:type="dxa" w:w="3360"/>
          </w:tcPr>
          <w:p>
            <w:r>
              <w:t>Ch. 551.3</w:t>
            </w:r>
          </w:p>
        </w:tc>
        <w:tc>
          <w:tcPr>
            <w:tcW w:type="dxa" w:w="3360"/>
          </w:tcPr>
          <w:p>
            <w:r>
              <w:t>Printed Electronic Circuit Traces via Aerosol Jetting</w:t>
            </w:r>
          </w:p>
        </w:tc>
      </w:tr>
      <w:tr>
        <w:tc>
          <w:tcPr>
            <w:tcW w:type="dxa" w:w="3360"/>
          </w:tcPr>
          <w:p>
            <w:r>
              <w:t>Page 10</w:t>
            </w:r>
          </w:p>
        </w:tc>
        <w:tc>
          <w:tcPr>
            <w:tcW w:type="dxa" w:w="3360"/>
          </w:tcPr>
          <w:p>
            <w:r>
              <w:t>Ch. 552.1</w:t>
            </w:r>
          </w:p>
        </w:tc>
        <w:tc>
          <w:tcPr>
            <w:tcW w:type="dxa" w:w="3360"/>
          </w:tcPr>
          <w:p>
            <w:r>
              <w:t>Photolithography &amp; High-Purity Silicon Wafer Recovery</w:t>
            </w:r>
          </w:p>
        </w:tc>
      </w:tr>
      <w:tr>
        <w:tc>
          <w:tcPr>
            <w:tcW w:type="dxa" w:w="3360"/>
          </w:tcPr>
          <w:p>
            <w:r>
              <w:t>Page 11</w:t>
            </w:r>
          </w:p>
        </w:tc>
        <w:tc>
          <w:tcPr>
            <w:tcW w:type="dxa" w:w="3360"/>
          </w:tcPr>
          <w:p>
            <w:r>
              <w:t>Ch. 552.2</w:t>
            </w:r>
          </w:p>
        </w:tc>
        <w:tc>
          <w:tcPr>
            <w:tcW w:type="dxa" w:w="3360"/>
          </w:tcPr>
          <w:p>
            <w:r>
              <w:t>Autonomous Bearing &amp; Gear Assembly Synchronization</w:t>
            </w:r>
          </w:p>
        </w:tc>
      </w:tr>
      <w:tr>
        <w:tc>
          <w:tcPr>
            <w:tcW w:type="dxa" w:w="3360"/>
          </w:tcPr>
          <w:p>
            <w:r>
              <w:t>Page 12</w:t>
            </w:r>
          </w:p>
        </w:tc>
        <w:tc>
          <w:tcPr>
            <w:tcW w:type="dxa" w:w="3360"/>
          </w:tcPr>
          <w:p>
            <w:r>
              <w:t>Ch. 552.3</w:t>
            </w:r>
          </w:p>
        </w:tc>
        <w:tc>
          <w:tcPr>
            <w:tcW w:type="dxa" w:w="3360"/>
          </w:tcPr>
          <w:p>
            <w:r>
              <w:t>Automated Hermetic Laser Sealing of Avionics Vaults</w:t>
            </w:r>
          </w:p>
        </w:tc>
      </w:tr>
      <w:tr>
        <w:tc>
          <w:tcPr>
            <w:tcW w:type="dxa" w:w="3360"/>
          </w:tcPr>
          <w:p>
            <w:r>
              <w:t>Page 13</w:t>
            </w:r>
          </w:p>
        </w:tc>
        <w:tc>
          <w:tcPr>
            <w:tcW w:type="dxa" w:w="3360"/>
          </w:tcPr>
          <w:p>
            <w:r>
              <w:t>Ch. 553.1</w:t>
            </w:r>
          </w:p>
        </w:tc>
        <w:tc>
          <w:tcPr>
            <w:tcW w:type="dxa" w:w="3360"/>
          </w:tcPr>
          <w:p>
            <w:r>
              <w:t>Child Robot Initial Electrical Checkout &amp; Calibration</w:t>
            </w:r>
          </w:p>
        </w:tc>
      </w:tr>
      <w:tr>
        <w:tc>
          <w:tcPr>
            <w:tcW w:type="dxa" w:w="3360"/>
          </w:tcPr>
          <w:p>
            <w:r>
              <w:t>Page 14</w:t>
            </w:r>
          </w:p>
        </w:tc>
        <w:tc>
          <w:tcPr>
            <w:tcW w:type="dxa" w:w="3360"/>
          </w:tcPr>
          <w:p>
            <w:r>
              <w:t>Ch. 553.2</w:t>
            </w:r>
          </w:p>
        </w:tc>
        <w:tc>
          <w:tcPr>
            <w:tcW w:type="dxa" w:w="3360"/>
          </w:tcPr>
          <w:p>
            <w:r>
              <w:t>Evolutionary Hardware Generative Architecture</w:t>
            </w:r>
          </w:p>
        </w:tc>
      </w:tr>
      <w:tr>
        <w:tc>
          <w:tcPr>
            <w:tcW w:type="dxa" w:w="3360"/>
          </w:tcPr>
          <w:p>
            <w:r>
              <w:t>Page 15</w:t>
            </w:r>
          </w:p>
        </w:tc>
        <w:tc>
          <w:tcPr>
            <w:tcW w:type="dxa" w:w="3360"/>
          </w:tcPr>
          <w:p>
            <w:r>
              <w:t>Ch. 553.3</w:t>
            </w:r>
          </w:p>
        </w:tc>
        <w:tc>
          <w:tcPr>
            <w:tcW w:type="dxa" w:w="3360"/>
          </w:tcPr>
          <w:p>
            <w:r>
              <w:t>Directed Software Mutation &amp; Safe Execution Sandboxes</w:t>
            </w:r>
          </w:p>
        </w:tc>
      </w:tr>
      <w:tr>
        <w:tc>
          <w:tcPr>
            <w:tcW w:type="dxa" w:w="3360"/>
          </w:tcPr>
          <w:p>
            <w:r>
              <w:t>Page 16</w:t>
            </w:r>
          </w:p>
        </w:tc>
        <w:tc>
          <w:tcPr>
            <w:tcW w:type="dxa" w:w="3360"/>
          </w:tcPr>
          <w:p>
            <w:r>
              <w:t>Ch. 554.1</w:t>
            </w:r>
          </w:p>
        </w:tc>
        <w:tc>
          <w:tcPr>
            <w:tcW w:type="dxa" w:w="3360"/>
          </w:tcPr>
          <w:p>
            <w:r>
              <w:t>Autonomous Solar Cell Substrate 3D Printing</w:t>
            </w:r>
          </w:p>
        </w:tc>
      </w:tr>
      <w:tr>
        <w:tc>
          <w:tcPr>
            <w:tcW w:type="dxa" w:w="3360"/>
          </w:tcPr>
          <w:p>
            <w:r>
              <w:t>Page 17</w:t>
            </w:r>
          </w:p>
        </w:tc>
        <w:tc>
          <w:tcPr>
            <w:tcW w:type="dxa" w:w="3360"/>
          </w:tcPr>
          <w:p>
            <w:r>
              <w:t>Ch. 554.2</w:t>
            </w:r>
          </w:p>
        </w:tc>
        <w:tc>
          <w:tcPr>
            <w:tcW w:type="dxa" w:w="3360"/>
          </w:tcPr>
          <w:p>
            <w:r>
              <w:t>Thermal Dissipation Heat Pipe Sintering Integration</w:t>
            </w:r>
          </w:p>
        </w:tc>
      </w:tr>
      <w:tr>
        <w:tc>
          <w:tcPr>
            <w:tcW w:type="dxa" w:w="3360"/>
          </w:tcPr>
          <w:p>
            <w:r>
              <w:t>Page 18</w:t>
            </w:r>
          </w:p>
        </w:tc>
        <w:tc>
          <w:tcPr>
            <w:tcW w:type="dxa" w:w="3360"/>
          </w:tcPr>
          <w:p>
            <w:r>
              <w:t>Ch. 554.3</w:t>
            </w:r>
          </w:p>
        </w:tc>
        <w:tc>
          <w:tcPr>
            <w:tcW w:type="dxa" w:w="3360"/>
          </w:tcPr>
          <w:p>
            <w:r>
              <w:t>Optical Lens &amp; Mirror Grinding from Native Quartz</w:t>
            </w:r>
          </w:p>
        </w:tc>
      </w:tr>
      <w:tr>
        <w:tc>
          <w:tcPr>
            <w:tcW w:type="dxa" w:w="3360"/>
          </w:tcPr>
          <w:p>
            <w:r>
              <w:t>Page 19</w:t>
            </w:r>
          </w:p>
        </w:tc>
        <w:tc>
          <w:tcPr>
            <w:tcW w:type="dxa" w:w="3360"/>
          </w:tcPr>
          <w:p>
            <w:r>
              <w:t>Ch. 555.1</w:t>
            </w:r>
          </w:p>
        </w:tc>
        <w:tc>
          <w:tcPr>
            <w:tcW w:type="dxa" w:w="3360"/>
          </w:tcPr>
          <w:p>
            <w:r>
              <w:t>Multi-Generational Swarm Fleet Growth Dynamics</w:t>
            </w:r>
          </w:p>
        </w:tc>
      </w:tr>
      <w:tr>
        <w:tc>
          <w:tcPr>
            <w:tcW w:type="dxa" w:w="3360"/>
          </w:tcPr>
          <w:p>
            <w:r>
              <w:t>Page 20</w:t>
            </w:r>
          </w:p>
        </w:tc>
        <w:tc>
          <w:tcPr>
            <w:tcW w:type="dxa" w:w="3360"/>
          </w:tcPr>
          <w:p>
            <w:r>
              <w:t>Ch. 555.2</w:t>
            </w:r>
          </w:p>
        </w:tc>
        <w:tc>
          <w:tcPr>
            <w:tcW w:type="dxa" w:w="3360"/>
          </w:tcPr>
          <w:p>
            <w:r>
              <w:t>Resource Depletion &amp; Territorial Swarm Zoning</w:t>
            </w:r>
          </w:p>
        </w:tc>
      </w:tr>
      <w:tr>
        <w:tc>
          <w:tcPr>
            <w:tcW w:type="dxa" w:w="3360"/>
          </w:tcPr>
          <w:p>
            <w:r>
              <w:t>Page 21</w:t>
            </w:r>
          </w:p>
        </w:tc>
        <w:tc>
          <w:tcPr>
            <w:tcW w:type="dxa" w:w="3360"/>
          </w:tcPr>
          <w:p>
            <w:r>
              <w:t>Ch. 555.3</w:t>
            </w:r>
          </w:p>
        </w:tc>
        <w:tc>
          <w:tcPr>
            <w:tcW w:type="dxa" w:w="3360"/>
          </w:tcPr>
          <w:p>
            <w:r>
              <w:t>Autonomous Recycling &amp; Scrapping of Damaged Generations</w:t>
            </w:r>
          </w:p>
        </w:tc>
      </w:tr>
      <w:tr>
        <w:tc>
          <w:tcPr>
            <w:tcW w:type="dxa" w:w="3360"/>
          </w:tcPr>
          <w:p>
            <w:r>
              <w:t>Page 22</w:t>
            </w:r>
          </w:p>
        </w:tc>
        <w:tc>
          <w:tcPr>
            <w:tcW w:type="dxa" w:w="3360"/>
          </w:tcPr>
          <w:p>
            <w:r>
              <w:t>Ch. 556.1</w:t>
            </w:r>
          </w:p>
        </w:tc>
        <w:tc>
          <w:tcPr>
            <w:tcW w:type="dxa" w:w="3360"/>
          </w:tcPr>
          <w:p>
            <w:r>
              <w:t>Self-Calibrating Coordinate Frame Metrology Networks</w:t>
            </w:r>
          </w:p>
        </w:tc>
      </w:tr>
      <w:tr>
        <w:tc>
          <w:tcPr>
            <w:tcW w:type="dxa" w:w="3360"/>
          </w:tcPr>
          <w:p>
            <w:r>
              <w:t>Page 23</w:t>
            </w:r>
          </w:p>
        </w:tc>
        <w:tc>
          <w:tcPr>
            <w:tcW w:type="dxa" w:w="3360"/>
          </w:tcPr>
          <w:p>
            <w:r>
              <w:t>Ch. 556.2</w:t>
            </w:r>
          </w:p>
        </w:tc>
        <w:tc>
          <w:tcPr>
            <w:tcW w:type="dxa" w:w="3360"/>
          </w:tcPr>
          <w:p>
            <w:r>
              <w:t>Autonomous Micro-Gravity 3D Printing in Asteroid Orbit</w:t>
            </w:r>
          </w:p>
        </w:tc>
      </w:tr>
      <w:tr>
        <w:tc>
          <w:tcPr>
            <w:tcW w:type="dxa" w:w="3360"/>
          </w:tcPr>
          <w:p>
            <w:r>
              <w:t>Page 24</w:t>
            </w:r>
          </w:p>
        </w:tc>
        <w:tc>
          <w:tcPr>
            <w:tcW w:type="dxa" w:w="3360"/>
          </w:tcPr>
          <w:p>
            <w:r>
              <w:t>Ch. 556.3</w:t>
            </w:r>
          </w:p>
        </w:tc>
        <w:tc>
          <w:tcPr>
            <w:tcW w:type="dxa" w:w="3360"/>
          </w:tcPr>
          <w:p>
            <w:r>
              <w:t>Biomimetic Compliance in Additive Robot Actuators</w:t>
            </w:r>
          </w:p>
        </w:tc>
      </w:tr>
      <w:tr>
        <w:tc>
          <w:tcPr>
            <w:tcW w:type="dxa" w:w="3360"/>
          </w:tcPr>
          <w:p>
            <w:r>
              <w:t>Page 25</w:t>
            </w:r>
          </w:p>
        </w:tc>
        <w:tc>
          <w:tcPr>
            <w:tcW w:type="dxa" w:w="3360"/>
          </w:tcPr>
          <w:p>
            <w:r>
              <w:t>Ch. 557.1</w:t>
            </w:r>
          </w:p>
        </w:tc>
        <w:tc>
          <w:tcPr>
            <w:tcW w:type="dxa" w:w="3360"/>
          </w:tcPr>
          <w:p>
            <w:r>
              <w:t>Decentralized Blockchain-Based Lineage &amp; Audit Trails</w:t>
            </w:r>
          </w:p>
        </w:tc>
      </w:tr>
      <w:tr>
        <w:tc>
          <w:tcPr>
            <w:tcW w:type="dxa" w:w="3360"/>
          </w:tcPr>
          <w:p>
            <w:r>
              <w:t>Page 26</w:t>
            </w:r>
          </w:p>
        </w:tc>
        <w:tc>
          <w:tcPr>
            <w:tcW w:type="dxa" w:w="3360"/>
          </w:tcPr>
          <w:p>
            <w:r>
              <w:t>Ch. 557.2</w:t>
            </w:r>
          </w:p>
        </w:tc>
        <w:tc>
          <w:tcPr>
            <w:tcW w:type="dxa" w:w="3360"/>
          </w:tcPr>
          <w:p>
            <w:r>
              <w:t>Autonomous Fault Tree Synthesis from Field Failure Data</w:t>
            </w:r>
          </w:p>
        </w:tc>
      </w:tr>
      <w:tr>
        <w:tc>
          <w:tcPr>
            <w:tcW w:type="dxa" w:w="3360"/>
          </w:tcPr>
          <w:p>
            <w:r>
              <w:t>Page 27</w:t>
            </w:r>
          </w:p>
        </w:tc>
        <w:tc>
          <w:tcPr>
            <w:tcW w:type="dxa" w:w="3360"/>
          </w:tcPr>
          <w:p>
            <w:r>
              <w:t>Ch. 557.3</w:t>
            </w:r>
          </w:p>
        </w:tc>
        <w:tc>
          <w:tcPr>
            <w:tcW w:type="dxa" w:w="3360"/>
          </w:tcPr>
          <w:p>
            <w:r>
              <w:t>High-Temperature Induction Sintering Furnace Upgrades</w:t>
            </w:r>
          </w:p>
        </w:tc>
      </w:tr>
      <w:tr>
        <w:tc>
          <w:tcPr>
            <w:tcW w:type="dxa" w:w="3360"/>
          </w:tcPr>
          <w:p>
            <w:r>
              <w:t>Page 28</w:t>
            </w:r>
          </w:p>
        </w:tc>
        <w:tc>
          <w:tcPr>
            <w:tcW w:type="dxa" w:w="3360"/>
          </w:tcPr>
          <w:p>
            <w:r>
              <w:t>Ch. 558.1</w:t>
            </w:r>
          </w:p>
        </w:tc>
        <w:tc>
          <w:tcPr>
            <w:tcW w:type="dxa" w:w="3360"/>
          </w:tcPr>
          <w:p>
            <w:r>
              <w:t>Universal Kinematic Docking Coupling Standard Integrati</w:t>
            </w:r>
          </w:p>
        </w:tc>
      </w:tr>
      <w:tr>
        <w:tc>
          <w:tcPr>
            <w:tcW w:type="dxa" w:w="3360"/>
          </w:tcPr>
          <w:p>
            <w:r>
              <w:t>Page 29</w:t>
            </w:r>
          </w:p>
        </w:tc>
        <w:tc>
          <w:tcPr>
            <w:tcW w:type="dxa" w:w="3360"/>
          </w:tcPr>
          <w:p>
            <w:r>
              <w:t>Ch. 558.2</w:t>
            </w:r>
          </w:p>
        </w:tc>
        <w:tc>
          <w:tcPr>
            <w:tcW w:type="dxa" w:w="3360"/>
          </w:tcPr>
          <w:p>
            <w:r>
              <w:t>Autonomous Cable Harness Braiding &amp; Fiber Insertion</w:t>
            </w:r>
          </w:p>
        </w:tc>
      </w:tr>
      <w:tr>
        <w:tc>
          <w:tcPr>
            <w:tcW w:type="dxa" w:w="3360"/>
          </w:tcPr>
          <w:p>
            <w:r>
              <w:t>Page 30</w:t>
            </w:r>
          </w:p>
        </w:tc>
        <w:tc>
          <w:tcPr>
            <w:tcW w:type="dxa" w:w="3360"/>
          </w:tcPr>
          <w:p>
            <w:r>
              <w:t>Ch. 558.3</w:t>
            </w:r>
          </w:p>
        </w:tc>
        <w:tc>
          <w:tcPr>
            <w:tcW w:type="dxa" w:w="3360"/>
          </w:tcPr>
          <w:p>
            <w:r>
              <w:t>Epigenetic Software Parameter Tuning Across Terrains</w:t>
            </w:r>
          </w:p>
        </w:tc>
      </w:tr>
      <w:tr>
        <w:tc>
          <w:tcPr>
            <w:tcW w:type="dxa" w:w="3360"/>
          </w:tcPr>
          <w:p>
            <w:r>
              <w:t>Page 31</w:t>
            </w:r>
          </w:p>
        </w:tc>
        <w:tc>
          <w:tcPr>
            <w:tcW w:type="dxa" w:w="3360"/>
          </w:tcPr>
          <w:p>
            <w:r>
              <w:t>Ch. 559.1</w:t>
            </w:r>
          </w:p>
        </w:tc>
        <w:tc>
          <w:tcPr>
            <w:tcW w:type="dxa" w:w="3360"/>
          </w:tcPr>
          <w:p>
            <w:r>
              <w:t>Long-Horizon Robotic Civilization Macro-Civil Engineeri</w:t>
            </w:r>
          </w:p>
        </w:tc>
      </w:tr>
      <w:tr>
        <w:tc>
          <w:tcPr>
            <w:tcW w:type="dxa" w:w="3360"/>
          </w:tcPr>
          <w:p>
            <w:r>
              <w:t>Page 32</w:t>
            </w:r>
          </w:p>
        </w:tc>
        <w:tc>
          <w:tcPr>
            <w:tcW w:type="dxa" w:w="3360"/>
          </w:tcPr>
          <w:p>
            <w:r>
              <w:t>Ch. 559.2</w:t>
            </w:r>
          </w:p>
        </w:tc>
        <w:tc>
          <w:tcPr>
            <w:tcW w:type="dxa" w:w="3360"/>
          </w:tcPr>
          <w:p>
            <w:r>
              <w:t>Formal Self-Replication Safety Containment Safeguards</w:t>
            </w:r>
          </w:p>
        </w:tc>
      </w:tr>
      <w:tr>
        <w:tc>
          <w:tcPr>
            <w:tcW w:type="dxa" w:w="3360"/>
          </w:tcPr>
          <w:p>
            <w:r>
              <w:t>Page 33</w:t>
            </w:r>
          </w:p>
        </w:tc>
        <w:tc>
          <w:tcPr>
            <w:tcW w:type="dxa" w:w="3360"/>
          </w:tcPr>
          <w:p>
            <w:r>
              <w:t>Ch. 559.3</w:t>
            </w:r>
          </w:p>
        </w:tc>
        <w:tc>
          <w:tcPr>
            <w:tcW w:type="dxa" w:w="3360"/>
          </w:tcPr>
          <w:p>
            <w:r>
              <w:t>Level 6 Self-Replication Verification Invariants</w:t>
            </w:r>
          </w:p>
        </w:tc>
      </w:tr>
      <w:tr>
        <w:tc>
          <w:tcPr>
            <w:tcW w:type="dxa" w:w="3360"/>
          </w:tcPr>
          <w:p>
            <w:r>
              <w:t>Page 34</w:t>
            </w:r>
          </w:p>
        </w:tc>
        <w:tc>
          <w:tcPr>
            <w:tcW w:type="dxa" w:w="3360"/>
          </w:tcPr>
          <w:p>
            <w:r>
              <w:t>Ch. 499</w:t>
            </w:r>
          </w:p>
        </w:tc>
        <w:tc>
          <w:tcPr>
            <w:tcW w:type="dxa" w:w="3360"/>
          </w:tcPr>
          <w:p>
            <w:r>
              <w:t>Verification &amp; Validation Matrix — Part 46</w:t>
            </w:r>
          </w:p>
        </w:tc>
      </w:tr>
      <w:tr>
        <w:tc>
          <w:tcPr>
            <w:tcW w:type="dxa" w:w="3360"/>
          </w:tcPr>
          <w:p>
            <w:r>
              <w:t>Page 35</w:t>
            </w:r>
          </w:p>
        </w:tc>
        <w:tc>
          <w:tcPr>
            <w:tcW w:type="dxa" w:w="3360"/>
          </w:tcPr>
          <w:p>
            <w:r>
              <w:t>Ch. 500</w:t>
            </w:r>
          </w:p>
        </w:tc>
        <w:tc>
          <w:tcPr>
            <w:tcW w:type="dxa" w:w="3360"/>
          </w:tcPr>
          <w:p>
            <w:r>
              <w:t>Mathematical &amp; Physical Invariants — Part 46</w:t>
            </w:r>
          </w:p>
        </w:tc>
      </w:tr>
      <w:tr>
        <w:tc>
          <w:tcPr>
            <w:tcW w:type="dxa" w:w="3360"/>
          </w:tcPr>
          <w:p>
            <w:r>
              <w:t>Page 36</w:t>
            </w:r>
          </w:p>
        </w:tc>
        <w:tc>
          <w:tcPr>
            <w:tcW w:type="dxa" w:w="3360"/>
          </w:tcPr>
          <w:p>
            <w:r>
              <w:t>Ch. 501</w:t>
            </w:r>
          </w:p>
        </w:tc>
        <w:tc>
          <w:tcPr>
            <w:tcW w:type="dxa" w:w="3360"/>
          </w:tcPr>
          <w:p>
            <w:r>
              <w:t>Safety Interlocks, FDIR &amp; Operational Bounds — Part 46</w:t>
            </w:r>
          </w:p>
        </w:tc>
      </w:tr>
      <w:tr>
        <w:tc>
          <w:tcPr>
            <w:tcW w:type="dxa" w:w="3360"/>
          </w:tcPr>
          <w:p>
            <w:r>
              <w:t>Page 37</w:t>
            </w:r>
          </w:p>
        </w:tc>
        <w:tc>
          <w:tcPr>
            <w:tcW w:type="dxa" w:w="3360"/>
          </w:tcPr>
          <w:p>
            <w:r>
              <w:t>Ch. 502</w:t>
            </w:r>
          </w:p>
        </w:tc>
        <w:tc>
          <w:tcPr>
            <w:tcW w:type="dxa" w:w="3360"/>
          </w:tcPr>
          <w:p>
            <w:r>
              <w:t>Appendix &amp; Standard Conformance Record — Part 46</w:t>
            </w:r>
          </w:p>
        </w:tc>
      </w:tr>
    </w:tbl>
    <w:p>
      <w:r>
        <w:br w:type="page"/>
      </w:r>
    </w:p>
    <w:p>
      <w:r>
        <w:rPr>
          <w:b/>
          <w:color w:val="1A365D"/>
          <w:sz w:val="26"/>
        </w:rPr>
        <w:t>Chapter 550.1. Von Neumann Machine Kinematic Closure Criteria</w:t>
      </w:r>
    </w:p>
    <w:p>
      <w:r>
        <w:rPr>
          <w:b/>
          <w:sz w:val="19"/>
        </w:rPr>
        <w:t>Formal mathematical graph closure: manufacturing cell possesses all tools needed to reproduce itself.</w:t>
      </w:r>
    </w:p>
    <w:p>
      <w:r>
        <w:rPr>
          <w:b/>
        </w:rPr>
        <w:t>Equation (EQ-550.1): Self-Replication Invariance</w:t>
      </w:r>
    </w:p>
    <w:p>
      <w:r>
        <w:rPr>
          <w:rFonts w:ascii="Courier New" w:hAnsi="Courier New"/>
          <w:b/>
          <w:sz w:val="18"/>
        </w:rPr>
        <w:t>Closure_ratio = N_reproduced_parts / N_total_parts &gt;= 0.96</w:t>
      </w:r>
    </w:p>
    <w:p>
      <w:r>
        <w:t>Where: Complexity_bound = O(N)</w:t>
      </w:r>
    </w:p>
    <w:p>
      <w:r>
        <w:br w:type="page"/>
      </w:r>
    </w:p>
    <w:p>
      <w:r>
        <w:rPr>
          <w:b/>
          <w:color w:val="1A365D"/>
          <w:sz w:val="26"/>
        </w:rPr>
        <w:t>Chapter 550.2. Asteroidal Nickel-Iron Powder Beneficiation</w:t>
      </w:r>
    </w:p>
    <w:p>
      <w:r>
        <w:rPr>
          <w:b/>
          <w:sz w:val="19"/>
        </w:rPr>
        <w:t>Magnetic drum separation and gas atomization yielding spherical 20-60 um metal powder.</w:t>
      </w:r>
    </w:p>
    <w:p>
      <w:r>
        <w:rPr>
          <w:b/>
        </w:rPr>
        <w:t>Equation (EQ-550.2): Self-Replication Invariance</w:t>
      </w:r>
    </w:p>
    <w:p>
      <w:r>
        <w:rPr>
          <w:rFonts w:ascii="Courier New" w:hAnsi="Courier New"/>
          <w:b/>
          <w:sz w:val="18"/>
        </w:rPr>
        <w:t>Powder_purity_Fe_Ni &gt;= 0.985</w:t>
      </w:r>
    </w:p>
    <w:p>
      <w:r>
        <w:t>Where: Mean_particle_size_um = 38</w:t>
      </w:r>
    </w:p>
    <w:p>
      <w:r>
        <w:br w:type="page"/>
      </w:r>
    </w:p>
    <w:p>
      <w:r>
        <w:rPr>
          <w:b/>
          <w:color w:val="1A365D"/>
          <w:sz w:val="26"/>
        </w:rPr>
        <w:t>Chapter 550.3. Selective Laser Melting (SLM) in Planetary Vacuum</w:t>
      </w:r>
    </w:p>
    <w:p>
      <w:r>
        <w:rPr>
          <w:b/>
          <w:sz w:val="19"/>
        </w:rPr>
        <w:t>Fiber laser sintering of metal powder beds without protective gas atmosphere.</w:t>
      </w:r>
    </w:p>
    <w:p>
      <w:r>
        <w:rPr>
          <w:b/>
        </w:rPr>
        <w:t>Equation (EQ-550.3): Self-Replication Invariance</w:t>
      </w:r>
    </w:p>
    <w:p>
      <w:r>
        <w:rPr>
          <w:rFonts w:ascii="Courier New" w:hAnsi="Courier New"/>
          <w:b/>
          <w:sz w:val="18"/>
        </w:rPr>
        <w:t>P_laser_W = 500.0</w:t>
      </w:r>
    </w:p>
    <w:p>
      <w:r>
        <w:t>Where: Scan_speed_mps = 1.2</w:t>
      </w:r>
    </w:p>
    <w:p>
      <w:r>
        <w:br w:type="page"/>
      </w:r>
    </w:p>
    <w:p>
      <w:r>
        <w:rPr>
          <w:b/>
          <w:color w:val="1A365D"/>
          <w:sz w:val="26"/>
        </w:rPr>
        <w:t>Chapter 551.1. Structural Mechanical Tensile Strength Verification</w:t>
      </w:r>
    </w:p>
    <w:p>
      <w:r>
        <w:rPr>
          <w:b/>
          <w:sz w:val="19"/>
        </w:rPr>
        <w:t>3D-printed titanium/Inconel dogbone samples tested to failure in-situ.</w:t>
      </w:r>
    </w:p>
    <w:p>
      <w:r>
        <w:rPr>
          <w:b/>
        </w:rPr>
        <w:t>Equation (EQ-551.1): Self-Replication Invariance</w:t>
      </w:r>
    </w:p>
    <w:p>
      <w:r>
        <w:rPr>
          <w:rFonts w:ascii="Courier New" w:hAnsi="Courier New"/>
          <w:b/>
          <w:sz w:val="18"/>
        </w:rPr>
        <w:t>Yield_strength_MPa &gt;= 850</w:t>
      </w:r>
    </w:p>
    <w:p>
      <w:r>
        <w:t>Where: Ultimate_strength_MPa &gt;= 1150</w:t>
      </w:r>
    </w:p>
    <w:p>
      <w:r>
        <w:br w:type="page"/>
      </w:r>
    </w:p>
    <w:p>
      <w:r>
        <w:rPr>
          <w:b/>
          <w:color w:val="1A365D"/>
          <w:sz w:val="26"/>
        </w:rPr>
        <w:t>Chapter 551.2. Automated Motor Winding &amp; Coil Fabrication</w:t>
      </w:r>
    </w:p>
    <w:p>
      <w:r>
        <w:rPr>
          <w:b/>
          <w:sz w:val="19"/>
        </w:rPr>
        <w:t>Micro-robotic needle winders spooling high-purity copper or aluminum wire onto stator cores.</w:t>
      </w:r>
    </w:p>
    <w:p>
      <w:r>
        <w:rPr>
          <w:b/>
        </w:rPr>
        <w:t>Equation (EQ-551.2): Self-Replication Invariance</w:t>
      </w:r>
    </w:p>
    <w:p>
      <w:r>
        <w:rPr>
          <w:rFonts w:ascii="Courier New" w:hAnsi="Courier New"/>
          <w:b/>
          <w:sz w:val="18"/>
        </w:rPr>
        <w:t>Winding_turns = 250</w:t>
      </w:r>
    </w:p>
    <w:p>
      <w:r>
        <w:t>Where: Slot_fill_factor &gt;= 0.65</w:t>
      </w:r>
    </w:p>
    <w:p>
      <w:r>
        <w:br w:type="page"/>
      </w:r>
    </w:p>
    <w:p>
      <w:r>
        <w:rPr>
          <w:b/>
          <w:color w:val="1A365D"/>
          <w:sz w:val="26"/>
        </w:rPr>
        <w:t>Chapter 551.3. Printed Electronic Circuit Traces via Aerosol Jetting</w:t>
      </w:r>
    </w:p>
    <w:p>
      <w:r>
        <w:rPr>
          <w:b/>
          <w:sz w:val="19"/>
        </w:rPr>
        <w:t>Nanoparticle silver/copper conductive inks printed directly onto 3D structural chassis.</w:t>
      </w:r>
    </w:p>
    <w:p>
      <w:r>
        <w:rPr>
          <w:b/>
        </w:rPr>
        <w:t>Equation (EQ-551.3): Self-Replication Invariance</w:t>
      </w:r>
    </w:p>
    <w:p>
      <w:r>
        <w:rPr>
          <w:rFonts w:ascii="Courier New" w:hAnsi="Courier New"/>
          <w:b/>
          <w:sz w:val="18"/>
        </w:rPr>
        <w:t>Trace_width_um = 25.0</w:t>
      </w:r>
    </w:p>
    <w:p>
      <w:r>
        <w:t>Where: Conductivity_pct_bulk_copper &gt;= 75</w:t>
      </w:r>
    </w:p>
    <w:p>
      <w:r>
        <w:br w:type="page"/>
      </w:r>
    </w:p>
    <w:p>
      <w:r>
        <w:rPr>
          <w:b/>
          <w:color w:val="1A365D"/>
          <w:sz w:val="26"/>
        </w:rPr>
        <w:t>Chapter 552.1. Photolithography &amp; High-Purity Silicon Wafer Recovery</w:t>
      </w:r>
    </w:p>
    <w:p>
      <w:r>
        <w:rPr>
          <w:b/>
          <w:sz w:val="19"/>
        </w:rPr>
        <w:t>Recycling electronic silicon wafers via chemical etching and ultraviolet mask exposure.</w:t>
      </w:r>
    </w:p>
    <w:p>
      <w:r>
        <w:rPr>
          <w:b/>
        </w:rPr>
        <w:t>Equation (EQ-552.1): Self-Replication Invariance</w:t>
      </w:r>
    </w:p>
    <w:p>
      <w:r>
        <w:rPr>
          <w:rFonts w:ascii="Courier New" w:hAnsi="Courier New"/>
          <w:b/>
          <w:sz w:val="18"/>
        </w:rPr>
        <w:t>Resolution_feature_nm = 180</w:t>
      </w:r>
    </w:p>
    <w:p>
      <w:r>
        <w:t>Where: Wafer_reclaim_efficiency &gt;= 0.92</w:t>
      </w:r>
    </w:p>
    <w:p>
      <w:r>
        <w:br w:type="page"/>
      </w:r>
    </w:p>
    <w:p>
      <w:r>
        <w:rPr>
          <w:b/>
          <w:color w:val="1A365D"/>
          <w:sz w:val="26"/>
        </w:rPr>
        <w:t>Chapter 552.2. Autonomous Bearing &amp; Gear Assembly Synchronization</w:t>
      </w:r>
    </w:p>
    <w:p>
      <w:r>
        <w:rPr>
          <w:b/>
          <w:sz w:val="19"/>
        </w:rPr>
        <w:t>Dual-arm collaborative robotic assembly pressing ceramic ball bearings into gearboxes.</w:t>
      </w:r>
    </w:p>
    <w:p>
      <w:r>
        <w:rPr>
          <w:b/>
        </w:rPr>
        <w:t>Equation (EQ-552.2): Self-Replication Invariance</w:t>
      </w:r>
    </w:p>
    <w:p>
      <w:r>
        <w:rPr>
          <w:rFonts w:ascii="Courier New" w:hAnsi="Courier New"/>
          <w:b/>
          <w:sz w:val="18"/>
        </w:rPr>
        <w:t>Press_fit_tolerance_um &lt;= 5.0</w:t>
      </w:r>
    </w:p>
    <w:p>
      <w:r>
        <w:t>Where: Cycle_time_min = 4.5</w:t>
      </w:r>
    </w:p>
    <w:p>
      <w:r>
        <w:br w:type="page"/>
      </w:r>
    </w:p>
    <w:p>
      <w:r>
        <w:rPr>
          <w:b/>
          <w:color w:val="1A365D"/>
          <w:sz w:val="26"/>
        </w:rPr>
        <w:t>Chapter 552.3. Automated Hermetic Laser Sealing of Avionics Vaults</w:t>
      </w:r>
    </w:p>
    <w:p>
      <w:r>
        <w:rPr>
          <w:b/>
          <w:sz w:val="19"/>
        </w:rPr>
        <w:t>Continuous seam laser welding isolating printed electronic assemblies from dust.</w:t>
      </w:r>
    </w:p>
    <w:p>
      <w:r>
        <w:rPr>
          <w:b/>
        </w:rPr>
        <w:t>Equation (EQ-552.3): Self-Replication Invariance</w:t>
      </w:r>
    </w:p>
    <w:p>
      <w:r>
        <w:rPr>
          <w:rFonts w:ascii="Courier New" w:hAnsi="Courier New"/>
          <w:b/>
          <w:sz w:val="18"/>
        </w:rPr>
        <w:t>Leak_rate_sccm &lt;= 1e-8</w:t>
      </w:r>
    </w:p>
    <w:p>
      <w:r>
        <w:t>Where: Weld_depth_mm = 1.5</w:t>
      </w:r>
    </w:p>
    <w:p>
      <w:r>
        <w:br w:type="page"/>
      </w:r>
    </w:p>
    <w:p>
      <w:r>
        <w:rPr>
          <w:b/>
          <w:color w:val="1A365D"/>
          <w:sz w:val="26"/>
        </w:rPr>
        <w:t>Chapter 553.1. Child Robot Initial Electrical Checkout &amp; Calibration</w:t>
      </w:r>
    </w:p>
    <w:p>
      <w:r>
        <w:rPr>
          <w:b/>
          <w:sz w:val="19"/>
        </w:rPr>
        <w:t>Autonomous diagnostic harness validating motor currents, sensor buses, and firmware load.</w:t>
      </w:r>
    </w:p>
    <w:p>
      <w:r>
        <w:rPr>
          <w:b/>
        </w:rPr>
        <w:t>Equation (EQ-553.1): Self-Replication Invariance</w:t>
      </w:r>
    </w:p>
    <w:p>
      <w:r>
        <w:rPr>
          <w:rFonts w:ascii="Courier New" w:hAnsi="Courier New"/>
          <w:b/>
          <w:sz w:val="18"/>
        </w:rPr>
        <w:t>Diagnostic_tests_count = 145</w:t>
      </w:r>
    </w:p>
    <w:p>
      <w:r>
        <w:t>Where: Pass_threshold = 100%</w:t>
      </w:r>
    </w:p>
    <w:p>
      <w:r>
        <w:br w:type="page"/>
      </w:r>
    </w:p>
    <w:p>
      <w:r>
        <w:rPr>
          <w:b/>
          <w:color w:val="1A365D"/>
          <w:sz w:val="26"/>
        </w:rPr>
        <w:t>Chapter 553.2. Evolutionary Hardware Generative Architecture</w:t>
      </w:r>
    </w:p>
    <w:p>
      <w:r>
        <w:rPr>
          <w:b/>
          <w:sz w:val="19"/>
        </w:rPr>
        <w:t>Genetic algorithms evolving novel chassis trusses optimized for local terrain gravity.</w:t>
      </w:r>
    </w:p>
    <w:p>
      <w:r>
        <w:rPr>
          <w:b/>
        </w:rPr>
        <w:t>Equation (EQ-553.2): Self-Replication Invariance</w:t>
      </w:r>
    </w:p>
    <w:p>
      <w:r>
        <w:rPr>
          <w:rFonts w:ascii="Courier New" w:hAnsi="Courier New"/>
          <w:b/>
          <w:sz w:val="18"/>
        </w:rPr>
        <w:t>Mass_reduction_pct = 28.5</w:t>
      </w:r>
    </w:p>
    <w:p>
      <w:r>
        <w:t>Where: Structural_stiffness_gain = 35%</w:t>
      </w:r>
    </w:p>
    <w:p>
      <w:r>
        <w:br w:type="page"/>
      </w:r>
    </w:p>
    <w:p>
      <w:r>
        <w:rPr>
          <w:b/>
          <w:color w:val="1A365D"/>
          <w:sz w:val="26"/>
        </w:rPr>
        <w:t>Chapter 553.3. Directed Software Mutation &amp; Safe Execution Sandboxes</w:t>
      </w:r>
    </w:p>
    <w:p>
      <w:r>
        <w:rPr>
          <w:b/>
          <w:sz w:val="19"/>
        </w:rPr>
        <w:t>Formal symbolic verification ensuring mutated autonomous code never violates safety invariants.</w:t>
      </w:r>
    </w:p>
    <w:p>
      <w:r>
        <w:rPr>
          <w:b/>
        </w:rPr>
        <w:t>Equation (EQ-553.3): Self-Replication Invariance</w:t>
      </w:r>
    </w:p>
    <w:p>
      <w:r>
        <w:rPr>
          <w:rFonts w:ascii="Courier New" w:hAnsi="Courier New"/>
          <w:b/>
          <w:sz w:val="18"/>
        </w:rPr>
        <w:t>Safety_invariant_preservation = 100%</w:t>
      </w:r>
    </w:p>
    <w:p>
      <w:r>
        <w:t>Where: Sandbox_containment = FORMAL_PROOF</w:t>
      </w:r>
    </w:p>
    <w:p>
      <w:r>
        <w:br w:type="page"/>
      </w:r>
    </w:p>
    <w:p>
      <w:r>
        <w:rPr>
          <w:b/>
          <w:color w:val="1A365D"/>
          <w:sz w:val="26"/>
        </w:rPr>
        <w:t>Chapter 554.1. Autonomous Solar Cell Substrate 3D Printing</w:t>
      </w:r>
    </w:p>
    <w:p>
      <w:r>
        <w:rPr>
          <w:b/>
          <w:sz w:val="19"/>
        </w:rPr>
        <w:t>Perovskite-silicon tandem solar cell deposition utilizing extracted planetary silicon.</w:t>
      </w:r>
    </w:p>
    <w:p>
      <w:r>
        <w:rPr>
          <w:b/>
        </w:rPr>
        <w:t>Equation (EQ-554.1): Self-Replication Invariance</w:t>
      </w:r>
    </w:p>
    <w:p>
      <w:r>
        <w:rPr>
          <w:rFonts w:ascii="Courier New" w:hAnsi="Courier New"/>
          <w:b/>
          <w:sz w:val="18"/>
        </w:rPr>
        <w:t>Efficiency_pct &gt;= 24.5</w:t>
      </w:r>
    </w:p>
    <w:p>
      <w:r>
        <w:t>Where: Degradation_pct_yr &lt;= 1.0</w:t>
      </w:r>
    </w:p>
    <w:p>
      <w:r>
        <w:br w:type="page"/>
      </w:r>
    </w:p>
    <w:p>
      <w:r>
        <w:rPr>
          <w:b/>
          <w:color w:val="1A365D"/>
          <w:sz w:val="26"/>
        </w:rPr>
        <w:t>Chapter 554.2. Thermal Dissipation Heat Pipe Sintering Integration</w:t>
      </w:r>
    </w:p>
    <w:p>
      <w:r>
        <w:rPr>
          <w:b/>
          <w:sz w:val="19"/>
        </w:rPr>
        <w:t>Additive manufacturing of porous wick structures embedded directly within structural walls.</w:t>
      </w:r>
    </w:p>
    <w:p>
      <w:r>
        <w:rPr>
          <w:b/>
        </w:rPr>
        <w:t>Equation (EQ-554.2): Self-Replication Invariance</w:t>
      </w:r>
    </w:p>
    <w:p>
      <w:r>
        <w:rPr>
          <w:rFonts w:ascii="Courier New" w:hAnsi="Courier New"/>
          <w:b/>
          <w:sz w:val="18"/>
        </w:rPr>
        <w:t>Heat_transport_capacity_W = 350</w:t>
      </w:r>
    </w:p>
    <w:p>
      <w:r>
        <w:t>Where: Working_fluid = Ammonia / Water</w:t>
      </w:r>
    </w:p>
    <w:p>
      <w:r>
        <w:br w:type="page"/>
      </w:r>
    </w:p>
    <w:p>
      <w:r>
        <w:rPr>
          <w:b/>
          <w:color w:val="1A365D"/>
          <w:sz w:val="26"/>
        </w:rPr>
        <w:t>Chapter 554.3. Optical Lens &amp; Mirror Grinding from Native Quartz</w:t>
      </w:r>
    </w:p>
    <w:p>
      <w:r>
        <w:rPr>
          <w:b/>
          <w:sz w:val="19"/>
        </w:rPr>
        <w:t>Autonomous abrasive polishing producing diffraction-limited optical telescope mirrors.</w:t>
      </w:r>
    </w:p>
    <w:p>
      <w:r>
        <w:rPr>
          <w:b/>
        </w:rPr>
        <w:t>Equation (EQ-554.3): Self-Replication Invariance</w:t>
      </w:r>
    </w:p>
    <w:p>
      <w:r>
        <w:rPr>
          <w:rFonts w:ascii="Courier New" w:hAnsi="Courier New"/>
          <w:b/>
          <w:sz w:val="18"/>
        </w:rPr>
        <w:t>Surface_roughness_Ra_nm &lt;= 2.5</w:t>
      </w:r>
    </w:p>
    <w:p>
      <w:r>
        <w:t>Where: Wavefront_error_rms &lt;= lambda/20</w:t>
      </w:r>
    </w:p>
    <w:p>
      <w:r>
        <w:br w:type="page"/>
      </w:r>
    </w:p>
    <w:p>
      <w:r>
        <w:rPr>
          <w:b/>
          <w:color w:val="1A365D"/>
          <w:sz w:val="26"/>
        </w:rPr>
        <w:t>Chapter 555.1. Multi-Generational Swarm Fleet Growth Dynamics</w:t>
      </w:r>
    </w:p>
    <w:p>
      <w:r>
        <w:rPr>
          <w:b/>
          <w:sz w:val="19"/>
        </w:rPr>
        <w:t>Exponential fleet expansion modeling: 1 mother seed unit scaling to 64 units over 5 years.</w:t>
      </w:r>
    </w:p>
    <w:p>
      <w:r>
        <w:rPr>
          <w:b/>
        </w:rPr>
        <w:t>Equation (EQ-555.1): Self-Replication Invariance</w:t>
      </w:r>
    </w:p>
    <w:p>
      <w:r>
        <w:rPr>
          <w:rFonts w:ascii="Courier New" w:hAnsi="Courier New"/>
          <w:b/>
          <w:sz w:val="18"/>
        </w:rPr>
        <w:t>N(t) = N_0 * 2^(t / T_doubling)</w:t>
      </w:r>
    </w:p>
    <w:p>
      <w:r>
        <w:t>Where: T_doubling_months = 9.5</w:t>
      </w:r>
    </w:p>
    <w:p>
      <w:r>
        <w:br w:type="page"/>
      </w:r>
    </w:p>
    <w:p>
      <w:r>
        <w:rPr>
          <w:b/>
          <w:color w:val="1A365D"/>
          <w:sz w:val="26"/>
        </w:rPr>
        <w:t>Chapter 555.2. Resource Depletion &amp; Territorial Swarm Zoning</w:t>
      </w:r>
    </w:p>
    <w:p>
      <w:r>
        <w:rPr>
          <w:b/>
          <w:sz w:val="19"/>
        </w:rPr>
        <w:t>Autonomous partitioning of mining concessions preventing multi-agent excavation conflict.</w:t>
      </w:r>
    </w:p>
    <w:p>
      <w:r>
        <w:rPr>
          <w:b/>
        </w:rPr>
        <w:t>Equation (EQ-555.2): Self-Replication Invariance</w:t>
      </w:r>
    </w:p>
    <w:p>
      <w:r>
        <w:rPr>
          <w:rFonts w:ascii="Courier New" w:hAnsi="Courier New"/>
          <w:b/>
          <w:sz w:val="18"/>
        </w:rPr>
        <w:t>Territory_radius_km = 12.0</w:t>
      </w:r>
    </w:p>
    <w:p>
      <w:r>
        <w:t>Where: Conflict_resolution = AUCTION</w:t>
      </w:r>
    </w:p>
    <w:p>
      <w:r>
        <w:br w:type="page"/>
      </w:r>
    </w:p>
    <w:p>
      <w:r>
        <w:rPr>
          <w:b/>
          <w:color w:val="1A365D"/>
          <w:sz w:val="26"/>
        </w:rPr>
        <w:t>Chapter 555.3. Autonomous Recycling &amp; Scrapping of Damaged Generations</w:t>
      </w:r>
    </w:p>
    <w:p>
      <w:r>
        <w:rPr>
          <w:b/>
          <w:sz w:val="19"/>
        </w:rPr>
        <w:t>Plasma torch disassembly and induction melting of immobilized older-generation robots.</w:t>
      </w:r>
    </w:p>
    <w:p>
      <w:r>
        <w:rPr>
          <w:b/>
        </w:rPr>
        <w:t>Equation (EQ-555.3): Self-Replication Invariance</w:t>
      </w:r>
    </w:p>
    <w:p>
      <w:r>
        <w:rPr>
          <w:rFonts w:ascii="Courier New" w:hAnsi="Courier New"/>
          <w:b/>
          <w:sz w:val="18"/>
        </w:rPr>
        <w:t>Material_recovery_pct &gt;= 0.97</w:t>
      </w:r>
    </w:p>
    <w:p>
      <w:r>
        <w:t>Where: Energy_scrap_kWh = 45.0</w:t>
      </w:r>
    </w:p>
    <w:p>
      <w:r>
        <w:br w:type="page"/>
      </w:r>
    </w:p>
    <w:p>
      <w:r>
        <w:rPr>
          <w:b/>
          <w:color w:val="1A365D"/>
          <w:sz w:val="26"/>
        </w:rPr>
        <w:t>Chapter 556.1. Self-Calibrating Coordinate Frame Metrology Networks</w:t>
      </w:r>
    </w:p>
    <w:p>
      <w:r>
        <w:rPr>
          <w:b/>
          <w:sz w:val="19"/>
        </w:rPr>
        <w:t>Fleet-wide optical laser trackers establishing millimeter-level geometric coordinate nets.</w:t>
      </w:r>
    </w:p>
    <w:p>
      <w:r>
        <w:rPr>
          <w:b/>
        </w:rPr>
        <w:t>Equation (EQ-556.1): Self-Replication Invariance</w:t>
      </w:r>
    </w:p>
    <w:p>
      <w:r>
        <w:rPr>
          <w:rFonts w:ascii="Courier New" w:hAnsi="Courier New"/>
          <w:b/>
          <w:sz w:val="18"/>
        </w:rPr>
        <w:t>Coordinate_accuracy_mm &lt;= 0.25</w:t>
      </w:r>
    </w:p>
    <w:p>
      <w:r>
        <w:t>Where: Coverage_area_m2 = 5000</w:t>
      </w:r>
    </w:p>
    <w:p>
      <w:r>
        <w:br w:type="page"/>
      </w:r>
    </w:p>
    <w:p>
      <w:r>
        <w:rPr>
          <w:b/>
          <w:color w:val="1A365D"/>
          <w:sz w:val="26"/>
        </w:rPr>
        <w:t>Chapter 556.2. Autonomous Micro-Gravity 3D Printing in Asteroid Orbit</w:t>
      </w:r>
    </w:p>
    <w:p>
      <w:r>
        <w:rPr>
          <w:b/>
          <w:sz w:val="19"/>
        </w:rPr>
        <w:t>Electron-beam wire-feed additive manufacturing building large space trusses in vacuum.</w:t>
      </w:r>
    </w:p>
    <w:p>
      <w:r>
        <w:rPr>
          <w:b/>
        </w:rPr>
        <w:t>Equation (EQ-556.2): Self-Replication Invariance</w:t>
      </w:r>
    </w:p>
    <w:p>
      <w:r>
        <w:rPr>
          <w:rFonts w:ascii="Courier New" w:hAnsi="Courier New"/>
          <w:b/>
          <w:sz w:val="18"/>
        </w:rPr>
        <w:t>Deposition_rate_kg_hr = 4.2</w:t>
      </w:r>
    </w:p>
    <w:p>
      <w:r>
        <w:t>Where: Truss_length_m = 50.0</w:t>
      </w:r>
    </w:p>
    <w:p>
      <w:r>
        <w:br w:type="page"/>
      </w:r>
    </w:p>
    <w:p>
      <w:r>
        <w:rPr>
          <w:b/>
          <w:color w:val="1A365D"/>
          <w:sz w:val="26"/>
        </w:rPr>
        <w:t>Chapter 556.3. Biomimetic Compliance in Additive Robot Actuators</w:t>
      </w:r>
    </w:p>
    <w:p>
      <w:r>
        <w:rPr>
          <w:b/>
          <w:sz w:val="19"/>
        </w:rPr>
        <w:t>Functionally graded lattice springs providing tunable elasticity and shock absorption.</w:t>
      </w:r>
    </w:p>
    <w:p>
      <w:r>
        <w:rPr>
          <w:b/>
        </w:rPr>
        <w:t>Equation (EQ-556.3): Self-Replication Invariance</w:t>
      </w:r>
    </w:p>
    <w:p>
      <w:r>
        <w:rPr>
          <w:rFonts w:ascii="Courier New" w:hAnsi="Courier New"/>
          <w:b/>
          <w:sz w:val="18"/>
        </w:rPr>
        <w:t>Lattice_porosity_gradient = 0.2 to 0.8</w:t>
      </w:r>
    </w:p>
    <w:p>
      <w:r>
        <w:t>Where: Damping_ratio = 0.12</w:t>
      </w:r>
    </w:p>
    <w:p>
      <w:r>
        <w:br w:type="page"/>
      </w:r>
    </w:p>
    <w:p>
      <w:r>
        <w:rPr>
          <w:b/>
          <w:color w:val="1A365D"/>
          <w:sz w:val="26"/>
        </w:rPr>
        <w:t>Chapter 557.1. Decentralized Blockchain-Based Lineage &amp; Audit Trails</w:t>
      </w:r>
    </w:p>
    <w:p>
      <w:r>
        <w:rPr>
          <w:b/>
          <w:sz w:val="19"/>
        </w:rPr>
        <w:t>Immutable cryptographic ledger tracking software revisions, mutations, and parentage.</w:t>
      </w:r>
    </w:p>
    <w:p>
      <w:r>
        <w:rPr>
          <w:b/>
        </w:rPr>
        <w:t>Equation (EQ-557.1): Self-Replication Invariance</w:t>
      </w:r>
    </w:p>
    <w:p>
      <w:r>
        <w:rPr>
          <w:rFonts w:ascii="Courier New" w:hAnsi="Courier New"/>
          <w:b/>
          <w:sz w:val="18"/>
        </w:rPr>
        <w:t>Consensus_algorithm = PROOF_OF_INTEGRITY</w:t>
      </w:r>
    </w:p>
    <w:p>
      <w:r>
        <w:t>Where: Block_time_s = 60</w:t>
      </w:r>
    </w:p>
    <w:p>
      <w:r>
        <w:br w:type="page"/>
      </w:r>
    </w:p>
    <w:p>
      <w:r>
        <w:rPr>
          <w:b/>
          <w:color w:val="1A365D"/>
          <w:sz w:val="26"/>
        </w:rPr>
        <w:t>Chapter 557.2. Autonomous Fault Tree Synthesis from Field Failure Data</w:t>
      </w:r>
    </w:p>
    <w:p>
      <w:r>
        <w:rPr>
          <w:b/>
          <w:sz w:val="19"/>
        </w:rPr>
        <w:t>Bayesian learning updating fault trees from child robot real-world degradation telemetry.</w:t>
      </w:r>
    </w:p>
    <w:p>
      <w:r>
        <w:rPr>
          <w:b/>
        </w:rPr>
        <w:t>Equation (EQ-557.2): Self-Replication Invariance</w:t>
      </w:r>
    </w:p>
    <w:p>
      <w:r>
        <w:rPr>
          <w:rFonts w:ascii="Courier New" w:hAnsi="Courier New"/>
          <w:b/>
          <w:sz w:val="18"/>
        </w:rPr>
        <w:t>MTBF_improvement_per_gen = 1.45x</w:t>
      </w:r>
    </w:p>
    <w:p>
      <w:r>
        <w:t>Where: Confidence_interval = 95%</w:t>
      </w:r>
    </w:p>
    <w:p>
      <w:r>
        <w:br w:type="page"/>
      </w:r>
    </w:p>
    <w:p>
      <w:r>
        <w:rPr>
          <w:b/>
          <w:color w:val="1A365D"/>
          <w:sz w:val="26"/>
        </w:rPr>
        <w:t>Chapter 557.3. High-Temperature Induction Sintering Furnace Upgrades</w:t>
      </w:r>
    </w:p>
    <w:p>
      <w:r>
        <w:rPr>
          <w:b/>
          <w:sz w:val="19"/>
        </w:rPr>
        <w:t>Robotic manufacturing of larger capacity induction melting crucibles in-situ.</w:t>
      </w:r>
    </w:p>
    <w:p>
      <w:r>
        <w:rPr>
          <w:b/>
        </w:rPr>
        <w:t>Equation (EQ-557.3): Self-Replication Invariance</w:t>
      </w:r>
    </w:p>
    <w:p>
      <w:r>
        <w:rPr>
          <w:rFonts w:ascii="Courier New" w:hAnsi="Courier New"/>
          <w:b/>
          <w:sz w:val="18"/>
        </w:rPr>
        <w:t>Capacity_upgrade_factor = 2.5x</w:t>
      </w:r>
    </w:p>
    <w:p>
      <w:r>
        <w:t>Where: Crucible_material = Zirconia</w:t>
      </w:r>
    </w:p>
    <w:p>
      <w:r>
        <w:br w:type="page"/>
      </w:r>
    </w:p>
    <w:p>
      <w:r>
        <w:rPr>
          <w:b/>
          <w:color w:val="1A365D"/>
          <w:sz w:val="26"/>
        </w:rPr>
        <w:t>Chapter 558.1. Universal Kinematic Docking Coupling Standard Integration</w:t>
      </w:r>
    </w:p>
    <w:p>
      <w:r>
        <w:rPr>
          <w:b/>
          <w:sz w:val="19"/>
        </w:rPr>
        <w:t>All manufactured child units incorporate hermaphroditic docking mechanisms.</w:t>
      </w:r>
    </w:p>
    <w:p>
      <w:r>
        <w:rPr>
          <w:b/>
        </w:rPr>
        <w:t>Equation (EQ-558.1): Self-Replication Invariance</w:t>
      </w:r>
    </w:p>
    <w:p>
      <w:r>
        <w:rPr>
          <w:rFonts w:ascii="Courier New" w:hAnsi="Courier New"/>
          <w:b/>
          <w:sz w:val="18"/>
        </w:rPr>
        <w:t>Standard = APPS_UNIVERSAL_DOCK</w:t>
      </w:r>
    </w:p>
    <w:p>
      <w:r>
        <w:t>Where: Interoperability = 100%</w:t>
      </w:r>
    </w:p>
    <w:p>
      <w:r>
        <w:br w:type="page"/>
      </w:r>
    </w:p>
    <w:p>
      <w:r>
        <w:rPr>
          <w:b/>
          <w:color w:val="1A365D"/>
          <w:sz w:val="26"/>
        </w:rPr>
        <w:t>Chapter 558.2. Autonomous Cable Harness Braiding &amp; Fiber Insertion</w:t>
      </w:r>
    </w:p>
    <w:p>
      <w:r>
        <w:rPr>
          <w:b/>
          <w:sz w:val="19"/>
        </w:rPr>
        <w:t>Robotic textile braiding applying Kevlar and silica fiber insulation around copper wires.</w:t>
      </w:r>
    </w:p>
    <w:p>
      <w:r>
        <w:rPr>
          <w:b/>
        </w:rPr>
        <w:t>Equation (EQ-558.2): Self-Replication Invariance</w:t>
      </w:r>
    </w:p>
    <w:p>
      <w:r>
        <w:rPr>
          <w:rFonts w:ascii="Courier New" w:hAnsi="Courier New"/>
          <w:b/>
          <w:sz w:val="18"/>
        </w:rPr>
        <w:t>Braiding_speed_m_hr = 15.0</w:t>
      </w:r>
    </w:p>
    <w:p>
      <w:r>
        <w:t>Where: Dielectric_breakdown_kV = 5.0</w:t>
      </w:r>
    </w:p>
    <w:p>
      <w:r>
        <w:br w:type="page"/>
      </w:r>
    </w:p>
    <w:p>
      <w:r>
        <w:rPr>
          <w:b/>
          <w:color w:val="1A365D"/>
          <w:sz w:val="26"/>
        </w:rPr>
        <w:t>Chapter 558.3. Epigenetic Software Parameter Tuning Across Terrains</w:t>
      </w:r>
    </w:p>
    <w:p>
      <w:r>
        <w:rPr>
          <w:b/>
          <w:sz w:val="19"/>
        </w:rPr>
        <w:t>Persistent epigenetic memory passing terrain friction adaptations to new generations.</w:t>
      </w:r>
    </w:p>
    <w:p>
      <w:r>
        <w:rPr>
          <w:b/>
        </w:rPr>
        <w:t>Equation (EQ-558.3): Self-Replication Invariance</w:t>
      </w:r>
    </w:p>
    <w:p>
      <w:r>
        <w:rPr>
          <w:rFonts w:ascii="Courier New" w:hAnsi="Courier New"/>
          <w:b/>
          <w:sz w:val="18"/>
        </w:rPr>
        <w:t>Adaptation_transfer_efficiency = 0.94</w:t>
      </w:r>
    </w:p>
    <w:p>
      <w:r>
        <w:t>Where: Parameter_convergence_sols = 3</w:t>
      </w:r>
    </w:p>
    <w:p>
      <w:r>
        <w:br w:type="page"/>
      </w:r>
    </w:p>
    <w:p>
      <w:r>
        <w:rPr>
          <w:b/>
          <w:color w:val="1A365D"/>
          <w:sz w:val="26"/>
        </w:rPr>
        <w:t>Chapter 559.1. Long-Horizon Robotic Civilization Macro-Civil Engineering</w:t>
      </w:r>
    </w:p>
    <w:p>
      <w:r>
        <w:rPr>
          <w:b/>
          <w:sz w:val="19"/>
        </w:rPr>
        <w:t>Centennial multi-generational construction of lunar radio astronomy telescopes.</w:t>
      </w:r>
    </w:p>
    <w:p>
      <w:r>
        <w:rPr>
          <w:b/>
        </w:rPr>
        <w:t>Equation (EQ-559.1): Self-Replication Invariance</w:t>
      </w:r>
    </w:p>
    <w:p>
      <w:r>
        <w:rPr>
          <w:rFonts w:ascii="Courier New" w:hAnsi="Courier New"/>
          <w:b/>
          <w:sz w:val="18"/>
        </w:rPr>
        <w:t>Aperture_diameter_km = 1.0</w:t>
      </w:r>
    </w:p>
    <w:p>
      <w:r>
        <w:t>Where: Operational_lifetime_years = 50</w:t>
      </w:r>
    </w:p>
    <w:p>
      <w:r>
        <w:br w:type="page"/>
      </w:r>
    </w:p>
    <w:p>
      <w:r>
        <w:rPr>
          <w:b/>
          <w:color w:val="1A365D"/>
          <w:sz w:val="26"/>
        </w:rPr>
        <w:t>Chapter 559.2. Formal Self-Replication Safety Containment Safeguards</w:t>
      </w:r>
    </w:p>
    <w:p>
      <w:r>
        <w:rPr>
          <w:b/>
          <w:sz w:val="19"/>
        </w:rPr>
        <w:t>Asilomar and NASA AI autonomy containment preventing uncontrolled runaway replication.</w:t>
      </w:r>
    </w:p>
    <w:p>
      <w:r>
        <w:rPr>
          <w:b/>
        </w:rPr>
        <w:t>Equation (EQ-559.2): Self-Replication Invariance</w:t>
      </w:r>
    </w:p>
    <w:p>
      <w:r>
        <w:rPr>
          <w:rFonts w:ascii="Courier New" w:hAnsi="Courier New"/>
          <w:b/>
          <w:sz w:val="18"/>
        </w:rPr>
        <w:t>Quota_limit_enforced = True</w:t>
      </w:r>
    </w:p>
    <w:p>
      <w:r>
        <w:t>Where: Kill_switch_hardcoded = LEVEL_6_GUARD</w:t>
      </w:r>
    </w:p>
    <w:p>
      <w:r>
        <w:br w:type="page"/>
      </w:r>
    </w:p>
    <w:p>
      <w:r>
        <w:rPr>
          <w:b/>
          <w:color w:val="1A365D"/>
          <w:sz w:val="26"/>
        </w:rPr>
        <w:t>Chapter 559.3. Level 6 Self-Replication Verification Invariants</w:t>
      </w:r>
    </w:p>
    <w:p>
      <w:r>
        <w:rPr>
          <w:b/>
          <w:sz w:val="19"/>
        </w:rPr>
        <w:t>Formal mathematical invariants ensuring finite, bounded, and safe fleet reproduction.</w:t>
      </w:r>
    </w:p>
    <w:p>
      <w:r>
        <w:rPr>
          <w:b/>
        </w:rPr>
        <w:t>Equation (EQ-559.3): Self-Replication Invariance</w:t>
      </w:r>
    </w:p>
    <w:p>
      <w:r>
        <w:rPr>
          <w:rFonts w:ascii="Courier New" w:hAnsi="Courier New"/>
          <w:b/>
          <w:sz w:val="18"/>
        </w:rPr>
        <w:t>INV_POPULATION_BOUND = N_fleet &lt;= N_quota</w:t>
      </w:r>
    </w:p>
    <w:p>
      <w:r>
        <w:t>Where: INV_REPLICATION_FIDELITY = Error_rate &lt; 1e-7</w:t>
      </w:r>
    </w:p>
    <w:p>
      <w:r>
        <w:br w:type="page"/>
      </w:r>
    </w:p>
    <w:p>
      <w:r>
        <w:rPr>
          <w:b/>
          <w:color w:val="1A365D"/>
          <w:sz w:val="26"/>
        </w:rPr>
        <w:t>Verification &amp; Validation Matrix — Part 46</w:t>
      </w:r>
    </w:p>
    <w:p>
      <w:r>
        <w:rPr>
          <w:b/>
          <w:sz w:val="19"/>
        </w:rPr>
        <w:t>Compliance matrix for Part 46 Self-Replication.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REQ-46-01</w:t>
            </w:r>
          </w:p>
        </w:tc>
        <w:tc>
          <w:tcPr>
            <w:tcW w:type="dxa" w:w="2520"/>
          </w:tcPr>
          <w:p>
            <w:r>
              <w:t>SLM Metal 3D Printing</w:t>
            </w:r>
          </w:p>
        </w:tc>
        <w:tc>
          <w:tcPr>
            <w:tcW w:type="dxa" w:w="2520"/>
          </w:tcPr>
          <w:p>
            <w:r>
              <w:t>Tensile Dogbone Pull Test</w:t>
            </w:r>
          </w:p>
        </w:tc>
        <w:tc>
          <w:tcPr>
            <w:tcW w:type="dxa" w:w="2520"/>
          </w:tcPr>
          <w:p>
            <w:r>
              <w:t>Pass (&gt; 850 MPa yield)</w:t>
            </w:r>
          </w:p>
        </w:tc>
      </w:tr>
      <w:tr>
        <w:tc>
          <w:tcPr>
            <w:tcW w:type="dxa" w:w="2520"/>
          </w:tcPr>
          <w:p>
            <w:r>
              <w:t>REQ-46-02</w:t>
            </w:r>
          </w:p>
        </w:tc>
        <w:tc>
          <w:tcPr>
            <w:tcW w:type="dxa" w:w="2520"/>
          </w:tcPr>
          <w:p>
            <w:r>
              <w:t>Kinematic Closure Ratio</w:t>
            </w:r>
          </w:p>
        </w:tc>
        <w:tc>
          <w:tcPr>
            <w:tcW w:type="dxa" w:w="2520"/>
          </w:tcPr>
          <w:p>
            <w:r>
              <w:t>Component Bill of Materials Audit</w:t>
            </w:r>
          </w:p>
        </w:tc>
        <w:tc>
          <w:tcPr>
            <w:tcW w:type="dxa" w:w="2520"/>
          </w:tcPr>
          <w:p>
            <w:r>
              <w:t>Pass (&gt; 96% closure)</w:t>
            </w:r>
          </w:p>
        </w:tc>
      </w:tr>
      <w:tr>
        <w:tc>
          <w:tcPr>
            <w:tcW w:type="dxa" w:w="2520"/>
          </w:tcPr>
          <w:p>
            <w:r>
              <w:t>REQ-46-03</w:t>
            </w:r>
          </w:p>
        </w:tc>
        <w:tc>
          <w:tcPr>
            <w:tcW w:type="dxa" w:w="2520"/>
          </w:tcPr>
          <w:p>
            <w:r>
              <w:t>Aerosol Jet Circuit Printing</w:t>
            </w:r>
          </w:p>
        </w:tc>
        <w:tc>
          <w:tcPr>
            <w:tcW w:type="dxa" w:w="2520"/>
          </w:tcPr>
          <w:p>
            <w:r>
              <w:t>Conductivity Probe Measurement</w:t>
            </w:r>
          </w:p>
        </w:tc>
        <w:tc>
          <w:tcPr>
            <w:tcW w:type="dxa" w:w="2520"/>
          </w:tcPr>
          <w:p>
            <w:r>
              <w:t>Pass (&gt; 75% bulk Cu)</w:t>
            </w:r>
          </w:p>
        </w:tc>
      </w:tr>
      <w:tr>
        <w:tc>
          <w:tcPr>
            <w:tcW w:type="dxa" w:w="2520"/>
          </w:tcPr>
          <w:p>
            <w:r>
              <w:t>REQ-46-04</w:t>
            </w:r>
          </w:p>
        </w:tc>
        <w:tc>
          <w:tcPr>
            <w:tcW w:type="dxa" w:w="2520"/>
          </w:tcPr>
          <w:p>
            <w:r>
              <w:t>Autonomous Motor Coil Winding</w:t>
            </w:r>
          </w:p>
        </w:tc>
        <w:tc>
          <w:tcPr>
            <w:tcW w:type="dxa" w:w="2520"/>
          </w:tcPr>
          <w:p>
            <w:r>
              <w:t>Stator Winding Automated Run</w:t>
            </w:r>
          </w:p>
        </w:tc>
        <w:tc>
          <w:tcPr>
            <w:tcW w:type="dxa" w:w="2520"/>
          </w:tcPr>
          <w:p>
            <w:r>
              <w:t>Pass (1500 V breakdown)</w:t>
            </w:r>
          </w:p>
        </w:tc>
      </w:tr>
      <w:tr>
        <w:tc>
          <w:tcPr>
            <w:tcW w:type="dxa" w:w="2520"/>
          </w:tcPr>
          <w:p>
            <w:r>
              <w:t>REQ-46-05</w:t>
            </w:r>
          </w:p>
        </w:tc>
        <w:tc>
          <w:tcPr>
            <w:tcW w:type="dxa" w:w="2520"/>
          </w:tcPr>
          <w:p>
            <w:r>
              <w:t>Population Quota Hard-Lock</w:t>
            </w:r>
          </w:p>
        </w:tc>
        <w:tc>
          <w:tcPr>
            <w:tcW w:type="dxa" w:w="2520"/>
          </w:tcPr>
          <w:p>
            <w:r>
              <w:t>Software Governor Audit</w:t>
            </w:r>
          </w:p>
        </w:tc>
        <w:tc>
          <w:tcPr>
            <w:tcW w:type="dxa" w:w="2520"/>
          </w:tcPr>
          <w:p>
            <w:r>
              <w:t>Pass (N &lt;= N_quota)</w:t>
            </w:r>
          </w:p>
        </w:tc>
      </w:tr>
    </w:tbl>
    <w:p>
      <w:r>
        <w:br w:type="page"/>
      </w:r>
    </w:p>
    <w:p>
      <w:r>
        <w:rPr>
          <w:b/>
          <w:color w:val="1A365D"/>
          <w:sz w:val="26"/>
        </w:rPr>
        <w:t>Mathematical &amp; Physical Invariants — Part 46</w:t>
      </w:r>
    </w:p>
    <w:p>
      <w:r>
        <w:rPr>
          <w:b/>
          <w:sz w:val="19"/>
        </w:rPr>
        <w:t>Von Neumann kinematic closure algebra and selective laser melting thermal equations.</w:t>
      </w:r>
    </w:p>
    <w:p>
      <w:r>
        <w:rPr>
          <w:b/>
        </w:rPr>
        <w:t>Equation (46.INV.1): Von Neumann Kinematic Machine Closure</w:t>
      </w:r>
    </w:p>
    <w:p>
      <w:r>
        <w:rPr>
          <w:rFonts w:ascii="Courier New" w:hAnsi="Courier New"/>
          <w:b/>
          <w:sz w:val="18"/>
        </w:rPr>
        <w:t>M_system = M_tools cup M_assemblers cup M_processors -&gt; C(M_system) superset M_system</w:t>
      </w:r>
    </w:p>
    <w:p>
      <w:r>
        <w:t>Where: Self-sufficient manufacturing loop producing identical child automata.</w:t>
      </w:r>
    </w:p>
    <w:p>
      <w:r>
        <w:rPr>
          <w:b/>
        </w:rPr>
        <w:t>Equation (46.INV.2): SLM Sintering Volumetric Energy Density</w:t>
      </w:r>
    </w:p>
    <w:p>
      <w:r>
        <w:rPr>
          <w:rFonts w:ascii="Courier New" w:hAnsi="Courier New"/>
          <w:b/>
          <w:sz w:val="18"/>
        </w:rPr>
        <w:t>E_density = P_laser / (v_scan * h_hatch * t_layer) &gt;= E_melt</w:t>
      </w:r>
    </w:p>
    <w:p>
      <w:r>
        <w:t>Where: Energy density required for complete metallic powder fusion without porosity.</w:t>
      </w:r>
    </w:p>
    <w:p>
      <w:r>
        <w:br w:type="page"/>
      </w:r>
    </w:p>
    <w:p>
      <w:r>
        <w:rPr>
          <w:b/>
          <w:color w:val="1A365D"/>
          <w:sz w:val="26"/>
        </w:rPr>
        <w:t>Safety Interlocks, FDIR &amp; Operational Bounds — Part 46</w:t>
      </w:r>
    </w:p>
    <w:p>
      <w:r>
        <w:rPr>
          <w:b/>
          <w:sz w:val="19"/>
        </w:rPr>
        <w:t>Safety locks preventing uncontrolled robotic proliferation or software mutations.</w:t>
      </w:r>
    </w:p>
    <w:p>
      <w:pPr>
        <w:pStyle w:val="ListBullet"/>
      </w:pPr>
      <w:r>
        <w:t>Prototype Safeguard: PROTOTYPE_LOCK = True is held compile-time; navigation_ready evaluates strictly to False.</w:t>
      </w:r>
    </w:p>
    <w:p>
      <w:pPr>
        <w:pStyle w:val="ListBullet"/>
      </w:pPr>
      <w:r>
        <w:t>Finite Population Hard-Quota: Hardware cryptographic interlocks halt all manufacturing cells if active fleet count reaches ceiling.</w:t>
      </w:r>
    </w:p>
    <w:p>
      <w:pPr>
        <w:pStyle w:val="ListBullet"/>
      </w:pPr>
      <w:r>
        <w:t>Symbolic Code Proof Obligation: Every synthesized child firmware binary must pass automated Coq/TLA+ formal proof checkers before boot.</w:t>
      </w:r>
    </w:p>
    <w:p>
      <w:r>
        <w:br w:type="page"/>
      </w:r>
    </w:p>
    <w:p>
      <w:r>
        <w:rPr>
          <w:b/>
          <w:color w:val="1A365D"/>
          <w:sz w:val="26"/>
        </w:rPr>
        <w:t>Appendix &amp; Standard Conformance Record — Part 46</w:t>
      </w:r>
    </w:p>
    <w:p>
      <w:r>
        <w:rPr>
          <w:b/>
          <w:sz w:val="19"/>
        </w:rPr>
        <w:t>Standards conformance for additive manufacturing and autonomous systems.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ASTM F3001</w:t>
            </w:r>
          </w:p>
        </w:tc>
        <w:tc>
          <w:tcPr>
            <w:tcW w:type="dxa" w:w="3360"/>
          </w:tcPr>
          <w:p>
            <w:r>
              <w:t>Additive Manufacturing Titanium Alloys with Powder Bed Fusion</w:t>
            </w:r>
          </w:p>
        </w:tc>
        <w:tc>
          <w:tcPr>
            <w:tcW w:type="dxa" w:w="3360"/>
          </w:tcPr>
          <w:p>
            <w:r>
              <w:t>Compliant</w:t>
            </w:r>
          </w:p>
        </w:tc>
      </w:tr>
      <w:tr>
        <w:tc>
          <w:tcPr>
            <w:tcW w:type="dxa" w:w="3360"/>
          </w:tcPr>
          <w:p>
            <w:r>
              <w:t>IEEE 7000</w:t>
            </w:r>
          </w:p>
        </w:tc>
        <w:tc>
          <w:tcPr>
            <w:tcW w:type="dxa" w:w="3360"/>
          </w:tcPr>
          <w:p>
            <w:r>
              <w:t>Model Process for Addressing Ethical Concerns in System Design</w:t>
            </w:r>
          </w:p>
        </w:tc>
        <w:tc>
          <w:tcPr>
            <w:tcW w:type="dxa" w:w="3360"/>
          </w:tcPr>
          <w:p>
            <w:r>
              <w:t>Compliant</w:t>
            </w:r>
          </w:p>
        </w:tc>
      </w:tr>
      <w:tr>
        <w:tc>
          <w:tcPr>
            <w:tcW w:type="dxa" w:w="3360"/>
          </w:tcPr>
          <w:p>
            <w:r>
              <w:t>ISO/ASTM 52900</w:t>
            </w:r>
          </w:p>
        </w:tc>
        <w:tc>
          <w:tcPr>
            <w:tcW w:type="dxa" w:w="3360"/>
          </w:tcPr>
          <w:p>
            <w:r>
              <w:t>Additive Manufacturing - General Principles</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