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40</w:t>
        <w:br/>
        <w:t>LEVEL 3 • GRAPH NEURAL NETWORKS FOR IRREGULAR TOPOGRAPHIC MESH REGRESSION</w:t>
      </w:r>
    </w:p>
    <w:p>
      <w:pPr>
        <w:pStyle w:val="Heading2"/>
      </w:pPr>
      <w:r>
        <w:t>Page 1: Section 40.1: Executive Overview &amp; Abstract</w:t>
      </w:r>
    </w:p>
    <w:p>
      <w:r>
        <w:t>Computer Vision, High-Dimensional Regression, and Level 3 Charter</w:t>
      </w:r>
    </w:p>
    <w:p>
      <w:r>
        <w:t>Volume 40 of the Multigalaxial Life Research Programme establishes advanced mathematical and computational foundations for 'Graph Neural Networks for Irregular Topographic Mesh Regression' within Part IV: Planetary LiDAR Altimetry, Point Clouds, &amp; Surface Regression.</w:t>
      </w:r>
    </w:p>
    <w:p>
      <w:r>
        <w:t>This volume investigates the core computer vision challenge: Topological message passing predicting rover transit energy across irregular meshes. We formalize this through GNN Message Passing Layer to guarantee robust feature extraction and statistical convergence.</w:t>
      </w:r>
    </w:p>
    <w:p>
      <w:r>
        <w:t>Equation (40.1): \mathbf{h}_v^{(k)} = \text{UPDATE}\left( \mathbf{h}_v^{(k-1)}, \text{AGGREGATE}\left( \{ \mathbf{h}_u^{(k-1)} \mid u \in \mathcal{N}(v) \} \right)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40.3: Foundational Computer Vision &amp; Regression Literature</w:t>
      </w:r>
    </w:p>
    <w:p>
      <w:r>
        <w:t>Peer-Reviewed Citations and Historical Development</w:t>
      </w:r>
    </w:p>
    <w:p>
      <w:r>
        <w:t>The analytical framework of Graph Neural Networks for Irregular Topographic Mesh Regression synthesizes established peer-reviewed literature across computer vision, deep learning, and statistical regression.</w:t>
      </w:r>
    </w:p>
    <w:p>
      <w:r>
        <w:t>• Foundational Literature Benchmark: Scarselli, F., et al. (2008). The graph neural network model. IEEE TNN, 20(1), 61-80.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Graph Neural Networks for Irregular Topographic Mesh Regression are formalized as optimization over high-dimensional parameter spaces.</w:t>
      </w:r>
    </w:p>
    <w:p>
      <w:r>
        <w:t>Equation (40.4a):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40.38: Comprehensive Bibliographic References</w:t>
      </w:r>
    </w:p>
    <w:p>
      <w:r>
        <w:t>Peer-Reviewed Citations and Computer Vision Standards</w:t>
      </w:r>
    </w:p>
    <w:p>
      <w:r>
        <w:t>The conclusions of Graph Neural Networks for Irregular Topographic Mesh Regression are grounded in established academic literature:</w:t>
      </w:r>
    </w:p>
    <w:p>
      <w:r>
        <w:t>• Scarselli, F., et al. (2008). The graph neural network model. IEEE TNN, 20(1), 61-80.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40 establishes detailed analytical formulations for Graph Neural Networks for Irregular Topographic Mesh Regression within Part IV: Planetary LiDAR Altimetry, Point Clouds, &amp; Surface Regression.</w:t>
      </w:r>
    </w:p>
    <w:p>
      <w:r>
        <w:t>Equation (40.39):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40.40: Formal Volume Certification &amp; Acceptance</w:t>
      </w:r>
    </w:p>
    <w:p>
      <w:r>
        <w:t>Final Quality Review, Page Budget Sign-Off, and Archival Deposit</w:t>
      </w:r>
    </w:p>
    <w:p>
      <w:r>
        <w:t>This page completes Volume 40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