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48</w:t>
        <w:br/>
        <w:t>LEVEL 3 • DIRECT SPARSE ODOMETRY (DSO) PHOTOMETRIC ERROR MINIMIZATION</w:t>
      </w:r>
    </w:p>
    <w:p>
      <w:pPr>
        <w:pStyle w:val="Heading2"/>
      </w:pPr>
      <w:r>
        <w:t>Page 1: Section 48.1: Executive Overview &amp; Abstract</w:t>
      </w:r>
    </w:p>
    <w:p>
      <w:r>
        <w:t>Computer Vision, High-Dimensional Regression, and Level 3 Charter</w:t>
      </w:r>
    </w:p>
    <w:p>
      <w:r>
        <w:t>Volume 48 of the Multigalaxial Life Research Programme establishes advanced mathematical and computational foundations for 'Direct Sparse Odometry (DSO) Photometric Error Minimization' within Part V: Visual SLAM, Optical Flow, &amp; Visual-Inertial Odometry.</w:t>
      </w:r>
    </w:p>
    <w:p>
      <w:r>
        <w:t>This volume investigates the core computer vision challenge: Direct formulation operating directly on image gradients without hand-crafted features. We formalize this through Photometric Calibration Energy Term to guarantee robust feature extraction and statistical convergence.</w:t>
      </w:r>
    </w:p>
    <w:p>
      <w:r>
        <w:t>Equation (48.1): E_{\mathbf{p}j} = \sum_{\mathbf{p} \in \mathcal{N}_p} w_{\mathbf{p}} \left\| (I_j[\mathbf{p}'] - b_j) - \frac{t_j e^{a_j}}{t_i e^{a_i}} (I_i[\mathbf{p}] - b_i) \right\|_\gamma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48.3: Foundational Computer Vision &amp; Regression Literature</w:t>
      </w:r>
    </w:p>
    <w:p>
      <w:r>
        <w:t>Peer-Reviewed Citations and Historical Development</w:t>
      </w:r>
    </w:p>
    <w:p>
      <w:r>
        <w:t>The analytical framework of Direct Sparse Odometry (DSO) Photometric Error Minimization synthesizes established peer-reviewed literature across computer vision, deep learning, and statistical regression.</w:t>
      </w:r>
    </w:p>
    <w:p>
      <w:r>
        <w:t>• Foundational Literature Benchmark: Engel, J., Koltun, V., &amp; Cremers, D. (2017). Direct sparse odometry. IEEE TPAMI, 40(3), 611-625.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Direct Sparse Odometry (DSO) Photometric Error Minimization are formalized as optimization over high-dimensional parameter spaces.</w:t>
      </w:r>
    </w:p>
    <w:p>
      <w:r>
        <w:t>Equation (48.4a):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48 establishes detailed analytical formulations for Direct Sparse Odometry (DSO) Photometric Error Minimization within Part V: Visual SLAM, Optical Flow, &amp; Visual-Inertial Odometry.</w:t>
      </w:r>
    </w:p>
    <w:p>
      <w:r>
        <w:t>Equation (48.5):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48 establishes detailed analytical formulations for Direct Sparse Odometry (DSO) Photometric Error Minimization within Part V: Visual SLAM, Optical Flow, &amp; Visual-Inertial Odometry.</w:t>
      </w:r>
    </w:p>
    <w:p>
      <w:r>
        <w:t>Equation (48.6):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48 establishes detailed analytical formulations for Direct Sparse Odometry (DSO) Photometric Error Minimization within Part V: Visual SLAM, Optical Flow, &amp; Visual-Inertial Odometry.</w:t>
      </w:r>
    </w:p>
    <w:p>
      <w:r>
        <w:t>Equation (48.7):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48 establishes detailed analytical formulations for Direct Sparse Odometry (DSO) Photometric Error Minimization within Part V: Visual SLAM, Optical Flow, &amp; Visual-Inertial Odometry.</w:t>
      </w:r>
    </w:p>
    <w:p>
      <w:r>
        <w:t>Equation (48.8):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48 establishes detailed analytical formulations for Direct Sparse Odometry (DSO) Photometric Error Minimization within Part V: Visual SLAM, Optical Flow, &amp; Visual-Inertial Odometry.</w:t>
      </w:r>
    </w:p>
    <w:p>
      <w:r>
        <w:t>Equation (48.9):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48 establishes detailed analytical formulations for Direct Sparse Odometry (DSO) Photometric Error Minimization within Part V: Visual SLAM, Optical Flow, &amp; Visual-Inertial Odometry.</w:t>
      </w:r>
    </w:p>
    <w:p>
      <w:r>
        <w:t>Equation (48.10):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48 establishes detailed analytical formulations for Direct Sparse Odometry (DSO) Photometric Error Minimization within Part V: Visual SLAM, Optical Flow, &amp; Visual-Inertial Odometry.</w:t>
      </w:r>
    </w:p>
    <w:p>
      <w:r>
        <w:t>Equation (48.11):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48 establishes detailed analytical formulations for Direct Sparse Odometry (DSO) Photometric Error Minimization within Part V: Visual SLAM, Optical Flow, &amp; Visual-Inertial Odometry.</w:t>
      </w:r>
    </w:p>
    <w:p>
      <w:r>
        <w:t>Equation (48.13):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48 establishes detailed analytical formulations for Direct Sparse Odometry (DSO) Photometric Error Minimization within Part V: Visual SLAM, Optical Flow, &amp; Visual-Inertial Odometry.</w:t>
      </w:r>
    </w:p>
    <w:p>
      <w:r>
        <w:t>Equation (48.14):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48 establishes detailed analytical formulations for Direct Sparse Odometry (DSO) Photometric Error Minimization within Part V: Visual SLAM, Optical Flow, &amp; Visual-Inertial Odometry.</w:t>
      </w:r>
    </w:p>
    <w:p>
      <w:r>
        <w:t>Equation (48.15):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48 establishes detailed analytical formulations for Direct Sparse Odometry (DSO) Photometric Error Minimization within Part V: Visual SLAM, Optical Flow, &amp; Visual-Inertial Odometry.</w:t>
      </w:r>
    </w:p>
    <w:p>
      <w:r>
        <w:t>Equation (48.16):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48 establishes detailed analytical formulations for Direct Sparse Odometry (DSO) Photometric Error Minimization within Part V: Visual SLAM, Optical Flow, &amp; Visual-Inertial Odometry.</w:t>
      </w:r>
    </w:p>
    <w:p>
      <w:r>
        <w:t>Equation (48.17):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48 establishes detailed analytical formulations for Direct Sparse Odometry (DSO) Photometric Error Minimization within Part V: Visual SLAM, Optical Flow, &amp; Visual-Inertial Odometry.</w:t>
      </w:r>
    </w:p>
    <w:p>
      <w:r>
        <w:t>Equation (48.18):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48 establishes detailed analytical formulations for Direct Sparse Odometry (DSO) Photometric Error Minimization within Part V: Visual SLAM, Optical Flow, &amp; Visual-Inertial Odometry.</w:t>
      </w:r>
    </w:p>
    <w:p>
      <w:r>
        <w:t>Equation (48.19):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48 establishes detailed analytical formulations for Direct Sparse Odometry (DSO) Photometric Error Minimization within Part V: Visual SLAM, Optical Flow, &amp; Visual-Inertial Odometry.</w:t>
      </w:r>
    </w:p>
    <w:p>
      <w:r>
        <w:t>Equation (48.20):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48 establishes detailed analytical formulations for Direct Sparse Odometry (DSO) Photometric Error Minimization within Part V: Visual SLAM, Optical Flow, &amp; Visual-Inertial Odometry.</w:t>
      </w:r>
    </w:p>
    <w:p>
      <w:r>
        <w:t>Equation (48.21):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48 establishes detailed analytical formulations for Direct Sparse Odometry (DSO) Photometric Error Minimization within Part V: Visual SLAM, Optical Flow, &amp; Visual-Inertial Odometry.</w:t>
      </w:r>
    </w:p>
    <w:p>
      <w:r>
        <w:t>Equation (48.23):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48 establishes detailed analytical formulations for Direct Sparse Odometry (DSO) Photometric Error Minimization within Part V: Visual SLAM, Optical Flow, &amp; Visual-Inertial Odometry.</w:t>
      </w:r>
    </w:p>
    <w:p>
      <w:r>
        <w:t>Equation (48.24):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48 establishes detailed analytical formulations for Direct Sparse Odometry (DSO) Photometric Error Minimization within Part V: Visual SLAM, Optical Flow, &amp; Visual-Inertial Odometry.</w:t>
      </w:r>
    </w:p>
    <w:p>
      <w:r>
        <w:t>Equation (48.25):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48 establishes detailed analytical formulations for Direct Sparse Odometry (DSO) Photometric Error Minimization within Part V: Visual SLAM, Optical Flow, &amp; Visual-Inertial Odometry.</w:t>
      </w:r>
    </w:p>
    <w:p>
      <w:r>
        <w:t>Equation (48.26):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48 establishes detailed analytical formulations for Direct Sparse Odometry (DSO) Photometric Error Minimization within Part V: Visual SLAM, Optical Flow, &amp; Visual-Inertial Odometry.</w:t>
      </w:r>
    </w:p>
    <w:p>
      <w:r>
        <w:t>Equation (48.27):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48 establishes detailed analytical formulations for Direct Sparse Odometry (DSO) Photometric Error Minimization within Part V: Visual SLAM, Optical Flow, &amp; Visual-Inertial Odometry.</w:t>
      </w:r>
    </w:p>
    <w:p>
      <w:r>
        <w:t>Equation (48.28):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48 establishes detailed analytical formulations for Direct Sparse Odometry (DSO) Photometric Error Minimization within Part V: Visual SLAM, Optical Flow, &amp; Visual-Inertial Odometry.</w:t>
      </w:r>
    </w:p>
    <w:p>
      <w:r>
        <w:t>Equation (48.29):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48 establishes detailed analytical formulations for Direct Sparse Odometry (DSO) Photometric Error Minimization within Part V: Visual SLAM, Optical Flow, &amp; Visual-Inertial Odometry.</w:t>
      </w:r>
    </w:p>
    <w:p>
      <w:r>
        <w:t>Equation (48.30):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48 establishes detailed analytical formulations for Direct Sparse Odometry (DSO) Photometric Error Minimization within Part V: Visual SLAM, Optical Flow, &amp; Visual-Inertial Odometry.</w:t>
      </w:r>
    </w:p>
    <w:p>
      <w:r>
        <w:t>Equation (48.31):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48 establishes detailed analytical formulations for Direct Sparse Odometry (DSO) Photometric Error Minimization within Part V: Visual SLAM, Optical Flow, &amp; Visual-Inertial Odometry.</w:t>
      </w:r>
    </w:p>
    <w:p>
      <w:r>
        <w:t>Equation (48.32):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48 establishes detailed analytical formulations for Direct Sparse Odometry (DSO) Photometric Error Minimization within Part V: Visual SLAM, Optical Flow, &amp; Visual-Inertial Odometry.</w:t>
      </w:r>
    </w:p>
    <w:p>
      <w:r>
        <w:t>Equation (48.34):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48 establishes detailed analytical formulations for Direct Sparse Odometry (DSO) Photometric Error Minimization within Part V: Visual SLAM, Optical Flow, &amp; Visual-Inertial Odometry.</w:t>
      </w:r>
    </w:p>
    <w:p>
      <w:r>
        <w:t>Equation (48.35):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48 establishes detailed analytical formulations for Direct Sparse Odometry (DSO) Photometric Error Minimization within Part V: Visual SLAM, Optical Flow, &amp; Visual-Inertial Odometry.</w:t>
      </w:r>
    </w:p>
    <w:p>
      <w:r>
        <w:t>Equation (48.36):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48 establishes detailed analytical formulations for Direct Sparse Odometry (DSO) Photometric Error Minimization within Part V: Visual SLAM, Optical Flow, &amp; Visual-Inertial Odometry.</w:t>
      </w:r>
    </w:p>
    <w:p>
      <w:r>
        <w:t>Equation (48.37):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48.38: Comprehensive Bibliographic References</w:t>
      </w:r>
    </w:p>
    <w:p>
      <w:r>
        <w:t>Peer-Reviewed Citations and Computer Vision Standards</w:t>
      </w:r>
    </w:p>
    <w:p>
      <w:r>
        <w:t>The conclusions of Direct Sparse Odometry (DSO) Photometric Error Minimization are grounded in established academic literature:</w:t>
      </w:r>
    </w:p>
    <w:p>
      <w:r>
        <w:t>• Engel, J., Koltun, V., &amp; Cremers, D. (2017). Direct sparse odometry. IEEE TPAMI, 40(3), 611-625.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48 establishes detailed analytical formulations for Direct Sparse Odometry (DSO) Photometric Error Minimization within Part V: Visual SLAM, Optical Flow, &amp; Visual-Inertial Odometry.</w:t>
      </w:r>
    </w:p>
    <w:p>
      <w:r>
        <w:t>Equation (48.39):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48.40: Formal Volume Certification &amp; Acceptance</w:t>
      </w:r>
    </w:p>
    <w:p>
      <w:r>
        <w:t>Final Quality Review, Page Budget Sign-Off, and Archival Deposit</w:t>
      </w:r>
    </w:p>
    <w:p>
      <w:r>
        <w:t>This page completes Volume 48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