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58</w:t>
        <w:br/>
        <w:t>LEVEL 3 • DEEP SVDD (SUPPORT VECTOR DATA DESCRIPTION) FOR ONE-CLASS ANOMALY DETECTION</w:t>
      </w:r>
    </w:p>
    <w:p>
      <w:pPr>
        <w:pStyle w:val="Heading2"/>
      </w:pPr>
      <w:r>
        <w:t>Page 1: Section 58.1: Executive Overview &amp; Abstract</w:t>
      </w:r>
    </w:p>
    <w:p>
      <w:r>
        <w:t>Computer Vision, High-Dimensional Regression, and Level 3 Charter</w:t>
      </w:r>
    </w:p>
    <w:p>
      <w:r>
        <w:t>Volume 58 of the Multigalaxial Life Research Programme establishes advanced mathematical and computational foundations for 'Deep SVDD (Support Vector Data Description) for One-Class Anomaly Detection' within Part VI: Self-Supervised Vision Transformers &amp; Morphological Anomalies.</w:t>
      </w:r>
    </w:p>
    <w:p>
      <w:r>
        <w:t>This volume investigates the core computer vision challenge: Enclosing nominal galaxy visual embeddings within minimum volume hyperspheres. We formalize this through Deep Support Vector Data Description Loss to guarantee robust feature extraction and statistical convergence.</w:t>
      </w:r>
    </w:p>
    <w:p>
      <w:r>
        <w:t>Equation (58.1): \min_{\mathcal{W}} R^2 + \frac{1}{\nu n} \sum_{i=1}^n \max(0, \|\phi(\mathbf{x}_i; \mathcal{W}) - \mathbf{c}\|^2 - R^2) + \frac{\lambda}{2} \|\mathcal{W}\|_F^2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58.3: Foundational Computer Vision &amp; Regression Literature</w:t>
      </w:r>
    </w:p>
    <w:p>
      <w:r>
        <w:t>Peer-Reviewed Citations and Historical Development</w:t>
      </w:r>
    </w:p>
    <w:p>
      <w:r>
        <w:t>The analytical framework of Deep SVDD (Support Vector Data Description) for One-Class Anomaly Detection synthesizes established peer-reviewed literature across computer vision, deep learning, and statistical regression.</w:t>
      </w:r>
    </w:p>
    <w:p>
      <w:r>
        <w:t>• Foundational Literature Benchmark: Ruff, L., et al. (2018). Deep one-class classification. ICML, 4393-4402.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SVDD (Support Vector Data Description) for One-Class Anomaly Detection are formalized as optimization over high-dimensional parameter spaces.</w:t>
      </w:r>
    </w:p>
    <w:p>
      <w:r>
        <w:t>Equation (58.4a):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58.38: Comprehensive Bibliographic References</w:t>
      </w:r>
    </w:p>
    <w:p>
      <w:r>
        <w:t>Peer-Reviewed Citations and Computer Vision Standards</w:t>
      </w:r>
    </w:p>
    <w:p>
      <w:r>
        <w:t>The conclusions of Deep SVDD (Support Vector Data Description) for One-Class Anomaly Detection are grounded in established academic literature:</w:t>
      </w:r>
    </w:p>
    <w:p>
      <w:r>
        <w:t>• Ruff, L., et al. (2018). Deep one-class classification. ICML, 4393-4402.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58 establishes detailed analytical formulations for Deep SVDD (Support Vector Data Description) for One-Class Anomaly Detection within Part VI: Self-Supervised Vision Transformers &amp; Morphological Anomalies.</w:t>
      </w:r>
    </w:p>
    <w:p>
      <w:r>
        <w:t>Equation (58.39):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58.40: Formal Volume Certification &amp; Acceptance</w:t>
      </w:r>
    </w:p>
    <w:p>
      <w:r>
        <w:t>Final Quality Review, Page Budget Sign-Off, and Archival Deposit</w:t>
      </w:r>
    </w:p>
    <w:p>
      <w:r>
        <w:t>This page completes Volume 58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