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71</w:t>
        <w:br/>
        <w:t>LEVEL 3 • MONTE CARLO DROPOUT REGRESSION FOR EPISTEMIC VISUAL UNCERTAINTY</w:t>
      </w:r>
    </w:p>
    <w:p>
      <w:pPr>
        <w:pStyle w:val="Heading2"/>
      </w:pPr>
      <w:r>
        <w:t>Page 1: Section 71.1: Executive Overview &amp; Abstract</w:t>
      </w:r>
    </w:p>
    <w:p>
      <w:r>
        <w:t>Computer Vision, High-Dimensional Regression, and Level 3 Charter</w:t>
      </w:r>
    </w:p>
    <w:p>
      <w:r>
        <w:t>Volume 71 of the Multigalaxial Life Research Programme establishes advanced mathematical and computational foundations for 'Monte Carlo Dropout Regression for Epistemic Visual Uncertainty' within Part VIII: Bayesian Deep Regression, Uncertainty, &amp; Gaussian Processes.</w:t>
      </w:r>
    </w:p>
    <w:p>
      <w:r>
        <w:t>This volume investigates the core computer vision challenge: Separating model ignorance from observational measurement noise in deep predictions. We formalize this through MC Dropout Empirical Variance to guarantee robust feature extraction and statistical convergence.</w:t>
      </w:r>
    </w:p>
    <w:p>
      <w:r>
        <w:t>Equation (71.1): \sigma_{epistemic}^2 = \frac{1}{T} \sum_{t=1}^T \hat{\mathbf{y}}_t^2 - \left( \frac{1}{T} \sum_{t=1}^T \hat{\mathbf{y}}_t \right)^2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71.2: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71.3: Foundational Computer Vision &amp; Regression Literature</w:t>
      </w:r>
    </w:p>
    <w:p>
      <w:r>
        <w:t>Peer-Reviewed Citations and Historical Development</w:t>
      </w:r>
    </w:p>
    <w:p>
      <w:r>
        <w:t>The analytical framework of Monte Carlo Dropout Regression for Epistemic Visual Uncertainty synthesizes established peer-reviewed literature across computer vision, deep learning, and statistical regression.</w:t>
      </w:r>
    </w:p>
    <w:p>
      <w:r>
        <w:t>• Foundational Literature Benchmark: Gal, Y., &amp; Ghahramani, Z. (2016). Dropout as a Bayesian approximation. ICML, 1050-1059.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71.4: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Monte Carlo Dropout Regression for Epistemic Visual Uncertainty are formalized as optimization over high-dimensional parameter spaces.</w:t>
      </w:r>
    </w:p>
    <w:p>
      <w:r>
        <w:t>Equation (71.4a):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(71.4b):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71.5: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71.6: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71.7: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71.8: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71.9: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71.10: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71.11: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71.12: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(71.12):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71.13: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71.14: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71.15: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71.16: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71.17: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71.18: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71.19: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71.20: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71.21: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71.22: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(71.22):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71.23: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71.24: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71.25: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71.26: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71.27: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71.28: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71.29: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71.30: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71.31: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71.32: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71.33: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71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71.34: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71.35: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71.36: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71.37: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71.38: Comprehensive Bibliographic References</w:t>
      </w:r>
    </w:p>
    <w:p>
      <w:r>
        <w:t>Peer-Reviewed Citations and Computer Vision Standards</w:t>
      </w:r>
    </w:p>
    <w:p>
      <w:r>
        <w:t>The conclusions of Monte Carlo Dropout Regression for Epistemic Visual Uncertainty are grounded in established academic literature:</w:t>
      </w:r>
    </w:p>
    <w:p>
      <w:r>
        <w:t>• Gal, Y., &amp; Ghahramani, Z. (2016). Dropout as a Bayesian approximation. ICML, 1050-1059.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71.39: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71 establishes detailed analytical formulations for Monte Carlo Dropout Regression for Epistemic Visual Uncertainty within Part VIII: Bayesian Deep Regression, Uncertainty, &amp; Gaussian Processes.</w:t>
      </w:r>
    </w:p>
    <w:p>
      <w:r>
        <w:t>Equation (71.39):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71.40: Formal Volume Certification &amp; Acceptance</w:t>
      </w:r>
    </w:p>
    <w:p>
      <w:r>
        <w:t>Final Quality Review, Page Budget Sign-Off, and Archival Deposit</w:t>
      </w:r>
    </w:p>
    <w:p>
      <w:r>
        <w:t>This page completes Volume 71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