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80</w:t>
        <w:br/>
        <w:t>LEVEL 3 • MARKOV CHAIN MONTE CARLO (MCMC) METROPOLIS-HASTINGS VISUAL PARAMETER FITTING</w:t>
      </w:r>
    </w:p>
    <w:p>
      <w:pPr>
        <w:pStyle w:val="Heading2"/>
      </w:pPr>
      <w:r>
        <w:t>Page 1: Section 80.1: Executive Overview &amp; Abstract</w:t>
      </w:r>
    </w:p>
    <w:p>
      <w:r>
        <w:t>Computer Vision, High-Dimensional Regression, and Level 3 Charter</w:t>
      </w:r>
    </w:p>
    <w:p>
      <w:r>
        <w:t>Volume 80 of the Multigalaxial Life Research Programme establishes advanced mathematical and computational foundations for 'Markov Chain Monte Carlo (MCMC) Metropolis-Hastings Visual Parameter Fitting' within Part VIII: Bayesian Deep Regression, Uncertainty, &amp; Gaussian Processes.</w:t>
      </w:r>
    </w:p>
    <w:p>
      <w:r>
        <w:t>This volume investigates the core computer vision challenge: Asymptotically exact posterior sampling for low-dimensional galaxy profile fits. We formalize this through Metropolis-Hastings Acceptance Ratio to guarantee robust feature extraction and statistical convergence.</w:t>
      </w:r>
    </w:p>
    <w:p>
      <w:r>
        <w:t>Equation (80.1): \alpha(\theta, \theta') = \min\left( 1, \frac{p(\mathcal{D} | \theta') p(\theta') q(\theta | \theta')}{p(\mathcal{D} | \theta) p(\theta) q(\theta' | \theta)}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80.2: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80.3: Foundational Computer Vision &amp; Regression Literature</w:t>
      </w:r>
    </w:p>
    <w:p>
      <w:r>
        <w:t>Peer-Reviewed Citations and Historical Development</w:t>
      </w:r>
    </w:p>
    <w:p>
      <w:r>
        <w:t>The analytical framework of Markov Chain Monte Carlo (MCMC) Metropolis-Hastings Visual Parameter Fitting synthesizes established peer-reviewed literature across computer vision, deep learning, and statistical regression.</w:t>
      </w:r>
    </w:p>
    <w:p>
      <w:r>
        <w:t>• Foundational Literature Benchmark: Hastings, W. K. (1970). Monte Carlo sampling methods using Markov chains. Biometrika, 57(1), 97-109.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80.4: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Markov Chain Monte Carlo (MCMC) Metropolis-Hastings Visual Parameter Fitting are formalized as optimization over high-dimensional parameter spaces.</w:t>
      </w:r>
    </w:p>
    <w:p>
      <w:r>
        <w:t>Equation (80.4a):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(80.4b):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80.5: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80.6: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80.7: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80.8: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80.9: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80.10: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80.11: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80.12: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(80.12):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80.13: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80.14: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80.15: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80.16: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80.17: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80.18: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80.19: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80.20: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80.21: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80.22: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(80.22):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80.23: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80.24: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80.25: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80.26: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80.27: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80.28: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80.29: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80.30: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80.31: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80.32: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80.33: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80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80.34: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80.35: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80.36: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80.37: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80.38: Comprehensive Bibliographic References</w:t>
      </w:r>
    </w:p>
    <w:p>
      <w:r>
        <w:t>Peer-Reviewed Citations and Computer Vision Standards</w:t>
      </w:r>
    </w:p>
    <w:p>
      <w:r>
        <w:t>The conclusions of Markov Chain Monte Carlo (MCMC) Metropolis-Hastings Visual Parameter Fitting are grounded in established academic literature:</w:t>
      </w:r>
    </w:p>
    <w:p>
      <w:r>
        <w:t>• Hastings, W. K. (1970). Monte Carlo sampling methods using Markov chains. Biometrika, 57(1), 97-109.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80.39: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80 establishes detailed analytical formulations for Markov Chain Monte Carlo (MCMC) Metropolis-Hastings Visual Parameter Fitting within Part VIII: Bayesian Deep Regression, Uncertainty, &amp; Gaussian Processes.</w:t>
      </w:r>
    </w:p>
    <w:p>
      <w:r>
        <w:t>Equation (80.39):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80.40: Formal Volume Certification &amp; Acceptance</w:t>
      </w:r>
    </w:p>
    <w:p>
      <w:r>
        <w:t>Final Quality Review, Page Budget Sign-Off, and Archival Deposit</w:t>
      </w:r>
    </w:p>
    <w:p>
      <w:r>
        <w:t>This page completes Volume 80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