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86</w:t>
        <w:br/>
        <w:t>LEVEL 3 • RANDOM FOREST NON-LINEAR FEATURE IMPORTANCE REGRESSION ON CAS MATRICES</w:t>
      </w:r>
    </w:p>
    <w:p>
      <w:pPr>
        <w:pStyle w:val="Heading2"/>
      </w:pPr>
      <w:r>
        <w:t>Page 1: Section 86.1: Executive Overview &amp; Abstract</w:t>
      </w:r>
    </w:p>
    <w:p>
      <w:r>
        <w:t>Computer Vision, High-Dimensional Regression, and Level 3 Charter</w:t>
      </w:r>
    </w:p>
    <w:p>
      <w:r>
        <w:t>Volume 86 of the Multigalaxial Life Research Programme establishes advanced mathematical and computational foundations for 'Random Forest Non-Linear Feature Importance Regression on CAS Matrices' within Part IX: Non-Parametric CAS Morphometrics &amp; Non-Linear Regression.</w:t>
      </w:r>
    </w:p>
    <w:p>
      <w:r>
        <w:t>This volume investigates the core computer vision challenge: Ranking physical diagnostic power across CAS, Gini, M20, and color features. We formalize this through Mean Decrease Impurity Importance to guarantee robust feature extraction and statistical convergence.</w:t>
      </w:r>
    </w:p>
    <w:p>
      <w:r>
        <w:t>Equation (86.1): \text{Gini Importance}(X_m) = \sum_{t \in Trees} \Delta I(t, m)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86.2: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86.3: Foundational Computer Vision &amp; Regression Literature</w:t>
      </w:r>
    </w:p>
    <w:p>
      <w:r>
        <w:t>Peer-Reviewed Citations and Historical Development</w:t>
      </w:r>
    </w:p>
    <w:p>
      <w:r>
        <w:t>The analytical framework of Random Forest Non-Linear Feature Importance Regression on CAS Matrices synthesizes established peer-reviewed literature across computer vision, deep learning, and statistical regression.</w:t>
      </w:r>
    </w:p>
    <w:p>
      <w:r>
        <w:t>• Foundational Literature Benchmark: Breiman, L. (2001). Random forests. Machine Learning, 45(1), 5-32.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86.4: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Random Forest Non-Linear Feature Importance Regression on CAS Matrices are formalized as optimization over high-dimensional parameter spaces.</w:t>
      </w:r>
    </w:p>
    <w:p>
      <w:r>
        <w:t>Equation (86.4a):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(86.4b):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86.5: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86.6: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86.7: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86.8: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86.9: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86.10: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86.11: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86.12: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(86.12):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86.13: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86.14: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86.15: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86.16: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86.17: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86.18: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86.19: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86.20: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86.21: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86.22: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(86.22):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86.23: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86.24: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86.25: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86.26: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86.27: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86.28: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86.29: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86.30: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86.31: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86.32: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86.33: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86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86.34: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86.35: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86.36: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86.37: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86.38: Comprehensive Bibliographic References</w:t>
      </w:r>
    </w:p>
    <w:p>
      <w:r>
        <w:t>Peer-Reviewed Citations and Computer Vision Standards</w:t>
      </w:r>
    </w:p>
    <w:p>
      <w:r>
        <w:t>The conclusions of Random Forest Non-Linear Feature Importance Regression on CAS Matrices are grounded in established academic literature:</w:t>
      </w:r>
    </w:p>
    <w:p>
      <w:r>
        <w:t>• Breiman, L. (2001). Random forests. Machine Learning, 45(1), 5-32.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86.39: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86 establishes detailed analytical formulations for Random Forest Non-Linear Feature Importance Regression on CAS Matrices within Part IX: Non-Parametric CAS Morphometrics &amp; Non-Linear Regression.</w:t>
      </w:r>
    </w:p>
    <w:p>
      <w:r>
        <w:t>Equation (86.39):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86.40: Formal Volume Certification &amp; Acceptance</w:t>
      </w:r>
    </w:p>
    <w:p>
      <w:r>
        <w:t>Final Quality Review, Page Budget Sign-Off, and Archival Deposit</w:t>
      </w:r>
    </w:p>
    <w:p>
      <w:r>
        <w:t>This page completes Volume 86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