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87</w:t>
        <w:br/>
        <w:t>LEVEL 3 • KERNEL RIDGE REGRESSION WITH MULTI-SCALE RADIAL BASIS FUNCTION KERNELS</w:t>
      </w:r>
    </w:p>
    <w:p>
      <w:pPr>
        <w:pStyle w:val="Heading2"/>
      </w:pPr>
      <w:r>
        <w:t>Page 1: Section 87.1: Executive Overview &amp; Abstract</w:t>
      </w:r>
    </w:p>
    <w:p>
      <w:r>
        <w:t>Computer Vision, High-Dimensional Regression, and Level 3 Charter</w:t>
      </w:r>
    </w:p>
    <w:p>
      <w:r>
        <w:t>Volume 87 of the Multigalaxial Life Research Programme establishes advanced mathematical and computational foundations for 'Kernel Ridge Regression with Multi-Scale Radial Basis Function Kernels' within Part IX: Non-Parametric CAS Morphometrics &amp; Non-Linear Regression.</w:t>
      </w:r>
    </w:p>
    <w:p>
      <w:r>
        <w:t>This volume investigates the core computer vision challenge: Smooth non-linear functional mapping from morphological indices to physical masses. We formalize this through Dual Kernel Ridge Solution to guarantee robust feature extraction and statistical convergence.</w:t>
      </w:r>
    </w:p>
    <w:p>
      <w:r>
        <w:t>Equation (87.1): \mathbf{\alpha} = (\mathbf{K} + \lambda \mathbf{I})^{-1} \mathbf{y}, \quad K(x_i, x_j) = \exp\left(-\gamma \|x_i - x_j\|^2\right)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87.2: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87.3: Foundational Computer Vision &amp; Regression Literature</w:t>
      </w:r>
    </w:p>
    <w:p>
      <w:r>
        <w:t>Peer-Reviewed Citations and Historical Development</w:t>
      </w:r>
    </w:p>
    <w:p>
      <w:r>
        <w:t>The analytical framework of Kernel Ridge Regression with Multi-Scale Radial Basis Function Kernels synthesizes established peer-reviewed literature across computer vision, deep learning, and statistical regression.</w:t>
      </w:r>
    </w:p>
    <w:p>
      <w:r>
        <w:t>• Foundational Literature Benchmark: Murphy, K. P. (2012). Machine Learning: A Probabilistic Perspective. MIT Press.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87.4: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Kernel Ridge Regression with Multi-Scale Radial Basis Function Kernels are formalized as optimization over high-dimensional parameter spaces.</w:t>
      </w:r>
    </w:p>
    <w:p>
      <w:r>
        <w:t>Equation (87.4a):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(87.4b):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87.5: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87.6: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87.7: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87.8: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87.9: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87.10: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87.11: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87.12: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(87.12):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87.13: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87.14: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87.15: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87.16: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87.17: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87.18: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87.19: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87.20: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87.21: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87.22: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(87.22):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87.23: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87.24: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87.25: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87.26: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87.27: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87.28: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87.29: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87.30: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87.31: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87.32: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87.33: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87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87.34: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87.35: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87.36: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87.37: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87.38: Comprehensive Bibliographic References</w:t>
      </w:r>
    </w:p>
    <w:p>
      <w:r>
        <w:t>Peer-Reviewed Citations and Computer Vision Standards</w:t>
      </w:r>
    </w:p>
    <w:p>
      <w:r>
        <w:t>The conclusions of Kernel Ridge Regression with Multi-Scale Radial Basis Function Kernels are grounded in established academic literature:</w:t>
      </w:r>
    </w:p>
    <w:p>
      <w:r>
        <w:t>• Murphy, K. P. (2012). Machine Learning: A Probabilistic Perspective. MIT Press.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87.39: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87 establishes detailed analytical formulations for Kernel Ridge Regression with Multi-Scale Radial Basis Function Kernels within Part IX: Non-Parametric CAS Morphometrics &amp; Non-Linear Regression.</w:t>
      </w:r>
    </w:p>
    <w:p>
      <w:r>
        <w:t>Equation (87.39):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87.40: Formal Volume Certification &amp; Acceptance</w:t>
      </w:r>
    </w:p>
    <w:p>
      <w:r>
        <w:t>Final Quality Review, Page Budget Sign-Off, and Archival Deposit</w:t>
      </w:r>
    </w:p>
    <w:p>
      <w:r>
        <w:t>This page completes Volume 87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