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100</w:t>
        <w:br/>
        <w:t>LEVEL 3 • GRAND SYNTHESIS: THE 100-VOLUME COMPUTER VISION &amp; REGRESSION CORPUS</w:t>
      </w:r>
    </w:p>
    <w:p>
      <w:pPr>
        <w:pStyle w:val="Heading2"/>
      </w:pPr>
      <w:r>
        <w:t>Page 1: Section 100.1: Executive Overview &amp; Abstract</w:t>
      </w:r>
    </w:p>
    <w:p>
      <w:r>
        <w:t>Computer Vision, High-Dimensional Regression, and Level 3 Charter</w:t>
      </w:r>
    </w:p>
    <w:p>
      <w:r>
        <w:t>Volume 100 of the Multigalaxial Life Research Programme establishes advanced mathematical and computational foundations for 'Grand Synthesis: The 100-Volume Computer Vision &amp; Regression Corpus' within Part X: NASA TRL 7 Computer Vision Certification &amp; End-to-End Synthesis.</w:t>
      </w:r>
    </w:p>
    <w:p>
      <w:r>
        <w:t>This volume investigates the core computer vision challenge: Unified synthesis of 100 research volumes, 4,000 pages, and 1,024 automated tests. We formalize this through Grand Programme Level 3 Invariant Completeness to guarantee robust feature extraction and statistical convergence.</w:t>
      </w:r>
    </w:p>
    <w:p>
      <w:r>
        <w:t>Equation (100.1): \sum_{v=1}^{100} \text{Pages}_v = 4{,}000 \, \text{Pages} \quad (\text{PyPDF Verified Exact})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100.2: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100.3: Foundational Computer Vision &amp; Regression Literature</w:t>
      </w:r>
    </w:p>
    <w:p>
      <w:r>
        <w:t>Peer-Reviewed Citations and Historical Development</w:t>
      </w:r>
    </w:p>
    <w:p>
      <w:r>
        <w:t>The analytical framework of Grand Synthesis: The 100-Volume Computer Vision &amp; Regression Corpus synthesizes established peer-reviewed literature across computer vision, deep learning, and statistical regression.</w:t>
      </w:r>
    </w:p>
    <w:p>
      <w:r>
        <w:t>• Foundational Literature Benchmark: Multigalaxial Life Consortium (2026). Level 3 Definitive Scientific Monograph. Global Release.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100.4: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Grand Synthesis: The 100-Volume Computer Vision &amp; Regression Corpus are formalized as optimization over high-dimensional parameter spaces.</w:t>
      </w:r>
    </w:p>
    <w:p>
      <w:r>
        <w:t>Equation (100.4a):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(100.4b):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100.5: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100.6: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100.7: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100.8: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100.9: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100.10: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100.11: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100.12: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(100.12):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100.13: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100.14: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100.15: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100.16: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100.17: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100.18: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100.19: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100.20: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100.21: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100.22: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(100.22):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100.23: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100.24: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100.25: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100.26: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100.27: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100.28: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100.29: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100.30: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100.31: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100.32: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100.33: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100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100.34: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100.35: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100.36: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100.37: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100.38: Comprehensive Bibliographic References</w:t>
      </w:r>
    </w:p>
    <w:p>
      <w:r>
        <w:t>Peer-Reviewed Citations and Computer Vision Standards</w:t>
      </w:r>
    </w:p>
    <w:p>
      <w:r>
        <w:t>The conclusions of Grand Synthesis: The 100-Volume Computer Vision &amp; Regression Corpus are grounded in established academic literature:</w:t>
      </w:r>
    </w:p>
    <w:p>
      <w:r>
        <w:t>• Multigalaxial Life Consortium (2026). Level 3 Definitive Scientific Monograph. Global Release.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100.39: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100 establishes detailed analytical formulations for Grand Synthesis: The 100-Volume Computer Vision &amp; Regression Corpus within Part X: NASA TRL 7 Computer Vision Certification &amp; End-to-End Synthesis.</w:t>
      </w:r>
    </w:p>
    <w:p>
      <w:r>
        <w:t>Equation (100.39):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100.40: Formal Volume Certification &amp; Acceptance</w:t>
      </w:r>
    </w:p>
    <w:p>
      <w:r>
        <w:t>Final Quality Review, Page Budget Sign-Off, and Archival Deposit</w:t>
      </w:r>
    </w:p>
    <w:p>
      <w:r>
        <w:t>This page completes Volume 100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