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6ACAA" w14:textId="63EDAFDD" w:rsidR="00C21E79" w:rsidRPr="00C70945" w:rsidRDefault="00C70945">
      <w:pPr>
        <w:rPr>
          <w:rFonts w:ascii="Times New Roman" w:hAnsi="Times New Roman" w:cs="Times New Roman"/>
          <w:sz w:val="44"/>
          <w:szCs w:val="40"/>
          <w:lang w:val="en-US"/>
        </w:rPr>
      </w:pPr>
      <w:r w:rsidRPr="00C70945">
        <w:rPr>
          <w:rFonts w:ascii="Times New Roman" w:hAnsi="Times New Roman" w:cs="Times New Roman"/>
          <w:sz w:val="44"/>
          <w:szCs w:val="40"/>
          <w:lang w:val="en-US"/>
        </w:rPr>
        <w:t xml:space="preserve">What problems we are solving? </w:t>
      </w:r>
    </w:p>
    <w:p w14:paraId="61D62A60" w14:textId="77777777" w:rsidR="00C70945" w:rsidRDefault="00C70945">
      <w:pPr>
        <w:rPr>
          <w:rFonts w:ascii="Times New Roman" w:hAnsi="Times New Roman" w:cs="Times New Roman"/>
          <w:sz w:val="36"/>
          <w:szCs w:val="32"/>
          <w:lang w:val="en-US"/>
        </w:rPr>
      </w:pPr>
    </w:p>
    <w:p w14:paraId="4AE02206" w14:textId="13862B41" w:rsidR="00C70945" w:rsidRDefault="00C70945" w:rsidP="00C709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Component 1</w:t>
      </w:r>
    </w:p>
    <w:p w14:paraId="7C556601" w14:textId="57E162C1" w:rsid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C70945">
        <w:rPr>
          <w:rFonts w:ascii="Times New Roman" w:hAnsi="Times New Roman" w:cs="Times New Roman"/>
          <w:b/>
          <w:bCs/>
          <w:lang w:val="en-US"/>
        </w:rPr>
        <w:t>Portfolio Management Agent</w:t>
      </w:r>
    </w:p>
    <w:p w14:paraId="31BD905D" w14:textId="77777777" w:rsidR="00C70945" w:rsidRP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3589C3CD" w14:textId="11C73BAC" w:rsidR="00C70945" w:rsidRDefault="00C70945" w:rsidP="00C70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Lack of diversification:</w:t>
      </w:r>
      <w:r w:rsidRPr="00C70945">
        <w:rPr>
          <w:rFonts w:ascii="Times New Roman" w:hAnsi="Times New Roman" w:cs="Times New Roman"/>
          <w:sz w:val="20"/>
          <w:szCs w:val="18"/>
        </w:rPr>
        <w:t xml:space="preserve"> Many investors may concentrate their investments in a few asset classes or sectors, leading to increased risk. The agent recommends a diversified portfolio to mitigate this risk.</w:t>
      </w:r>
    </w:p>
    <w:p w14:paraId="35DE9F3C" w14:textId="77777777" w:rsidR="00C70945" w:rsidRPr="00C70945" w:rsidRDefault="00C70945" w:rsidP="00C70945">
      <w:pPr>
        <w:pStyle w:val="ListParagraph"/>
        <w:rPr>
          <w:rFonts w:ascii="Times New Roman" w:hAnsi="Times New Roman" w:cs="Times New Roman"/>
          <w:sz w:val="20"/>
          <w:szCs w:val="18"/>
        </w:rPr>
      </w:pPr>
    </w:p>
    <w:p w14:paraId="01295263" w14:textId="7C085000" w:rsidR="00C70945" w:rsidRDefault="00C70945" w:rsidP="00C70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Suboptimal asset allocation:</w:t>
      </w:r>
      <w:r w:rsidRPr="00C70945">
        <w:rPr>
          <w:rFonts w:ascii="Times New Roman" w:hAnsi="Times New Roman" w:cs="Times New Roman"/>
          <w:sz w:val="20"/>
          <w:szCs w:val="18"/>
        </w:rPr>
        <w:t xml:space="preserve"> Investors may not have the expertise to determine the optimal allocation of their assets based on their risk tolerance and financial goals. The agent provides tailored asset allocation advice.</w:t>
      </w:r>
    </w:p>
    <w:p w14:paraId="77297C86" w14:textId="77777777" w:rsidR="00C70945" w:rsidRPr="00C70945" w:rsidRDefault="00C70945" w:rsidP="00C70945">
      <w:pPr>
        <w:pStyle w:val="ListParagraph"/>
        <w:rPr>
          <w:rFonts w:ascii="Times New Roman" w:hAnsi="Times New Roman" w:cs="Times New Roman"/>
          <w:sz w:val="20"/>
          <w:szCs w:val="18"/>
        </w:rPr>
      </w:pPr>
    </w:p>
    <w:p w14:paraId="294A5B4F" w14:textId="2D068917" w:rsidR="00C70945" w:rsidRDefault="00C70945" w:rsidP="00C70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Time-consuming portfolio management:</w:t>
      </w:r>
      <w:r w:rsidRPr="00C70945">
        <w:rPr>
          <w:rFonts w:ascii="Times New Roman" w:hAnsi="Times New Roman" w:cs="Times New Roman"/>
          <w:sz w:val="20"/>
          <w:szCs w:val="18"/>
        </w:rPr>
        <w:t xml:space="preserve"> Constant monitoring and manual adjustments of a portfolio can be time-consuming and stressful. The agent's automated rebalancing feature eliminates this burden.</w:t>
      </w:r>
    </w:p>
    <w:p w14:paraId="114F669D" w14:textId="77777777" w:rsidR="00C70945" w:rsidRPr="00C70945" w:rsidRDefault="00C70945" w:rsidP="00C70945">
      <w:pPr>
        <w:pStyle w:val="ListParagraph"/>
        <w:rPr>
          <w:rFonts w:ascii="Times New Roman" w:hAnsi="Times New Roman" w:cs="Times New Roman"/>
          <w:sz w:val="20"/>
          <w:szCs w:val="18"/>
        </w:rPr>
      </w:pPr>
    </w:p>
    <w:p w14:paraId="623D0609" w14:textId="5D18A2FD" w:rsidR="00C70945" w:rsidRPr="00C80CC4" w:rsidRDefault="00C70945" w:rsidP="00C709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18"/>
          <w:lang w:val="en-US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Emotional decision-making:</w:t>
      </w:r>
      <w:r w:rsidRPr="00C70945">
        <w:rPr>
          <w:rFonts w:ascii="Times New Roman" w:hAnsi="Times New Roman" w:cs="Times New Roman"/>
          <w:sz w:val="20"/>
          <w:szCs w:val="18"/>
        </w:rPr>
        <w:t xml:space="preserve"> Investors may make impulsive decisions based on market fluctuations, leading to suboptimal returns. The agent's objective advice helps avoid emotional biases.</w:t>
      </w:r>
    </w:p>
    <w:p w14:paraId="5ACA4E3B" w14:textId="77777777" w:rsidR="00C80CC4" w:rsidRPr="00C80CC4" w:rsidRDefault="00C80CC4" w:rsidP="00C80CC4">
      <w:pPr>
        <w:pStyle w:val="ListParagraph"/>
        <w:rPr>
          <w:rFonts w:ascii="Times New Roman" w:hAnsi="Times New Roman" w:cs="Times New Roman"/>
          <w:sz w:val="20"/>
          <w:szCs w:val="18"/>
          <w:lang w:val="en-US"/>
        </w:rPr>
      </w:pPr>
    </w:p>
    <w:p w14:paraId="7807B57C" w14:textId="77777777" w:rsidR="00C80CC4" w:rsidRPr="00C80CC4" w:rsidRDefault="00C80CC4" w:rsidP="00C80CC4">
      <w:pPr>
        <w:pStyle w:val="ListParagraph"/>
        <w:rPr>
          <w:rFonts w:ascii="Times New Roman" w:hAnsi="Times New Roman" w:cs="Times New Roman"/>
          <w:sz w:val="20"/>
          <w:szCs w:val="18"/>
          <w:lang w:val="en-US"/>
        </w:rPr>
      </w:pPr>
    </w:p>
    <w:p w14:paraId="6F82BF37" w14:textId="7F25844E" w:rsidR="00C70945" w:rsidRDefault="00C70945" w:rsidP="00C709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Component </w:t>
      </w:r>
      <w:r>
        <w:rPr>
          <w:rFonts w:ascii="Times New Roman" w:hAnsi="Times New Roman" w:cs="Times New Roman"/>
          <w:sz w:val="28"/>
          <w:szCs w:val="24"/>
          <w:lang w:val="en-US"/>
        </w:rPr>
        <w:t>2</w:t>
      </w:r>
    </w:p>
    <w:p w14:paraId="05EE9533" w14:textId="78765A80" w:rsid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Market Trend Analysis Agent</w:t>
      </w:r>
    </w:p>
    <w:p w14:paraId="541758A9" w14:textId="77777777" w:rsid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DF75D4A" w14:textId="77777777" w:rsidR="00C70945" w:rsidRDefault="00C70945" w:rsidP="00C7094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Information overload</w:t>
      </w:r>
      <w:r w:rsidRPr="00C70945">
        <w:rPr>
          <w:rFonts w:ascii="Times New Roman" w:hAnsi="Times New Roman" w:cs="Times New Roman"/>
          <w:sz w:val="20"/>
          <w:szCs w:val="18"/>
        </w:rPr>
        <w:t>: Investors may struggle to keep up with the vast amount of market news and data, making it difficult to identify relevant trends.</w:t>
      </w:r>
    </w:p>
    <w:p w14:paraId="5F97D7DA" w14:textId="77777777" w:rsidR="00C70945" w:rsidRPr="00C70945" w:rsidRDefault="00C70945" w:rsidP="00C70945">
      <w:pPr>
        <w:spacing w:after="0"/>
        <w:ind w:left="720"/>
        <w:rPr>
          <w:rFonts w:ascii="Times New Roman" w:hAnsi="Times New Roman" w:cs="Times New Roman"/>
          <w:sz w:val="20"/>
          <w:szCs w:val="18"/>
        </w:rPr>
      </w:pPr>
    </w:p>
    <w:p w14:paraId="75C2BE84" w14:textId="77777777" w:rsidR="00C70945" w:rsidRDefault="00C70945" w:rsidP="00C7094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Delayed decision-making</w:t>
      </w:r>
      <w:r w:rsidRPr="00C70945">
        <w:rPr>
          <w:rFonts w:ascii="Times New Roman" w:hAnsi="Times New Roman" w:cs="Times New Roman"/>
          <w:sz w:val="20"/>
          <w:szCs w:val="18"/>
        </w:rPr>
        <w:t>: Investors may miss out on investment opportunities or incur losses due to slow reaction times to market changes.</w:t>
      </w:r>
    </w:p>
    <w:p w14:paraId="4D708921" w14:textId="77777777" w:rsidR="00C70945" w:rsidRPr="00C70945" w:rsidRDefault="00C70945" w:rsidP="00C70945">
      <w:pPr>
        <w:spacing w:after="0"/>
        <w:ind w:left="720"/>
        <w:rPr>
          <w:rFonts w:ascii="Times New Roman" w:hAnsi="Times New Roman" w:cs="Times New Roman"/>
          <w:sz w:val="20"/>
          <w:szCs w:val="18"/>
        </w:rPr>
      </w:pPr>
    </w:p>
    <w:p w14:paraId="4B13B79A" w14:textId="77777777" w:rsidR="00C70945" w:rsidRDefault="00C70945" w:rsidP="00C7094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Subjective analysis</w:t>
      </w:r>
      <w:r w:rsidRPr="00C70945">
        <w:rPr>
          <w:rFonts w:ascii="Times New Roman" w:hAnsi="Times New Roman" w:cs="Times New Roman"/>
          <w:sz w:val="20"/>
          <w:szCs w:val="18"/>
        </w:rPr>
        <w:t>: Investors may rely on personal opinions or biases when making investment decisions, leading to suboptimal outcomes.</w:t>
      </w:r>
    </w:p>
    <w:p w14:paraId="310EC69E" w14:textId="77777777" w:rsidR="00C70945" w:rsidRPr="00C70945" w:rsidRDefault="00C70945" w:rsidP="00C70945">
      <w:pPr>
        <w:spacing w:after="0"/>
        <w:ind w:left="720"/>
        <w:rPr>
          <w:rFonts w:ascii="Times New Roman" w:hAnsi="Times New Roman" w:cs="Times New Roman"/>
          <w:sz w:val="20"/>
          <w:szCs w:val="18"/>
        </w:rPr>
      </w:pPr>
    </w:p>
    <w:p w14:paraId="4E776D48" w14:textId="77777777" w:rsidR="00C70945" w:rsidRDefault="00C70945" w:rsidP="00C7094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Inefficient strategy development</w:t>
      </w:r>
      <w:r w:rsidRPr="00C70945">
        <w:rPr>
          <w:rFonts w:ascii="Times New Roman" w:hAnsi="Times New Roman" w:cs="Times New Roman"/>
          <w:sz w:val="20"/>
          <w:szCs w:val="18"/>
        </w:rPr>
        <w:t>: Investors may lack the tools and data to develop effective investment strategies based on current market conditions.</w:t>
      </w:r>
    </w:p>
    <w:p w14:paraId="7A568257" w14:textId="77777777" w:rsidR="00C70945" w:rsidRDefault="00C70945" w:rsidP="00C70945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p w14:paraId="4201248E" w14:textId="77777777" w:rsidR="00C80CC4" w:rsidRDefault="00C80CC4" w:rsidP="00C70945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p w14:paraId="0E344F21" w14:textId="7109A218" w:rsidR="00C70945" w:rsidRDefault="00C70945" w:rsidP="00C709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Component </w:t>
      </w:r>
      <w:r>
        <w:rPr>
          <w:rFonts w:ascii="Times New Roman" w:hAnsi="Times New Roman" w:cs="Times New Roman"/>
          <w:sz w:val="28"/>
          <w:szCs w:val="24"/>
          <w:lang w:val="en-US"/>
        </w:rPr>
        <w:t>3</w:t>
      </w:r>
    </w:p>
    <w:p w14:paraId="07CC4C08" w14:textId="531FE443" w:rsid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Stocks and Fund Analysis Agent </w:t>
      </w:r>
    </w:p>
    <w:p w14:paraId="46CAE9A7" w14:textId="77777777" w:rsid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4322088A" w14:textId="1F1700B5" w:rsidR="00C70945" w:rsidRDefault="00C70945" w:rsidP="00C7094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 xml:space="preserve">Information overload: </w:t>
      </w:r>
      <w:r w:rsidRPr="00C70945">
        <w:rPr>
          <w:rFonts w:ascii="Times New Roman" w:hAnsi="Times New Roman" w:cs="Times New Roman"/>
          <w:sz w:val="20"/>
          <w:szCs w:val="18"/>
        </w:rPr>
        <w:t>Investors may struggle to process the vast amount of data available on stocks, mutual funds, ETFs, and other investment options.</w:t>
      </w:r>
    </w:p>
    <w:p w14:paraId="61E92ED7" w14:textId="77777777" w:rsidR="00C70945" w:rsidRPr="00C70945" w:rsidRDefault="00C70945" w:rsidP="00C70945">
      <w:pPr>
        <w:pStyle w:val="ListParagraph"/>
        <w:spacing w:after="0"/>
        <w:rPr>
          <w:rFonts w:ascii="Times New Roman" w:hAnsi="Times New Roman" w:cs="Times New Roman"/>
          <w:sz w:val="20"/>
          <w:szCs w:val="18"/>
        </w:rPr>
      </w:pPr>
    </w:p>
    <w:p w14:paraId="0BAE7658" w14:textId="24D63A86" w:rsidR="00C70945" w:rsidRDefault="00C70945" w:rsidP="00C7094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 xml:space="preserve">Lack of expertise: </w:t>
      </w:r>
      <w:r w:rsidRPr="00C70945">
        <w:rPr>
          <w:rFonts w:ascii="Times New Roman" w:hAnsi="Times New Roman" w:cs="Times New Roman"/>
          <w:sz w:val="20"/>
          <w:szCs w:val="18"/>
        </w:rPr>
        <w:t>Investors may not have the financial knowledge or experience to conduct in-depth analysis of investment options.</w:t>
      </w:r>
    </w:p>
    <w:p w14:paraId="0515B599" w14:textId="77777777" w:rsidR="00C70945" w:rsidRPr="00C70945" w:rsidRDefault="00C70945" w:rsidP="00C70945">
      <w:pPr>
        <w:pStyle w:val="ListParagraph"/>
        <w:spacing w:after="0"/>
        <w:rPr>
          <w:rFonts w:ascii="Times New Roman" w:hAnsi="Times New Roman" w:cs="Times New Roman"/>
          <w:sz w:val="20"/>
          <w:szCs w:val="18"/>
        </w:rPr>
      </w:pPr>
    </w:p>
    <w:p w14:paraId="3EFECA23" w14:textId="25B510FF" w:rsidR="00C70945" w:rsidRDefault="00C70945" w:rsidP="00C7094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 xml:space="preserve">Time-consuming research: </w:t>
      </w:r>
      <w:r w:rsidRPr="00C70945">
        <w:rPr>
          <w:rFonts w:ascii="Times New Roman" w:hAnsi="Times New Roman" w:cs="Times New Roman"/>
          <w:sz w:val="20"/>
          <w:szCs w:val="18"/>
        </w:rPr>
        <w:t>Manual analysis of investment options can be time-consuming and laborious.</w:t>
      </w:r>
    </w:p>
    <w:p w14:paraId="4FC0D490" w14:textId="77777777" w:rsidR="00C70945" w:rsidRPr="00C70945" w:rsidRDefault="00C70945" w:rsidP="00C70945">
      <w:pPr>
        <w:pStyle w:val="ListParagraph"/>
        <w:spacing w:after="0"/>
        <w:rPr>
          <w:rFonts w:ascii="Times New Roman" w:hAnsi="Times New Roman" w:cs="Times New Roman"/>
          <w:sz w:val="20"/>
          <w:szCs w:val="18"/>
        </w:rPr>
      </w:pPr>
    </w:p>
    <w:p w14:paraId="543BBE15" w14:textId="40248174" w:rsidR="00C70945" w:rsidRPr="00C70945" w:rsidRDefault="00C70945" w:rsidP="00C7094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>Subjective analysis</w:t>
      </w:r>
      <w:r w:rsidRPr="00C70945">
        <w:rPr>
          <w:rFonts w:ascii="Times New Roman" w:hAnsi="Times New Roman" w:cs="Times New Roman"/>
          <w:sz w:val="20"/>
          <w:szCs w:val="18"/>
        </w:rPr>
        <w:t>: Investors may rely on personal opinions or biases when making investment decisions, leading to suboptimal outcomes.</w:t>
      </w:r>
    </w:p>
    <w:p w14:paraId="74D6ACB8" w14:textId="77777777" w:rsidR="00C70945" w:rsidRDefault="00C70945" w:rsidP="00C70945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p w14:paraId="5D94861C" w14:textId="77777777" w:rsidR="00C70945" w:rsidRDefault="00C70945" w:rsidP="00C70945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p w14:paraId="0CFAD277" w14:textId="1D5E6628" w:rsidR="00C70945" w:rsidRDefault="00C70945" w:rsidP="00C709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Component </w:t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</w:p>
    <w:p w14:paraId="0D68E31E" w14:textId="6FF6F415" w:rsid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Podcast Agent with Automated Knowledge base creation agent</w:t>
      </w:r>
    </w:p>
    <w:p w14:paraId="1B165333" w14:textId="77777777" w:rsid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DCFA8B5" w14:textId="0CD57BA3" w:rsidR="00C70945" w:rsidRDefault="00C70945" w:rsidP="00C7094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 xml:space="preserve">Inconsistent quality: </w:t>
      </w:r>
      <w:r w:rsidRPr="00C70945">
        <w:rPr>
          <w:rFonts w:ascii="Times New Roman" w:hAnsi="Times New Roman" w:cs="Times New Roman"/>
          <w:sz w:val="20"/>
          <w:szCs w:val="18"/>
        </w:rPr>
        <w:t>Not all financial advice in podcasts is accurate or reliable. A structured knowledge base can help filter out low-quality information.</w:t>
      </w:r>
    </w:p>
    <w:p w14:paraId="3E05575A" w14:textId="77777777" w:rsidR="00C70945" w:rsidRPr="00C70945" w:rsidRDefault="00C70945" w:rsidP="00C70945">
      <w:pPr>
        <w:pStyle w:val="ListParagraph"/>
        <w:spacing w:after="0"/>
        <w:rPr>
          <w:rFonts w:ascii="Times New Roman" w:hAnsi="Times New Roman" w:cs="Times New Roman"/>
          <w:sz w:val="20"/>
          <w:szCs w:val="18"/>
        </w:rPr>
      </w:pPr>
    </w:p>
    <w:p w14:paraId="02881959" w14:textId="21F7525E" w:rsidR="00C70945" w:rsidRDefault="00C70945" w:rsidP="00C7094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 xml:space="preserve">Time-consuming research: </w:t>
      </w:r>
      <w:r w:rsidRPr="00C70945">
        <w:rPr>
          <w:rFonts w:ascii="Times New Roman" w:hAnsi="Times New Roman" w:cs="Times New Roman"/>
          <w:sz w:val="20"/>
          <w:szCs w:val="18"/>
        </w:rPr>
        <w:t>Manually searching for specific financial advice across multiple podcasts can be time-consuming and inefficient.</w:t>
      </w:r>
    </w:p>
    <w:p w14:paraId="09C2818B" w14:textId="77777777" w:rsidR="00C70945" w:rsidRPr="00C70945" w:rsidRDefault="00C70945" w:rsidP="00C70945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3A412CE5" w14:textId="5F2137C2" w:rsidR="00C70945" w:rsidRDefault="00C70945" w:rsidP="00C7094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 xml:space="preserve">Difficulty in understanding complex concepts: </w:t>
      </w:r>
      <w:r w:rsidRPr="00C70945">
        <w:rPr>
          <w:rFonts w:ascii="Times New Roman" w:hAnsi="Times New Roman" w:cs="Times New Roman"/>
          <w:sz w:val="20"/>
          <w:szCs w:val="18"/>
        </w:rPr>
        <w:t>Investors may struggle to understand complex financial concepts presented in podcasts. A knowledge base can provide a more structured and easily digestible format.</w:t>
      </w:r>
    </w:p>
    <w:p w14:paraId="244C555F" w14:textId="77777777" w:rsidR="00C70945" w:rsidRPr="00C70945" w:rsidRDefault="00C70945" w:rsidP="00C70945">
      <w:pPr>
        <w:spacing w:after="0"/>
        <w:rPr>
          <w:rFonts w:ascii="Times New Roman" w:hAnsi="Times New Roman" w:cs="Times New Roman"/>
          <w:sz w:val="20"/>
          <w:szCs w:val="18"/>
        </w:rPr>
      </w:pPr>
    </w:p>
    <w:p w14:paraId="255483C2" w14:textId="3E1BBB5C" w:rsidR="00C70945" w:rsidRPr="00C70945" w:rsidRDefault="00C70945" w:rsidP="00C7094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  <w:r w:rsidRPr="00C70945">
        <w:rPr>
          <w:rFonts w:ascii="Times New Roman" w:hAnsi="Times New Roman" w:cs="Times New Roman"/>
          <w:b/>
          <w:bCs/>
          <w:sz w:val="20"/>
          <w:szCs w:val="18"/>
        </w:rPr>
        <w:t xml:space="preserve">Lack of personalization: </w:t>
      </w:r>
      <w:r w:rsidRPr="00C70945">
        <w:rPr>
          <w:rFonts w:ascii="Times New Roman" w:hAnsi="Times New Roman" w:cs="Times New Roman"/>
          <w:sz w:val="20"/>
          <w:szCs w:val="18"/>
        </w:rPr>
        <w:t>Generic financial advice may not be suitable for everyone's individual circumstances. A knowledge base can be used to develop personalized recommendations based on user input.</w:t>
      </w:r>
    </w:p>
    <w:p w14:paraId="16DBE55D" w14:textId="77777777" w:rsidR="00C70945" w:rsidRDefault="00C70945" w:rsidP="00C70945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p w14:paraId="28C5FCF8" w14:textId="77777777" w:rsidR="00C70945" w:rsidRDefault="00C70945" w:rsidP="00C70945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p w14:paraId="39877698" w14:textId="586470C7" w:rsidR="00C70945" w:rsidRDefault="00C70945" w:rsidP="00C70945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Component </w:t>
      </w:r>
      <w:r w:rsidR="00DC3E7C">
        <w:rPr>
          <w:rFonts w:ascii="Times New Roman" w:hAnsi="Times New Roman" w:cs="Times New Roman"/>
          <w:sz w:val="28"/>
          <w:szCs w:val="24"/>
          <w:lang w:val="en-US"/>
        </w:rPr>
        <w:t>5</w:t>
      </w:r>
    </w:p>
    <w:p w14:paraId="1A4CC102" w14:textId="3A1E13E3" w:rsidR="00C70945" w:rsidRDefault="00C70945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Fact Che</w:t>
      </w:r>
      <w:r w:rsidR="00DC3E7C">
        <w:rPr>
          <w:rFonts w:ascii="Times New Roman" w:hAnsi="Times New Roman" w:cs="Times New Roman"/>
          <w:b/>
          <w:bCs/>
          <w:lang w:val="en-US"/>
        </w:rPr>
        <w:t>cking System</w:t>
      </w:r>
    </w:p>
    <w:p w14:paraId="73F624A6" w14:textId="77777777" w:rsidR="00DC3E7C" w:rsidRDefault="00DC3E7C" w:rsidP="00C70945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7EBB6637" w14:textId="097B413A" w:rsidR="00DC3E7C" w:rsidRDefault="00DC3E7C" w:rsidP="00DC3E7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DC3E7C">
        <w:rPr>
          <w:rFonts w:ascii="Times New Roman" w:hAnsi="Times New Roman" w:cs="Times New Roman"/>
          <w:b/>
          <w:bCs/>
          <w:sz w:val="20"/>
          <w:szCs w:val="18"/>
        </w:rPr>
        <w:t>Misinformation in financial content:</w:t>
      </w:r>
      <w:r w:rsidRPr="00DC3E7C">
        <w:rPr>
          <w:rFonts w:ascii="Times New Roman" w:hAnsi="Times New Roman" w:cs="Times New Roman"/>
          <w:sz w:val="20"/>
          <w:szCs w:val="18"/>
        </w:rPr>
        <w:t xml:space="preserve"> Podcasts may contain inaccurate or misleading financial information, which can lead to poor investment decisions.</w:t>
      </w:r>
    </w:p>
    <w:p w14:paraId="086A2534" w14:textId="77777777" w:rsidR="00DC3E7C" w:rsidRPr="00DC3E7C" w:rsidRDefault="00DC3E7C" w:rsidP="00DC3E7C">
      <w:pPr>
        <w:pStyle w:val="ListParagraph"/>
        <w:spacing w:after="0"/>
        <w:rPr>
          <w:rFonts w:ascii="Times New Roman" w:hAnsi="Times New Roman" w:cs="Times New Roman"/>
          <w:sz w:val="20"/>
          <w:szCs w:val="18"/>
        </w:rPr>
      </w:pPr>
    </w:p>
    <w:p w14:paraId="764D4908" w14:textId="3A7BB04E" w:rsidR="00DC3E7C" w:rsidRDefault="00DC3E7C" w:rsidP="00DC3E7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DC3E7C">
        <w:rPr>
          <w:rFonts w:ascii="Times New Roman" w:hAnsi="Times New Roman" w:cs="Times New Roman"/>
          <w:b/>
          <w:bCs/>
          <w:sz w:val="20"/>
          <w:szCs w:val="18"/>
        </w:rPr>
        <w:t>Time-consuming manual verification:</w:t>
      </w:r>
      <w:r w:rsidRPr="00DC3E7C">
        <w:rPr>
          <w:rFonts w:ascii="Times New Roman" w:hAnsi="Times New Roman" w:cs="Times New Roman"/>
          <w:sz w:val="20"/>
          <w:szCs w:val="18"/>
        </w:rPr>
        <w:t xml:space="preserve"> Manually verifying the accuracy of financial claims in podcasts is time-consuming and requires specialized knowledge.</w:t>
      </w:r>
    </w:p>
    <w:p w14:paraId="0EA3E970" w14:textId="77777777" w:rsidR="00DC3E7C" w:rsidRPr="00DC3E7C" w:rsidRDefault="00DC3E7C" w:rsidP="00DC3E7C">
      <w:pPr>
        <w:pStyle w:val="ListParagraph"/>
        <w:spacing w:after="0"/>
        <w:rPr>
          <w:rFonts w:ascii="Times New Roman" w:hAnsi="Times New Roman" w:cs="Times New Roman"/>
          <w:sz w:val="20"/>
          <w:szCs w:val="18"/>
        </w:rPr>
      </w:pPr>
    </w:p>
    <w:p w14:paraId="0DF7BE42" w14:textId="4049535C" w:rsidR="00DC3E7C" w:rsidRDefault="00DC3E7C" w:rsidP="00DC3E7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DC3E7C">
        <w:rPr>
          <w:rFonts w:ascii="Times New Roman" w:hAnsi="Times New Roman" w:cs="Times New Roman"/>
          <w:b/>
          <w:bCs/>
          <w:sz w:val="20"/>
          <w:szCs w:val="18"/>
        </w:rPr>
        <w:t>Subjective interpretation:</w:t>
      </w:r>
      <w:r w:rsidRPr="00DC3E7C">
        <w:rPr>
          <w:rFonts w:ascii="Times New Roman" w:hAnsi="Times New Roman" w:cs="Times New Roman"/>
          <w:sz w:val="20"/>
          <w:szCs w:val="18"/>
        </w:rPr>
        <w:t xml:space="preserve"> Human fact-checking can be subjective and may lead to inconsistent results.</w:t>
      </w:r>
    </w:p>
    <w:p w14:paraId="2EA5D165" w14:textId="77777777" w:rsidR="00DC3E7C" w:rsidRPr="00DC3E7C" w:rsidRDefault="00DC3E7C" w:rsidP="00DC3E7C">
      <w:pPr>
        <w:pStyle w:val="ListParagraph"/>
        <w:spacing w:after="0"/>
        <w:rPr>
          <w:rFonts w:ascii="Times New Roman" w:hAnsi="Times New Roman" w:cs="Times New Roman"/>
          <w:sz w:val="20"/>
          <w:szCs w:val="18"/>
        </w:rPr>
      </w:pPr>
    </w:p>
    <w:p w14:paraId="3857CCA2" w14:textId="5A07EEBB" w:rsidR="00DC3E7C" w:rsidRPr="00DC3E7C" w:rsidRDefault="00DC3E7C" w:rsidP="00DC3E7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  <w:r w:rsidRPr="00DC3E7C">
        <w:rPr>
          <w:rFonts w:ascii="Times New Roman" w:hAnsi="Times New Roman" w:cs="Times New Roman"/>
          <w:b/>
          <w:bCs/>
          <w:sz w:val="20"/>
          <w:szCs w:val="18"/>
        </w:rPr>
        <w:t>Lack of transparency:</w:t>
      </w:r>
      <w:r w:rsidRPr="00DC3E7C">
        <w:rPr>
          <w:rFonts w:ascii="Times New Roman" w:hAnsi="Times New Roman" w:cs="Times New Roman"/>
          <w:sz w:val="20"/>
          <w:szCs w:val="18"/>
        </w:rPr>
        <w:t xml:space="preserve"> Investors may have difficulty determining the reliability of financial information presented in podcasts.</w:t>
      </w:r>
    </w:p>
    <w:p w14:paraId="5FC4C76B" w14:textId="18E88F2D" w:rsidR="00DC3E7C" w:rsidRDefault="00DC3E7C" w:rsidP="00DC3E7C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p w14:paraId="7C29EB6A" w14:textId="77777777" w:rsidR="00DC3E7C" w:rsidRDefault="00DC3E7C" w:rsidP="00DC3E7C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p w14:paraId="4E900ABD" w14:textId="4EA74A18" w:rsidR="00DC3E7C" w:rsidRDefault="00DC3E7C" w:rsidP="00DC3E7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Component </w:t>
      </w:r>
      <w:r w:rsidR="00442278">
        <w:rPr>
          <w:rFonts w:ascii="Times New Roman" w:hAnsi="Times New Roman" w:cs="Times New Roman"/>
          <w:sz w:val="28"/>
          <w:szCs w:val="24"/>
          <w:lang w:val="en-US"/>
        </w:rPr>
        <w:t>6</w:t>
      </w:r>
    </w:p>
    <w:p w14:paraId="06F8CB81" w14:textId="6C4730DA" w:rsidR="00DC3E7C" w:rsidRDefault="00DC3E7C" w:rsidP="00DC3E7C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</w:t>
      </w:r>
      <w:r>
        <w:rPr>
          <w:rFonts w:ascii="Times New Roman" w:hAnsi="Times New Roman" w:cs="Times New Roman"/>
          <w:b/>
          <w:bCs/>
          <w:lang w:val="en-US"/>
        </w:rPr>
        <w:t>inancial Podcast Credibility Scoring System</w:t>
      </w:r>
    </w:p>
    <w:p w14:paraId="20CF3364" w14:textId="77777777" w:rsidR="00DC3E7C" w:rsidRDefault="00DC3E7C" w:rsidP="00DC3E7C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7B976E16" w14:textId="0AA7DD17" w:rsidR="00DC3E7C" w:rsidRDefault="00DC3E7C" w:rsidP="00DC3E7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  <w:r w:rsidRPr="00DC3E7C">
        <w:rPr>
          <w:rFonts w:ascii="Times New Roman" w:hAnsi="Times New Roman" w:cs="Times New Roman"/>
          <w:b/>
          <w:bCs/>
          <w:sz w:val="20"/>
          <w:szCs w:val="18"/>
        </w:rPr>
        <w:t xml:space="preserve">Misinformation in financial content: </w:t>
      </w:r>
      <w:r w:rsidRPr="00DC3E7C">
        <w:rPr>
          <w:rFonts w:ascii="Times New Roman" w:hAnsi="Times New Roman" w:cs="Times New Roman"/>
          <w:sz w:val="20"/>
          <w:szCs w:val="18"/>
        </w:rPr>
        <w:t>Podcasts may contain inaccurate or misleading financial information, which can lead to poor investment decisions.</w:t>
      </w:r>
    </w:p>
    <w:p w14:paraId="649ED90F" w14:textId="77777777" w:rsidR="00DC3E7C" w:rsidRPr="00DC3E7C" w:rsidRDefault="00DC3E7C" w:rsidP="00DC3E7C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</w:p>
    <w:p w14:paraId="7B673A79" w14:textId="743DDB81" w:rsidR="00DC3E7C" w:rsidRPr="00DC3E7C" w:rsidRDefault="00DC3E7C" w:rsidP="00DC3E7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DC3E7C">
        <w:rPr>
          <w:rFonts w:ascii="Times New Roman" w:hAnsi="Times New Roman" w:cs="Times New Roman"/>
          <w:b/>
          <w:bCs/>
          <w:sz w:val="20"/>
          <w:szCs w:val="18"/>
        </w:rPr>
        <w:t xml:space="preserve">Lack of transparency: </w:t>
      </w:r>
      <w:r w:rsidRPr="00DC3E7C">
        <w:rPr>
          <w:rFonts w:ascii="Times New Roman" w:hAnsi="Times New Roman" w:cs="Times New Roman"/>
          <w:sz w:val="20"/>
          <w:szCs w:val="18"/>
        </w:rPr>
        <w:t>Investors may have difficulty determining the reliability of financial information presented in podcasts.</w:t>
      </w:r>
    </w:p>
    <w:p w14:paraId="5F75EDAB" w14:textId="77777777" w:rsidR="00DC3E7C" w:rsidRPr="00DC3E7C" w:rsidRDefault="00DC3E7C" w:rsidP="00DC3E7C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</w:p>
    <w:p w14:paraId="423B3728" w14:textId="1583A49B" w:rsidR="00DC3E7C" w:rsidRPr="00DC3E7C" w:rsidRDefault="00DC3E7C" w:rsidP="00DC3E7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18"/>
        </w:rPr>
      </w:pPr>
      <w:r w:rsidRPr="00DC3E7C">
        <w:rPr>
          <w:rFonts w:ascii="Times New Roman" w:hAnsi="Times New Roman" w:cs="Times New Roman"/>
          <w:b/>
          <w:bCs/>
          <w:sz w:val="20"/>
          <w:szCs w:val="18"/>
        </w:rPr>
        <w:t xml:space="preserve">Subjective evaluation: </w:t>
      </w:r>
      <w:r w:rsidRPr="00DC3E7C">
        <w:rPr>
          <w:rFonts w:ascii="Times New Roman" w:hAnsi="Times New Roman" w:cs="Times New Roman"/>
          <w:sz w:val="20"/>
          <w:szCs w:val="18"/>
        </w:rPr>
        <w:t>Credibility assessment can be subjective and may vary depending on individual opinions.</w:t>
      </w:r>
    </w:p>
    <w:p w14:paraId="06E51FB2" w14:textId="77777777" w:rsidR="00DC3E7C" w:rsidRPr="00DC3E7C" w:rsidRDefault="00DC3E7C" w:rsidP="00DC3E7C">
      <w:pPr>
        <w:pStyle w:val="ListParagraph"/>
        <w:spacing w:after="0"/>
        <w:rPr>
          <w:rFonts w:ascii="Times New Roman" w:hAnsi="Times New Roman" w:cs="Times New Roman"/>
          <w:b/>
          <w:bCs/>
          <w:sz w:val="20"/>
          <w:szCs w:val="18"/>
        </w:rPr>
      </w:pPr>
    </w:p>
    <w:p w14:paraId="5D55CE4A" w14:textId="305D904E" w:rsidR="00DC3E7C" w:rsidRPr="00DC3E7C" w:rsidRDefault="00DC3E7C" w:rsidP="00DC3E7C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lang w:val="en-US"/>
        </w:rPr>
      </w:pPr>
      <w:r w:rsidRPr="00DC3E7C">
        <w:rPr>
          <w:rFonts w:ascii="Times New Roman" w:hAnsi="Times New Roman" w:cs="Times New Roman"/>
          <w:b/>
          <w:bCs/>
          <w:sz w:val="20"/>
          <w:szCs w:val="18"/>
        </w:rPr>
        <w:t>Time-consuming manual evaluation</w:t>
      </w:r>
      <w:r w:rsidRPr="00DC3E7C">
        <w:rPr>
          <w:rFonts w:ascii="Times New Roman" w:hAnsi="Times New Roman" w:cs="Times New Roman"/>
          <w:sz w:val="20"/>
          <w:szCs w:val="18"/>
        </w:rPr>
        <w:t>: Manually assessing the credibility of financial podcasts based on historical claims and listener feedback is time-consuming and resource-intensive</w:t>
      </w:r>
      <w:r w:rsidRPr="00DC3E7C">
        <w:rPr>
          <w:rFonts w:ascii="Times New Roman" w:hAnsi="Times New Roman" w:cs="Times New Roman"/>
        </w:rPr>
        <w:t>.</w:t>
      </w:r>
    </w:p>
    <w:p w14:paraId="0E20552D" w14:textId="710E5998" w:rsidR="00DC3E7C" w:rsidRDefault="00DC3E7C" w:rsidP="00DC3E7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709A9CB0" w14:textId="1B038D86" w:rsidR="00DC3E7C" w:rsidRPr="00DC3E7C" w:rsidRDefault="00DC3E7C" w:rsidP="00DC3E7C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</w:p>
    <w:p w14:paraId="7EE8FF7C" w14:textId="77777777" w:rsidR="00DC3E7C" w:rsidRPr="00DC3E7C" w:rsidRDefault="00DC3E7C" w:rsidP="00DC3E7C">
      <w:pPr>
        <w:spacing w:after="0"/>
        <w:rPr>
          <w:rFonts w:ascii="Times New Roman" w:hAnsi="Times New Roman" w:cs="Times New Roman"/>
          <w:sz w:val="20"/>
          <w:szCs w:val="18"/>
          <w:lang w:val="en-US"/>
        </w:rPr>
      </w:pPr>
    </w:p>
    <w:sectPr w:rsidR="00DC3E7C" w:rsidRPr="00DC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35CE"/>
    <w:multiLevelType w:val="hybridMultilevel"/>
    <w:tmpl w:val="D5A6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6805"/>
    <w:multiLevelType w:val="hybridMultilevel"/>
    <w:tmpl w:val="5E208BB2"/>
    <w:lvl w:ilvl="0" w:tplc="004241D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850FF"/>
    <w:multiLevelType w:val="hybridMultilevel"/>
    <w:tmpl w:val="77683280"/>
    <w:lvl w:ilvl="0" w:tplc="CB52C51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1D52"/>
    <w:multiLevelType w:val="hybridMultilevel"/>
    <w:tmpl w:val="FC4CAB46"/>
    <w:lvl w:ilvl="0" w:tplc="C6204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25EB1"/>
    <w:multiLevelType w:val="multilevel"/>
    <w:tmpl w:val="219CBC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703CF"/>
    <w:multiLevelType w:val="hybridMultilevel"/>
    <w:tmpl w:val="FD7AE4D6"/>
    <w:lvl w:ilvl="0" w:tplc="E8F0EBE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5693"/>
    <w:multiLevelType w:val="hybridMultilevel"/>
    <w:tmpl w:val="5156C708"/>
    <w:lvl w:ilvl="0" w:tplc="7502641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633C"/>
    <w:multiLevelType w:val="hybridMultilevel"/>
    <w:tmpl w:val="9048C742"/>
    <w:lvl w:ilvl="0" w:tplc="C6204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321E3"/>
    <w:multiLevelType w:val="hybridMultilevel"/>
    <w:tmpl w:val="7D5A506C"/>
    <w:lvl w:ilvl="0" w:tplc="64EAC21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42326"/>
    <w:multiLevelType w:val="multilevel"/>
    <w:tmpl w:val="1FB6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4A0516"/>
    <w:multiLevelType w:val="hybridMultilevel"/>
    <w:tmpl w:val="2E1C6AC2"/>
    <w:lvl w:ilvl="0" w:tplc="64EAC21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33EE7"/>
    <w:multiLevelType w:val="hybridMultilevel"/>
    <w:tmpl w:val="896204CC"/>
    <w:lvl w:ilvl="0" w:tplc="C6204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76D05"/>
    <w:multiLevelType w:val="multilevel"/>
    <w:tmpl w:val="435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FE004E"/>
    <w:multiLevelType w:val="hybridMultilevel"/>
    <w:tmpl w:val="B80E65FA"/>
    <w:lvl w:ilvl="0" w:tplc="C6204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36A5F"/>
    <w:multiLevelType w:val="multilevel"/>
    <w:tmpl w:val="219CBC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355E4"/>
    <w:multiLevelType w:val="hybridMultilevel"/>
    <w:tmpl w:val="E4BA6252"/>
    <w:lvl w:ilvl="0" w:tplc="C6204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292EA2"/>
    <w:multiLevelType w:val="hybridMultilevel"/>
    <w:tmpl w:val="81BC794E"/>
    <w:lvl w:ilvl="0" w:tplc="C62045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479224">
    <w:abstractNumId w:val="0"/>
  </w:num>
  <w:num w:numId="2" w16cid:durableId="1155224527">
    <w:abstractNumId w:val="2"/>
  </w:num>
  <w:num w:numId="3" w16cid:durableId="65036977">
    <w:abstractNumId w:val="3"/>
  </w:num>
  <w:num w:numId="4" w16cid:durableId="141821404">
    <w:abstractNumId w:val="9"/>
  </w:num>
  <w:num w:numId="5" w16cid:durableId="312108015">
    <w:abstractNumId w:val="14"/>
  </w:num>
  <w:num w:numId="6" w16cid:durableId="1889339816">
    <w:abstractNumId w:val="4"/>
  </w:num>
  <w:num w:numId="7" w16cid:durableId="698436185">
    <w:abstractNumId w:val="5"/>
  </w:num>
  <w:num w:numId="8" w16cid:durableId="1542325476">
    <w:abstractNumId w:val="11"/>
  </w:num>
  <w:num w:numId="9" w16cid:durableId="1396665226">
    <w:abstractNumId w:val="13"/>
  </w:num>
  <w:num w:numId="10" w16cid:durableId="807667019">
    <w:abstractNumId w:val="10"/>
  </w:num>
  <w:num w:numId="11" w16cid:durableId="1305892257">
    <w:abstractNumId w:val="8"/>
  </w:num>
  <w:num w:numId="12" w16cid:durableId="1789547389">
    <w:abstractNumId w:val="6"/>
  </w:num>
  <w:num w:numId="13" w16cid:durableId="1237131685">
    <w:abstractNumId w:val="15"/>
  </w:num>
  <w:num w:numId="14" w16cid:durableId="443768978">
    <w:abstractNumId w:val="12"/>
  </w:num>
  <w:num w:numId="15" w16cid:durableId="146096858">
    <w:abstractNumId w:val="16"/>
  </w:num>
  <w:num w:numId="16" w16cid:durableId="1733847106">
    <w:abstractNumId w:val="1"/>
  </w:num>
  <w:num w:numId="17" w16cid:durableId="1107848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F4"/>
    <w:rsid w:val="000A5FF4"/>
    <w:rsid w:val="00442278"/>
    <w:rsid w:val="00565F64"/>
    <w:rsid w:val="0082443A"/>
    <w:rsid w:val="00AE2D55"/>
    <w:rsid w:val="00BC6C0E"/>
    <w:rsid w:val="00C21E79"/>
    <w:rsid w:val="00C70945"/>
    <w:rsid w:val="00C80CC4"/>
    <w:rsid w:val="00CF29BB"/>
    <w:rsid w:val="00D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DEC3"/>
  <w15:chartTrackingRefBased/>
  <w15:docId w15:val="{B4238BA0-33DF-4260-8042-2E0F4A4A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FF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FF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FF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5F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5F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6</cp:revision>
  <dcterms:created xsi:type="dcterms:W3CDTF">2024-09-01T11:06:00Z</dcterms:created>
  <dcterms:modified xsi:type="dcterms:W3CDTF">2024-09-01T11:22:00Z</dcterms:modified>
</cp:coreProperties>
</file>