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D8AC" w14:textId="0AB57816" w:rsidR="008277CF" w:rsidRPr="00A03EB8" w:rsidRDefault="00A03EB8" w:rsidP="00A03EB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03EB8">
        <w:rPr>
          <w:rFonts w:ascii="Arial" w:hAnsi="Arial" w:cs="Arial"/>
          <w:b/>
          <w:bCs/>
          <w:sz w:val="52"/>
          <w:szCs w:val="52"/>
        </w:rPr>
        <w:t>NAME</w:t>
      </w:r>
      <w:r>
        <w:rPr>
          <w:rFonts w:ascii="Arial" w:hAnsi="Arial" w:cs="Arial"/>
          <w:b/>
          <w:bCs/>
          <w:sz w:val="52"/>
          <w:szCs w:val="52"/>
        </w:rPr>
        <w:t>-</w:t>
      </w:r>
      <w:r w:rsidRPr="00A03EB8">
        <w:rPr>
          <w:rFonts w:ascii="Arial" w:hAnsi="Arial" w:cs="Arial"/>
          <w:b/>
          <w:bCs/>
          <w:sz w:val="52"/>
          <w:szCs w:val="52"/>
        </w:rPr>
        <w:t xml:space="preserve"> SUYOG PRATAP SINGH</w:t>
      </w:r>
    </w:p>
    <w:p w14:paraId="25697D6C" w14:textId="011FE68E" w:rsidR="00A03EB8" w:rsidRPr="00A03EB8" w:rsidRDefault="00A03EB8" w:rsidP="00A03EB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03EB8">
        <w:rPr>
          <w:rFonts w:ascii="Arial" w:hAnsi="Arial" w:cs="Arial"/>
          <w:b/>
          <w:bCs/>
          <w:sz w:val="52"/>
          <w:szCs w:val="52"/>
        </w:rPr>
        <w:t>CLASS – BBA-BA33</w:t>
      </w:r>
    </w:p>
    <w:p w14:paraId="0AEA77D5" w14:textId="483069C1" w:rsidR="00A03EB8" w:rsidRPr="00A03EB8" w:rsidRDefault="00A03EB8" w:rsidP="00A03EB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03EB8">
        <w:rPr>
          <w:rFonts w:ascii="Arial" w:hAnsi="Arial" w:cs="Arial"/>
          <w:b/>
          <w:bCs/>
          <w:sz w:val="52"/>
          <w:szCs w:val="52"/>
        </w:rPr>
        <w:t>ROLL NO. – 1230645163</w:t>
      </w:r>
    </w:p>
    <w:p w14:paraId="409C912A" w14:textId="636CE8CD" w:rsidR="00A03EB8" w:rsidRPr="00A03EB8" w:rsidRDefault="00A03EB8" w:rsidP="00A03EB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03EB8">
        <w:rPr>
          <w:rFonts w:ascii="Arial" w:hAnsi="Arial" w:cs="Arial"/>
          <w:b/>
          <w:bCs/>
          <w:sz w:val="52"/>
          <w:szCs w:val="52"/>
        </w:rPr>
        <w:t>SUBJECT – SECTORIAL FUNCTIONAL ANALYTICS</w:t>
      </w:r>
    </w:p>
    <w:p w14:paraId="0570B20D" w14:textId="681A3698" w:rsidR="00A03EB8" w:rsidRDefault="00A03EB8" w:rsidP="00A03EB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03EB8">
        <w:rPr>
          <w:rFonts w:ascii="Arial" w:hAnsi="Arial" w:cs="Arial"/>
          <w:b/>
          <w:bCs/>
          <w:sz w:val="52"/>
          <w:szCs w:val="52"/>
        </w:rPr>
        <w:t>SUBMITTED TO – Mr. ABHISHEK ASHISH</w:t>
      </w:r>
    </w:p>
    <w:p w14:paraId="50AD49FF" w14:textId="77777777" w:rsidR="00A03EB8" w:rsidRDefault="00A03EB8" w:rsidP="00A03EB8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br w:type="page"/>
      </w:r>
    </w:p>
    <w:p w14:paraId="37B7B55D" w14:textId="17A81F5D" w:rsidR="00A03EB8" w:rsidRPr="00A03EB8" w:rsidRDefault="00A03EB8" w:rsidP="00A03EB8">
      <w:pPr>
        <w:rPr>
          <w:rFonts w:ascii="Angsana New" w:hAnsi="Angsana New" w:cs="Angsana New"/>
          <w:b/>
          <w:bCs/>
          <w:color w:val="0F4761" w:themeColor="accent1" w:themeShade="BF"/>
          <w:sz w:val="72"/>
          <w:szCs w:val="72"/>
          <w:u w:val="thick"/>
        </w:rPr>
      </w:pPr>
      <w:r w:rsidRPr="00A03EB8">
        <w:rPr>
          <w:rFonts w:ascii="Angsana New" w:hAnsi="Angsana New" w:cs="Angsana New"/>
          <w:b/>
          <w:bCs/>
          <w:color w:val="0F4761" w:themeColor="accent1" w:themeShade="BF"/>
          <w:sz w:val="72"/>
          <w:szCs w:val="72"/>
          <w:u w:val="thick"/>
        </w:rPr>
        <w:lastRenderedPageBreak/>
        <w:t>A</w:t>
      </w:r>
      <w:r w:rsidRPr="00A03EB8">
        <w:rPr>
          <w:rFonts w:ascii="Angsana New" w:hAnsi="Angsana New" w:cs="Angsana New"/>
          <w:b/>
          <w:bCs/>
          <w:color w:val="0F4761" w:themeColor="accent1" w:themeShade="BF"/>
          <w:sz w:val="72"/>
          <w:szCs w:val="72"/>
          <w:u w:val="thick"/>
        </w:rPr>
        <w:t xml:space="preserve">nalysis </w:t>
      </w:r>
      <w:r w:rsidRPr="00A03EB8">
        <w:rPr>
          <w:rFonts w:ascii="Angsana New" w:hAnsi="Angsana New" w:cs="Angsana New"/>
          <w:b/>
          <w:bCs/>
          <w:color w:val="0F4761" w:themeColor="accent1" w:themeShade="BF"/>
          <w:sz w:val="72"/>
          <w:szCs w:val="72"/>
          <w:u w:val="thick"/>
        </w:rPr>
        <w:t xml:space="preserve">of </w:t>
      </w:r>
      <w:r w:rsidRPr="00A03EB8">
        <w:rPr>
          <w:rFonts w:ascii="Angsana New" w:hAnsi="Angsana New" w:cs="Angsana New"/>
          <w:b/>
          <w:bCs/>
          <w:i/>
          <w:iCs/>
          <w:color w:val="0F4761" w:themeColor="accent1" w:themeShade="BF"/>
          <w:sz w:val="72"/>
          <w:szCs w:val="72"/>
          <w:u w:val="thick"/>
        </w:rPr>
        <w:t xml:space="preserve">CHOCOLATE SALES </w:t>
      </w:r>
      <w:r w:rsidRPr="00A03EB8">
        <w:rPr>
          <w:rFonts w:ascii="Angsana New" w:hAnsi="Angsana New" w:cs="Angsana New"/>
          <w:b/>
          <w:bCs/>
          <w:color w:val="0F4761" w:themeColor="accent1" w:themeShade="BF"/>
          <w:sz w:val="72"/>
          <w:szCs w:val="72"/>
          <w:u w:val="thick"/>
        </w:rPr>
        <w:t>dataset:</w:t>
      </w:r>
    </w:p>
    <w:p w14:paraId="542A8B43" w14:textId="77777777" w:rsidR="00A03EB8" w:rsidRPr="00A03EB8" w:rsidRDefault="00A03EB8" w:rsidP="00A03EB8">
      <w:pPr>
        <w:rPr>
          <w:rFonts w:ascii="Aptos Display" w:hAnsi="Aptos Display" w:cs="Arial"/>
          <w:b/>
          <w:bCs/>
          <w:i/>
          <w:iCs/>
          <w:color w:val="501549" w:themeColor="accent5" w:themeShade="80"/>
          <w:sz w:val="32"/>
          <w:szCs w:val="32"/>
          <w:u w:val="double"/>
        </w:rPr>
      </w:pPr>
      <w:r w:rsidRPr="00A03EB8">
        <w:rPr>
          <w:rFonts w:ascii="Segoe UI Emoji" w:hAnsi="Segoe UI Emoji" w:cs="Segoe UI Emoji"/>
          <w:b/>
          <w:bCs/>
          <w:color w:val="77206D" w:themeColor="accent5" w:themeShade="BF"/>
          <w:sz w:val="32"/>
          <w:szCs w:val="32"/>
        </w:rPr>
        <w:t>🧾</w:t>
      </w:r>
      <w:r w:rsidRPr="00A03EB8"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  <w:t xml:space="preserve"> </w:t>
      </w:r>
      <w:r w:rsidRPr="00A03EB8">
        <w:rPr>
          <w:rFonts w:ascii="Aptos Display" w:hAnsi="Aptos Display" w:cs="Arial"/>
          <w:b/>
          <w:bCs/>
          <w:i/>
          <w:iCs/>
          <w:color w:val="501549" w:themeColor="accent5" w:themeShade="80"/>
          <w:sz w:val="32"/>
          <w:szCs w:val="32"/>
          <w:u w:val="double"/>
        </w:rPr>
        <w:t>Dataset Overview</w:t>
      </w:r>
    </w:p>
    <w:p w14:paraId="7F2D67BF" w14:textId="77777777" w:rsidR="00A03EB8" w:rsidRPr="00A03EB8" w:rsidRDefault="00A03EB8" w:rsidP="00A03EB8">
      <w:pPr>
        <w:numPr>
          <w:ilvl w:val="0"/>
          <w:numId w:val="1"/>
        </w:numPr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</w:pPr>
      <w:r w:rsidRPr="00A03EB8"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  <w:t>Total records: 1,094</w:t>
      </w:r>
    </w:p>
    <w:p w14:paraId="0BF2057F" w14:textId="77777777" w:rsidR="00A03EB8" w:rsidRPr="00A03EB8" w:rsidRDefault="00A03EB8" w:rsidP="00A03EB8">
      <w:pPr>
        <w:numPr>
          <w:ilvl w:val="0"/>
          <w:numId w:val="1"/>
        </w:numPr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</w:pPr>
      <w:r w:rsidRPr="00A03EB8"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  <w:t>Countries covered: 6</w:t>
      </w:r>
    </w:p>
    <w:p w14:paraId="5EC99D65" w14:textId="77777777" w:rsidR="00A03EB8" w:rsidRPr="00A03EB8" w:rsidRDefault="00A03EB8" w:rsidP="00A03EB8">
      <w:pPr>
        <w:numPr>
          <w:ilvl w:val="0"/>
          <w:numId w:val="1"/>
        </w:numPr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</w:pPr>
      <w:r w:rsidRPr="00A03EB8"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  <w:t>Products: 22 types of chocolates</w:t>
      </w:r>
    </w:p>
    <w:p w14:paraId="77A817BC" w14:textId="77777777" w:rsidR="00A03EB8" w:rsidRPr="00A03EB8" w:rsidRDefault="00A03EB8" w:rsidP="00A03EB8">
      <w:pPr>
        <w:numPr>
          <w:ilvl w:val="0"/>
          <w:numId w:val="1"/>
        </w:numPr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</w:pPr>
      <w:r w:rsidRPr="00A03EB8"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  <w:t>Salespersons: 25</w:t>
      </w:r>
    </w:p>
    <w:p w14:paraId="06A384A8" w14:textId="77777777" w:rsidR="00A03EB8" w:rsidRPr="00A03EB8" w:rsidRDefault="00A03EB8" w:rsidP="00A03EB8">
      <w:pPr>
        <w:numPr>
          <w:ilvl w:val="0"/>
          <w:numId w:val="1"/>
        </w:numPr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</w:pPr>
      <w:r w:rsidRPr="00A03EB8">
        <w:rPr>
          <w:rFonts w:ascii="Aptos Display" w:hAnsi="Aptos Display" w:cs="Arial"/>
          <w:b/>
          <w:bCs/>
          <w:color w:val="77206D" w:themeColor="accent5" w:themeShade="BF"/>
          <w:sz w:val="32"/>
          <w:szCs w:val="32"/>
        </w:rPr>
        <w:t>Date range: 2021–2022 (based on date parsing)</w:t>
      </w:r>
    </w:p>
    <w:p w14:paraId="66445FC0" w14:textId="0272FAF3" w:rsidR="00A03EB8" w:rsidRDefault="00A03EB8">
      <w:pPr>
        <w:rPr>
          <w:rFonts w:ascii="Arial" w:hAnsi="Arial" w:cs="Arial"/>
          <w:b/>
          <w:bCs/>
          <w:sz w:val="52"/>
          <w:szCs w:val="52"/>
        </w:rPr>
      </w:pPr>
    </w:p>
    <w:p w14:paraId="16411DE5" w14:textId="06AD0D57" w:rsidR="00E47498" w:rsidRPr="00E47498" w:rsidRDefault="00E47498" w:rsidP="00E47498">
      <w:pPr>
        <w:rPr>
          <w:rFonts w:ascii="Arial" w:hAnsi="Arial" w:cs="Arial"/>
          <w:b/>
          <w:bCs/>
          <w:i/>
          <w:iCs/>
          <w:color w:val="80340D" w:themeColor="accent2" w:themeShade="80"/>
          <w:sz w:val="32"/>
          <w:szCs w:val="32"/>
          <w:u w:val="double"/>
        </w:rPr>
      </w:pPr>
      <w:r w:rsidRPr="00E47498">
        <w:rPr>
          <w:rFonts w:ascii="Segoe UI Emoji" w:hAnsi="Segoe UI Emoji" w:cs="Segoe UI Emoji"/>
          <w:b/>
          <w:bCs/>
          <w:color w:val="BF4E14" w:themeColor="accent2" w:themeShade="BF"/>
          <w:sz w:val="32"/>
          <w:szCs w:val="32"/>
        </w:rPr>
        <w:t>💡</w:t>
      </w:r>
      <w:r w:rsidRPr="00E47498">
        <w:rPr>
          <w:rFonts w:ascii="Arial" w:hAnsi="Arial" w:cs="Arial"/>
          <w:b/>
          <w:bCs/>
          <w:color w:val="BF4E14" w:themeColor="accent2" w:themeShade="BF"/>
          <w:sz w:val="32"/>
          <w:szCs w:val="32"/>
        </w:rPr>
        <w:t xml:space="preserve"> </w:t>
      </w:r>
      <w:r w:rsidRPr="00E47498">
        <w:rPr>
          <w:rFonts w:ascii="Arial" w:hAnsi="Arial" w:cs="Arial"/>
          <w:b/>
          <w:bCs/>
          <w:i/>
          <w:iCs/>
          <w:color w:val="80340D" w:themeColor="accent2" w:themeShade="80"/>
          <w:sz w:val="32"/>
          <w:szCs w:val="32"/>
          <w:u w:val="double"/>
        </w:rPr>
        <w:t>Insight</w:t>
      </w:r>
    </w:p>
    <w:p w14:paraId="5B249562" w14:textId="77777777" w:rsidR="00E47498" w:rsidRPr="00E47498" w:rsidRDefault="00E47498" w:rsidP="00E47498">
      <w:pPr>
        <w:numPr>
          <w:ilvl w:val="0"/>
          <w:numId w:val="2"/>
        </w:numPr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</w:pPr>
      <w:r w:rsidRPr="00E47498"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  <w:t xml:space="preserve">“Smooth </w:t>
      </w:r>
      <w:proofErr w:type="spellStart"/>
      <w:r w:rsidRPr="00E47498"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  <w:t>Sliky</w:t>
      </w:r>
      <w:proofErr w:type="spellEnd"/>
      <w:r w:rsidRPr="00E47498"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  <w:t xml:space="preserve"> Salty” leads the market — possibly due to </w:t>
      </w:r>
      <w:proofErr w:type="spellStart"/>
      <w:r w:rsidRPr="00E47498"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  <w:t>flavor</w:t>
      </w:r>
      <w:proofErr w:type="spellEnd"/>
      <w:r w:rsidRPr="00E47498"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  <w:t xml:space="preserve"> popularity or effective promotion.</w:t>
      </w:r>
    </w:p>
    <w:p w14:paraId="4A08A1E0" w14:textId="4ABE50D5" w:rsidR="00E47498" w:rsidRPr="00E47498" w:rsidRDefault="00E47498" w:rsidP="00E47498">
      <w:pPr>
        <w:numPr>
          <w:ilvl w:val="0"/>
          <w:numId w:val="2"/>
        </w:numPr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</w:pPr>
      <w:r w:rsidRPr="00E47498"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  <w:t xml:space="preserve">Dark and White chocolates show nearly equal demand, suggesting broad customer </w:t>
      </w:r>
      <w:r>
        <w:rPr>
          <w:rFonts w:asciiTheme="majorHAnsi" w:hAnsiTheme="majorHAnsi" w:cs="Arial"/>
          <w:b/>
          <w:bCs/>
          <w:color w:val="BF4E14" w:themeColor="accent2" w:themeShade="BF"/>
          <w:sz w:val="32"/>
          <w:szCs w:val="32"/>
        </w:rPr>
        <w:t>preference.</w:t>
      </w:r>
    </w:p>
    <w:p w14:paraId="26812971" w14:textId="77777777" w:rsidR="00E47498" w:rsidRDefault="00E47498" w:rsidP="00E47498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A00A7D0" w14:textId="77777777" w:rsidR="00E47498" w:rsidRPr="00E47498" w:rsidRDefault="00E47498" w:rsidP="00E47498">
      <w:pPr>
        <w:rPr>
          <w:rFonts w:asciiTheme="majorHAnsi" w:hAnsiTheme="majorHAnsi" w:cs="Segoe UI Emoji"/>
          <w:b/>
          <w:bCs/>
          <w:color w:val="215E99" w:themeColor="text2" w:themeTint="BF"/>
          <w:sz w:val="32"/>
          <w:szCs w:val="32"/>
        </w:rPr>
      </w:pPr>
    </w:p>
    <w:p w14:paraId="05C2A58E" w14:textId="441F90BE" w:rsidR="00E47498" w:rsidRPr="00E47498" w:rsidRDefault="00E47498" w:rsidP="00E47498">
      <w:pPr>
        <w:rPr>
          <w:rFonts w:asciiTheme="majorHAnsi" w:hAnsiTheme="majorHAnsi" w:cs="Arial"/>
          <w:b/>
          <w:bCs/>
          <w:i/>
          <w:iCs/>
          <w:color w:val="153D63" w:themeColor="text2" w:themeTint="E6"/>
          <w:sz w:val="32"/>
          <w:szCs w:val="32"/>
          <w:u w:val="double"/>
        </w:rPr>
      </w:pPr>
      <w:r w:rsidRPr="00E47498">
        <w:rPr>
          <w:rFonts w:ascii="Segoe UI Emoji" w:hAnsi="Segoe UI Emoji" w:cs="Segoe UI Emoji"/>
          <w:b/>
          <w:bCs/>
          <w:color w:val="215E99" w:themeColor="text2" w:themeTint="BF"/>
          <w:sz w:val="32"/>
          <w:szCs w:val="32"/>
        </w:rPr>
        <w:t>📦</w:t>
      </w:r>
      <w:r w:rsidRPr="00E47498">
        <w:rPr>
          <w:rFonts w:asciiTheme="majorHAnsi" w:hAnsiTheme="majorHAnsi" w:cs="Arial"/>
          <w:b/>
          <w:bCs/>
          <w:color w:val="215E99" w:themeColor="text2" w:themeTint="BF"/>
          <w:sz w:val="32"/>
          <w:szCs w:val="32"/>
        </w:rPr>
        <w:t xml:space="preserve"> </w:t>
      </w:r>
      <w:r w:rsidRPr="00E47498">
        <w:rPr>
          <w:rFonts w:asciiTheme="majorHAnsi" w:hAnsiTheme="majorHAnsi" w:cs="Arial"/>
          <w:b/>
          <w:bCs/>
          <w:i/>
          <w:iCs/>
          <w:color w:val="153D63" w:themeColor="text2" w:themeTint="E6"/>
          <w:sz w:val="32"/>
          <w:szCs w:val="32"/>
          <w:u w:val="double"/>
        </w:rPr>
        <w:t>Operational Insight</w:t>
      </w:r>
    </w:p>
    <w:p w14:paraId="1755DCDB" w14:textId="77777777" w:rsidR="00E47498" w:rsidRPr="00E47498" w:rsidRDefault="00E47498" w:rsidP="00E47498">
      <w:pPr>
        <w:numPr>
          <w:ilvl w:val="0"/>
          <w:numId w:val="4"/>
        </w:numPr>
        <w:rPr>
          <w:rFonts w:asciiTheme="majorHAnsi" w:hAnsiTheme="majorHAnsi" w:cs="Arial"/>
          <w:b/>
          <w:bCs/>
          <w:color w:val="215E99" w:themeColor="text2" w:themeTint="BF"/>
          <w:sz w:val="32"/>
          <w:szCs w:val="32"/>
        </w:rPr>
      </w:pPr>
      <w:r w:rsidRPr="00E47498">
        <w:rPr>
          <w:rFonts w:asciiTheme="majorHAnsi" w:hAnsiTheme="majorHAnsi" w:cs="Arial"/>
          <w:b/>
          <w:bCs/>
          <w:color w:val="215E99" w:themeColor="text2" w:themeTint="BF"/>
          <w:sz w:val="32"/>
          <w:szCs w:val="32"/>
        </w:rPr>
        <w:t>Average boxes shipped per order: ~162</w:t>
      </w:r>
    </w:p>
    <w:p w14:paraId="54066DBD" w14:textId="77777777" w:rsidR="00E47498" w:rsidRPr="00E47498" w:rsidRDefault="00E47498" w:rsidP="00E47498">
      <w:pPr>
        <w:numPr>
          <w:ilvl w:val="0"/>
          <w:numId w:val="4"/>
        </w:numPr>
        <w:rPr>
          <w:rFonts w:asciiTheme="majorHAnsi" w:hAnsiTheme="majorHAnsi" w:cs="Arial"/>
          <w:b/>
          <w:bCs/>
          <w:color w:val="215E99" w:themeColor="text2" w:themeTint="BF"/>
          <w:sz w:val="32"/>
          <w:szCs w:val="32"/>
        </w:rPr>
      </w:pPr>
      <w:r w:rsidRPr="00E47498">
        <w:rPr>
          <w:rFonts w:asciiTheme="majorHAnsi" w:hAnsiTheme="majorHAnsi" w:cs="Arial"/>
          <w:b/>
          <w:bCs/>
          <w:color w:val="215E99" w:themeColor="text2" w:themeTint="BF"/>
          <w:sz w:val="32"/>
          <w:szCs w:val="32"/>
        </w:rPr>
        <w:t>Max boxes shipped: 709</w:t>
      </w:r>
    </w:p>
    <w:p w14:paraId="15ACBDA2" w14:textId="77777777" w:rsidR="00E47498" w:rsidRPr="00E47498" w:rsidRDefault="00E47498" w:rsidP="00E47498">
      <w:pPr>
        <w:numPr>
          <w:ilvl w:val="0"/>
          <w:numId w:val="4"/>
        </w:numPr>
        <w:rPr>
          <w:rFonts w:asciiTheme="majorHAnsi" w:hAnsiTheme="majorHAnsi" w:cs="Arial"/>
          <w:b/>
          <w:bCs/>
          <w:color w:val="215E99" w:themeColor="text2" w:themeTint="BF"/>
          <w:sz w:val="32"/>
          <w:szCs w:val="32"/>
        </w:rPr>
      </w:pPr>
      <w:r w:rsidRPr="00E47498">
        <w:rPr>
          <w:rFonts w:asciiTheme="majorHAnsi" w:hAnsiTheme="majorHAnsi" w:cs="Arial"/>
          <w:b/>
          <w:bCs/>
          <w:color w:val="215E99" w:themeColor="text2" w:themeTint="BF"/>
          <w:sz w:val="32"/>
          <w:szCs w:val="32"/>
        </w:rPr>
        <w:t>Some large-volume orders significantly boost sales; frequent small orders may indicate retail partners or regional distributors.</w:t>
      </w:r>
    </w:p>
    <w:p w14:paraId="46DE28FC" w14:textId="61DCC3AF" w:rsidR="00E47498" w:rsidRPr="00E47498" w:rsidRDefault="00E47498">
      <w:pPr>
        <w:rPr>
          <w:rFonts w:ascii="Arial" w:hAnsi="Arial" w:cs="Arial"/>
          <w:b/>
          <w:bCs/>
          <w:sz w:val="32"/>
          <w:szCs w:val="32"/>
        </w:rPr>
      </w:pPr>
      <w:r w:rsidRPr="00E47498">
        <w:rPr>
          <w:rFonts w:ascii="Arial" w:hAnsi="Arial" w:cs="Arial"/>
          <w:b/>
          <w:bCs/>
          <w:sz w:val="32"/>
          <w:szCs w:val="32"/>
        </w:rPr>
        <w:br w:type="page"/>
      </w:r>
    </w:p>
    <w:p w14:paraId="6D4C05AF" w14:textId="57092A5F" w:rsidR="00E47498" w:rsidRPr="00A03EB8" w:rsidRDefault="00E47498" w:rsidP="00F84A7D">
      <w:pPr>
        <w:jc w:val="both"/>
        <w:rPr>
          <w:rFonts w:ascii="Arial" w:hAnsi="Arial" w:cs="Arial"/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F51F30C" wp14:editId="53CB7270">
            <wp:extent cx="6250940" cy="5635781"/>
            <wp:effectExtent l="0" t="0" r="0" b="3175"/>
            <wp:docPr id="124056153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61533" name="Picture 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949" cy="56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498" w:rsidRPr="00A0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42C7"/>
    <w:multiLevelType w:val="multilevel"/>
    <w:tmpl w:val="1644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F776A"/>
    <w:multiLevelType w:val="multilevel"/>
    <w:tmpl w:val="D49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24623"/>
    <w:multiLevelType w:val="multilevel"/>
    <w:tmpl w:val="FF0E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86776"/>
    <w:multiLevelType w:val="multilevel"/>
    <w:tmpl w:val="DF1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528822">
    <w:abstractNumId w:val="1"/>
  </w:num>
  <w:num w:numId="2" w16cid:durableId="1302077249">
    <w:abstractNumId w:val="3"/>
  </w:num>
  <w:num w:numId="3" w16cid:durableId="2138638135">
    <w:abstractNumId w:val="2"/>
  </w:num>
  <w:num w:numId="4" w16cid:durableId="71068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B8"/>
    <w:rsid w:val="008277CF"/>
    <w:rsid w:val="00A03EB8"/>
    <w:rsid w:val="00E47498"/>
    <w:rsid w:val="00E65B72"/>
    <w:rsid w:val="00F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A5B7"/>
  <w15:chartTrackingRefBased/>
  <w15:docId w15:val="{DB3520FC-AEC1-4681-8530-7490C877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Ojha</dc:creator>
  <cp:keywords/>
  <dc:description/>
  <cp:lastModifiedBy>Ananya Ojha</cp:lastModifiedBy>
  <cp:revision>1</cp:revision>
  <dcterms:created xsi:type="dcterms:W3CDTF">2025-10-25T18:14:00Z</dcterms:created>
  <dcterms:modified xsi:type="dcterms:W3CDTF">2025-10-25T18:37:00Z</dcterms:modified>
</cp:coreProperties>
</file>