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E639" w14:textId="08161C5E" w:rsidR="00523402" w:rsidRDefault="00000000">
      <w:pPr>
        <w:pStyle w:val="Title"/>
      </w:pPr>
      <w:r>
        <w:t>Following</w:t>
      </w:r>
      <w:r>
        <w:rPr>
          <w:spacing w:val="-4"/>
        </w:rPr>
        <w:t xml:space="preserve"> </w:t>
      </w:r>
      <w:r>
        <w:t>information</w:t>
      </w:r>
      <w:r>
        <w:rPr>
          <w:spacing w:val="-2"/>
        </w:rPr>
        <w:t xml:space="preserve"> </w:t>
      </w:r>
      <w:r>
        <w:t>is</w:t>
      </w:r>
      <w:r>
        <w:rPr>
          <w:spacing w:val="-4"/>
        </w:rPr>
        <w:t xml:space="preserve"> </w:t>
      </w:r>
      <w:r>
        <w:t>required</w:t>
      </w:r>
      <w:r>
        <w:rPr>
          <w:spacing w:val="-1"/>
        </w:rPr>
        <w:t xml:space="preserve"> </w:t>
      </w:r>
      <w:r>
        <w:t>for</w:t>
      </w:r>
      <w:r>
        <w:rPr>
          <w:spacing w:val="-3"/>
        </w:rPr>
        <w:t xml:space="preserve"> </w:t>
      </w:r>
      <w:r>
        <w:t>drafting</w:t>
      </w:r>
      <w:r>
        <w:rPr>
          <w:spacing w:val="-4"/>
        </w:rPr>
        <w:t xml:space="preserve"> </w:t>
      </w:r>
      <w:r>
        <w:t>of</w:t>
      </w:r>
      <w:r>
        <w:rPr>
          <w:spacing w:val="-5"/>
        </w:rPr>
        <w:t xml:space="preserve"> </w:t>
      </w:r>
      <w:r>
        <w:t>patent</w:t>
      </w:r>
      <w:r>
        <w:rPr>
          <w:spacing w:val="-3"/>
        </w:rPr>
        <w:t xml:space="preserve"> </w:t>
      </w:r>
      <w:r>
        <w:t>application.</w:t>
      </w:r>
    </w:p>
    <w:p w14:paraId="3EA7281F" w14:textId="77777777" w:rsidR="00523402" w:rsidRDefault="00523402">
      <w:pPr>
        <w:pStyle w:val="BodyText"/>
        <w:spacing w:before="3"/>
        <w:rPr>
          <w:rFonts w:ascii="Arial"/>
          <w:b/>
        </w:rPr>
      </w:pPr>
    </w:p>
    <w:p w14:paraId="2DBAFA37" w14:textId="77777777" w:rsidR="00523402" w:rsidRDefault="00000000">
      <w:pPr>
        <w:pStyle w:val="ListParagraph"/>
        <w:numPr>
          <w:ilvl w:val="0"/>
          <w:numId w:val="1"/>
        </w:numPr>
        <w:ind w:left="0" w:firstLine="0"/>
        <w:jc w:val="both"/>
        <w:rPr>
          <w:b/>
          <w:sz w:val="24"/>
          <w:szCs w:val="24"/>
        </w:rPr>
      </w:pPr>
      <w:r>
        <w:rPr>
          <w:b/>
          <w:sz w:val="24"/>
          <w:szCs w:val="24"/>
        </w:rPr>
        <w:t>Full</w:t>
      </w:r>
      <w:r>
        <w:rPr>
          <w:b/>
          <w:spacing w:val="-3"/>
          <w:sz w:val="24"/>
          <w:szCs w:val="24"/>
        </w:rPr>
        <w:t xml:space="preserve"> </w:t>
      </w:r>
      <w:r>
        <w:rPr>
          <w:b/>
          <w:sz w:val="24"/>
          <w:szCs w:val="24"/>
        </w:rPr>
        <w:t>name,</w:t>
      </w:r>
      <w:r>
        <w:rPr>
          <w:b/>
          <w:spacing w:val="-3"/>
          <w:sz w:val="24"/>
          <w:szCs w:val="24"/>
        </w:rPr>
        <w:t xml:space="preserve"> </w:t>
      </w:r>
      <w:r>
        <w:rPr>
          <w:b/>
          <w:sz w:val="24"/>
          <w:szCs w:val="24"/>
        </w:rPr>
        <w:t>nationality</w:t>
      </w:r>
      <w:r>
        <w:rPr>
          <w:b/>
          <w:spacing w:val="-3"/>
          <w:sz w:val="24"/>
          <w:szCs w:val="24"/>
        </w:rPr>
        <w:t xml:space="preserve"> </w:t>
      </w:r>
      <w:r>
        <w:rPr>
          <w:b/>
          <w:sz w:val="24"/>
          <w:szCs w:val="24"/>
        </w:rPr>
        <w:t>and</w:t>
      </w:r>
      <w:r>
        <w:rPr>
          <w:b/>
          <w:spacing w:val="-6"/>
          <w:sz w:val="24"/>
          <w:szCs w:val="24"/>
        </w:rPr>
        <w:t xml:space="preserve"> </w:t>
      </w:r>
      <w:r>
        <w:rPr>
          <w:b/>
          <w:sz w:val="24"/>
          <w:szCs w:val="24"/>
        </w:rPr>
        <w:t>address</w:t>
      </w:r>
      <w:r>
        <w:rPr>
          <w:b/>
          <w:spacing w:val="-3"/>
          <w:sz w:val="24"/>
          <w:szCs w:val="24"/>
        </w:rPr>
        <w:t xml:space="preserve"> </w:t>
      </w:r>
      <w:r>
        <w:rPr>
          <w:b/>
          <w:sz w:val="24"/>
          <w:szCs w:val="24"/>
        </w:rPr>
        <w:t>of</w:t>
      </w:r>
      <w:r>
        <w:rPr>
          <w:b/>
          <w:spacing w:val="-4"/>
          <w:sz w:val="24"/>
          <w:szCs w:val="24"/>
        </w:rPr>
        <w:t xml:space="preserve"> </w:t>
      </w:r>
      <w:r>
        <w:rPr>
          <w:b/>
          <w:sz w:val="24"/>
          <w:szCs w:val="24"/>
        </w:rPr>
        <w:t>applicant(s):</w:t>
      </w:r>
    </w:p>
    <w:p w14:paraId="791DD85C" w14:textId="77777777" w:rsidR="00523402" w:rsidRDefault="00523402">
      <w:pPr>
        <w:pStyle w:val="ListParagraph"/>
        <w:ind w:left="0" w:firstLine="0"/>
        <w:jc w:val="right"/>
        <w:rPr>
          <w:b/>
          <w:sz w:val="24"/>
          <w:szCs w:val="24"/>
        </w:rPr>
      </w:pPr>
    </w:p>
    <w:tbl>
      <w:tblPr>
        <w:tblStyle w:val="TableGrid"/>
        <w:tblW w:w="0" w:type="auto"/>
        <w:tblLook w:val="04A0" w:firstRow="1" w:lastRow="0" w:firstColumn="1" w:lastColumn="0" w:noHBand="0" w:noVBand="1"/>
      </w:tblPr>
      <w:tblGrid>
        <w:gridCol w:w="3125"/>
        <w:gridCol w:w="3103"/>
        <w:gridCol w:w="3122"/>
      </w:tblGrid>
      <w:tr w:rsidR="001040A8" w14:paraId="723E169B" w14:textId="77777777" w:rsidTr="00FA0D5E">
        <w:tc>
          <w:tcPr>
            <w:tcW w:w="3192" w:type="dxa"/>
          </w:tcPr>
          <w:p w14:paraId="3F5C4D59" w14:textId="77777777" w:rsidR="001040A8" w:rsidRDefault="001040A8" w:rsidP="00FA0D5E">
            <w:pPr>
              <w:pStyle w:val="ListParagraph"/>
              <w:ind w:left="0"/>
              <w:jc w:val="center"/>
              <w:rPr>
                <w:b/>
                <w:sz w:val="24"/>
                <w:szCs w:val="24"/>
              </w:rPr>
            </w:pPr>
            <w:r>
              <w:rPr>
                <w:b/>
                <w:sz w:val="24"/>
                <w:szCs w:val="24"/>
              </w:rPr>
              <w:t>Full Name</w:t>
            </w:r>
          </w:p>
        </w:tc>
        <w:tc>
          <w:tcPr>
            <w:tcW w:w="3192" w:type="dxa"/>
          </w:tcPr>
          <w:p w14:paraId="531027AC" w14:textId="77777777" w:rsidR="001040A8" w:rsidRDefault="001040A8" w:rsidP="00FA0D5E">
            <w:pPr>
              <w:pStyle w:val="ListParagraph"/>
              <w:ind w:left="0"/>
              <w:jc w:val="center"/>
              <w:rPr>
                <w:b/>
                <w:sz w:val="24"/>
                <w:szCs w:val="24"/>
              </w:rPr>
            </w:pPr>
            <w:r>
              <w:rPr>
                <w:b/>
                <w:sz w:val="24"/>
                <w:szCs w:val="24"/>
              </w:rPr>
              <w:t>Nationality</w:t>
            </w:r>
          </w:p>
        </w:tc>
        <w:tc>
          <w:tcPr>
            <w:tcW w:w="3192" w:type="dxa"/>
          </w:tcPr>
          <w:p w14:paraId="2DCED13F" w14:textId="77777777" w:rsidR="001040A8" w:rsidRDefault="001040A8" w:rsidP="00FA0D5E">
            <w:pPr>
              <w:pStyle w:val="ListParagraph"/>
              <w:ind w:left="0"/>
              <w:jc w:val="center"/>
              <w:rPr>
                <w:b/>
                <w:sz w:val="24"/>
                <w:szCs w:val="24"/>
              </w:rPr>
            </w:pPr>
            <w:r>
              <w:rPr>
                <w:b/>
                <w:sz w:val="24"/>
                <w:szCs w:val="24"/>
              </w:rPr>
              <w:t>Address</w:t>
            </w:r>
          </w:p>
        </w:tc>
      </w:tr>
      <w:tr w:rsidR="001040A8" w:rsidRPr="0049455D" w14:paraId="6BBE9F8D" w14:textId="77777777" w:rsidTr="00FA0D5E">
        <w:tc>
          <w:tcPr>
            <w:tcW w:w="3192" w:type="dxa"/>
          </w:tcPr>
          <w:p w14:paraId="52F62567" w14:textId="77777777" w:rsidR="001040A8" w:rsidRPr="0049455D" w:rsidRDefault="001040A8" w:rsidP="004B4E6F">
            <w:pPr>
              <w:pStyle w:val="ListParagraph"/>
              <w:spacing w:line="360" w:lineRule="auto"/>
              <w:ind w:left="0" w:firstLine="0"/>
              <w:rPr>
                <w:sz w:val="24"/>
                <w:szCs w:val="24"/>
              </w:rPr>
            </w:pPr>
            <w:r w:rsidRPr="0049455D">
              <w:rPr>
                <w:sz w:val="24"/>
                <w:szCs w:val="24"/>
              </w:rPr>
              <w:t>Vishwakarma Institute of Technology</w:t>
            </w:r>
          </w:p>
        </w:tc>
        <w:tc>
          <w:tcPr>
            <w:tcW w:w="3192" w:type="dxa"/>
          </w:tcPr>
          <w:p w14:paraId="4805CC3D" w14:textId="77777777" w:rsidR="001040A8" w:rsidRPr="0049455D" w:rsidRDefault="001040A8" w:rsidP="00FA0D5E">
            <w:pPr>
              <w:pStyle w:val="ListParagraph"/>
              <w:spacing w:line="360" w:lineRule="auto"/>
              <w:ind w:left="0"/>
              <w:jc w:val="center"/>
              <w:rPr>
                <w:sz w:val="24"/>
                <w:szCs w:val="24"/>
              </w:rPr>
            </w:pPr>
          </w:p>
          <w:p w14:paraId="2179289D" w14:textId="77777777" w:rsidR="001040A8" w:rsidRPr="0049455D" w:rsidRDefault="001040A8" w:rsidP="00FA0D5E">
            <w:pPr>
              <w:pStyle w:val="ListParagraph"/>
              <w:spacing w:line="360" w:lineRule="auto"/>
              <w:ind w:left="0"/>
              <w:jc w:val="center"/>
              <w:rPr>
                <w:sz w:val="24"/>
                <w:szCs w:val="24"/>
              </w:rPr>
            </w:pPr>
            <w:r w:rsidRPr="0049455D">
              <w:rPr>
                <w:sz w:val="24"/>
                <w:szCs w:val="24"/>
              </w:rPr>
              <w:t>Indian</w:t>
            </w:r>
          </w:p>
        </w:tc>
        <w:tc>
          <w:tcPr>
            <w:tcW w:w="3192" w:type="dxa"/>
          </w:tcPr>
          <w:p w14:paraId="4017CA74" w14:textId="68E15C6C" w:rsidR="001040A8" w:rsidRPr="0049455D" w:rsidRDefault="00254C2D" w:rsidP="004B4E6F">
            <w:pPr>
              <w:pStyle w:val="ListParagraph"/>
              <w:spacing w:line="360" w:lineRule="auto"/>
              <w:ind w:left="0" w:firstLine="0"/>
              <w:rPr>
                <w:b/>
                <w:sz w:val="24"/>
                <w:szCs w:val="24"/>
              </w:rPr>
            </w:pPr>
            <w:r w:rsidRPr="00254C2D">
              <w:rPr>
                <w:bCs/>
                <w:sz w:val="24"/>
                <w:szCs w:val="24"/>
                <w:shd w:val="clear" w:color="auto" w:fill="FFFFFF"/>
              </w:rPr>
              <w:t xml:space="preserve">666, Upper Indiranagar, </w:t>
            </w:r>
            <w:proofErr w:type="spellStart"/>
            <w:r w:rsidRPr="00254C2D">
              <w:rPr>
                <w:bCs/>
                <w:sz w:val="24"/>
                <w:szCs w:val="24"/>
                <w:shd w:val="clear" w:color="auto" w:fill="FFFFFF"/>
              </w:rPr>
              <w:t>Bibwewadi</w:t>
            </w:r>
            <w:proofErr w:type="spellEnd"/>
            <w:r w:rsidR="00D66F2C">
              <w:rPr>
                <w:bCs/>
                <w:sz w:val="24"/>
                <w:szCs w:val="24"/>
                <w:shd w:val="clear" w:color="auto" w:fill="FFFFFF"/>
              </w:rPr>
              <w:t>,</w:t>
            </w:r>
            <w:r w:rsidRPr="00254C2D">
              <w:rPr>
                <w:bCs/>
                <w:sz w:val="24"/>
                <w:szCs w:val="24"/>
                <w:shd w:val="clear" w:color="auto" w:fill="FFFFFF"/>
              </w:rPr>
              <w:t xml:space="preserve"> Pune, Maharashtra, India – 411 037</w:t>
            </w:r>
          </w:p>
        </w:tc>
      </w:tr>
    </w:tbl>
    <w:p w14:paraId="76E0FF8C" w14:textId="77777777" w:rsidR="00523402" w:rsidRDefault="00523402">
      <w:pPr>
        <w:pStyle w:val="BodyText"/>
        <w:spacing w:before="5"/>
        <w:jc w:val="both"/>
        <w:rPr>
          <w:b/>
          <w:sz w:val="24"/>
          <w:szCs w:val="24"/>
        </w:rPr>
      </w:pPr>
    </w:p>
    <w:p w14:paraId="30B89931" w14:textId="77777777" w:rsidR="00523402" w:rsidRDefault="00523402">
      <w:pPr>
        <w:pStyle w:val="BodyText"/>
        <w:spacing w:before="10"/>
        <w:jc w:val="both"/>
        <w:rPr>
          <w:sz w:val="24"/>
          <w:szCs w:val="24"/>
        </w:rPr>
      </w:pPr>
    </w:p>
    <w:p w14:paraId="34D9C60B" w14:textId="4DBD8498" w:rsidR="00523402" w:rsidRDefault="00000000">
      <w:pPr>
        <w:pStyle w:val="ListParagraph"/>
        <w:numPr>
          <w:ilvl w:val="0"/>
          <w:numId w:val="1"/>
        </w:numPr>
        <w:ind w:left="0" w:firstLine="0"/>
        <w:jc w:val="both"/>
        <w:rPr>
          <w:b/>
          <w:sz w:val="24"/>
          <w:szCs w:val="24"/>
        </w:rPr>
      </w:pPr>
      <w:r>
        <w:rPr>
          <w:b/>
          <w:sz w:val="24"/>
          <w:szCs w:val="24"/>
        </w:rPr>
        <w:t>Full</w:t>
      </w:r>
      <w:r>
        <w:rPr>
          <w:b/>
          <w:spacing w:val="-3"/>
          <w:sz w:val="24"/>
          <w:szCs w:val="24"/>
        </w:rPr>
        <w:t xml:space="preserve"> </w:t>
      </w:r>
      <w:r>
        <w:rPr>
          <w:b/>
          <w:sz w:val="24"/>
          <w:szCs w:val="24"/>
        </w:rPr>
        <w:t>name (including middle name), nationality</w:t>
      </w:r>
      <w:r>
        <w:rPr>
          <w:b/>
          <w:spacing w:val="-2"/>
          <w:sz w:val="24"/>
          <w:szCs w:val="24"/>
        </w:rPr>
        <w:t xml:space="preserve">, </w:t>
      </w:r>
      <w:r>
        <w:rPr>
          <w:b/>
          <w:sz w:val="24"/>
          <w:szCs w:val="24"/>
        </w:rPr>
        <w:t>address (</w:t>
      </w:r>
      <w:r w:rsidR="006C0B7E">
        <w:rPr>
          <w:b/>
          <w:sz w:val="24"/>
          <w:szCs w:val="24"/>
        </w:rPr>
        <w:t>VIT/</w:t>
      </w:r>
      <w:r>
        <w:rPr>
          <w:b/>
          <w:sz w:val="24"/>
          <w:szCs w:val="24"/>
        </w:rPr>
        <w:t xml:space="preserve">VIIT address), mail id, </w:t>
      </w:r>
      <w:r>
        <w:rPr>
          <w:b/>
          <w:sz w:val="24"/>
          <w:szCs w:val="24"/>
        </w:rPr>
        <w:tab/>
        <w:t>and phone number</w:t>
      </w:r>
      <w:r>
        <w:rPr>
          <w:b/>
          <w:spacing w:val="-1"/>
          <w:sz w:val="24"/>
          <w:szCs w:val="24"/>
        </w:rPr>
        <w:t xml:space="preserve"> </w:t>
      </w:r>
      <w:r>
        <w:rPr>
          <w:b/>
          <w:sz w:val="24"/>
          <w:szCs w:val="24"/>
        </w:rPr>
        <w:t>of</w:t>
      </w:r>
      <w:r>
        <w:rPr>
          <w:b/>
          <w:spacing w:val="-5"/>
          <w:sz w:val="24"/>
          <w:szCs w:val="24"/>
        </w:rPr>
        <w:t xml:space="preserve"> </w:t>
      </w:r>
      <w:r>
        <w:rPr>
          <w:b/>
          <w:sz w:val="24"/>
          <w:szCs w:val="24"/>
        </w:rPr>
        <w:t>inventor(s):</w:t>
      </w:r>
    </w:p>
    <w:p w14:paraId="218F5449" w14:textId="77777777" w:rsidR="00523402" w:rsidRDefault="00523402">
      <w:pPr>
        <w:pStyle w:val="ListParagraph"/>
        <w:ind w:left="0" w:firstLine="0"/>
        <w:jc w:val="right"/>
        <w:rPr>
          <w:b/>
          <w:sz w:val="24"/>
          <w:szCs w:val="24"/>
        </w:rPr>
      </w:pPr>
    </w:p>
    <w:p w14:paraId="12A14884" w14:textId="77777777" w:rsidR="00523402" w:rsidRDefault="00000000">
      <w:pPr>
        <w:pStyle w:val="ListParagraph"/>
        <w:ind w:left="0" w:firstLine="0"/>
        <w:rPr>
          <w:b/>
          <w:sz w:val="24"/>
          <w:szCs w:val="24"/>
        </w:rPr>
      </w:pPr>
      <w:r>
        <w:rPr>
          <w:b/>
          <w:sz w:val="24"/>
          <w:szCs w:val="24"/>
        </w:rPr>
        <w:tab/>
      </w:r>
    </w:p>
    <w:tbl>
      <w:tblPr>
        <w:tblStyle w:val="TableGrid"/>
        <w:tblW w:w="10807" w:type="dxa"/>
        <w:jc w:val="center"/>
        <w:tblLayout w:type="fixed"/>
        <w:tblLook w:val="04A0" w:firstRow="1" w:lastRow="0" w:firstColumn="1" w:lastColumn="0" w:noHBand="0" w:noVBand="1"/>
      </w:tblPr>
      <w:tblGrid>
        <w:gridCol w:w="1725"/>
        <w:gridCol w:w="964"/>
        <w:gridCol w:w="2835"/>
        <w:gridCol w:w="2369"/>
        <w:gridCol w:w="1883"/>
        <w:gridCol w:w="1031"/>
      </w:tblGrid>
      <w:tr w:rsidR="00E22001" w14:paraId="12B7E32F" w14:textId="51749C5E" w:rsidTr="00FE76D4">
        <w:trPr>
          <w:jc w:val="center"/>
        </w:trPr>
        <w:tc>
          <w:tcPr>
            <w:tcW w:w="1725" w:type="dxa"/>
          </w:tcPr>
          <w:p w14:paraId="5067BB2E" w14:textId="1A0F73C7" w:rsidR="00E22001" w:rsidRDefault="00E22001">
            <w:pPr>
              <w:pStyle w:val="ListParagraph"/>
              <w:ind w:left="0" w:firstLine="0"/>
              <w:jc w:val="center"/>
              <w:rPr>
                <w:b/>
                <w:sz w:val="24"/>
                <w:szCs w:val="24"/>
              </w:rPr>
            </w:pPr>
            <w:r>
              <w:rPr>
                <w:b/>
                <w:sz w:val="24"/>
                <w:szCs w:val="24"/>
              </w:rPr>
              <w:t xml:space="preserve">Full Name (Including middle name) </w:t>
            </w:r>
            <w:r w:rsidRPr="00A9045E">
              <w:rPr>
                <w:b/>
                <w:color w:val="FF0000"/>
                <w:sz w:val="24"/>
                <w:szCs w:val="24"/>
              </w:rPr>
              <w:t xml:space="preserve">(Min. Two faculty)  </w:t>
            </w:r>
          </w:p>
        </w:tc>
        <w:tc>
          <w:tcPr>
            <w:tcW w:w="964" w:type="dxa"/>
          </w:tcPr>
          <w:p w14:paraId="3684BBA3" w14:textId="77777777" w:rsidR="00E22001" w:rsidRDefault="00E22001">
            <w:pPr>
              <w:pStyle w:val="ListParagraph"/>
              <w:ind w:left="0" w:firstLine="0"/>
              <w:jc w:val="center"/>
              <w:rPr>
                <w:b/>
                <w:sz w:val="24"/>
                <w:szCs w:val="24"/>
              </w:rPr>
            </w:pPr>
            <w:r>
              <w:rPr>
                <w:b/>
                <w:sz w:val="24"/>
                <w:szCs w:val="24"/>
              </w:rPr>
              <w:t>Nationality</w:t>
            </w:r>
          </w:p>
        </w:tc>
        <w:tc>
          <w:tcPr>
            <w:tcW w:w="2835" w:type="dxa"/>
          </w:tcPr>
          <w:p w14:paraId="1D1F3395" w14:textId="5B79C7CB" w:rsidR="00E22001" w:rsidRDefault="00E22001">
            <w:pPr>
              <w:pStyle w:val="ListParagraph"/>
              <w:ind w:left="0" w:firstLine="0"/>
              <w:jc w:val="center"/>
              <w:rPr>
                <w:b/>
                <w:sz w:val="24"/>
                <w:szCs w:val="24"/>
              </w:rPr>
            </w:pPr>
            <w:r>
              <w:rPr>
                <w:b/>
                <w:sz w:val="24"/>
                <w:szCs w:val="24"/>
              </w:rPr>
              <w:t xml:space="preserve">VIT/VIIT Address (Start with full dept. name followed by full institute name) </w:t>
            </w:r>
            <w:r w:rsidRPr="00E5065B">
              <w:rPr>
                <w:b/>
                <w:color w:val="FF0000"/>
                <w:sz w:val="24"/>
                <w:szCs w:val="24"/>
              </w:rPr>
              <w:t>(For ex.)</w:t>
            </w:r>
          </w:p>
        </w:tc>
        <w:tc>
          <w:tcPr>
            <w:tcW w:w="2369" w:type="dxa"/>
          </w:tcPr>
          <w:p w14:paraId="510AAD06" w14:textId="77777777" w:rsidR="00E22001" w:rsidRDefault="00E22001">
            <w:pPr>
              <w:pStyle w:val="ListParagraph"/>
              <w:ind w:left="0" w:firstLine="0"/>
              <w:jc w:val="center"/>
              <w:rPr>
                <w:b/>
                <w:sz w:val="24"/>
                <w:szCs w:val="24"/>
              </w:rPr>
            </w:pPr>
            <w:r>
              <w:rPr>
                <w:b/>
                <w:sz w:val="24"/>
                <w:szCs w:val="24"/>
              </w:rPr>
              <w:t>Mail ID</w:t>
            </w:r>
          </w:p>
        </w:tc>
        <w:tc>
          <w:tcPr>
            <w:tcW w:w="1883" w:type="dxa"/>
          </w:tcPr>
          <w:p w14:paraId="219CAD7A" w14:textId="77777777" w:rsidR="00E22001" w:rsidRDefault="00E22001">
            <w:pPr>
              <w:pStyle w:val="ListParagraph"/>
              <w:ind w:left="0" w:firstLine="0"/>
              <w:jc w:val="center"/>
              <w:rPr>
                <w:b/>
                <w:sz w:val="24"/>
                <w:szCs w:val="24"/>
              </w:rPr>
            </w:pPr>
            <w:r>
              <w:rPr>
                <w:b/>
                <w:sz w:val="24"/>
                <w:szCs w:val="24"/>
              </w:rPr>
              <w:t>Phone No.</w:t>
            </w:r>
          </w:p>
        </w:tc>
        <w:tc>
          <w:tcPr>
            <w:tcW w:w="1031" w:type="dxa"/>
          </w:tcPr>
          <w:p w14:paraId="019FA49C" w14:textId="7C86406E" w:rsidR="00E22001" w:rsidRDefault="00E22001">
            <w:pPr>
              <w:pStyle w:val="ListParagraph"/>
              <w:ind w:left="0" w:firstLine="0"/>
              <w:jc w:val="center"/>
              <w:rPr>
                <w:b/>
                <w:sz w:val="24"/>
                <w:szCs w:val="24"/>
              </w:rPr>
            </w:pPr>
            <w:r>
              <w:rPr>
                <w:b/>
                <w:sz w:val="24"/>
                <w:szCs w:val="24"/>
              </w:rPr>
              <w:t>Gender</w:t>
            </w:r>
          </w:p>
        </w:tc>
      </w:tr>
      <w:tr w:rsidR="00E22001" w14:paraId="4A38ADF9" w14:textId="647A9BB5" w:rsidTr="00FE76D4">
        <w:trPr>
          <w:jc w:val="center"/>
        </w:trPr>
        <w:tc>
          <w:tcPr>
            <w:tcW w:w="1725" w:type="dxa"/>
          </w:tcPr>
          <w:p w14:paraId="33934EF4" w14:textId="5FDD7FC3" w:rsidR="00E22001" w:rsidRDefault="004D4D9D">
            <w:pPr>
              <w:pStyle w:val="ListParagraph"/>
              <w:ind w:left="0" w:firstLine="0"/>
              <w:jc w:val="center"/>
              <w:rPr>
                <w:bCs/>
                <w:sz w:val="24"/>
                <w:szCs w:val="24"/>
              </w:rPr>
            </w:pPr>
            <w:r w:rsidRPr="004D4D9D">
              <w:rPr>
                <w:bCs/>
                <w:sz w:val="24"/>
                <w:szCs w:val="24"/>
              </w:rPr>
              <w:t xml:space="preserve">Mrs. </w:t>
            </w:r>
            <w:proofErr w:type="spellStart"/>
            <w:r w:rsidRPr="004D4D9D">
              <w:rPr>
                <w:bCs/>
                <w:sz w:val="24"/>
                <w:szCs w:val="24"/>
              </w:rPr>
              <w:t>Shipla</w:t>
            </w:r>
            <w:proofErr w:type="spellEnd"/>
            <w:r w:rsidRPr="004D4D9D">
              <w:rPr>
                <w:bCs/>
                <w:sz w:val="24"/>
                <w:szCs w:val="24"/>
              </w:rPr>
              <w:t xml:space="preserve"> Manoj </w:t>
            </w:r>
            <w:proofErr w:type="spellStart"/>
            <w:r w:rsidRPr="004D4D9D">
              <w:rPr>
                <w:bCs/>
                <w:sz w:val="24"/>
                <w:szCs w:val="24"/>
              </w:rPr>
              <w:t>Katikar</w:t>
            </w:r>
            <w:proofErr w:type="spellEnd"/>
          </w:p>
        </w:tc>
        <w:tc>
          <w:tcPr>
            <w:tcW w:w="964" w:type="dxa"/>
          </w:tcPr>
          <w:p w14:paraId="3548A80E" w14:textId="77777777" w:rsidR="00E22001" w:rsidRDefault="00E22001">
            <w:pPr>
              <w:pStyle w:val="ListParagraph"/>
              <w:spacing w:line="360" w:lineRule="auto"/>
              <w:ind w:left="0" w:firstLine="0"/>
              <w:jc w:val="center"/>
              <w:rPr>
                <w:bCs/>
                <w:sz w:val="24"/>
                <w:szCs w:val="24"/>
              </w:rPr>
            </w:pPr>
            <w:r>
              <w:rPr>
                <w:bCs/>
                <w:sz w:val="24"/>
                <w:szCs w:val="24"/>
              </w:rPr>
              <w:t>IN</w:t>
            </w:r>
          </w:p>
        </w:tc>
        <w:tc>
          <w:tcPr>
            <w:tcW w:w="2835" w:type="dxa"/>
          </w:tcPr>
          <w:p w14:paraId="3F63EA84" w14:textId="275152E0" w:rsidR="00E22001" w:rsidRDefault="00E22001">
            <w:pPr>
              <w:pStyle w:val="ListParagraph"/>
              <w:spacing w:line="276" w:lineRule="auto"/>
              <w:ind w:left="0" w:firstLine="0"/>
              <w:jc w:val="center"/>
              <w:rPr>
                <w:bCs/>
                <w:sz w:val="24"/>
                <w:szCs w:val="24"/>
              </w:rPr>
            </w:pPr>
            <w:r>
              <w:rPr>
                <w:bCs/>
                <w:sz w:val="24"/>
                <w:szCs w:val="24"/>
              </w:rPr>
              <w:t>Department of Computer Engineering, Vishwakarma Institute of Technology, Pune</w:t>
            </w:r>
          </w:p>
        </w:tc>
        <w:tc>
          <w:tcPr>
            <w:tcW w:w="2369" w:type="dxa"/>
          </w:tcPr>
          <w:p w14:paraId="7728A417" w14:textId="5601A46F" w:rsidR="00E22001" w:rsidRDefault="004D4D9D">
            <w:pPr>
              <w:pStyle w:val="ListParagraph"/>
              <w:ind w:left="0" w:firstLine="0"/>
              <w:jc w:val="center"/>
              <w:rPr>
                <w:bCs/>
                <w:sz w:val="24"/>
                <w:szCs w:val="24"/>
              </w:rPr>
            </w:pPr>
            <w:r w:rsidRPr="004D4D9D">
              <w:rPr>
                <w:bCs/>
                <w:sz w:val="24"/>
                <w:szCs w:val="24"/>
              </w:rPr>
              <w:t>shilpa.katikar@vit.edu</w:t>
            </w:r>
          </w:p>
        </w:tc>
        <w:tc>
          <w:tcPr>
            <w:tcW w:w="1883" w:type="dxa"/>
          </w:tcPr>
          <w:p w14:paraId="6D2BF3E6" w14:textId="026DA97B" w:rsidR="00E22001" w:rsidRDefault="004D4D9D">
            <w:pPr>
              <w:pStyle w:val="ListParagraph"/>
              <w:ind w:left="0" w:firstLine="0"/>
              <w:jc w:val="center"/>
              <w:rPr>
                <w:bCs/>
                <w:sz w:val="24"/>
                <w:szCs w:val="24"/>
              </w:rPr>
            </w:pPr>
            <w:r w:rsidRPr="004D4D9D">
              <w:rPr>
                <w:bCs/>
                <w:sz w:val="24"/>
                <w:szCs w:val="24"/>
              </w:rPr>
              <w:t>9923337012</w:t>
            </w:r>
          </w:p>
        </w:tc>
        <w:tc>
          <w:tcPr>
            <w:tcW w:w="1031" w:type="dxa"/>
          </w:tcPr>
          <w:p w14:paraId="4EB460F2" w14:textId="3CFF7389" w:rsidR="00E22001" w:rsidRDefault="004D4D9D">
            <w:pPr>
              <w:pStyle w:val="ListParagraph"/>
              <w:ind w:left="0" w:firstLine="0"/>
              <w:jc w:val="center"/>
              <w:rPr>
                <w:bCs/>
                <w:sz w:val="24"/>
                <w:szCs w:val="24"/>
              </w:rPr>
            </w:pPr>
            <w:r w:rsidRPr="004D4D9D">
              <w:rPr>
                <w:bCs/>
                <w:sz w:val="24"/>
                <w:szCs w:val="24"/>
              </w:rPr>
              <w:t>Female</w:t>
            </w:r>
          </w:p>
        </w:tc>
      </w:tr>
      <w:tr w:rsidR="00E22001" w14:paraId="2DE7863F" w14:textId="78F80252" w:rsidTr="00FE76D4">
        <w:trPr>
          <w:jc w:val="center"/>
        </w:trPr>
        <w:tc>
          <w:tcPr>
            <w:tcW w:w="1725" w:type="dxa"/>
          </w:tcPr>
          <w:p w14:paraId="6EFE30BC" w14:textId="1ECA7340" w:rsidR="00E22001" w:rsidRDefault="004D4D9D">
            <w:pPr>
              <w:pStyle w:val="ListParagraph"/>
              <w:ind w:left="0" w:firstLine="0"/>
              <w:jc w:val="center"/>
              <w:rPr>
                <w:bCs/>
                <w:sz w:val="24"/>
                <w:szCs w:val="24"/>
              </w:rPr>
            </w:pPr>
            <w:r w:rsidRPr="004D4D9D">
              <w:rPr>
                <w:bCs/>
                <w:sz w:val="24"/>
                <w:szCs w:val="24"/>
              </w:rPr>
              <w:t>Dr. Priyanka Amol Kadam</w:t>
            </w:r>
          </w:p>
        </w:tc>
        <w:tc>
          <w:tcPr>
            <w:tcW w:w="964" w:type="dxa"/>
          </w:tcPr>
          <w:p w14:paraId="28A08DE4" w14:textId="305BF2A1" w:rsidR="00E22001" w:rsidRDefault="00E22001">
            <w:pPr>
              <w:pStyle w:val="ListParagraph"/>
              <w:spacing w:line="360" w:lineRule="auto"/>
              <w:ind w:left="0" w:firstLine="0"/>
              <w:jc w:val="center"/>
              <w:rPr>
                <w:bCs/>
                <w:sz w:val="24"/>
                <w:szCs w:val="24"/>
              </w:rPr>
            </w:pPr>
            <w:r>
              <w:rPr>
                <w:bCs/>
                <w:sz w:val="24"/>
                <w:szCs w:val="24"/>
              </w:rPr>
              <w:t>IN</w:t>
            </w:r>
          </w:p>
        </w:tc>
        <w:tc>
          <w:tcPr>
            <w:tcW w:w="2835" w:type="dxa"/>
          </w:tcPr>
          <w:p w14:paraId="32702564" w14:textId="76040C7A" w:rsidR="00E22001" w:rsidRDefault="004D4D9D">
            <w:pPr>
              <w:pStyle w:val="ListParagraph"/>
              <w:spacing w:line="276" w:lineRule="auto"/>
              <w:ind w:left="0" w:firstLine="0"/>
              <w:jc w:val="center"/>
              <w:rPr>
                <w:bCs/>
                <w:sz w:val="24"/>
                <w:szCs w:val="24"/>
              </w:rPr>
            </w:pPr>
            <w:r>
              <w:rPr>
                <w:bCs/>
                <w:sz w:val="24"/>
                <w:szCs w:val="24"/>
              </w:rPr>
              <w:t>Department of Computer Engineering, Vishwakarma Institute of Technology, Pune</w:t>
            </w:r>
          </w:p>
        </w:tc>
        <w:tc>
          <w:tcPr>
            <w:tcW w:w="2369" w:type="dxa"/>
          </w:tcPr>
          <w:p w14:paraId="135744B3" w14:textId="04B985EB" w:rsidR="00E22001" w:rsidRDefault="004D4D9D">
            <w:pPr>
              <w:pStyle w:val="ListParagraph"/>
              <w:ind w:left="0" w:firstLine="0"/>
              <w:jc w:val="center"/>
              <w:rPr>
                <w:bCs/>
                <w:sz w:val="24"/>
                <w:szCs w:val="24"/>
              </w:rPr>
            </w:pPr>
            <w:r w:rsidRPr="004D4D9D">
              <w:rPr>
                <w:bCs/>
                <w:sz w:val="24"/>
                <w:szCs w:val="24"/>
              </w:rPr>
              <w:t>priyanka.kadam@vit.edu</w:t>
            </w:r>
          </w:p>
        </w:tc>
        <w:tc>
          <w:tcPr>
            <w:tcW w:w="1883" w:type="dxa"/>
          </w:tcPr>
          <w:p w14:paraId="15F33290" w14:textId="1B39C1E3" w:rsidR="00E22001" w:rsidRDefault="004D4D9D">
            <w:pPr>
              <w:pStyle w:val="ListParagraph"/>
              <w:ind w:left="0" w:firstLine="0"/>
              <w:jc w:val="center"/>
              <w:rPr>
                <w:bCs/>
                <w:sz w:val="24"/>
                <w:szCs w:val="24"/>
              </w:rPr>
            </w:pPr>
            <w:r w:rsidRPr="004D4D9D">
              <w:rPr>
                <w:bCs/>
                <w:sz w:val="24"/>
                <w:szCs w:val="24"/>
              </w:rPr>
              <w:t>8600838320</w:t>
            </w:r>
          </w:p>
        </w:tc>
        <w:tc>
          <w:tcPr>
            <w:tcW w:w="1031" w:type="dxa"/>
          </w:tcPr>
          <w:p w14:paraId="5D7DFEE5" w14:textId="7FA72D91" w:rsidR="00E22001" w:rsidRDefault="004D4D9D">
            <w:pPr>
              <w:pStyle w:val="ListParagraph"/>
              <w:ind w:left="0" w:firstLine="0"/>
              <w:jc w:val="center"/>
              <w:rPr>
                <w:bCs/>
                <w:sz w:val="24"/>
                <w:szCs w:val="24"/>
              </w:rPr>
            </w:pPr>
            <w:r w:rsidRPr="004D4D9D">
              <w:rPr>
                <w:bCs/>
                <w:sz w:val="24"/>
                <w:szCs w:val="24"/>
              </w:rPr>
              <w:t>Female</w:t>
            </w:r>
          </w:p>
        </w:tc>
      </w:tr>
      <w:tr w:rsidR="00E22001" w14:paraId="5601C9A5" w14:textId="45A881D0" w:rsidTr="00FE76D4">
        <w:trPr>
          <w:jc w:val="center"/>
        </w:trPr>
        <w:tc>
          <w:tcPr>
            <w:tcW w:w="1725" w:type="dxa"/>
          </w:tcPr>
          <w:p w14:paraId="7B770730" w14:textId="68D767F0" w:rsidR="00E22001" w:rsidRDefault="004D4D9D">
            <w:pPr>
              <w:pStyle w:val="ListParagraph"/>
              <w:ind w:left="0" w:firstLine="0"/>
              <w:jc w:val="center"/>
              <w:rPr>
                <w:bCs/>
                <w:sz w:val="24"/>
                <w:szCs w:val="24"/>
              </w:rPr>
            </w:pPr>
            <w:r w:rsidRPr="004D4D9D">
              <w:rPr>
                <w:bCs/>
                <w:sz w:val="24"/>
                <w:szCs w:val="24"/>
              </w:rPr>
              <w:t>Ananya Choudhari</w:t>
            </w:r>
          </w:p>
        </w:tc>
        <w:tc>
          <w:tcPr>
            <w:tcW w:w="964" w:type="dxa"/>
          </w:tcPr>
          <w:p w14:paraId="205BC58F" w14:textId="77777777" w:rsidR="00E22001" w:rsidRDefault="00E22001">
            <w:pPr>
              <w:pStyle w:val="ListParagraph"/>
              <w:spacing w:line="360" w:lineRule="auto"/>
              <w:ind w:left="0" w:firstLine="0"/>
              <w:jc w:val="center"/>
              <w:rPr>
                <w:bCs/>
                <w:sz w:val="24"/>
                <w:szCs w:val="24"/>
              </w:rPr>
            </w:pPr>
            <w:r>
              <w:rPr>
                <w:bCs/>
                <w:sz w:val="24"/>
                <w:szCs w:val="24"/>
              </w:rPr>
              <w:t>IN</w:t>
            </w:r>
          </w:p>
        </w:tc>
        <w:tc>
          <w:tcPr>
            <w:tcW w:w="2835" w:type="dxa"/>
          </w:tcPr>
          <w:p w14:paraId="7BB6C202" w14:textId="3545AE45" w:rsidR="00E22001" w:rsidRDefault="004D4D9D">
            <w:pPr>
              <w:pStyle w:val="ListParagraph"/>
              <w:spacing w:line="276" w:lineRule="auto"/>
              <w:ind w:left="0" w:firstLine="0"/>
              <w:jc w:val="center"/>
              <w:rPr>
                <w:bCs/>
                <w:sz w:val="24"/>
                <w:szCs w:val="24"/>
              </w:rPr>
            </w:pPr>
            <w:r>
              <w:rPr>
                <w:bCs/>
                <w:sz w:val="24"/>
                <w:szCs w:val="24"/>
              </w:rPr>
              <w:t>Department of Computer Engineering, Vishwakarma Institute of Technology, Pune</w:t>
            </w:r>
          </w:p>
        </w:tc>
        <w:tc>
          <w:tcPr>
            <w:tcW w:w="2369" w:type="dxa"/>
          </w:tcPr>
          <w:p w14:paraId="2D3DB65F" w14:textId="291C368A" w:rsidR="00E22001" w:rsidRDefault="004D4D9D">
            <w:pPr>
              <w:pStyle w:val="ListParagraph"/>
              <w:ind w:left="0" w:firstLine="0"/>
              <w:jc w:val="center"/>
              <w:rPr>
                <w:bCs/>
                <w:sz w:val="24"/>
                <w:szCs w:val="24"/>
              </w:rPr>
            </w:pPr>
            <w:r w:rsidRPr="004D4D9D">
              <w:rPr>
                <w:bCs/>
                <w:sz w:val="24"/>
                <w:szCs w:val="24"/>
              </w:rPr>
              <w:t>viraj.ananya241@vit.edu</w:t>
            </w:r>
          </w:p>
        </w:tc>
        <w:tc>
          <w:tcPr>
            <w:tcW w:w="1883" w:type="dxa"/>
          </w:tcPr>
          <w:p w14:paraId="338A26DD" w14:textId="2717AD11" w:rsidR="00E22001" w:rsidRDefault="004D4D9D">
            <w:pPr>
              <w:pStyle w:val="ListParagraph"/>
              <w:ind w:left="0" w:firstLine="0"/>
              <w:jc w:val="center"/>
              <w:rPr>
                <w:bCs/>
                <w:sz w:val="24"/>
                <w:szCs w:val="24"/>
              </w:rPr>
            </w:pPr>
            <w:r w:rsidRPr="004D4D9D">
              <w:rPr>
                <w:bCs/>
                <w:sz w:val="24"/>
                <w:szCs w:val="24"/>
              </w:rPr>
              <w:t>9307971404</w:t>
            </w:r>
          </w:p>
        </w:tc>
        <w:tc>
          <w:tcPr>
            <w:tcW w:w="1031" w:type="dxa"/>
          </w:tcPr>
          <w:p w14:paraId="6C88F49B" w14:textId="0870B181" w:rsidR="00E22001" w:rsidRDefault="004D4D9D">
            <w:pPr>
              <w:pStyle w:val="ListParagraph"/>
              <w:ind w:left="0" w:firstLine="0"/>
              <w:jc w:val="center"/>
              <w:rPr>
                <w:bCs/>
                <w:sz w:val="24"/>
                <w:szCs w:val="24"/>
              </w:rPr>
            </w:pPr>
            <w:r w:rsidRPr="004D4D9D">
              <w:rPr>
                <w:bCs/>
                <w:sz w:val="24"/>
                <w:szCs w:val="24"/>
              </w:rPr>
              <w:t>Female</w:t>
            </w:r>
          </w:p>
        </w:tc>
      </w:tr>
      <w:tr w:rsidR="00E22001" w14:paraId="0A68A8A2" w14:textId="5D1CDBAA" w:rsidTr="00FE76D4">
        <w:trPr>
          <w:jc w:val="center"/>
        </w:trPr>
        <w:tc>
          <w:tcPr>
            <w:tcW w:w="1725" w:type="dxa"/>
          </w:tcPr>
          <w:p w14:paraId="1DA1A539" w14:textId="1B6920CE" w:rsidR="00E22001" w:rsidRDefault="004D4D9D">
            <w:pPr>
              <w:pStyle w:val="ListParagraph"/>
              <w:spacing w:line="360" w:lineRule="auto"/>
              <w:ind w:left="0" w:firstLine="0"/>
              <w:jc w:val="center"/>
              <w:rPr>
                <w:sz w:val="24"/>
                <w:szCs w:val="24"/>
              </w:rPr>
            </w:pPr>
            <w:r w:rsidRPr="004D4D9D">
              <w:rPr>
                <w:sz w:val="24"/>
                <w:szCs w:val="24"/>
              </w:rPr>
              <w:t>Arya Bharat Patil</w:t>
            </w:r>
          </w:p>
        </w:tc>
        <w:tc>
          <w:tcPr>
            <w:tcW w:w="964" w:type="dxa"/>
          </w:tcPr>
          <w:p w14:paraId="5D4C2CDC" w14:textId="77777777" w:rsidR="00E22001" w:rsidRDefault="00E22001">
            <w:pPr>
              <w:pStyle w:val="ListParagraph"/>
              <w:spacing w:line="360" w:lineRule="auto"/>
              <w:ind w:left="0" w:firstLine="0"/>
              <w:jc w:val="center"/>
              <w:rPr>
                <w:sz w:val="24"/>
                <w:szCs w:val="24"/>
              </w:rPr>
            </w:pPr>
            <w:r>
              <w:rPr>
                <w:sz w:val="24"/>
                <w:szCs w:val="24"/>
              </w:rPr>
              <w:t>IN</w:t>
            </w:r>
          </w:p>
        </w:tc>
        <w:tc>
          <w:tcPr>
            <w:tcW w:w="2835" w:type="dxa"/>
          </w:tcPr>
          <w:p w14:paraId="4E61D3C1" w14:textId="7B51FF2A" w:rsidR="00E22001" w:rsidRDefault="004D4D9D">
            <w:pPr>
              <w:pStyle w:val="ListParagraph"/>
              <w:spacing w:line="276" w:lineRule="auto"/>
              <w:ind w:left="0" w:firstLine="0"/>
              <w:jc w:val="center"/>
              <w:rPr>
                <w:sz w:val="24"/>
                <w:szCs w:val="24"/>
              </w:rPr>
            </w:pPr>
            <w:r>
              <w:rPr>
                <w:bCs/>
                <w:sz w:val="24"/>
                <w:szCs w:val="24"/>
              </w:rPr>
              <w:t>Department of Computer Engineering, Vishwakarma Institute of Technology, Pune</w:t>
            </w:r>
          </w:p>
        </w:tc>
        <w:tc>
          <w:tcPr>
            <w:tcW w:w="2369" w:type="dxa"/>
          </w:tcPr>
          <w:p w14:paraId="1A05792B" w14:textId="3632FFDA" w:rsidR="00E22001" w:rsidRDefault="004D4D9D">
            <w:pPr>
              <w:pStyle w:val="ListParagraph"/>
              <w:spacing w:line="360" w:lineRule="auto"/>
              <w:ind w:left="0" w:firstLine="0"/>
              <w:jc w:val="both"/>
              <w:rPr>
                <w:sz w:val="24"/>
                <w:szCs w:val="24"/>
              </w:rPr>
            </w:pPr>
            <w:r w:rsidRPr="004D4D9D">
              <w:rPr>
                <w:sz w:val="24"/>
                <w:szCs w:val="24"/>
              </w:rPr>
              <w:t>arya.patil24@vit.edu</w:t>
            </w:r>
          </w:p>
        </w:tc>
        <w:tc>
          <w:tcPr>
            <w:tcW w:w="1883" w:type="dxa"/>
          </w:tcPr>
          <w:p w14:paraId="5F06293B" w14:textId="3C1412A5" w:rsidR="00E22001" w:rsidRDefault="004D4D9D">
            <w:pPr>
              <w:pStyle w:val="ListParagraph"/>
              <w:spacing w:line="360" w:lineRule="auto"/>
              <w:ind w:left="0" w:firstLine="0"/>
              <w:jc w:val="center"/>
              <w:rPr>
                <w:sz w:val="24"/>
                <w:szCs w:val="24"/>
              </w:rPr>
            </w:pPr>
            <w:r w:rsidRPr="004D4D9D">
              <w:rPr>
                <w:sz w:val="24"/>
                <w:szCs w:val="24"/>
              </w:rPr>
              <w:t>8605482342</w:t>
            </w:r>
          </w:p>
        </w:tc>
        <w:tc>
          <w:tcPr>
            <w:tcW w:w="1031" w:type="dxa"/>
          </w:tcPr>
          <w:p w14:paraId="3723DE40" w14:textId="6A69BB61" w:rsidR="00E22001" w:rsidRDefault="004D4D9D">
            <w:pPr>
              <w:pStyle w:val="ListParagraph"/>
              <w:spacing w:line="360" w:lineRule="auto"/>
              <w:ind w:left="0" w:firstLine="0"/>
              <w:jc w:val="center"/>
              <w:rPr>
                <w:sz w:val="24"/>
                <w:szCs w:val="24"/>
              </w:rPr>
            </w:pPr>
            <w:r w:rsidRPr="004D4D9D">
              <w:rPr>
                <w:sz w:val="24"/>
                <w:szCs w:val="24"/>
              </w:rPr>
              <w:t>Female</w:t>
            </w:r>
          </w:p>
        </w:tc>
      </w:tr>
      <w:tr w:rsidR="004D4D9D" w14:paraId="3E4E525F" w14:textId="77777777" w:rsidTr="00FE76D4">
        <w:trPr>
          <w:jc w:val="center"/>
        </w:trPr>
        <w:tc>
          <w:tcPr>
            <w:tcW w:w="1725" w:type="dxa"/>
          </w:tcPr>
          <w:p w14:paraId="1C50E4F8" w14:textId="6CE5AAF9" w:rsidR="004D4D9D" w:rsidRPr="004D4D9D" w:rsidRDefault="004D4D9D">
            <w:pPr>
              <w:pStyle w:val="ListParagraph"/>
              <w:spacing w:line="360" w:lineRule="auto"/>
              <w:ind w:left="0" w:firstLine="0"/>
              <w:jc w:val="center"/>
              <w:rPr>
                <w:sz w:val="24"/>
                <w:szCs w:val="24"/>
              </w:rPr>
            </w:pPr>
            <w:r w:rsidRPr="004D4D9D">
              <w:rPr>
                <w:sz w:val="24"/>
                <w:szCs w:val="24"/>
              </w:rPr>
              <w:t>Ankush Kumar</w:t>
            </w:r>
          </w:p>
        </w:tc>
        <w:tc>
          <w:tcPr>
            <w:tcW w:w="964" w:type="dxa"/>
          </w:tcPr>
          <w:p w14:paraId="666CB085" w14:textId="1AD6A6C6" w:rsidR="004D4D9D" w:rsidRDefault="004D4D9D">
            <w:pPr>
              <w:pStyle w:val="ListParagraph"/>
              <w:spacing w:line="360" w:lineRule="auto"/>
              <w:ind w:left="0" w:firstLine="0"/>
              <w:jc w:val="center"/>
              <w:rPr>
                <w:sz w:val="24"/>
                <w:szCs w:val="24"/>
              </w:rPr>
            </w:pPr>
            <w:r>
              <w:rPr>
                <w:sz w:val="24"/>
                <w:szCs w:val="24"/>
              </w:rPr>
              <w:t>IN</w:t>
            </w:r>
          </w:p>
        </w:tc>
        <w:tc>
          <w:tcPr>
            <w:tcW w:w="2835" w:type="dxa"/>
          </w:tcPr>
          <w:p w14:paraId="72BCC185" w14:textId="13B6EEFD" w:rsidR="004D4D9D" w:rsidRDefault="004D4D9D">
            <w:pPr>
              <w:pStyle w:val="ListParagraph"/>
              <w:spacing w:line="276" w:lineRule="auto"/>
              <w:ind w:left="0" w:firstLine="0"/>
              <w:jc w:val="center"/>
              <w:rPr>
                <w:sz w:val="24"/>
                <w:szCs w:val="24"/>
              </w:rPr>
            </w:pPr>
            <w:r>
              <w:rPr>
                <w:bCs/>
                <w:sz w:val="24"/>
                <w:szCs w:val="24"/>
              </w:rPr>
              <w:t>Department of Computer Engineering, Vishwakarma Institute of Technology, Pune</w:t>
            </w:r>
          </w:p>
        </w:tc>
        <w:tc>
          <w:tcPr>
            <w:tcW w:w="2369" w:type="dxa"/>
          </w:tcPr>
          <w:p w14:paraId="4E58F809" w14:textId="043B7EBC" w:rsidR="004D4D9D" w:rsidRDefault="004D4D9D">
            <w:pPr>
              <w:pStyle w:val="ListParagraph"/>
              <w:spacing w:line="360" w:lineRule="auto"/>
              <w:ind w:left="0" w:firstLine="0"/>
              <w:jc w:val="both"/>
              <w:rPr>
                <w:sz w:val="24"/>
                <w:szCs w:val="24"/>
              </w:rPr>
            </w:pPr>
            <w:r w:rsidRPr="004D4D9D">
              <w:rPr>
                <w:sz w:val="24"/>
                <w:szCs w:val="24"/>
              </w:rPr>
              <w:t>ankush.kumar24@vit.edu</w:t>
            </w:r>
          </w:p>
        </w:tc>
        <w:tc>
          <w:tcPr>
            <w:tcW w:w="1883" w:type="dxa"/>
          </w:tcPr>
          <w:p w14:paraId="463060B0" w14:textId="2BF9EF73" w:rsidR="004D4D9D" w:rsidRDefault="004D4D9D">
            <w:pPr>
              <w:pStyle w:val="ListParagraph"/>
              <w:spacing w:line="360" w:lineRule="auto"/>
              <w:ind w:left="0" w:firstLine="0"/>
              <w:jc w:val="center"/>
              <w:rPr>
                <w:sz w:val="24"/>
                <w:szCs w:val="24"/>
              </w:rPr>
            </w:pPr>
            <w:r w:rsidRPr="004D4D9D">
              <w:rPr>
                <w:sz w:val="24"/>
                <w:szCs w:val="24"/>
              </w:rPr>
              <w:t>9906088475</w:t>
            </w:r>
          </w:p>
        </w:tc>
        <w:tc>
          <w:tcPr>
            <w:tcW w:w="1031" w:type="dxa"/>
          </w:tcPr>
          <w:p w14:paraId="48FA1D99" w14:textId="4D6C5C8C" w:rsidR="004D4D9D" w:rsidRDefault="004D4D9D">
            <w:pPr>
              <w:pStyle w:val="ListParagraph"/>
              <w:spacing w:line="360" w:lineRule="auto"/>
              <w:ind w:left="0" w:firstLine="0"/>
              <w:jc w:val="center"/>
              <w:rPr>
                <w:sz w:val="24"/>
                <w:szCs w:val="24"/>
              </w:rPr>
            </w:pPr>
            <w:r w:rsidRPr="004D4D9D">
              <w:rPr>
                <w:sz w:val="24"/>
                <w:szCs w:val="24"/>
              </w:rPr>
              <w:t>Male</w:t>
            </w:r>
          </w:p>
        </w:tc>
      </w:tr>
      <w:tr w:rsidR="004D4D9D" w14:paraId="7A4B0E2C" w14:textId="77777777" w:rsidTr="00FE76D4">
        <w:trPr>
          <w:jc w:val="center"/>
        </w:trPr>
        <w:tc>
          <w:tcPr>
            <w:tcW w:w="1725" w:type="dxa"/>
          </w:tcPr>
          <w:p w14:paraId="310C1428" w14:textId="64F310A7" w:rsidR="004D4D9D" w:rsidRPr="004D4D9D" w:rsidRDefault="004D4D9D">
            <w:pPr>
              <w:pStyle w:val="ListParagraph"/>
              <w:spacing w:line="360" w:lineRule="auto"/>
              <w:ind w:left="0" w:firstLine="0"/>
              <w:jc w:val="center"/>
              <w:rPr>
                <w:sz w:val="24"/>
                <w:szCs w:val="24"/>
              </w:rPr>
            </w:pPr>
            <w:r w:rsidRPr="004D4D9D">
              <w:rPr>
                <w:sz w:val="24"/>
                <w:szCs w:val="24"/>
              </w:rPr>
              <w:t>Aryan Bhat</w:t>
            </w:r>
          </w:p>
        </w:tc>
        <w:tc>
          <w:tcPr>
            <w:tcW w:w="964" w:type="dxa"/>
          </w:tcPr>
          <w:p w14:paraId="376E1F4B" w14:textId="2B1864C7" w:rsidR="004D4D9D" w:rsidRDefault="004D4D9D">
            <w:pPr>
              <w:pStyle w:val="ListParagraph"/>
              <w:spacing w:line="360" w:lineRule="auto"/>
              <w:ind w:left="0" w:firstLine="0"/>
              <w:jc w:val="center"/>
              <w:rPr>
                <w:sz w:val="24"/>
                <w:szCs w:val="24"/>
              </w:rPr>
            </w:pPr>
            <w:r>
              <w:rPr>
                <w:sz w:val="24"/>
                <w:szCs w:val="24"/>
              </w:rPr>
              <w:t>IN</w:t>
            </w:r>
          </w:p>
        </w:tc>
        <w:tc>
          <w:tcPr>
            <w:tcW w:w="2835" w:type="dxa"/>
          </w:tcPr>
          <w:p w14:paraId="16B35525" w14:textId="6BFB15C8" w:rsidR="004D4D9D" w:rsidRDefault="004D4D9D">
            <w:pPr>
              <w:pStyle w:val="ListParagraph"/>
              <w:spacing w:line="276" w:lineRule="auto"/>
              <w:ind w:left="0" w:firstLine="0"/>
              <w:jc w:val="center"/>
              <w:rPr>
                <w:sz w:val="24"/>
                <w:szCs w:val="24"/>
              </w:rPr>
            </w:pPr>
            <w:r>
              <w:rPr>
                <w:bCs/>
                <w:sz w:val="24"/>
                <w:szCs w:val="24"/>
              </w:rPr>
              <w:t xml:space="preserve">Department of Computer Engineering, Vishwakarma Institute of </w:t>
            </w:r>
            <w:r>
              <w:rPr>
                <w:bCs/>
                <w:sz w:val="24"/>
                <w:szCs w:val="24"/>
              </w:rPr>
              <w:lastRenderedPageBreak/>
              <w:t>Technology, Pune</w:t>
            </w:r>
          </w:p>
        </w:tc>
        <w:tc>
          <w:tcPr>
            <w:tcW w:w="2369" w:type="dxa"/>
          </w:tcPr>
          <w:p w14:paraId="78D61832" w14:textId="4A2BDE1B" w:rsidR="004D4D9D" w:rsidRDefault="004D4D9D">
            <w:pPr>
              <w:pStyle w:val="ListParagraph"/>
              <w:spacing w:line="360" w:lineRule="auto"/>
              <w:ind w:left="0" w:firstLine="0"/>
              <w:jc w:val="both"/>
              <w:rPr>
                <w:sz w:val="24"/>
                <w:szCs w:val="24"/>
              </w:rPr>
            </w:pPr>
            <w:r w:rsidRPr="004D4D9D">
              <w:rPr>
                <w:sz w:val="24"/>
                <w:szCs w:val="24"/>
              </w:rPr>
              <w:lastRenderedPageBreak/>
              <w:t>aryan.bhat24@vit.edu</w:t>
            </w:r>
          </w:p>
        </w:tc>
        <w:tc>
          <w:tcPr>
            <w:tcW w:w="1883" w:type="dxa"/>
          </w:tcPr>
          <w:p w14:paraId="486B395D" w14:textId="09D713A6" w:rsidR="004D4D9D" w:rsidRDefault="004D4D9D">
            <w:pPr>
              <w:pStyle w:val="ListParagraph"/>
              <w:spacing w:line="360" w:lineRule="auto"/>
              <w:ind w:left="0" w:firstLine="0"/>
              <w:jc w:val="center"/>
              <w:rPr>
                <w:sz w:val="24"/>
                <w:szCs w:val="24"/>
              </w:rPr>
            </w:pPr>
            <w:r w:rsidRPr="004D4D9D">
              <w:rPr>
                <w:sz w:val="24"/>
                <w:szCs w:val="24"/>
              </w:rPr>
              <w:t>9596837415</w:t>
            </w:r>
          </w:p>
        </w:tc>
        <w:tc>
          <w:tcPr>
            <w:tcW w:w="1031" w:type="dxa"/>
          </w:tcPr>
          <w:p w14:paraId="548480B9" w14:textId="4C78C733" w:rsidR="004D4D9D" w:rsidRDefault="004D4D9D">
            <w:pPr>
              <w:pStyle w:val="ListParagraph"/>
              <w:spacing w:line="360" w:lineRule="auto"/>
              <w:ind w:left="0" w:firstLine="0"/>
              <w:jc w:val="center"/>
              <w:rPr>
                <w:sz w:val="24"/>
                <w:szCs w:val="24"/>
              </w:rPr>
            </w:pPr>
            <w:r w:rsidRPr="004D4D9D">
              <w:rPr>
                <w:sz w:val="24"/>
                <w:szCs w:val="24"/>
              </w:rPr>
              <w:t>Male</w:t>
            </w:r>
          </w:p>
        </w:tc>
      </w:tr>
    </w:tbl>
    <w:p w14:paraId="3726480C" w14:textId="77777777" w:rsidR="00523402" w:rsidRDefault="00523402">
      <w:pPr>
        <w:pStyle w:val="ListParagraph"/>
        <w:ind w:left="0" w:firstLine="0"/>
        <w:rPr>
          <w:b/>
          <w:sz w:val="24"/>
          <w:szCs w:val="24"/>
        </w:rPr>
      </w:pPr>
    </w:p>
    <w:p w14:paraId="52A6C8BA" w14:textId="77777777" w:rsidR="00523402" w:rsidRDefault="00523402">
      <w:pPr>
        <w:pStyle w:val="BodyText"/>
        <w:spacing w:before="1"/>
        <w:jc w:val="both"/>
        <w:rPr>
          <w:sz w:val="24"/>
          <w:szCs w:val="24"/>
        </w:rPr>
      </w:pPr>
    </w:p>
    <w:p w14:paraId="7458915A" w14:textId="77777777" w:rsidR="00E22001" w:rsidRDefault="00E22001">
      <w:pPr>
        <w:pStyle w:val="BodyText"/>
        <w:spacing w:before="1"/>
        <w:jc w:val="both"/>
        <w:rPr>
          <w:sz w:val="24"/>
          <w:szCs w:val="24"/>
        </w:rPr>
      </w:pPr>
    </w:p>
    <w:p w14:paraId="4BFE6333" w14:textId="77777777" w:rsidR="00E22001" w:rsidRDefault="00E22001">
      <w:pPr>
        <w:pStyle w:val="BodyText"/>
        <w:spacing w:before="1"/>
        <w:jc w:val="both"/>
        <w:rPr>
          <w:sz w:val="24"/>
          <w:szCs w:val="24"/>
        </w:rPr>
      </w:pPr>
    </w:p>
    <w:p w14:paraId="510B203A" w14:textId="48F64176" w:rsidR="00E22001" w:rsidRPr="00392666" w:rsidRDefault="00E22001">
      <w:pPr>
        <w:pStyle w:val="BodyText"/>
        <w:spacing w:before="1"/>
        <w:jc w:val="both"/>
        <w:rPr>
          <w:b/>
          <w:bCs/>
          <w:sz w:val="24"/>
          <w:szCs w:val="24"/>
        </w:rPr>
      </w:pPr>
      <w:r w:rsidRPr="00392666">
        <w:rPr>
          <w:b/>
          <w:bCs/>
          <w:sz w:val="24"/>
          <w:szCs w:val="24"/>
        </w:rPr>
        <w:t>Copy and paste clear soft copy of signatures of all inventors in the following table:</w:t>
      </w:r>
      <w:r w:rsidR="009E08B7" w:rsidRPr="00392666">
        <w:rPr>
          <w:b/>
          <w:bCs/>
          <w:sz w:val="24"/>
          <w:szCs w:val="24"/>
        </w:rPr>
        <w:t xml:space="preserve"> (Insert or delete the cells as per number of inventers)</w:t>
      </w:r>
    </w:p>
    <w:p w14:paraId="080F849F" w14:textId="77777777" w:rsidR="00E22001" w:rsidRDefault="00E22001">
      <w:pPr>
        <w:pStyle w:val="BodyText"/>
        <w:spacing w:before="1"/>
        <w:jc w:val="both"/>
        <w:rPr>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E22001" w14:paraId="777A938E" w14:textId="77777777" w:rsidTr="009E08B7">
        <w:trPr>
          <w:trHeight w:val="1134"/>
        </w:trPr>
        <w:tc>
          <w:tcPr>
            <w:tcW w:w="2337" w:type="dxa"/>
          </w:tcPr>
          <w:p w14:paraId="7835B100" w14:textId="50206153" w:rsidR="00E22001" w:rsidRDefault="004D4D9D">
            <w:pPr>
              <w:pStyle w:val="BodyText"/>
              <w:spacing w:before="1"/>
              <w:jc w:val="both"/>
              <w:rPr>
                <w:sz w:val="24"/>
                <w:szCs w:val="24"/>
              </w:rPr>
            </w:pPr>
            <w:r>
              <w:rPr>
                <w:noProof/>
                <w:color w:val="1F1F1F"/>
                <w:sz w:val="22"/>
                <w:szCs w:val="22"/>
                <w:bdr w:val="none" w:sz="0" w:space="0" w:color="auto" w:frame="1"/>
              </w:rPr>
              <w:drawing>
                <wp:inline distT="0" distB="0" distL="0" distR="0" wp14:anchorId="5847177F" wp14:editId="1C8FB506">
                  <wp:extent cx="762000" cy="273050"/>
                  <wp:effectExtent l="0" t="0" r="0" b="0"/>
                  <wp:docPr id="123621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273050"/>
                          </a:xfrm>
                          <a:prstGeom prst="rect">
                            <a:avLst/>
                          </a:prstGeom>
                          <a:noFill/>
                          <a:ln>
                            <a:noFill/>
                          </a:ln>
                        </pic:spPr>
                      </pic:pic>
                    </a:graphicData>
                  </a:graphic>
                </wp:inline>
              </w:drawing>
            </w:r>
          </w:p>
        </w:tc>
        <w:tc>
          <w:tcPr>
            <w:tcW w:w="2337" w:type="dxa"/>
          </w:tcPr>
          <w:p w14:paraId="3ED44808" w14:textId="77777777" w:rsidR="00E22001" w:rsidRDefault="00E22001">
            <w:pPr>
              <w:pStyle w:val="BodyText"/>
              <w:spacing w:before="1"/>
              <w:jc w:val="both"/>
              <w:rPr>
                <w:sz w:val="24"/>
                <w:szCs w:val="24"/>
              </w:rPr>
            </w:pPr>
          </w:p>
        </w:tc>
        <w:tc>
          <w:tcPr>
            <w:tcW w:w="2338" w:type="dxa"/>
          </w:tcPr>
          <w:p w14:paraId="70DC3EA2" w14:textId="43024799" w:rsidR="00E22001" w:rsidRDefault="004D4D9D">
            <w:pPr>
              <w:pStyle w:val="BodyText"/>
              <w:spacing w:before="1"/>
              <w:jc w:val="both"/>
              <w:rPr>
                <w:sz w:val="24"/>
                <w:szCs w:val="24"/>
              </w:rPr>
            </w:pPr>
            <w:r>
              <w:rPr>
                <w:noProof/>
                <w:color w:val="1F1F1F"/>
                <w:sz w:val="22"/>
                <w:szCs w:val="22"/>
                <w:bdr w:val="none" w:sz="0" w:space="0" w:color="auto" w:frame="1"/>
              </w:rPr>
              <w:drawing>
                <wp:inline distT="0" distB="0" distL="0" distR="0" wp14:anchorId="73956C16" wp14:editId="7F856E66">
                  <wp:extent cx="762000" cy="393700"/>
                  <wp:effectExtent l="0" t="6350" r="0" b="0"/>
                  <wp:docPr id="144704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762000" cy="393700"/>
                          </a:xfrm>
                          <a:prstGeom prst="rect">
                            <a:avLst/>
                          </a:prstGeom>
                          <a:noFill/>
                          <a:ln>
                            <a:noFill/>
                          </a:ln>
                        </pic:spPr>
                      </pic:pic>
                    </a:graphicData>
                  </a:graphic>
                </wp:inline>
              </w:drawing>
            </w:r>
          </w:p>
        </w:tc>
        <w:tc>
          <w:tcPr>
            <w:tcW w:w="2338" w:type="dxa"/>
          </w:tcPr>
          <w:p w14:paraId="4C5BC3FD" w14:textId="4E37BB16" w:rsidR="00E22001" w:rsidRDefault="004D4D9D">
            <w:pPr>
              <w:pStyle w:val="BodyText"/>
              <w:spacing w:before="1"/>
              <w:jc w:val="both"/>
              <w:rPr>
                <w:sz w:val="24"/>
                <w:szCs w:val="24"/>
              </w:rPr>
            </w:pPr>
            <w:r>
              <w:rPr>
                <w:noProof/>
                <w:color w:val="1F1F1F"/>
                <w:sz w:val="22"/>
                <w:szCs w:val="22"/>
                <w:bdr w:val="none" w:sz="0" w:space="0" w:color="auto" w:frame="1"/>
              </w:rPr>
              <w:drawing>
                <wp:inline distT="0" distB="0" distL="0" distR="0" wp14:anchorId="441E7892" wp14:editId="377EACD8">
                  <wp:extent cx="768350" cy="469900"/>
                  <wp:effectExtent l="0" t="0" r="0" b="6350"/>
                  <wp:docPr id="185862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8350" cy="469900"/>
                          </a:xfrm>
                          <a:prstGeom prst="rect">
                            <a:avLst/>
                          </a:prstGeom>
                          <a:noFill/>
                          <a:ln>
                            <a:noFill/>
                          </a:ln>
                        </pic:spPr>
                      </pic:pic>
                    </a:graphicData>
                  </a:graphic>
                </wp:inline>
              </w:drawing>
            </w:r>
          </w:p>
        </w:tc>
      </w:tr>
      <w:tr w:rsidR="00E22001" w14:paraId="5241C224" w14:textId="77777777" w:rsidTr="00E22001">
        <w:tc>
          <w:tcPr>
            <w:tcW w:w="2337" w:type="dxa"/>
          </w:tcPr>
          <w:p w14:paraId="347B95D7" w14:textId="64699E5B" w:rsidR="00E22001" w:rsidRDefault="004D4D9D">
            <w:pPr>
              <w:pStyle w:val="BodyText"/>
              <w:spacing w:before="1"/>
              <w:jc w:val="both"/>
              <w:rPr>
                <w:sz w:val="24"/>
                <w:szCs w:val="24"/>
              </w:rPr>
            </w:pPr>
            <w:r w:rsidRPr="004D4D9D">
              <w:rPr>
                <w:sz w:val="24"/>
                <w:szCs w:val="24"/>
              </w:rPr>
              <w:t xml:space="preserve">Mrs. </w:t>
            </w:r>
            <w:proofErr w:type="spellStart"/>
            <w:r w:rsidRPr="004D4D9D">
              <w:rPr>
                <w:sz w:val="24"/>
                <w:szCs w:val="24"/>
              </w:rPr>
              <w:t>Shipla</w:t>
            </w:r>
            <w:proofErr w:type="spellEnd"/>
            <w:r w:rsidRPr="004D4D9D">
              <w:rPr>
                <w:sz w:val="24"/>
                <w:szCs w:val="24"/>
              </w:rPr>
              <w:t xml:space="preserve"> Manoj </w:t>
            </w:r>
            <w:proofErr w:type="spellStart"/>
            <w:r w:rsidRPr="004D4D9D">
              <w:rPr>
                <w:sz w:val="24"/>
                <w:szCs w:val="24"/>
              </w:rPr>
              <w:t>Katikar</w:t>
            </w:r>
            <w:proofErr w:type="spellEnd"/>
          </w:p>
        </w:tc>
        <w:tc>
          <w:tcPr>
            <w:tcW w:w="2337" w:type="dxa"/>
          </w:tcPr>
          <w:p w14:paraId="04301846" w14:textId="79C56088" w:rsidR="00E22001" w:rsidRDefault="004D4D9D">
            <w:pPr>
              <w:pStyle w:val="BodyText"/>
              <w:spacing w:before="1"/>
              <w:jc w:val="both"/>
              <w:rPr>
                <w:sz w:val="24"/>
                <w:szCs w:val="24"/>
              </w:rPr>
            </w:pPr>
            <w:r w:rsidRPr="004D4D9D">
              <w:rPr>
                <w:sz w:val="24"/>
                <w:szCs w:val="24"/>
              </w:rPr>
              <w:t>Dr. Priyanka Amol Kadam</w:t>
            </w:r>
          </w:p>
        </w:tc>
        <w:tc>
          <w:tcPr>
            <w:tcW w:w="2338" w:type="dxa"/>
          </w:tcPr>
          <w:p w14:paraId="441FEDA0" w14:textId="36DC7104" w:rsidR="00E22001" w:rsidRDefault="004D4D9D">
            <w:pPr>
              <w:pStyle w:val="BodyText"/>
              <w:spacing w:before="1"/>
              <w:jc w:val="both"/>
              <w:rPr>
                <w:sz w:val="24"/>
                <w:szCs w:val="24"/>
              </w:rPr>
            </w:pPr>
            <w:r w:rsidRPr="004D4D9D">
              <w:rPr>
                <w:sz w:val="24"/>
                <w:szCs w:val="24"/>
              </w:rPr>
              <w:t>Ananya Choudhari</w:t>
            </w:r>
          </w:p>
        </w:tc>
        <w:tc>
          <w:tcPr>
            <w:tcW w:w="2338" w:type="dxa"/>
          </w:tcPr>
          <w:p w14:paraId="17EBF5CF" w14:textId="7B43064D" w:rsidR="00E22001" w:rsidRDefault="004D4D9D">
            <w:pPr>
              <w:pStyle w:val="BodyText"/>
              <w:spacing w:before="1"/>
              <w:jc w:val="both"/>
              <w:rPr>
                <w:sz w:val="24"/>
                <w:szCs w:val="24"/>
              </w:rPr>
            </w:pPr>
            <w:r w:rsidRPr="004D4D9D">
              <w:rPr>
                <w:sz w:val="24"/>
                <w:szCs w:val="24"/>
              </w:rPr>
              <w:t>Arya Bharat Patil</w:t>
            </w:r>
          </w:p>
        </w:tc>
      </w:tr>
      <w:tr w:rsidR="00E22001" w14:paraId="5E496E97" w14:textId="77777777" w:rsidTr="009E08B7">
        <w:trPr>
          <w:trHeight w:val="1134"/>
        </w:trPr>
        <w:tc>
          <w:tcPr>
            <w:tcW w:w="2337" w:type="dxa"/>
          </w:tcPr>
          <w:p w14:paraId="3FC1C4E8" w14:textId="56A6AC0E" w:rsidR="00E22001" w:rsidRDefault="004D4D9D">
            <w:pPr>
              <w:pStyle w:val="BodyText"/>
              <w:spacing w:before="1"/>
              <w:jc w:val="both"/>
              <w:rPr>
                <w:sz w:val="24"/>
                <w:szCs w:val="24"/>
              </w:rPr>
            </w:pPr>
            <w:r>
              <w:rPr>
                <w:noProof/>
                <w:color w:val="1F1F1F"/>
                <w:sz w:val="22"/>
                <w:szCs w:val="22"/>
                <w:bdr w:val="none" w:sz="0" w:space="0" w:color="auto" w:frame="1"/>
              </w:rPr>
              <w:drawing>
                <wp:inline distT="0" distB="0" distL="0" distR="0" wp14:anchorId="5C1A2B68" wp14:editId="5EFD53A4">
                  <wp:extent cx="762000" cy="476250"/>
                  <wp:effectExtent l="0" t="0" r="0" b="0"/>
                  <wp:docPr id="424515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000" cy="476250"/>
                          </a:xfrm>
                          <a:prstGeom prst="rect">
                            <a:avLst/>
                          </a:prstGeom>
                          <a:noFill/>
                          <a:ln>
                            <a:noFill/>
                          </a:ln>
                        </pic:spPr>
                      </pic:pic>
                    </a:graphicData>
                  </a:graphic>
                </wp:inline>
              </w:drawing>
            </w:r>
          </w:p>
        </w:tc>
        <w:tc>
          <w:tcPr>
            <w:tcW w:w="2337" w:type="dxa"/>
          </w:tcPr>
          <w:p w14:paraId="07ABCC5B" w14:textId="01ABF63C" w:rsidR="00E22001" w:rsidRDefault="004D4D9D">
            <w:pPr>
              <w:pStyle w:val="BodyText"/>
              <w:spacing w:before="1"/>
              <w:jc w:val="both"/>
              <w:rPr>
                <w:sz w:val="24"/>
                <w:szCs w:val="24"/>
              </w:rPr>
            </w:pPr>
            <w:r>
              <w:rPr>
                <w:noProof/>
                <w:color w:val="1F1F1F"/>
                <w:sz w:val="22"/>
                <w:szCs w:val="22"/>
                <w:bdr w:val="none" w:sz="0" w:space="0" w:color="auto" w:frame="1"/>
              </w:rPr>
              <w:drawing>
                <wp:inline distT="0" distB="0" distL="0" distR="0" wp14:anchorId="75CD9CEE" wp14:editId="62BBF044">
                  <wp:extent cx="762000" cy="863600"/>
                  <wp:effectExtent l="0" t="0" r="0" b="0"/>
                  <wp:docPr id="1132461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2000" cy="863600"/>
                          </a:xfrm>
                          <a:prstGeom prst="rect">
                            <a:avLst/>
                          </a:prstGeom>
                          <a:noFill/>
                          <a:ln>
                            <a:noFill/>
                          </a:ln>
                        </pic:spPr>
                      </pic:pic>
                    </a:graphicData>
                  </a:graphic>
                </wp:inline>
              </w:drawing>
            </w:r>
          </w:p>
        </w:tc>
        <w:tc>
          <w:tcPr>
            <w:tcW w:w="2338" w:type="dxa"/>
          </w:tcPr>
          <w:p w14:paraId="64CB6AE4" w14:textId="77777777" w:rsidR="00E22001" w:rsidRDefault="00E22001">
            <w:pPr>
              <w:pStyle w:val="BodyText"/>
              <w:spacing w:before="1"/>
              <w:jc w:val="both"/>
              <w:rPr>
                <w:sz w:val="24"/>
                <w:szCs w:val="24"/>
              </w:rPr>
            </w:pPr>
          </w:p>
        </w:tc>
        <w:tc>
          <w:tcPr>
            <w:tcW w:w="2338" w:type="dxa"/>
          </w:tcPr>
          <w:p w14:paraId="6AD090A1" w14:textId="77777777" w:rsidR="00E22001" w:rsidRDefault="00E22001">
            <w:pPr>
              <w:pStyle w:val="BodyText"/>
              <w:spacing w:before="1"/>
              <w:jc w:val="both"/>
              <w:rPr>
                <w:sz w:val="24"/>
                <w:szCs w:val="24"/>
              </w:rPr>
            </w:pPr>
          </w:p>
        </w:tc>
      </w:tr>
      <w:tr w:rsidR="00E22001" w14:paraId="3ADACADB" w14:textId="77777777" w:rsidTr="00E22001">
        <w:tc>
          <w:tcPr>
            <w:tcW w:w="2337" w:type="dxa"/>
          </w:tcPr>
          <w:p w14:paraId="42248BAB" w14:textId="4587C4E2" w:rsidR="00E22001" w:rsidRDefault="004D4D9D">
            <w:pPr>
              <w:pStyle w:val="BodyText"/>
              <w:spacing w:before="1"/>
              <w:jc w:val="both"/>
              <w:rPr>
                <w:sz w:val="24"/>
                <w:szCs w:val="24"/>
              </w:rPr>
            </w:pPr>
            <w:r w:rsidRPr="004D4D9D">
              <w:rPr>
                <w:sz w:val="24"/>
                <w:szCs w:val="24"/>
              </w:rPr>
              <w:t xml:space="preserve">Ankush </w:t>
            </w:r>
            <w:proofErr w:type="spellStart"/>
            <w:r w:rsidRPr="004D4D9D">
              <w:rPr>
                <w:sz w:val="24"/>
                <w:szCs w:val="24"/>
              </w:rPr>
              <w:t>Kumatr</w:t>
            </w:r>
            <w:proofErr w:type="spellEnd"/>
          </w:p>
        </w:tc>
        <w:tc>
          <w:tcPr>
            <w:tcW w:w="2337" w:type="dxa"/>
          </w:tcPr>
          <w:p w14:paraId="0F0EFFC8" w14:textId="29811B67" w:rsidR="00E22001" w:rsidRDefault="004D4D9D">
            <w:pPr>
              <w:pStyle w:val="BodyText"/>
              <w:spacing w:before="1"/>
              <w:jc w:val="both"/>
              <w:rPr>
                <w:sz w:val="24"/>
                <w:szCs w:val="24"/>
              </w:rPr>
            </w:pPr>
            <w:r w:rsidRPr="004D4D9D">
              <w:rPr>
                <w:sz w:val="24"/>
                <w:szCs w:val="24"/>
              </w:rPr>
              <w:t>Aryan Bhat</w:t>
            </w:r>
          </w:p>
        </w:tc>
        <w:tc>
          <w:tcPr>
            <w:tcW w:w="2338" w:type="dxa"/>
          </w:tcPr>
          <w:p w14:paraId="4D775B45" w14:textId="33807FFF" w:rsidR="00E22001" w:rsidRDefault="00E22001">
            <w:pPr>
              <w:pStyle w:val="BodyText"/>
              <w:spacing w:before="1"/>
              <w:jc w:val="both"/>
              <w:rPr>
                <w:sz w:val="24"/>
                <w:szCs w:val="24"/>
              </w:rPr>
            </w:pPr>
          </w:p>
        </w:tc>
        <w:tc>
          <w:tcPr>
            <w:tcW w:w="2338" w:type="dxa"/>
          </w:tcPr>
          <w:p w14:paraId="76F54812" w14:textId="63BB2995" w:rsidR="00E22001" w:rsidRDefault="00E22001">
            <w:pPr>
              <w:pStyle w:val="BodyText"/>
              <w:spacing w:before="1"/>
              <w:jc w:val="both"/>
              <w:rPr>
                <w:sz w:val="24"/>
                <w:szCs w:val="24"/>
              </w:rPr>
            </w:pPr>
          </w:p>
        </w:tc>
      </w:tr>
    </w:tbl>
    <w:p w14:paraId="2658783C" w14:textId="77777777" w:rsidR="00E22001" w:rsidRDefault="00E22001">
      <w:pPr>
        <w:pStyle w:val="BodyText"/>
        <w:spacing w:before="1"/>
        <w:jc w:val="both"/>
        <w:rPr>
          <w:sz w:val="24"/>
          <w:szCs w:val="24"/>
        </w:rPr>
      </w:pPr>
    </w:p>
    <w:p w14:paraId="71BE3861" w14:textId="77777777" w:rsidR="00E22001" w:rsidRDefault="00E22001">
      <w:pPr>
        <w:pStyle w:val="BodyText"/>
        <w:spacing w:before="1"/>
        <w:jc w:val="both"/>
        <w:rPr>
          <w:sz w:val="24"/>
          <w:szCs w:val="24"/>
        </w:rPr>
      </w:pPr>
    </w:p>
    <w:p w14:paraId="636F75A3" w14:textId="77777777" w:rsidR="00523402" w:rsidRDefault="00000000">
      <w:pPr>
        <w:pStyle w:val="ListParagraph"/>
        <w:numPr>
          <w:ilvl w:val="0"/>
          <w:numId w:val="1"/>
        </w:numPr>
        <w:tabs>
          <w:tab w:val="left" w:pos="837"/>
        </w:tabs>
        <w:ind w:left="0" w:firstLine="0"/>
        <w:jc w:val="both"/>
        <w:rPr>
          <w:b/>
          <w:sz w:val="24"/>
          <w:szCs w:val="24"/>
        </w:rPr>
      </w:pPr>
      <w:r>
        <w:rPr>
          <w:b/>
          <w:sz w:val="24"/>
          <w:szCs w:val="24"/>
        </w:rPr>
        <w:t>Title</w:t>
      </w:r>
      <w:r>
        <w:rPr>
          <w:b/>
          <w:spacing w:val="-4"/>
          <w:sz w:val="24"/>
          <w:szCs w:val="24"/>
        </w:rPr>
        <w:t xml:space="preserve"> </w:t>
      </w:r>
      <w:r>
        <w:rPr>
          <w:b/>
          <w:sz w:val="24"/>
          <w:szCs w:val="24"/>
        </w:rPr>
        <w:t>of</w:t>
      </w:r>
      <w:r>
        <w:rPr>
          <w:b/>
          <w:spacing w:val="-1"/>
          <w:sz w:val="24"/>
          <w:szCs w:val="24"/>
        </w:rPr>
        <w:t xml:space="preserve"> </w:t>
      </w:r>
      <w:r>
        <w:rPr>
          <w:b/>
          <w:sz w:val="24"/>
          <w:szCs w:val="24"/>
        </w:rPr>
        <w:t>the</w:t>
      </w:r>
      <w:r>
        <w:rPr>
          <w:b/>
          <w:spacing w:val="-1"/>
          <w:sz w:val="24"/>
          <w:szCs w:val="24"/>
        </w:rPr>
        <w:t xml:space="preserve"> </w:t>
      </w:r>
      <w:r>
        <w:rPr>
          <w:b/>
          <w:sz w:val="24"/>
          <w:szCs w:val="24"/>
        </w:rPr>
        <w:t>invention:</w:t>
      </w:r>
    </w:p>
    <w:p w14:paraId="4600E7E6" w14:textId="77777777" w:rsidR="00523402" w:rsidRDefault="00523402">
      <w:pPr>
        <w:pStyle w:val="BodyText"/>
        <w:jc w:val="both"/>
        <w:rPr>
          <w:sz w:val="24"/>
          <w:szCs w:val="24"/>
        </w:rPr>
      </w:pPr>
    </w:p>
    <w:p w14:paraId="3C5A0743" w14:textId="6A9B287D" w:rsidR="00B57473" w:rsidRDefault="004D4D9D" w:rsidP="00B57473">
      <w:pPr>
        <w:spacing w:before="1"/>
        <w:ind w:left="720"/>
        <w:jc w:val="both"/>
        <w:rPr>
          <w:sz w:val="24"/>
          <w:szCs w:val="24"/>
        </w:rPr>
      </w:pPr>
      <w:proofErr w:type="spellStart"/>
      <w:r w:rsidRPr="004D4D9D">
        <w:rPr>
          <w:sz w:val="24"/>
          <w:szCs w:val="24"/>
        </w:rPr>
        <w:t>NeuroAid</w:t>
      </w:r>
      <w:proofErr w:type="spellEnd"/>
      <w:r w:rsidRPr="004D4D9D">
        <w:rPr>
          <w:sz w:val="24"/>
          <w:szCs w:val="24"/>
        </w:rPr>
        <w:t xml:space="preserve"> Pro: Hybrid EOG-Controlled Assistive Communication and Scanning Interface for Motor-Impaired Users</w:t>
      </w:r>
    </w:p>
    <w:p w14:paraId="6CC46450" w14:textId="77777777" w:rsidR="005A5604" w:rsidRPr="00AA399E" w:rsidRDefault="005A5604" w:rsidP="00B57473">
      <w:pPr>
        <w:spacing w:before="1"/>
        <w:ind w:left="720"/>
        <w:jc w:val="both"/>
        <w:rPr>
          <w:sz w:val="24"/>
          <w:szCs w:val="24"/>
        </w:rPr>
      </w:pPr>
    </w:p>
    <w:p w14:paraId="7B7BC165" w14:textId="77777777" w:rsidR="00523402" w:rsidRDefault="00523402">
      <w:pPr>
        <w:pStyle w:val="BodyText"/>
        <w:spacing w:before="9"/>
        <w:jc w:val="both"/>
        <w:rPr>
          <w:sz w:val="24"/>
          <w:szCs w:val="24"/>
        </w:rPr>
      </w:pPr>
    </w:p>
    <w:p w14:paraId="55B73A0C" w14:textId="77777777" w:rsidR="00523402" w:rsidRDefault="00000000">
      <w:pPr>
        <w:pStyle w:val="ListParagraph"/>
        <w:numPr>
          <w:ilvl w:val="0"/>
          <w:numId w:val="1"/>
        </w:numPr>
        <w:tabs>
          <w:tab w:val="left" w:pos="837"/>
        </w:tabs>
        <w:spacing w:before="1"/>
        <w:ind w:left="0" w:firstLine="0"/>
        <w:jc w:val="both"/>
        <w:rPr>
          <w:b/>
          <w:sz w:val="24"/>
          <w:szCs w:val="24"/>
        </w:rPr>
      </w:pPr>
      <w:r>
        <w:rPr>
          <w:b/>
          <w:sz w:val="24"/>
          <w:szCs w:val="24"/>
        </w:rPr>
        <w:t>Technical</w:t>
      </w:r>
      <w:r>
        <w:rPr>
          <w:b/>
          <w:spacing w:val="-2"/>
          <w:sz w:val="24"/>
          <w:szCs w:val="24"/>
        </w:rPr>
        <w:t xml:space="preserve"> </w:t>
      </w:r>
      <w:r>
        <w:rPr>
          <w:b/>
          <w:sz w:val="24"/>
          <w:szCs w:val="24"/>
        </w:rPr>
        <w:t>field</w:t>
      </w:r>
      <w:r>
        <w:rPr>
          <w:b/>
          <w:spacing w:val="-2"/>
          <w:sz w:val="24"/>
          <w:szCs w:val="24"/>
        </w:rPr>
        <w:t xml:space="preserve"> </w:t>
      </w:r>
      <w:r>
        <w:rPr>
          <w:b/>
          <w:sz w:val="24"/>
          <w:szCs w:val="24"/>
        </w:rPr>
        <w:t>of</w:t>
      </w:r>
      <w:r>
        <w:rPr>
          <w:b/>
          <w:spacing w:val="-5"/>
          <w:sz w:val="24"/>
          <w:szCs w:val="24"/>
        </w:rPr>
        <w:t xml:space="preserve"> </w:t>
      </w:r>
      <w:r>
        <w:rPr>
          <w:b/>
          <w:sz w:val="24"/>
          <w:szCs w:val="24"/>
        </w:rPr>
        <w:t>the</w:t>
      </w:r>
      <w:r>
        <w:rPr>
          <w:b/>
          <w:spacing w:val="-2"/>
          <w:sz w:val="24"/>
          <w:szCs w:val="24"/>
        </w:rPr>
        <w:t xml:space="preserve"> </w:t>
      </w:r>
      <w:r>
        <w:rPr>
          <w:b/>
          <w:sz w:val="24"/>
          <w:szCs w:val="24"/>
        </w:rPr>
        <w:t>invention:</w:t>
      </w:r>
    </w:p>
    <w:p w14:paraId="713AD006" w14:textId="77777777" w:rsidR="00523402" w:rsidRDefault="00523402">
      <w:pPr>
        <w:pStyle w:val="BodyText"/>
        <w:spacing w:before="6"/>
        <w:jc w:val="both"/>
        <w:rPr>
          <w:sz w:val="24"/>
          <w:szCs w:val="24"/>
        </w:rPr>
      </w:pPr>
    </w:p>
    <w:p w14:paraId="2E4D37E3" w14:textId="77777777" w:rsidR="004D4D9D" w:rsidRPr="004D4D9D" w:rsidRDefault="004D4D9D" w:rsidP="004D4D9D">
      <w:pPr>
        <w:pStyle w:val="ListParagraph"/>
        <w:widowControl/>
        <w:autoSpaceDE/>
        <w:autoSpaceDN/>
        <w:ind w:firstLine="0"/>
        <w:jc w:val="both"/>
        <w:rPr>
          <w:sz w:val="24"/>
          <w:szCs w:val="24"/>
          <w:lang w:val="en-IN" w:eastAsia="en-IN"/>
        </w:rPr>
      </w:pPr>
      <w:r w:rsidRPr="004D4D9D">
        <w:rPr>
          <w:color w:val="000000"/>
          <w:lang w:val="en-IN" w:eastAsia="en-IN"/>
        </w:rPr>
        <w:t xml:space="preserve">Biomedical Signal Acquisition (EOG / </w:t>
      </w:r>
      <w:proofErr w:type="spellStart"/>
      <w:r w:rsidRPr="004D4D9D">
        <w:rPr>
          <w:color w:val="000000"/>
          <w:lang w:val="en-IN" w:eastAsia="en-IN"/>
        </w:rPr>
        <w:t>Biosignals</w:t>
      </w:r>
      <w:proofErr w:type="spellEnd"/>
      <w:r w:rsidRPr="004D4D9D">
        <w:rPr>
          <w:color w:val="000000"/>
          <w:lang w:val="en-IN" w:eastAsia="en-IN"/>
        </w:rPr>
        <w:t>)</w:t>
      </w:r>
    </w:p>
    <w:p w14:paraId="6365C2D3" w14:textId="77777777" w:rsidR="004D4D9D" w:rsidRPr="004D4D9D" w:rsidRDefault="004D4D9D" w:rsidP="004D4D9D">
      <w:pPr>
        <w:pStyle w:val="ListParagraph"/>
        <w:widowControl/>
        <w:autoSpaceDE/>
        <w:autoSpaceDN/>
        <w:ind w:firstLine="0"/>
        <w:jc w:val="both"/>
        <w:rPr>
          <w:sz w:val="24"/>
          <w:szCs w:val="24"/>
          <w:lang w:val="en-IN" w:eastAsia="en-IN"/>
        </w:rPr>
      </w:pPr>
      <w:r w:rsidRPr="004D4D9D">
        <w:rPr>
          <w:color w:val="000000"/>
          <w:lang w:val="en-IN" w:eastAsia="en-IN"/>
        </w:rPr>
        <w:t>Assistive Communication Systems and Rehabilitative Engineering</w:t>
      </w:r>
    </w:p>
    <w:p w14:paraId="51EFFDCE" w14:textId="77777777" w:rsidR="004D4D9D" w:rsidRPr="004D4D9D" w:rsidRDefault="004D4D9D" w:rsidP="004D4D9D">
      <w:pPr>
        <w:widowControl/>
        <w:autoSpaceDE/>
        <w:autoSpaceDN/>
        <w:ind w:left="592" w:firstLine="244"/>
        <w:jc w:val="both"/>
        <w:rPr>
          <w:sz w:val="24"/>
          <w:szCs w:val="24"/>
          <w:lang w:val="en-IN" w:eastAsia="en-IN"/>
        </w:rPr>
      </w:pPr>
      <w:r w:rsidRPr="004D4D9D">
        <w:rPr>
          <w:color w:val="000000"/>
          <w:lang w:val="en-IN" w:eastAsia="en-IN"/>
        </w:rPr>
        <w:t>Human–Computer Interaction (HCI)</w:t>
      </w:r>
    </w:p>
    <w:p w14:paraId="7EE8A9EA" w14:textId="77777777" w:rsidR="004D4D9D" w:rsidRPr="004D4D9D" w:rsidRDefault="004D4D9D" w:rsidP="004D4D9D">
      <w:pPr>
        <w:pStyle w:val="ListParagraph"/>
        <w:widowControl/>
        <w:autoSpaceDE/>
        <w:autoSpaceDN/>
        <w:ind w:firstLine="0"/>
        <w:jc w:val="both"/>
        <w:rPr>
          <w:sz w:val="24"/>
          <w:szCs w:val="24"/>
          <w:lang w:val="en-IN" w:eastAsia="en-IN"/>
        </w:rPr>
      </w:pPr>
      <w:r w:rsidRPr="004D4D9D">
        <w:rPr>
          <w:color w:val="000000"/>
          <w:lang w:val="en-IN" w:eastAsia="en-IN"/>
        </w:rPr>
        <w:t>Embedded Systems &amp; Real-Time Signal Processing</w:t>
      </w:r>
    </w:p>
    <w:p w14:paraId="3ECB6D4B" w14:textId="77777777" w:rsidR="004D4D9D" w:rsidRDefault="004D4D9D" w:rsidP="004D4D9D">
      <w:pPr>
        <w:pStyle w:val="ListParagraph"/>
        <w:widowControl/>
        <w:autoSpaceDE/>
        <w:autoSpaceDN/>
        <w:ind w:firstLine="0"/>
        <w:jc w:val="both"/>
        <w:rPr>
          <w:color w:val="000000"/>
          <w:lang w:val="en-IN" w:eastAsia="en-IN"/>
        </w:rPr>
      </w:pPr>
      <w:r w:rsidRPr="004D4D9D">
        <w:rPr>
          <w:color w:val="000000"/>
          <w:lang w:val="en-IN" w:eastAsia="en-IN"/>
        </w:rPr>
        <w:t>Brain–Computer Interface (BCI) Inspired Technologies</w:t>
      </w:r>
    </w:p>
    <w:p w14:paraId="4A776DCB" w14:textId="77777777" w:rsidR="004D4D9D" w:rsidRPr="004D4D9D" w:rsidRDefault="004D4D9D" w:rsidP="004D4D9D">
      <w:pPr>
        <w:pStyle w:val="ListParagraph"/>
        <w:widowControl/>
        <w:autoSpaceDE/>
        <w:autoSpaceDN/>
        <w:ind w:firstLine="0"/>
        <w:jc w:val="both"/>
        <w:rPr>
          <w:sz w:val="24"/>
          <w:szCs w:val="24"/>
          <w:lang w:val="en-IN" w:eastAsia="en-IN"/>
        </w:rPr>
      </w:pPr>
    </w:p>
    <w:p w14:paraId="3B0F4D27" w14:textId="77777777" w:rsidR="00523402" w:rsidRDefault="00000000">
      <w:pPr>
        <w:pStyle w:val="ListParagraph"/>
        <w:numPr>
          <w:ilvl w:val="0"/>
          <w:numId w:val="1"/>
        </w:numPr>
        <w:tabs>
          <w:tab w:val="left" w:pos="837"/>
        </w:tabs>
        <w:spacing w:before="1"/>
        <w:ind w:left="0" w:firstLine="0"/>
        <w:jc w:val="both"/>
        <w:rPr>
          <w:b/>
          <w:sz w:val="24"/>
          <w:szCs w:val="24"/>
        </w:rPr>
      </w:pPr>
      <w:r>
        <w:rPr>
          <w:b/>
          <w:sz w:val="24"/>
          <w:szCs w:val="24"/>
        </w:rPr>
        <w:t>Prior</w:t>
      </w:r>
      <w:r>
        <w:rPr>
          <w:b/>
          <w:spacing w:val="-1"/>
          <w:sz w:val="24"/>
          <w:szCs w:val="24"/>
        </w:rPr>
        <w:t xml:space="preserve"> </w:t>
      </w:r>
      <w:r>
        <w:rPr>
          <w:b/>
          <w:sz w:val="24"/>
          <w:szCs w:val="24"/>
        </w:rPr>
        <w:t>art:</w:t>
      </w:r>
    </w:p>
    <w:p w14:paraId="550F9C9F" w14:textId="77777777" w:rsidR="00523402" w:rsidRDefault="00523402">
      <w:pPr>
        <w:pStyle w:val="BodyText"/>
        <w:spacing w:before="4"/>
        <w:jc w:val="both"/>
        <w:rPr>
          <w:sz w:val="24"/>
          <w:szCs w:val="24"/>
        </w:rPr>
      </w:pPr>
    </w:p>
    <w:p w14:paraId="559A31E9" w14:textId="77777777" w:rsidR="004D4D9D" w:rsidRPr="004D4D9D" w:rsidRDefault="004D4D9D" w:rsidP="004D4D9D">
      <w:pPr>
        <w:pStyle w:val="BodyText"/>
        <w:ind w:left="720" w:right="172"/>
        <w:rPr>
          <w:sz w:val="24"/>
          <w:szCs w:val="24"/>
          <w:lang w:val="en-IN"/>
        </w:rPr>
      </w:pPr>
      <w:r w:rsidRPr="004D4D9D">
        <w:rPr>
          <w:sz w:val="24"/>
          <w:szCs w:val="24"/>
          <w:lang w:val="en-IN"/>
        </w:rPr>
        <w:t>Existing assistive communication technologies predominantly rely on physical switches or high-cost neurological interfaces. The current state-of-the-art includes:</w:t>
      </w:r>
    </w:p>
    <w:p w14:paraId="1779A485" w14:textId="77777777" w:rsidR="004D4D9D" w:rsidRPr="004D4D9D" w:rsidRDefault="004D4D9D" w:rsidP="004D4D9D">
      <w:pPr>
        <w:pStyle w:val="BodyText"/>
        <w:numPr>
          <w:ilvl w:val="0"/>
          <w:numId w:val="43"/>
        </w:numPr>
        <w:ind w:right="172"/>
        <w:rPr>
          <w:sz w:val="24"/>
          <w:szCs w:val="24"/>
          <w:lang w:val="en-IN"/>
        </w:rPr>
      </w:pPr>
      <w:r w:rsidRPr="004D4D9D">
        <w:rPr>
          <w:b/>
          <w:bCs/>
          <w:sz w:val="24"/>
          <w:szCs w:val="24"/>
          <w:lang w:val="en-IN"/>
        </w:rPr>
        <w:t>Single-Input Scanning Systems (Switch-based AAC):</w:t>
      </w:r>
    </w:p>
    <w:p w14:paraId="30A932DF" w14:textId="77777777" w:rsidR="004D4D9D" w:rsidRPr="004D4D9D" w:rsidRDefault="004D4D9D" w:rsidP="004D4D9D">
      <w:pPr>
        <w:pStyle w:val="BodyText"/>
        <w:numPr>
          <w:ilvl w:val="0"/>
          <w:numId w:val="44"/>
        </w:numPr>
        <w:ind w:right="172"/>
        <w:rPr>
          <w:sz w:val="24"/>
          <w:szCs w:val="24"/>
          <w:lang w:val="en-IN"/>
        </w:rPr>
      </w:pPr>
      <w:r w:rsidRPr="004D4D9D">
        <w:rPr>
          <w:sz w:val="24"/>
          <w:szCs w:val="24"/>
          <w:lang w:val="en-IN"/>
        </w:rPr>
        <w:t>These rely on mechanical buttons or sip-and-puff switches to trigger a scanning cursor.</w:t>
      </w:r>
    </w:p>
    <w:p w14:paraId="66116376" w14:textId="77777777" w:rsidR="004D4D9D" w:rsidRPr="004D4D9D" w:rsidRDefault="004D4D9D" w:rsidP="004D4D9D">
      <w:pPr>
        <w:pStyle w:val="BodyText"/>
        <w:numPr>
          <w:ilvl w:val="0"/>
          <w:numId w:val="45"/>
        </w:numPr>
        <w:ind w:right="172"/>
        <w:rPr>
          <w:sz w:val="24"/>
          <w:szCs w:val="24"/>
          <w:lang w:val="en-IN"/>
        </w:rPr>
      </w:pPr>
      <w:r w:rsidRPr="004D4D9D">
        <w:rPr>
          <w:b/>
          <w:bCs/>
          <w:sz w:val="24"/>
          <w:szCs w:val="24"/>
          <w:lang w:val="en-IN"/>
        </w:rPr>
        <w:t>Disadvantages:</w:t>
      </w:r>
      <w:r w:rsidRPr="004D4D9D">
        <w:rPr>
          <w:sz w:val="24"/>
          <w:szCs w:val="24"/>
          <w:lang w:val="en-IN"/>
        </w:rPr>
        <w:t xml:space="preserve"> They require voluntary muscle control (e.g., hand or head movement), making them unsuitable for patients with severe paralysis (e.g., Locked-In Syndrome). They suffer from slow typing speeds due to linear scanning and lack adaptability to user fatigue.</w:t>
      </w:r>
    </w:p>
    <w:p w14:paraId="44218686" w14:textId="77777777" w:rsidR="004D4D9D" w:rsidRPr="004D4D9D" w:rsidRDefault="004D4D9D" w:rsidP="004D4D9D">
      <w:pPr>
        <w:pStyle w:val="BodyText"/>
        <w:numPr>
          <w:ilvl w:val="0"/>
          <w:numId w:val="46"/>
        </w:numPr>
        <w:ind w:right="172"/>
        <w:rPr>
          <w:sz w:val="24"/>
          <w:szCs w:val="24"/>
          <w:lang w:val="en-IN"/>
        </w:rPr>
      </w:pPr>
      <w:r w:rsidRPr="004D4D9D">
        <w:rPr>
          <w:b/>
          <w:bCs/>
          <w:sz w:val="24"/>
          <w:szCs w:val="24"/>
          <w:lang w:val="en-IN"/>
        </w:rPr>
        <w:t>EEG-Based Spellers (P300 / SSVEP):</w:t>
      </w:r>
    </w:p>
    <w:p w14:paraId="5532A8A8" w14:textId="77777777" w:rsidR="004D4D9D" w:rsidRPr="004D4D9D" w:rsidRDefault="004D4D9D" w:rsidP="004D4D9D">
      <w:pPr>
        <w:pStyle w:val="BodyText"/>
        <w:numPr>
          <w:ilvl w:val="0"/>
          <w:numId w:val="47"/>
        </w:numPr>
        <w:ind w:right="172"/>
        <w:rPr>
          <w:sz w:val="24"/>
          <w:szCs w:val="24"/>
          <w:lang w:val="en-IN"/>
        </w:rPr>
      </w:pPr>
      <w:r w:rsidRPr="004D4D9D">
        <w:rPr>
          <w:sz w:val="24"/>
          <w:szCs w:val="24"/>
          <w:lang w:val="en-IN"/>
        </w:rPr>
        <w:t>These systems use brainwave patterns detected via an electrode cap to select characters.</w:t>
      </w:r>
    </w:p>
    <w:p w14:paraId="137D170A" w14:textId="77777777" w:rsidR="004D4D9D" w:rsidRPr="004D4D9D" w:rsidRDefault="004D4D9D" w:rsidP="004D4D9D">
      <w:pPr>
        <w:pStyle w:val="BodyText"/>
        <w:numPr>
          <w:ilvl w:val="0"/>
          <w:numId w:val="48"/>
        </w:numPr>
        <w:ind w:right="172"/>
        <w:rPr>
          <w:sz w:val="24"/>
          <w:szCs w:val="24"/>
          <w:lang w:val="en-IN"/>
        </w:rPr>
      </w:pPr>
      <w:r w:rsidRPr="004D4D9D">
        <w:rPr>
          <w:b/>
          <w:bCs/>
          <w:sz w:val="24"/>
          <w:szCs w:val="24"/>
          <w:lang w:val="en-IN"/>
        </w:rPr>
        <w:lastRenderedPageBreak/>
        <w:t>Disadvantages:</w:t>
      </w:r>
      <w:r w:rsidRPr="004D4D9D">
        <w:rPr>
          <w:sz w:val="24"/>
          <w:szCs w:val="24"/>
          <w:lang w:val="en-IN"/>
        </w:rPr>
        <w:t xml:space="preserve"> They require expensive, multi-channel amplifiers and gel-based caps that are difficult to set up. The signal-to-noise ratio is often poor, requiring long calibration times and a shielded environment, rendering them impractical for low-resource or home settings.</w:t>
      </w:r>
    </w:p>
    <w:p w14:paraId="40E9A496" w14:textId="77777777" w:rsidR="004D4D9D" w:rsidRPr="004D4D9D" w:rsidRDefault="004D4D9D" w:rsidP="004D4D9D">
      <w:pPr>
        <w:pStyle w:val="BodyText"/>
        <w:numPr>
          <w:ilvl w:val="0"/>
          <w:numId w:val="49"/>
        </w:numPr>
        <w:ind w:right="172"/>
        <w:rPr>
          <w:sz w:val="24"/>
          <w:szCs w:val="24"/>
          <w:lang w:val="en-IN"/>
        </w:rPr>
      </w:pPr>
      <w:r w:rsidRPr="004D4D9D">
        <w:rPr>
          <w:b/>
          <w:bCs/>
          <w:sz w:val="24"/>
          <w:szCs w:val="24"/>
          <w:lang w:val="en-IN"/>
        </w:rPr>
        <w:t>Basic EOG Blink Detectors:</w:t>
      </w:r>
    </w:p>
    <w:p w14:paraId="5E5BF30B" w14:textId="77777777" w:rsidR="004D4D9D" w:rsidRPr="004D4D9D" w:rsidRDefault="004D4D9D" w:rsidP="004D4D9D">
      <w:pPr>
        <w:pStyle w:val="BodyText"/>
        <w:numPr>
          <w:ilvl w:val="0"/>
          <w:numId w:val="50"/>
        </w:numPr>
        <w:ind w:right="172"/>
        <w:rPr>
          <w:sz w:val="24"/>
          <w:szCs w:val="24"/>
          <w:lang w:val="en-IN"/>
        </w:rPr>
      </w:pPr>
      <w:r w:rsidRPr="004D4D9D">
        <w:rPr>
          <w:sz w:val="24"/>
          <w:szCs w:val="24"/>
          <w:lang w:val="en-IN"/>
        </w:rPr>
        <w:t>Simple systems that threshold eye blink signals for binary on/off control.</w:t>
      </w:r>
    </w:p>
    <w:p w14:paraId="0887E410" w14:textId="77777777" w:rsidR="004D4D9D" w:rsidRPr="004D4D9D" w:rsidRDefault="004D4D9D" w:rsidP="004D4D9D">
      <w:pPr>
        <w:pStyle w:val="BodyText"/>
        <w:numPr>
          <w:ilvl w:val="0"/>
          <w:numId w:val="51"/>
        </w:numPr>
        <w:ind w:right="172"/>
        <w:rPr>
          <w:sz w:val="24"/>
          <w:szCs w:val="24"/>
          <w:lang w:val="en-IN"/>
        </w:rPr>
      </w:pPr>
      <w:r w:rsidRPr="004D4D9D">
        <w:rPr>
          <w:b/>
          <w:bCs/>
          <w:sz w:val="24"/>
          <w:szCs w:val="24"/>
          <w:lang w:val="en-IN"/>
        </w:rPr>
        <w:t>Disadvantages:</w:t>
      </w:r>
      <w:r w:rsidRPr="004D4D9D">
        <w:rPr>
          <w:sz w:val="24"/>
          <w:szCs w:val="24"/>
          <w:lang w:val="en-IN"/>
        </w:rPr>
        <w:t xml:space="preserve"> Most provide only a binary trigger (Blink = Click) without a navigational interface. They lack the ability to control complex multi-level menus or typing interfaces efficiently and are often prone to false triggers from natural saccades.</w:t>
      </w:r>
    </w:p>
    <w:p w14:paraId="6044DEFA" w14:textId="77777777" w:rsidR="004D4D9D" w:rsidRPr="004D4D9D" w:rsidRDefault="004D4D9D" w:rsidP="004D4D9D">
      <w:pPr>
        <w:pStyle w:val="BodyText"/>
        <w:ind w:left="720" w:right="172"/>
        <w:rPr>
          <w:sz w:val="24"/>
          <w:szCs w:val="24"/>
          <w:lang w:val="en-IN"/>
        </w:rPr>
      </w:pPr>
      <w:r w:rsidRPr="004D4D9D">
        <w:rPr>
          <w:sz w:val="24"/>
          <w:szCs w:val="24"/>
          <w:lang w:val="en-IN"/>
        </w:rPr>
        <w:t>How the Proposed Invention Overcomes These Disadvantages:</w:t>
      </w:r>
    </w:p>
    <w:p w14:paraId="4D2AFA41" w14:textId="77777777" w:rsidR="004D4D9D" w:rsidRPr="004D4D9D" w:rsidRDefault="004D4D9D" w:rsidP="004D4D9D">
      <w:pPr>
        <w:pStyle w:val="BodyText"/>
        <w:ind w:left="720" w:right="172"/>
        <w:rPr>
          <w:sz w:val="24"/>
          <w:szCs w:val="24"/>
          <w:lang w:val="en-IN"/>
        </w:rPr>
      </w:pPr>
      <w:r w:rsidRPr="004D4D9D">
        <w:rPr>
          <w:sz w:val="24"/>
          <w:szCs w:val="24"/>
          <w:lang w:val="en-IN"/>
        </w:rPr>
        <w:t>The​‍​‌‍​‍‌​‍​‌‍​‍‌ new device "</w:t>
      </w:r>
      <w:proofErr w:type="spellStart"/>
      <w:r w:rsidRPr="004D4D9D">
        <w:rPr>
          <w:sz w:val="24"/>
          <w:szCs w:val="24"/>
          <w:lang w:val="en-IN"/>
        </w:rPr>
        <w:t>NeuroAid</w:t>
      </w:r>
      <w:proofErr w:type="spellEnd"/>
      <w:r w:rsidRPr="004D4D9D">
        <w:rPr>
          <w:sz w:val="24"/>
          <w:szCs w:val="24"/>
          <w:lang w:val="en-IN"/>
        </w:rPr>
        <w:t xml:space="preserve"> Pro" is a hybrid hardware-software architecture that connects the cheapest BCI and the simplest mechanical switches. </w:t>
      </w:r>
    </w:p>
    <w:p w14:paraId="04CF7CDD" w14:textId="77777777" w:rsidR="004D4D9D" w:rsidRPr="004D4D9D" w:rsidRDefault="004D4D9D" w:rsidP="004D4D9D">
      <w:pPr>
        <w:pStyle w:val="BodyText"/>
        <w:numPr>
          <w:ilvl w:val="0"/>
          <w:numId w:val="52"/>
        </w:numPr>
        <w:ind w:right="172"/>
        <w:rPr>
          <w:sz w:val="24"/>
          <w:szCs w:val="24"/>
          <w:lang w:val="en-IN"/>
        </w:rPr>
      </w:pPr>
      <w:r w:rsidRPr="004D4D9D">
        <w:rPr>
          <w:b/>
          <w:bCs/>
          <w:sz w:val="24"/>
          <w:szCs w:val="24"/>
          <w:lang w:val="en-IN"/>
        </w:rPr>
        <w:t>Dual-Mode Navigation:</w:t>
      </w:r>
      <w:r w:rsidRPr="004D4D9D">
        <w:rPr>
          <w:sz w:val="24"/>
          <w:szCs w:val="24"/>
          <w:lang w:val="en-IN"/>
        </w:rPr>
        <w:t xml:space="preserve"> The technology which can only detect blinks in a row is upgraded by the neuromodulation device. The system is able to navigate both rows and columns with a single </w:t>
      </w:r>
      <w:proofErr w:type="spellStart"/>
      <w:r w:rsidRPr="004D4D9D">
        <w:rPr>
          <w:sz w:val="24"/>
          <w:szCs w:val="24"/>
          <w:lang w:val="en-IN"/>
        </w:rPr>
        <w:t>biosignal</w:t>
      </w:r>
      <w:proofErr w:type="spellEnd"/>
      <w:r w:rsidRPr="004D4D9D">
        <w:rPr>
          <w:sz w:val="24"/>
          <w:szCs w:val="24"/>
          <w:lang w:val="en-IN"/>
        </w:rPr>
        <w:t xml:space="preserve"> source (vertical EOG) thus full keyboard control is achieved. </w:t>
      </w:r>
    </w:p>
    <w:p w14:paraId="26F5D752" w14:textId="77777777" w:rsidR="004D4D9D" w:rsidRPr="004D4D9D" w:rsidRDefault="004D4D9D" w:rsidP="004D4D9D">
      <w:pPr>
        <w:pStyle w:val="BodyText"/>
        <w:numPr>
          <w:ilvl w:val="0"/>
          <w:numId w:val="52"/>
        </w:numPr>
        <w:ind w:right="172"/>
        <w:rPr>
          <w:sz w:val="24"/>
          <w:szCs w:val="24"/>
          <w:lang w:val="en-IN"/>
        </w:rPr>
      </w:pPr>
      <w:r w:rsidRPr="004D4D9D">
        <w:rPr>
          <w:b/>
          <w:bCs/>
          <w:sz w:val="24"/>
          <w:szCs w:val="24"/>
          <w:lang w:val="en-IN"/>
        </w:rPr>
        <w:t>Cost Efficiency:</w:t>
      </w:r>
      <w:r w:rsidRPr="004D4D9D">
        <w:rPr>
          <w:sz w:val="24"/>
          <w:szCs w:val="24"/>
          <w:lang w:val="en-IN"/>
        </w:rPr>
        <w:t>  A drastic reduction in cost is achieved by using standard operational amplifiers (AD620, LM358) instead of medical-grade EEG amplifiers while signal integrity is still maintained.</w:t>
      </w:r>
    </w:p>
    <w:p w14:paraId="40521EA2" w14:textId="77777777" w:rsidR="004D4D9D" w:rsidRPr="004D4D9D" w:rsidRDefault="004D4D9D" w:rsidP="004D4D9D">
      <w:pPr>
        <w:pStyle w:val="BodyText"/>
        <w:numPr>
          <w:ilvl w:val="0"/>
          <w:numId w:val="52"/>
        </w:numPr>
        <w:ind w:right="172"/>
        <w:rPr>
          <w:sz w:val="24"/>
          <w:szCs w:val="24"/>
          <w:lang w:val="en-IN"/>
        </w:rPr>
      </w:pPr>
      <w:r w:rsidRPr="004D4D9D">
        <w:rPr>
          <w:b/>
          <w:bCs/>
          <w:sz w:val="24"/>
          <w:szCs w:val="24"/>
          <w:lang w:val="en-IN"/>
        </w:rPr>
        <w:t>Robust Signal Processing:</w:t>
      </w:r>
      <w:r w:rsidRPr="004D4D9D">
        <w:rPr>
          <w:sz w:val="24"/>
          <w:szCs w:val="24"/>
          <w:lang w:val="en-IN"/>
        </w:rPr>
        <w:t xml:space="preserve"> The system features an online adaptive baseline tracking algorithm. It makes the system capable of finding command blinks even in very noisy environments and it is also able to separate them from involuntary eye movements, a position that is rarely considered in low-end open-source solutions.</w:t>
      </w:r>
    </w:p>
    <w:p w14:paraId="296E0F62" w14:textId="77777777" w:rsidR="004D4D9D" w:rsidRPr="004D4D9D" w:rsidRDefault="004D4D9D" w:rsidP="004D4D9D">
      <w:pPr>
        <w:pStyle w:val="BodyText"/>
        <w:numPr>
          <w:ilvl w:val="0"/>
          <w:numId w:val="52"/>
        </w:numPr>
        <w:ind w:right="172"/>
        <w:rPr>
          <w:sz w:val="24"/>
          <w:szCs w:val="24"/>
          <w:lang w:val="en-IN"/>
        </w:rPr>
      </w:pPr>
      <w:r w:rsidRPr="004D4D9D">
        <w:rPr>
          <w:b/>
          <w:bCs/>
          <w:sz w:val="24"/>
          <w:szCs w:val="24"/>
          <w:lang w:val="en-IN"/>
        </w:rPr>
        <w:t xml:space="preserve">Minimal Hardware </w:t>
      </w:r>
      <w:proofErr w:type="spellStart"/>
      <w:proofErr w:type="gramStart"/>
      <w:r w:rsidRPr="004D4D9D">
        <w:rPr>
          <w:b/>
          <w:bCs/>
          <w:sz w:val="24"/>
          <w:szCs w:val="24"/>
          <w:lang w:val="en-IN"/>
        </w:rPr>
        <w:t>Footprint:</w:t>
      </w:r>
      <w:r w:rsidRPr="004D4D9D">
        <w:rPr>
          <w:sz w:val="24"/>
          <w:szCs w:val="24"/>
          <w:lang w:val="en-IN"/>
        </w:rPr>
        <w:t>The</w:t>
      </w:r>
      <w:proofErr w:type="spellEnd"/>
      <w:proofErr w:type="gramEnd"/>
      <w:r w:rsidRPr="004D4D9D">
        <w:rPr>
          <w:sz w:val="24"/>
          <w:szCs w:val="24"/>
          <w:lang w:val="en-IN"/>
        </w:rPr>
        <w:t xml:space="preserve"> elimination of complex electrode caps is achieved by the neuromodulation device. Only three disposable electrodes are required thus the device is very portable and can be easily taken to or used in rural or low-resource healthcare </w:t>
      </w:r>
      <w:proofErr w:type="spellStart"/>
      <w:r w:rsidRPr="004D4D9D">
        <w:rPr>
          <w:sz w:val="24"/>
          <w:szCs w:val="24"/>
          <w:lang w:val="en-IN"/>
        </w:rPr>
        <w:t>centers</w:t>
      </w:r>
      <w:proofErr w:type="spellEnd"/>
      <w:r w:rsidRPr="004D4D9D">
        <w:rPr>
          <w:sz w:val="24"/>
          <w:szCs w:val="24"/>
          <w:lang w:val="en-IN"/>
        </w:rPr>
        <w:t>. </w:t>
      </w:r>
    </w:p>
    <w:p w14:paraId="0A48DCC1" w14:textId="5202DAFD" w:rsidR="00D8205F" w:rsidRPr="00AA399E" w:rsidRDefault="00D8205F" w:rsidP="004D4D9D">
      <w:pPr>
        <w:pStyle w:val="BodyText"/>
        <w:ind w:left="720" w:right="172"/>
        <w:jc w:val="both"/>
        <w:rPr>
          <w:sz w:val="24"/>
          <w:szCs w:val="24"/>
        </w:rPr>
      </w:pPr>
    </w:p>
    <w:p w14:paraId="1C10E070" w14:textId="28498E70" w:rsidR="00523402" w:rsidRDefault="00523402">
      <w:pPr>
        <w:pStyle w:val="BodyText"/>
        <w:spacing w:before="5"/>
        <w:ind w:leftChars="218" w:left="720" w:hangingChars="100" w:hanging="240"/>
        <w:jc w:val="both"/>
        <w:rPr>
          <w:sz w:val="24"/>
          <w:szCs w:val="24"/>
        </w:rPr>
      </w:pPr>
    </w:p>
    <w:p w14:paraId="4E7EFBB5" w14:textId="77777777" w:rsidR="00523402" w:rsidRDefault="00000000">
      <w:pPr>
        <w:pStyle w:val="ListParagraph"/>
        <w:numPr>
          <w:ilvl w:val="0"/>
          <w:numId w:val="1"/>
        </w:numPr>
        <w:tabs>
          <w:tab w:val="left" w:pos="347"/>
        </w:tabs>
        <w:ind w:left="0" w:firstLine="0"/>
        <w:jc w:val="both"/>
        <w:rPr>
          <w:b/>
          <w:sz w:val="24"/>
          <w:szCs w:val="24"/>
        </w:rPr>
      </w:pPr>
      <w:r>
        <w:rPr>
          <w:b/>
          <w:sz w:val="24"/>
          <w:szCs w:val="24"/>
        </w:rPr>
        <w:tab/>
        <w:t>Object:</w:t>
      </w:r>
      <w:r>
        <w:rPr>
          <w:b/>
          <w:spacing w:val="-2"/>
          <w:sz w:val="24"/>
          <w:szCs w:val="24"/>
        </w:rPr>
        <w:t xml:space="preserve"> </w:t>
      </w:r>
    </w:p>
    <w:p w14:paraId="788B327B" w14:textId="77777777" w:rsidR="00523402" w:rsidRDefault="00000000">
      <w:pPr>
        <w:pStyle w:val="ListParagraph"/>
        <w:tabs>
          <w:tab w:val="left" w:pos="347"/>
        </w:tabs>
        <w:ind w:left="0" w:firstLine="0"/>
        <w:jc w:val="both"/>
        <w:rPr>
          <w:b/>
          <w:spacing w:val="-2"/>
          <w:sz w:val="24"/>
          <w:szCs w:val="24"/>
        </w:rPr>
      </w:pPr>
      <w:r>
        <w:rPr>
          <w:b/>
          <w:spacing w:val="-2"/>
          <w:sz w:val="24"/>
          <w:szCs w:val="24"/>
        </w:rPr>
        <w:tab/>
      </w:r>
      <w:r>
        <w:rPr>
          <w:b/>
          <w:spacing w:val="-2"/>
          <w:sz w:val="24"/>
          <w:szCs w:val="24"/>
        </w:rPr>
        <w:tab/>
      </w:r>
    </w:p>
    <w:p w14:paraId="0F1C8FD3" w14:textId="0B4C673A" w:rsidR="00523402" w:rsidRDefault="002A106A" w:rsidP="002A106A">
      <w:pPr>
        <w:pStyle w:val="BodyText"/>
        <w:spacing w:before="4"/>
        <w:ind w:left="717"/>
        <w:jc w:val="both"/>
        <w:rPr>
          <w:bCs/>
          <w:spacing w:val="-2"/>
          <w:sz w:val="24"/>
          <w:szCs w:val="24"/>
        </w:rPr>
      </w:pPr>
      <w:r w:rsidRPr="002A106A">
        <w:rPr>
          <w:bCs/>
          <w:spacing w:val="-2"/>
          <w:sz w:val="24"/>
          <w:szCs w:val="24"/>
        </w:rPr>
        <w:t>Challenged​‍​‌‍​‍‌​‍​‌‍​‍‌ with the human condition of a disabled and afflicted with motor skill problems, it is a matter of concern. The invention came of age intending to develop a low-cost, self-contained assistive communication system. It is understood that a paralyzed or motor-impaired user is capable of making the system perform such actions. These include typing text or triggering some commands with only the help of the user's eye blinks. Just one eye blink, if one is the user, is ​‍​‌‍​‍‌​‍​‌‍​‍‌enough</w:t>
      </w:r>
    </w:p>
    <w:p w14:paraId="427E14E9" w14:textId="77777777" w:rsidR="002A106A" w:rsidRPr="002A106A" w:rsidRDefault="002A106A" w:rsidP="002A106A">
      <w:pPr>
        <w:pStyle w:val="BodyText"/>
        <w:spacing w:before="4"/>
        <w:ind w:left="717"/>
        <w:rPr>
          <w:bCs/>
          <w:spacing w:val="-2"/>
          <w:sz w:val="24"/>
          <w:szCs w:val="24"/>
          <w:lang w:val="en-IN"/>
        </w:rPr>
      </w:pPr>
      <w:r w:rsidRPr="002A106A">
        <w:rPr>
          <w:bCs/>
          <w:spacing w:val="-2"/>
          <w:sz w:val="24"/>
          <w:szCs w:val="24"/>
          <w:lang w:val="en-IN"/>
        </w:rPr>
        <w:t>Specific objectives include:</w:t>
      </w:r>
    </w:p>
    <w:p w14:paraId="79F50DE0" w14:textId="77777777" w:rsidR="002A106A" w:rsidRPr="002A106A" w:rsidRDefault="002A106A" w:rsidP="002A106A">
      <w:pPr>
        <w:pStyle w:val="BodyText"/>
        <w:numPr>
          <w:ilvl w:val="0"/>
          <w:numId w:val="53"/>
        </w:numPr>
        <w:spacing w:before="4"/>
        <w:rPr>
          <w:bCs/>
          <w:spacing w:val="-2"/>
          <w:sz w:val="24"/>
          <w:szCs w:val="24"/>
          <w:lang w:val="en-IN"/>
        </w:rPr>
      </w:pPr>
      <w:r w:rsidRPr="002A106A">
        <w:rPr>
          <w:bCs/>
          <w:spacing w:val="-2"/>
          <w:sz w:val="24"/>
          <w:szCs w:val="24"/>
          <w:lang w:val="en-IN"/>
        </w:rPr>
        <w:t xml:space="preserve">To design a high-gain, low-noise </w:t>
      </w:r>
      <w:proofErr w:type="spellStart"/>
      <w:r w:rsidRPr="002A106A">
        <w:rPr>
          <w:bCs/>
          <w:spacing w:val="-2"/>
          <w:sz w:val="24"/>
          <w:szCs w:val="24"/>
          <w:lang w:val="en-IN"/>
        </w:rPr>
        <w:t>analog</w:t>
      </w:r>
      <w:proofErr w:type="spellEnd"/>
      <w:r w:rsidRPr="002A106A">
        <w:rPr>
          <w:bCs/>
          <w:spacing w:val="-2"/>
          <w:sz w:val="24"/>
          <w:szCs w:val="24"/>
          <w:lang w:val="en-IN"/>
        </w:rPr>
        <w:t xml:space="preserve"> front-end for acquiring Electrooculography (EOG) signals.</w:t>
      </w:r>
    </w:p>
    <w:p w14:paraId="49224568" w14:textId="77777777" w:rsidR="002A106A" w:rsidRPr="002A106A" w:rsidRDefault="002A106A" w:rsidP="002A106A">
      <w:pPr>
        <w:pStyle w:val="BodyText"/>
        <w:numPr>
          <w:ilvl w:val="0"/>
          <w:numId w:val="53"/>
        </w:numPr>
        <w:spacing w:before="4"/>
        <w:rPr>
          <w:bCs/>
          <w:spacing w:val="-2"/>
          <w:sz w:val="24"/>
          <w:szCs w:val="24"/>
          <w:lang w:val="en-IN"/>
        </w:rPr>
      </w:pPr>
      <w:r w:rsidRPr="002A106A">
        <w:rPr>
          <w:bCs/>
          <w:spacing w:val="-2"/>
          <w:sz w:val="24"/>
          <w:szCs w:val="24"/>
          <w:lang w:val="en-IN"/>
        </w:rPr>
        <w:t>To implement an embedded algorithm for real-time blink detection that adapts to signal drift.</w:t>
      </w:r>
    </w:p>
    <w:p w14:paraId="42CD8A83" w14:textId="77777777" w:rsidR="002A106A" w:rsidRDefault="002A106A" w:rsidP="002A106A">
      <w:pPr>
        <w:pStyle w:val="BodyText"/>
        <w:numPr>
          <w:ilvl w:val="0"/>
          <w:numId w:val="53"/>
        </w:numPr>
        <w:spacing w:before="4"/>
        <w:rPr>
          <w:bCs/>
          <w:spacing w:val="-2"/>
          <w:sz w:val="24"/>
          <w:szCs w:val="24"/>
          <w:lang w:val="en-IN"/>
        </w:rPr>
      </w:pPr>
      <w:r w:rsidRPr="002A106A">
        <w:rPr>
          <w:bCs/>
          <w:spacing w:val="-2"/>
          <w:sz w:val="24"/>
          <w:szCs w:val="24"/>
          <w:lang w:val="en-IN"/>
        </w:rPr>
        <w:t>To create a row-column scanning interface that maximizes typing efficiency for single-input users.</w:t>
      </w:r>
    </w:p>
    <w:p w14:paraId="180260CD" w14:textId="77777777" w:rsidR="002A106A" w:rsidRPr="002A106A" w:rsidRDefault="002A106A" w:rsidP="002A106A">
      <w:pPr>
        <w:pStyle w:val="BodyText"/>
        <w:spacing w:before="4"/>
        <w:rPr>
          <w:spacing w:val="-2"/>
          <w:sz w:val="24"/>
          <w:szCs w:val="24"/>
          <w:lang w:val="en-IN"/>
        </w:rPr>
      </w:pPr>
      <w:r w:rsidRPr="002A106A">
        <w:rPr>
          <w:spacing w:val="-2"/>
          <w:sz w:val="24"/>
          <w:szCs w:val="24"/>
          <w:lang w:val="en-IN"/>
        </w:rPr>
        <w:t>Advantages of the Invention Over Existing Technology:</w:t>
      </w:r>
    </w:p>
    <w:p w14:paraId="2E48632D" w14:textId="77777777" w:rsidR="002A106A" w:rsidRPr="002A106A" w:rsidRDefault="002A106A" w:rsidP="002A106A">
      <w:pPr>
        <w:pStyle w:val="BodyText"/>
        <w:numPr>
          <w:ilvl w:val="0"/>
          <w:numId w:val="54"/>
        </w:numPr>
        <w:spacing w:before="4"/>
        <w:rPr>
          <w:spacing w:val="-2"/>
          <w:sz w:val="24"/>
          <w:szCs w:val="24"/>
          <w:lang w:val="en-IN"/>
        </w:rPr>
      </w:pPr>
      <w:r w:rsidRPr="002A106A">
        <w:rPr>
          <w:spacing w:val="-2"/>
          <w:sz w:val="24"/>
          <w:szCs w:val="24"/>
          <w:lang w:val="en-IN"/>
        </w:rPr>
        <w:t xml:space="preserve">Affordability: Built using generic </w:t>
      </w:r>
      <w:proofErr w:type="spellStart"/>
      <w:r w:rsidRPr="002A106A">
        <w:rPr>
          <w:spacing w:val="-2"/>
          <w:sz w:val="24"/>
          <w:szCs w:val="24"/>
          <w:lang w:val="en-IN"/>
        </w:rPr>
        <w:t>analog</w:t>
      </w:r>
      <w:proofErr w:type="spellEnd"/>
      <w:r w:rsidRPr="002A106A">
        <w:rPr>
          <w:spacing w:val="-2"/>
          <w:sz w:val="24"/>
          <w:szCs w:val="24"/>
          <w:lang w:val="en-IN"/>
        </w:rPr>
        <w:t xml:space="preserve"> components (AD620, LM358) and an Arduino, reducing costs by orders of magnitude compared to commercial eye-trackers.</w:t>
      </w:r>
    </w:p>
    <w:p w14:paraId="2A1192DC" w14:textId="77777777" w:rsidR="002A106A" w:rsidRPr="002A106A" w:rsidRDefault="002A106A" w:rsidP="002A106A">
      <w:pPr>
        <w:pStyle w:val="BodyText"/>
        <w:numPr>
          <w:ilvl w:val="0"/>
          <w:numId w:val="54"/>
        </w:numPr>
        <w:spacing w:before="4"/>
        <w:rPr>
          <w:spacing w:val="-2"/>
          <w:sz w:val="24"/>
          <w:szCs w:val="24"/>
          <w:lang w:val="en-IN"/>
        </w:rPr>
      </w:pPr>
      <w:r w:rsidRPr="002A106A">
        <w:rPr>
          <w:spacing w:val="-2"/>
          <w:sz w:val="24"/>
          <w:szCs w:val="24"/>
          <w:lang w:val="en-IN"/>
        </w:rPr>
        <w:t xml:space="preserve">Non-Invasive &amp; Accessible: Works with standard disposable gel electrodes without the </w:t>
      </w:r>
      <w:r w:rsidRPr="002A106A">
        <w:rPr>
          <w:spacing w:val="-2"/>
          <w:sz w:val="24"/>
          <w:szCs w:val="24"/>
          <w:lang w:val="en-IN"/>
        </w:rPr>
        <w:lastRenderedPageBreak/>
        <w:t>need for scalp abrasion or complex EEG caps.</w:t>
      </w:r>
    </w:p>
    <w:p w14:paraId="7F3BCFC5" w14:textId="77777777" w:rsidR="002A106A" w:rsidRPr="002A106A" w:rsidRDefault="002A106A" w:rsidP="002A106A">
      <w:pPr>
        <w:pStyle w:val="BodyText"/>
        <w:numPr>
          <w:ilvl w:val="0"/>
          <w:numId w:val="54"/>
        </w:numPr>
        <w:spacing w:before="4"/>
        <w:rPr>
          <w:spacing w:val="-2"/>
          <w:sz w:val="24"/>
          <w:szCs w:val="24"/>
          <w:lang w:val="en-IN"/>
        </w:rPr>
      </w:pPr>
      <w:r w:rsidRPr="002A106A">
        <w:rPr>
          <w:spacing w:val="-2"/>
          <w:sz w:val="24"/>
          <w:szCs w:val="24"/>
          <w:lang w:val="en-IN"/>
        </w:rPr>
        <w:t>High Reliability: The adaptive thresholding algorithm accounts for DC drift and skin impedance changes, preventing false positives common in DC-coupled systems.</w:t>
      </w:r>
    </w:p>
    <w:p w14:paraId="349EAE34" w14:textId="77777777" w:rsidR="002A106A" w:rsidRPr="002A106A" w:rsidRDefault="002A106A" w:rsidP="002A106A">
      <w:pPr>
        <w:pStyle w:val="BodyText"/>
        <w:numPr>
          <w:ilvl w:val="0"/>
          <w:numId w:val="54"/>
        </w:numPr>
        <w:spacing w:before="4"/>
        <w:rPr>
          <w:spacing w:val="-2"/>
          <w:sz w:val="24"/>
          <w:szCs w:val="24"/>
          <w:lang w:val="en-IN"/>
        </w:rPr>
      </w:pPr>
      <w:r w:rsidRPr="002A106A">
        <w:rPr>
          <w:spacing w:val="-2"/>
          <w:sz w:val="24"/>
          <w:szCs w:val="24"/>
          <w:lang w:val="en-IN"/>
        </w:rPr>
        <w:t>User-Centric Design: The row-column scanning method significantly increases communication speed compared to linear scanning methods.</w:t>
      </w:r>
    </w:p>
    <w:p w14:paraId="4AFF8334" w14:textId="468DE19F" w:rsidR="002A106A" w:rsidRPr="002A106A" w:rsidRDefault="002A106A" w:rsidP="002A106A">
      <w:pPr>
        <w:pStyle w:val="BodyText"/>
        <w:spacing w:before="4"/>
        <w:ind w:left="717"/>
        <w:rPr>
          <w:spacing w:val="-2"/>
          <w:sz w:val="24"/>
          <w:szCs w:val="24"/>
          <w:lang w:val="en-IN"/>
        </w:rPr>
      </w:pPr>
      <w:r w:rsidRPr="002A106A">
        <w:rPr>
          <w:spacing w:val="-2"/>
          <w:sz w:val="24"/>
          <w:szCs w:val="24"/>
          <w:lang w:val="en-IN"/>
        </w:rPr>
        <w:t>Portability: The entire system is lightweight and USB-powered, suitable for wheelchair mounting or bedside use.</w:t>
      </w:r>
    </w:p>
    <w:p w14:paraId="052E470E" w14:textId="77777777" w:rsidR="002A106A" w:rsidRPr="002A106A" w:rsidRDefault="002A106A" w:rsidP="002A106A">
      <w:pPr>
        <w:pStyle w:val="BodyText"/>
        <w:spacing w:before="4"/>
        <w:ind w:left="717"/>
        <w:jc w:val="both"/>
        <w:rPr>
          <w:bCs/>
          <w:spacing w:val="-2"/>
          <w:sz w:val="24"/>
          <w:szCs w:val="24"/>
        </w:rPr>
      </w:pPr>
    </w:p>
    <w:p w14:paraId="55C63DEF" w14:textId="77777777" w:rsidR="00523402" w:rsidRDefault="00523402">
      <w:pPr>
        <w:pStyle w:val="BodyText"/>
        <w:spacing w:before="4"/>
        <w:ind w:left="714" w:hangingChars="300" w:hanging="714"/>
        <w:jc w:val="both"/>
        <w:rPr>
          <w:bCs/>
          <w:spacing w:val="-2"/>
          <w:sz w:val="24"/>
          <w:szCs w:val="24"/>
        </w:rPr>
      </w:pPr>
    </w:p>
    <w:p w14:paraId="3142E114" w14:textId="77777777" w:rsidR="00523402" w:rsidRDefault="00000000">
      <w:pPr>
        <w:pStyle w:val="ListParagraph"/>
        <w:numPr>
          <w:ilvl w:val="0"/>
          <w:numId w:val="1"/>
        </w:numPr>
        <w:tabs>
          <w:tab w:val="left" w:pos="347"/>
        </w:tabs>
        <w:ind w:left="0" w:firstLine="0"/>
        <w:jc w:val="both"/>
        <w:rPr>
          <w:b/>
          <w:sz w:val="24"/>
          <w:szCs w:val="24"/>
        </w:rPr>
      </w:pPr>
      <w:r>
        <w:rPr>
          <w:b/>
          <w:sz w:val="24"/>
          <w:szCs w:val="24"/>
        </w:rPr>
        <w:tab/>
        <w:t xml:space="preserve">Synopsis: </w:t>
      </w:r>
    </w:p>
    <w:p w14:paraId="6DC17B47" w14:textId="77777777" w:rsidR="00523402" w:rsidRDefault="00523402">
      <w:pPr>
        <w:pStyle w:val="ListParagraph"/>
        <w:tabs>
          <w:tab w:val="left" w:pos="347"/>
        </w:tabs>
        <w:ind w:left="115" w:right="286" w:firstLine="0"/>
        <w:jc w:val="both"/>
        <w:rPr>
          <w:sz w:val="24"/>
          <w:szCs w:val="24"/>
        </w:rPr>
      </w:pPr>
    </w:p>
    <w:p w14:paraId="547BD836" w14:textId="77777777" w:rsidR="002A106A" w:rsidRPr="002A106A" w:rsidRDefault="00000000" w:rsidP="002A106A">
      <w:pPr>
        <w:pStyle w:val="ListParagraph"/>
        <w:rPr>
          <w:lang w:val="en-IN"/>
        </w:rPr>
      </w:pPr>
      <w:r>
        <w:rPr>
          <w:sz w:val="24"/>
          <w:szCs w:val="24"/>
        </w:rPr>
        <w:tab/>
      </w:r>
      <w:proofErr w:type="spellStart"/>
      <w:r w:rsidR="002A106A" w:rsidRPr="002A106A">
        <w:rPr>
          <w:lang w:val="en-IN"/>
        </w:rPr>
        <w:t>NeuroAid</w:t>
      </w:r>
      <w:proofErr w:type="spellEnd"/>
      <w:r w:rsidR="002A106A" w:rsidRPr="002A106A">
        <w:rPr>
          <w:lang w:val="en-IN"/>
        </w:rPr>
        <w:t xml:space="preserve">​‍​‌‍​‍‌​‍​‌‍​‍‌ Pro is an assistive technological product that converts bio-electrical eye movements into digital commands. It uses a three-electrode EOG configuration to record the corneal-retinal potential changes associated with the vertical eye movements. A custom </w:t>
      </w:r>
      <w:proofErr w:type="spellStart"/>
      <w:r w:rsidR="002A106A" w:rsidRPr="002A106A">
        <w:rPr>
          <w:lang w:val="en-IN"/>
        </w:rPr>
        <w:t>analog</w:t>
      </w:r>
      <w:proofErr w:type="spellEnd"/>
      <w:r w:rsidR="002A106A" w:rsidRPr="002A106A">
        <w:rPr>
          <w:lang w:val="en-IN"/>
        </w:rPr>
        <w:t xml:space="preserve"> front-end consisting of an instrumentation amplifier (AD620) and an operational amplifier (LM358) for filtering and gain is used to amplify this microvolt-level signal. An Arduino microcontroller, which also runs a specialized algorithm for detecting "intentional blinks" while noise is being rejected, is used to digitize the processed signal. These blink occurrences serve as the input trigger for software-based row-column scanning keyboard on a connected computer. The user thus can select a row by one blink and a character by a second blink, thereby enabling full alphanumeric communication without the use of ​‍​‌‍​‍‌​‍​‌‍​‍‌limbs.</w:t>
      </w:r>
    </w:p>
    <w:p w14:paraId="2E2283AF" w14:textId="77777777" w:rsidR="002A106A" w:rsidRPr="002A106A" w:rsidRDefault="002A106A" w:rsidP="002A106A">
      <w:pPr>
        <w:pStyle w:val="ListParagraph"/>
        <w:rPr>
          <w:sz w:val="24"/>
          <w:szCs w:val="24"/>
          <w:lang w:val="en-IN"/>
        </w:rPr>
      </w:pPr>
      <w:r w:rsidRPr="002A106A">
        <w:rPr>
          <w:sz w:val="24"/>
          <w:szCs w:val="24"/>
          <w:lang w:val="en-IN"/>
        </w:rPr>
        <w:t>Type of Invention:</w:t>
      </w:r>
    </w:p>
    <w:p w14:paraId="7D2291E9" w14:textId="77777777" w:rsidR="002A106A" w:rsidRPr="002A106A" w:rsidRDefault="002A106A" w:rsidP="002A106A">
      <w:pPr>
        <w:pStyle w:val="ListParagraph"/>
        <w:rPr>
          <w:sz w:val="24"/>
          <w:szCs w:val="24"/>
          <w:lang w:val="en-IN"/>
        </w:rPr>
      </w:pPr>
      <w:r w:rsidRPr="002A106A">
        <w:rPr>
          <w:sz w:val="24"/>
          <w:szCs w:val="24"/>
          <w:lang w:val="en-IN"/>
        </w:rPr>
        <w:t>A Hybrid Hardware-Software Medical Assistive Device.</w:t>
      </w:r>
    </w:p>
    <w:p w14:paraId="32448078" w14:textId="77777777" w:rsidR="002A106A" w:rsidRPr="002A106A" w:rsidRDefault="002A106A" w:rsidP="002A106A">
      <w:pPr>
        <w:pStyle w:val="ListParagraph"/>
        <w:rPr>
          <w:sz w:val="24"/>
          <w:szCs w:val="24"/>
          <w:lang w:val="en-IN"/>
        </w:rPr>
      </w:pPr>
      <w:r w:rsidRPr="002A106A">
        <w:rPr>
          <w:sz w:val="24"/>
          <w:szCs w:val="24"/>
          <w:lang w:val="en-IN"/>
        </w:rPr>
        <w:t>It functions as:</w:t>
      </w:r>
    </w:p>
    <w:p w14:paraId="090159EF" w14:textId="77777777" w:rsidR="002A106A" w:rsidRPr="002A106A" w:rsidRDefault="002A106A" w:rsidP="002A106A">
      <w:pPr>
        <w:pStyle w:val="ListParagraph"/>
        <w:numPr>
          <w:ilvl w:val="0"/>
          <w:numId w:val="55"/>
        </w:numPr>
        <w:rPr>
          <w:sz w:val="24"/>
          <w:szCs w:val="24"/>
          <w:lang w:val="en-IN"/>
        </w:rPr>
      </w:pPr>
      <w:r w:rsidRPr="002A106A">
        <w:rPr>
          <w:sz w:val="24"/>
          <w:szCs w:val="24"/>
          <w:lang w:val="en-IN"/>
        </w:rPr>
        <w:t>A Bio-Signal Acquisition Unit</w:t>
      </w:r>
    </w:p>
    <w:p w14:paraId="13E3CD3D" w14:textId="77777777" w:rsidR="002A106A" w:rsidRPr="002A106A" w:rsidRDefault="002A106A" w:rsidP="002A106A">
      <w:pPr>
        <w:pStyle w:val="ListParagraph"/>
        <w:numPr>
          <w:ilvl w:val="0"/>
          <w:numId w:val="55"/>
        </w:numPr>
        <w:rPr>
          <w:sz w:val="24"/>
          <w:szCs w:val="24"/>
          <w:lang w:val="en-IN"/>
        </w:rPr>
      </w:pPr>
      <w:r w:rsidRPr="002A106A">
        <w:rPr>
          <w:sz w:val="24"/>
          <w:szCs w:val="24"/>
          <w:lang w:val="en-IN"/>
        </w:rPr>
        <w:t>An Alternative and Augmentative Communication (AAC) Device</w:t>
      </w:r>
    </w:p>
    <w:p w14:paraId="25456578" w14:textId="77777777" w:rsidR="002A106A" w:rsidRPr="002A106A" w:rsidRDefault="002A106A" w:rsidP="002A106A">
      <w:pPr>
        <w:pStyle w:val="ListParagraph"/>
        <w:numPr>
          <w:ilvl w:val="0"/>
          <w:numId w:val="55"/>
        </w:numPr>
        <w:rPr>
          <w:sz w:val="24"/>
          <w:szCs w:val="24"/>
          <w:lang w:val="en-IN"/>
        </w:rPr>
      </w:pPr>
      <w:r w:rsidRPr="002A106A">
        <w:rPr>
          <w:sz w:val="24"/>
          <w:szCs w:val="24"/>
          <w:lang w:val="en-IN"/>
        </w:rPr>
        <w:t>A Human-Computer Interface (HCI) for the disabled</w:t>
      </w:r>
    </w:p>
    <w:p w14:paraId="72526AEE" w14:textId="77777777" w:rsidR="002A106A" w:rsidRPr="002A106A" w:rsidRDefault="002A106A" w:rsidP="002A106A">
      <w:pPr>
        <w:pStyle w:val="ListParagraph"/>
        <w:rPr>
          <w:sz w:val="24"/>
          <w:szCs w:val="24"/>
          <w:lang w:val="en-IN"/>
        </w:rPr>
      </w:pPr>
      <w:r w:rsidRPr="002A106A">
        <w:rPr>
          <w:b/>
          <w:bCs/>
          <w:sz w:val="24"/>
          <w:szCs w:val="24"/>
          <w:lang w:val="en-IN"/>
        </w:rPr>
        <w:t>Hardware Components Needed for the Device:</w:t>
      </w:r>
    </w:p>
    <w:p w14:paraId="5EDD3175" w14:textId="77777777" w:rsidR="002A106A" w:rsidRPr="002A106A" w:rsidRDefault="002A106A" w:rsidP="002A106A">
      <w:pPr>
        <w:pStyle w:val="ListParagraph"/>
        <w:numPr>
          <w:ilvl w:val="0"/>
          <w:numId w:val="56"/>
        </w:numPr>
        <w:rPr>
          <w:sz w:val="24"/>
          <w:szCs w:val="24"/>
          <w:lang w:val="en-IN"/>
        </w:rPr>
      </w:pPr>
      <w:r w:rsidRPr="002A106A">
        <w:rPr>
          <w:b/>
          <w:bCs/>
          <w:sz w:val="24"/>
          <w:szCs w:val="24"/>
          <w:lang w:val="en-IN"/>
        </w:rPr>
        <w:t>Instrumentation Amplifier:</w:t>
      </w:r>
      <w:r w:rsidRPr="002A106A">
        <w:rPr>
          <w:sz w:val="24"/>
          <w:szCs w:val="24"/>
          <w:lang w:val="en-IN"/>
        </w:rPr>
        <w:t xml:space="preserve"> AD620 (for high CMRR and initial gain).</w:t>
      </w:r>
    </w:p>
    <w:p w14:paraId="66BF3F3A" w14:textId="77777777" w:rsidR="002A106A" w:rsidRPr="002A106A" w:rsidRDefault="002A106A" w:rsidP="002A106A">
      <w:pPr>
        <w:pStyle w:val="ListParagraph"/>
        <w:numPr>
          <w:ilvl w:val="0"/>
          <w:numId w:val="56"/>
        </w:numPr>
        <w:rPr>
          <w:sz w:val="24"/>
          <w:szCs w:val="24"/>
          <w:lang w:val="en-IN"/>
        </w:rPr>
      </w:pPr>
      <w:r w:rsidRPr="002A106A">
        <w:rPr>
          <w:b/>
          <w:bCs/>
          <w:sz w:val="24"/>
          <w:szCs w:val="24"/>
          <w:lang w:val="en-IN"/>
        </w:rPr>
        <w:t>Operational Amplifier:</w:t>
      </w:r>
      <w:r w:rsidRPr="002A106A">
        <w:rPr>
          <w:sz w:val="24"/>
          <w:szCs w:val="24"/>
          <w:lang w:val="en-IN"/>
        </w:rPr>
        <w:t xml:space="preserve"> LM358 (for secondary gain, active filtering, and DC offset correction).</w:t>
      </w:r>
    </w:p>
    <w:p w14:paraId="51E97939" w14:textId="77777777" w:rsidR="002A106A" w:rsidRPr="002A106A" w:rsidRDefault="002A106A" w:rsidP="002A106A">
      <w:pPr>
        <w:pStyle w:val="ListParagraph"/>
        <w:numPr>
          <w:ilvl w:val="0"/>
          <w:numId w:val="56"/>
        </w:numPr>
        <w:rPr>
          <w:sz w:val="24"/>
          <w:szCs w:val="24"/>
          <w:lang w:val="en-IN"/>
        </w:rPr>
      </w:pPr>
      <w:r w:rsidRPr="002A106A">
        <w:rPr>
          <w:b/>
          <w:bCs/>
          <w:sz w:val="24"/>
          <w:szCs w:val="24"/>
          <w:lang w:val="en-IN"/>
        </w:rPr>
        <w:t>Microcontroller:</w:t>
      </w:r>
      <w:r w:rsidRPr="002A106A">
        <w:rPr>
          <w:sz w:val="24"/>
          <w:szCs w:val="24"/>
          <w:lang w:val="en-IN"/>
        </w:rPr>
        <w:t xml:space="preserve"> Arduino Uno or Nano (for ADC sampling and serial transmission).</w:t>
      </w:r>
    </w:p>
    <w:p w14:paraId="04DC61CB" w14:textId="77777777" w:rsidR="002A106A" w:rsidRPr="002A106A" w:rsidRDefault="002A106A" w:rsidP="002A106A">
      <w:pPr>
        <w:pStyle w:val="ListParagraph"/>
        <w:numPr>
          <w:ilvl w:val="0"/>
          <w:numId w:val="56"/>
        </w:numPr>
        <w:rPr>
          <w:sz w:val="24"/>
          <w:szCs w:val="24"/>
          <w:lang w:val="en-IN"/>
        </w:rPr>
      </w:pPr>
      <w:r w:rsidRPr="002A106A">
        <w:rPr>
          <w:b/>
          <w:bCs/>
          <w:sz w:val="24"/>
          <w:szCs w:val="24"/>
          <w:lang w:val="en-IN"/>
        </w:rPr>
        <w:t>Electrodes:</w:t>
      </w:r>
      <w:r w:rsidRPr="002A106A">
        <w:rPr>
          <w:sz w:val="24"/>
          <w:szCs w:val="24"/>
          <w:lang w:val="en-IN"/>
        </w:rPr>
        <w:t xml:space="preserve"> Disposable Ag/AgCl wet gel electrodes (3 units).</w:t>
      </w:r>
    </w:p>
    <w:p w14:paraId="15A0534F" w14:textId="77777777" w:rsidR="002A106A" w:rsidRPr="002A106A" w:rsidRDefault="002A106A" w:rsidP="002A106A">
      <w:pPr>
        <w:pStyle w:val="ListParagraph"/>
        <w:numPr>
          <w:ilvl w:val="0"/>
          <w:numId w:val="56"/>
        </w:numPr>
        <w:rPr>
          <w:sz w:val="24"/>
          <w:szCs w:val="24"/>
          <w:lang w:val="en-IN"/>
        </w:rPr>
      </w:pPr>
      <w:r w:rsidRPr="002A106A">
        <w:rPr>
          <w:b/>
          <w:bCs/>
          <w:sz w:val="24"/>
          <w:szCs w:val="24"/>
          <w:lang w:val="en-IN"/>
        </w:rPr>
        <w:t>Passive Components:</w:t>
      </w:r>
      <w:r w:rsidRPr="002A106A">
        <w:rPr>
          <w:sz w:val="24"/>
          <w:szCs w:val="24"/>
          <w:lang w:val="en-IN"/>
        </w:rPr>
        <w:t xml:space="preserve"> Precision resistors (for gain setting), ceramic/electrolytic capacitors (for filtering), and a breadboard/PCB.</w:t>
      </w:r>
    </w:p>
    <w:p w14:paraId="42A8B7C5" w14:textId="77777777" w:rsidR="002A106A" w:rsidRPr="002A106A" w:rsidRDefault="002A106A" w:rsidP="002A106A">
      <w:pPr>
        <w:pStyle w:val="ListParagraph"/>
        <w:numPr>
          <w:ilvl w:val="0"/>
          <w:numId w:val="56"/>
        </w:numPr>
        <w:rPr>
          <w:sz w:val="24"/>
          <w:szCs w:val="24"/>
          <w:lang w:val="en-IN"/>
        </w:rPr>
      </w:pPr>
      <w:r w:rsidRPr="002A106A">
        <w:rPr>
          <w:b/>
          <w:bCs/>
          <w:sz w:val="24"/>
          <w:szCs w:val="24"/>
          <w:lang w:val="en-IN"/>
        </w:rPr>
        <w:t>Power Supply:</w:t>
      </w:r>
      <w:r w:rsidRPr="002A106A">
        <w:rPr>
          <w:sz w:val="24"/>
          <w:szCs w:val="24"/>
          <w:lang w:val="en-IN"/>
        </w:rPr>
        <w:t xml:space="preserve"> 5V DC via USB (or 9V battery for standalone isolation).</w:t>
      </w:r>
    </w:p>
    <w:p w14:paraId="5D9ED1A3" w14:textId="77777777" w:rsidR="002A106A" w:rsidRDefault="002A106A" w:rsidP="002A106A">
      <w:pPr>
        <w:pStyle w:val="ListParagraph"/>
        <w:numPr>
          <w:ilvl w:val="0"/>
          <w:numId w:val="56"/>
        </w:numPr>
        <w:rPr>
          <w:sz w:val="24"/>
          <w:szCs w:val="24"/>
          <w:lang w:val="en-IN"/>
        </w:rPr>
      </w:pPr>
      <w:r w:rsidRPr="002A106A">
        <w:rPr>
          <w:b/>
          <w:bCs/>
          <w:sz w:val="24"/>
          <w:szCs w:val="24"/>
          <w:lang w:val="en-IN"/>
        </w:rPr>
        <w:t>Computing Unit:</w:t>
      </w:r>
      <w:r w:rsidRPr="002A106A">
        <w:rPr>
          <w:sz w:val="24"/>
          <w:szCs w:val="24"/>
          <w:lang w:val="en-IN"/>
        </w:rPr>
        <w:t xml:space="preserve"> Laptop or Tablet running the interface software.</w:t>
      </w:r>
    </w:p>
    <w:p w14:paraId="2D6E9B36" w14:textId="77777777" w:rsidR="002A106A" w:rsidRPr="002A106A" w:rsidRDefault="002A106A" w:rsidP="002A106A">
      <w:pPr>
        <w:pStyle w:val="ListParagraph"/>
        <w:ind w:left="835" w:firstLine="0"/>
        <w:rPr>
          <w:sz w:val="24"/>
          <w:szCs w:val="24"/>
          <w:lang w:val="en-IN"/>
        </w:rPr>
      </w:pPr>
    </w:p>
    <w:p w14:paraId="30DD4896" w14:textId="77777777" w:rsidR="002A106A" w:rsidRPr="002A106A" w:rsidRDefault="002A106A" w:rsidP="002A106A">
      <w:pPr>
        <w:pStyle w:val="ListParagraph"/>
        <w:rPr>
          <w:sz w:val="24"/>
          <w:szCs w:val="24"/>
          <w:lang w:val="en-IN"/>
        </w:rPr>
      </w:pPr>
      <w:r w:rsidRPr="002A106A">
        <w:rPr>
          <w:b/>
          <w:bCs/>
          <w:sz w:val="24"/>
          <w:szCs w:val="24"/>
          <w:lang w:val="en-IN"/>
        </w:rPr>
        <w:t>How the Components are Assembled:</w:t>
      </w:r>
    </w:p>
    <w:p w14:paraId="09411B3D" w14:textId="77777777" w:rsidR="002A106A" w:rsidRPr="002A106A" w:rsidRDefault="002A106A" w:rsidP="002A106A">
      <w:pPr>
        <w:pStyle w:val="ListParagraph"/>
        <w:numPr>
          <w:ilvl w:val="0"/>
          <w:numId w:val="57"/>
        </w:numPr>
        <w:rPr>
          <w:sz w:val="24"/>
          <w:szCs w:val="24"/>
          <w:lang w:val="en-IN"/>
        </w:rPr>
      </w:pPr>
      <w:r w:rsidRPr="002A106A">
        <w:rPr>
          <w:b/>
          <w:bCs/>
          <w:sz w:val="24"/>
          <w:szCs w:val="24"/>
          <w:lang w:val="en-IN"/>
        </w:rPr>
        <w:t>Electrode Placement:</w:t>
      </w:r>
    </w:p>
    <w:p w14:paraId="26C017E9" w14:textId="64EA3D5E" w:rsidR="002A106A" w:rsidRPr="002A106A" w:rsidRDefault="002A106A" w:rsidP="002A106A">
      <w:pPr>
        <w:ind w:left="720"/>
        <w:rPr>
          <w:sz w:val="24"/>
          <w:szCs w:val="24"/>
          <w:lang w:val="en-IN"/>
        </w:rPr>
      </w:pPr>
      <w:r w:rsidRPr="002A106A">
        <w:rPr>
          <w:b/>
          <w:bCs/>
          <w:sz w:val="24"/>
          <w:szCs w:val="24"/>
          <w:lang w:val="en-IN"/>
        </w:rPr>
        <w:t>Signal High (+IN):</w:t>
      </w:r>
      <w:r w:rsidRPr="002A106A">
        <w:rPr>
          <w:sz w:val="24"/>
          <w:szCs w:val="24"/>
          <w:lang w:val="en-IN"/>
        </w:rPr>
        <w:t xml:space="preserve"> Placed approximately 1 cm above the eyebrow.</w:t>
      </w:r>
    </w:p>
    <w:p w14:paraId="3262076F" w14:textId="77777777" w:rsidR="002A106A" w:rsidRPr="002A106A" w:rsidRDefault="002A106A" w:rsidP="002A106A">
      <w:pPr>
        <w:ind w:left="720"/>
        <w:rPr>
          <w:sz w:val="24"/>
          <w:szCs w:val="24"/>
          <w:lang w:val="en-IN"/>
        </w:rPr>
      </w:pPr>
      <w:r w:rsidRPr="002A106A">
        <w:rPr>
          <w:b/>
          <w:bCs/>
          <w:sz w:val="24"/>
          <w:szCs w:val="24"/>
          <w:lang w:val="en-IN"/>
        </w:rPr>
        <w:t>Signal Low (-IN):</w:t>
      </w:r>
      <w:r w:rsidRPr="002A106A">
        <w:rPr>
          <w:sz w:val="24"/>
          <w:szCs w:val="24"/>
          <w:lang w:val="en-IN"/>
        </w:rPr>
        <w:t xml:space="preserve"> Placed approximately 1 cm below the eye (orbital bone).</w:t>
      </w:r>
    </w:p>
    <w:p w14:paraId="75C3F33B" w14:textId="77777777" w:rsidR="002A106A" w:rsidRPr="002A106A" w:rsidRDefault="002A106A" w:rsidP="002A106A">
      <w:pPr>
        <w:ind w:left="720"/>
        <w:rPr>
          <w:sz w:val="24"/>
          <w:szCs w:val="24"/>
          <w:lang w:val="en-IN"/>
        </w:rPr>
      </w:pPr>
      <w:r w:rsidRPr="002A106A">
        <w:rPr>
          <w:b/>
          <w:bCs/>
          <w:sz w:val="24"/>
          <w:szCs w:val="24"/>
          <w:lang w:val="en-IN"/>
        </w:rPr>
        <w:t>Reference (GND):</w:t>
      </w:r>
      <w:r w:rsidRPr="002A106A">
        <w:rPr>
          <w:sz w:val="24"/>
          <w:szCs w:val="24"/>
          <w:lang w:val="en-IN"/>
        </w:rPr>
        <w:t xml:space="preserve"> Placed on the mastoid (behind the ear) or forehead </w:t>
      </w:r>
      <w:proofErr w:type="spellStart"/>
      <w:r w:rsidRPr="002A106A">
        <w:rPr>
          <w:sz w:val="24"/>
          <w:szCs w:val="24"/>
          <w:lang w:val="en-IN"/>
        </w:rPr>
        <w:t>center</w:t>
      </w:r>
      <w:proofErr w:type="spellEnd"/>
      <w:r w:rsidRPr="002A106A">
        <w:rPr>
          <w:sz w:val="24"/>
          <w:szCs w:val="24"/>
          <w:lang w:val="en-IN"/>
        </w:rPr>
        <w:t>.</w:t>
      </w:r>
    </w:p>
    <w:p w14:paraId="79570A54" w14:textId="77777777" w:rsidR="002A106A" w:rsidRPr="002A106A" w:rsidRDefault="002A106A" w:rsidP="002A106A">
      <w:pPr>
        <w:pStyle w:val="ListParagraph"/>
        <w:numPr>
          <w:ilvl w:val="0"/>
          <w:numId w:val="61"/>
        </w:numPr>
        <w:rPr>
          <w:sz w:val="24"/>
          <w:szCs w:val="24"/>
          <w:lang w:val="en-IN"/>
        </w:rPr>
      </w:pPr>
      <w:r w:rsidRPr="002A106A">
        <w:rPr>
          <w:b/>
          <w:bCs/>
          <w:sz w:val="24"/>
          <w:szCs w:val="24"/>
          <w:lang w:val="en-IN"/>
        </w:rPr>
        <w:t>Analog Front-End:</w:t>
      </w:r>
    </w:p>
    <w:p w14:paraId="1B3427F0" w14:textId="77777777" w:rsidR="002A106A" w:rsidRPr="002A106A" w:rsidRDefault="002A106A" w:rsidP="002A106A">
      <w:pPr>
        <w:pStyle w:val="ListParagraph"/>
        <w:numPr>
          <w:ilvl w:val="0"/>
          <w:numId w:val="62"/>
        </w:numPr>
        <w:rPr>
          <w:sz w:val="24"/>
          <w:szCs w:val="24"/>
          <w:lang w:val="en-IN"/>
        </w:rPr>
      </w:pPr>
      <w:r w:rsidRPr="002A106A">
        <w:rPr>
          <w:sz w:val="24"/>
          <w:szCs w:val="24"/>
          <w:lang w:val="en-IN"/>
        </w:rPr>
        <w:t>The​‍​‌‍​‍‌​‍​‌‍​‍‌ electrodes are linked to the AD620 inputs. A gain resistor (</w:t>
      </w:r>
      <w:proofErr w:type="spellStart"/>
      <w:r w:rsidRPr="002A106A">
        <w:rPr>
          <w:sz w:val="24"/>
          <w:szCs w:val="24"/>
          <w:lang w:val="en-IN"/>
        </w:rPr>
        <w:t>Rg</w:t>
      </w:r>
      <w:proofErr w:type="spellEnd"/>
      <w:r w:rsidRPr="002A106A">
        <w:rPr>
          <w:sz w:val="24"/>
          <w:szCs w:val="24"/>
          <w:lang w:val="en-IN"/>
        </w:rPr>
        <w:t>) of about 1kΩ is employed to set the initial gain to around 50x.</w:t>
      </w:r>
    </w:p>
    <w:p w14:paraId="3AECD98F" w14:textId="77777777" w:rsidR="002A106A" w:rsidRPr="002A106A" w:rsidRDefault="002A106A" w:rsidP="002A106A">
      <w:pPr>
        <w:pStyle w:val="ListParagraph"/>
        <w:numPr>
          <w:ilvl w:val="1"/>
          <w:numId w:val="63"/>
        </w:numPr>
        <w:rPr>
          <w:sz w:val="24"/>
          <w:szCs w:val="24"/>
          <w:lang w:val="en-IN"/>
        </w:rPr>
      </w:pPr>
      <w:r w:rsidRPr="002A106A">
        <w:rPr>
          <w:sz w:val="24"/>
          <w:szCs w:val="24"/>
          <w:lang w:val="en-IN"/>
        </w:rPr>
        <w:t>The output of the AD620 is AC-coupled through a capacitor to the LM358 stage to get rid of DC drift due to electrode polarization.</w:t>
      </w:r>
    </w:p>
    <w:p w14:paraId="2B6325B5" w14:textId="77777777" w:rsidR="002A106A" w:rsidRPr="002A106A" w:rsidRDefault="002A106A" w:rsidP="002A106A">
      <w:pPr>
        <w:pStyle w:val="ListParagraph"/>
        <w:numPr>
          <w:ilvl w:val="1"/>
          <w:numId w:val="64"/>
        </w:numPr>
        <w:rPr>
          <w:sz w:val="24"/>
          <w:szCs w:val="24"/>
          <w:lang w:val="en-IN"/>
        </w:rPr>
      </w:pPr>
      <w:r w:rsidRPr="002A106A">
        <w:rPr>
          <w:sz w:val="24"/>
          <w:szCs w:val="24"/>
          <w:lang w:val="en-IN"/>
        </w:rPr>
        <w:t xml:space="preserve">The LM358 is set up as a non-inverting amplifier with active low-pass filtering to </w:t>
      </w:r>
      <w:r w:rsidRPr="002A106A">
        <w:rPr>
          <w:sz w:val="24"/>
          <w:szCs w:val="24"/>
          <w:lang w:val="en-IN"/>
        </w:rPr>
        <w:lastRenderedPageBreak/>
        <w:t>both smooth the signal and increase it to the 0–5V range that the Arduino can ​‍​‌‍​‍‌​‍​‌‍​‍‌read.</w:t>
      </w:r>
    </w:p>
    <w:p w14:paraId="15AA53AB" w14:textId="77777777" w:rsidR="002A106A" w:rsidRPr="002A106A" w:rsidRDefault="002A106A" w:rsidP="002A106A">
      <w:pPr>
        <w:pStyle w:val="ListParagraph"/>
        <w:numPr>
          <w:ilvl w:val="0"/>
          <w:numId w:val="65"/>
        </w:numPr>
        <w:rPr>
          <w:sz w:val="24"/>
          <w:szCs w:val="24"/>
          <w:lang w:val="en-IN"/>
        </w:rPr>
      </w:pPr>
      <w:r w:rsidRPr="002A106A">
        <w:rPr>
          <w:b/>
          <w:bCs/>
          <w:sz w:val="24"/>
          <w:szCs w:val="24"/>
          <w:lang w:val="en-IN"/>
        </w:rPr>
        <w:t>Digital Interface:</w:t>
      </w:r>
    </w:p>
    <w:p w14:paraId="1A4C5B20" w14:textId="77777777" w:rsidR="002A106A" w:rsidRDefault="002A106A" w:rsidP="002A106A">
      <w:pPr>
        <w:pStyle w:val="ListParagraph"/>
        <w:numPr>
          <w:ilvl w:val="0"/>
          <w:numId w:val="66"/>
        </w:numPr>
        <w:rPr>
          <w:sz w:val="24"/>
          <w:szCs w:val="24"/>
          <w:lang w:val="en-IN"/>
        </w:rPr>
      </w:pPr>
      <w:r w:rsidRPr="002A106A">
        <w:rPr>
          <w:sz w:val="24"/>
          <w:szCs w:val="24"/>
          <w:lang w:val="en-IN"/>
        </w:rPr>
        <w:t xml:space="preserve">The </w:t>
      </w:r>
      <w:proofErr w:type="spellStart"/>
      <w:r w:rsidRPr="002A106A">
        <w:rPr>
          <w:sz w:val="24"/>
          <w:szCs w:val="24"/>
          <w:lang w:val="en-IN"/>
        </w:rPr>
        <w:t>analog</w:t>
      </w:r>
      <w:proofErr w:type="spellEnd"/>
      <w:r w:rsidRPr="002A106A">
        <w:rPr>
          <w:sz w:val="24"/>
          <w:szCs w:val="24"/>
          <w:lang w:val="en-IN"/>
        </w:rPr>
        <w:t xml:space="preserve"> output from the LM358 connects to the Arduino Analog Pin A0.</w:t>
      </w:r>
    </w:p>
    <w:p w14:paraId="5891E3AC" w14:textId="548F58BE" w:rsidR="002A106A" w:rsidRPr="002A106A" w:rsidRDefault="002A106A" w:rsidP="002A106A">
      <w:pPr>
        <w:pStyle w:val="ListParagraph"/>
        <w:numPr>
          <w:ilvl w:val="0"/>
          <w:numId w:val="66"/>
        </w:numPr>
        <w:rPr>
          <w:sz w:val="24"/>
          <w:szCs w:val="24"/>
          <w:lang w:val="en-IN"/>
        </w:rPr>
      </w:pPr>
      <w:r w:rsidRPr="002A106A">
        <w:rPr>
          <w:sz w:val="24"/>
          <w:szCs w:val="24"/>
          <w:lang w:val="en-IN"/>
        </w:rPr>
        <w:t>The Arduino converts the signal at a sampling rate of ~100Hz and sends the data stream to the PC via USB Serial.</w:t>
      </w:r>
    </w:p>
    <w:p w14:paraId="350259E0" w14:textId="6FD83285" w:rsidR="00D8205F" w:rsidRPr="00AA399E" w:rsidRDefault="00D8205F" w:rsidP="00D8205F">
      <w:pPr>
        <w:pStyle w:val="ListParagraph"/>
        <w:ind w:left="0" w:firstLine="0"/>
        <w:jc w:val="both"/>
        <w:rPr>
          <w:sz w:val="24"/>
          <w:szCs w:val="24"/>
        </w:rPr>
      </w:pPr>
    </w:p>
    <w:p w14:paraId="3D524237" w14:textId="363EAB03" w:rsidR="00523402" w:rsidRDefault="00523402" w:rsidP="00D8205F">
      <w:pPr>
        <w:pStyle w:val="ListParagraph"/>
        <w:ind w:leftChars="109" w:left="720" w:hangingChars="200" w:hanging="480"/>
        <w:jc w:val="both"/>
        <w:rPr>
          <w:sz w:val="24"/>
          <w:szCs w:val="24"/>
        </w:rPr>
      </w:pPr>
    </w:p>
    <w:p w14:paraId="17C3198A" w14:textId="77777777" w:rsidR="00523402" w:rsidRDefault="00000000">
      <w:pPr>
        <w:pStyle w:val="ListParagraph"/>
        <w:numPr>
          <w:ilvl w:val="0"/>
          <w:numId w:val="1"/>
        </w:numPr>
        <w:tabs>
          <w:tab w:val="left" w:pos="347"/>
        </w:tabs>
        <w:ind w:left="0" w:firstLine="0"/>
        <w:jc w:val="both"/>
        <w:rPr>
          <w:b/>
          <w:sz w:val="24"/>
          <w:szCs w:val="24"/>
        </w:rPr>
      </w:pPr>
      <w:r>
        <w:rPr>
          <w:b/>
          <w:sz w:val="24"/>
          <w:szCs w:val="24"/>
        </w:rPr>
        <w:tab/>
        <w:t>Brief</w:t>
      </w:r>
      <w:r>
        <w:rPr>
          <w:b/>
          <w:spacing w:val="-4"/>
          <w:sz w:val="24"/>
          <w:szCs w:val="24"/>
        </w:rPr>
        <w:t xml:space="preserve"> </w:t>
      </w:r>
      <w:r>
        <w:rPr>
          <w:b/>
          <w:sz w:val="24"/>
          <w:szCs w:val="24"/>
        </w:rPr>
        <w:t>description</w:t>
      </w:r>
      <w:r>
        <w:rPr>
          <w:b/>
          <w:spacing w:val="-3"/>
          <w:sz w:val="24"/>
          <w:szCs w:val="24"/>
        </w:rPr>
        <w:t xml:space="preserve"> </w:t>
      </w:r>
      <w:r>
        <w:rPr>
          <w:b/>
          <w:sz w:val="24"/>
          <w:szCs w:val="24"/>
        </w:rPr>
        <w:t>of</w:t>
      </w:r>
      <w:r>
        <w:rPr>
          <w:b/>
          <w:spacing w:val="-4"/>
          <w:sz w:val="24"/>
          <w:szCs w:val="24"/>
        </w:rPr>
        <w:t xml:space="preserve"> </w:t>
      </w:r>
      <w:r>
        <w:rPr>
          <w:b/>
          <w:sz w:val="24"/>
          <w:szCs w:val="24"/>
        </w:rPr>
        <w:t>drawings</w:t>
      </w:r>
      <w:r>
        <w:rPr>
          <w:b/>
          <w:spacing w:val="-1"/>
          <w:sz w:val="24"/>
          <w:szCs w:val="24"/>
        </w:rPr>
        <w:t xml:space="preserve"> </w:t>
      </w:r>
      <w:r>
        <w:rPr>
          <w:b/>
          <w:sz w:val="24"/>
          <w:szCs w:val="24"/>
        </w:rPr>
        <w:t>(if</w:t>
      </w:r>
      <w:r>
        <w:rPr>
          <w:b/>
          <w:spacing w:val="-3"/>
          <w:sz w:val="24"/>
          <w:szCs w:val="24"/>
        </w:rPr>
        <w:t xml:space="preserve"> </w:t>
      </w:r>
      <w:r>
        <w:rPr>
          <w:b/>
          <w:sz w:val="24"/>
          <w:szCs w:val="24"/>
        </w:rPr>
        <w:t>any):</w:t>
      </w:r>
    </w:p>
    <w:p w14:paraId="32B789A4" w14:textId="77777777" w:rsidR="00523402" w:rsidRDefault="00523402">
      <w:pPr>
        <w:pStyle w:val="BodyText"/>
        <w:spacing w:before="7"/>
        <w:jc w:val="both"/>
        <w:rPr>
          <w:sz w:val="24"/>
          <w:szCs w:val="24"/>
        </w:rPr>
      </w:pPr>
    </w:p>
    <w:p w14:paraId="36DD12EE" w14:textId="395C0755" w:rsidR="00002A97" w:rsidRDefault="002A106A" w:rsidP="002A106A">
      <w:pPr>
        <w:pStyle w:val="BodyText"/>
        <w:ind w:left="715"/>
        <w:jc w:val="both"/>
        <w:rPr>
          <w:sz w:val="24"/>
          <w:szCs w:val="24"/>
        </w:rPr>
      </w:pPr>
      <w:r w:rsidRPr="002A106A">
        <w:rPr>
          <w:b/>
          <w:bCs/>
          <w:sz w:val="24"/>
          <w:szCs w:val="24"/>
        </w:rPr>
        <w:t>Table 1: Component Specifications</w:t>
      </w:r>
      <w:r w:rsidRPr="002A106A">
        <w:rPr>
          <w:sz w:val="24"/>
          <w:szCs w:val="24"/>
        </w:rPr>
        <w:t xml:space="preserve"> - Details the value of the resistors, capacitors, and amplifiers used in the signal conditioning ​‍​‌‍​‍‌​‍​‌‍​‍‌circuit.</w:t>
      </w:r>
    </w:p>
    <w:tbl>
      <w:tblPr>
        <w:tblW w:w="0" w:type="auto"/>
        <w:tblCellMar>
          <w:top w:w="15" w:type="dxa"/>
          <w:left w:w="15" w:type="dxa"/>
          <w:bottom w:w="15" w:type="dxa"/>
          <w:right w:w="15" w:type="dxa"/>
        </w:tblCellMar>
        <w:tblLook w:val="04A0" w:firstRow="1" w:lastRow="0" w:firstColumn="1" w:lastColumn="0" w:noHBand="0" w:noVBand="1"/>
      </w:tblPr>
      <w:tblGrid>
        <w:gridCol w:w="3062"/>
        <w:gridCol w:w="2875"/>
        <w:gridCol w:w="3407"/>
      </w:tblGrid>
      <w:tr w:rsidR="002A106A" w:rsidRPr="002A106A" w14:paraId="3AA440C9" w14:textId="77777777">
        <w:trPr>
          <w:trHeight w:val="9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86E9A6" w14:textId="77777777" w:rsidR="002A106A" w:rsidRPr="002A106A" w:rsidRDefault="002A106A" w:rsidP="002A106A">
            <w:pPr>
              <w:pStyle w:val="BodyText"/>
              <w:ind w:left="715"/>
              <w:jc w:val="both"/>
              <w:rPr>
                <w:sz w:val="24"/>
                <w:szCs w:val="24"/>
                <w:lang w:val="en-IN"/>
              </w:rPr>
            </w:pPr>
            <w:r w:rsidRPr="002A106A">
              <w:rPr>
                <w:b/>
                <w:bCs/>
                <w:sz w:val="24"/>
                <w:szCs w:val="24"/>
                <w:lang w:val="en-IN"/>
              </w:rPr>
              <w:t>Component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BE88F4" w14:textId="77777777" w:rsidR="002A106A" w:rsidRPr="002A106A" w:rsidRDefault="002A106A" w:rsidP="002A106A">
            <w:pPr>
              <w:pStyle w:val="BodyText"/>
              <w:ind w:left="715"/>
              <w:jc w:val="both"/>
              <w:rPr>
                <w:sz w:val="24"/>
                <w:szCs w:val="24"/>
                <w:lang w:val="en-IN"/>
              </w:rPr>
            </w:pPr>
            <w:r w:rsidRPr="002A106A">
              <w:rPr>
                <w:b/>
                <w:bCs/>
                <w:sz w:val="24"/>
                <w:szCs w:val="24"/>
                <w:lang w:val="en-IN"/>
              </w:rPr>
              <w:t>Specification / Value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98D807" w14:textId="77777777" w:rsidR="002A106A" w:rsidRPr="002A106A" w:rsidRDefault="002A106A" w:rsidP="002A106A">
            <w:pPr>
              <w:pStyle w:val="BodyText"/>
              <w:ind w:left="715"/>
              <w:jc w:val="both"/>
              <w:rPr>
                <w:sz w:val="24"/>
                <w:szCs w:val="24"/>
                <w:lang w:val="en-IN"/>
              </w:rPr>
            </w:pPr>
            <w:r w:rsidRPr="002A106A">
              <w:rPr>
                <w:b/>
                <w:bCs/>
                <w:sz w:val="24"/>
                <w:szCs w:val="24"/>
                <w:lang w:val="en-IN"/>
              </w:rPr>
              <w:t>Purpose in Circuit</w:t>
            </w:r>
          </w:p>
        </w:tc>
      </w:tr>
      <w:tr w:rsidR="002A106A" w:rsidRPr="002A106A" w14:paraId="15927BF5"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563A5B" w14:textId="77777777" w:rsidR="002A106A" w:rsidRPr="002A106A" w:rsidRDefault="002A106A" w:rsidP="002A106A">
            <w:pPr>
              <w:pStyle w:val="BodyText"/>
              <w:ind w:left="715"/>
              <w:rPr>
                <w:sz w:val="24"/>
                <w:szCs w:val="24"/>
                <w:lang w:val="en-IN"/>
              </w:rPr>
            </w:pPr>
            <w:r w:rsidRPr="002A106A">
              <w:rPr>
                <w:b/>
                <w:bCs/>
                <w:sz w:val="24"/>
                <w:szCs w:val="24"/>
                <w:lang w:val="en-IN"/>
              </w:rPr>
              <w:t>AD620 Instrumentation Amplifier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099F01" w14:textId="77777777" w:rsidR="002A106A" w:rsidRPr="002A106A" w:rsidRDefault="002A106A" w:rsidP="002A106A">
            <w:pPr>
              <w:pStyle w:val="BodyText"/>
              <w:ind w:left="715"/>
              <w:rPr>
                <w:sz w:val="24"/>
                <w:szCs w:val="24"/>
                <w:lang w:val="en-IN"/>
              </w:rPr>
            </w:pPr>
            <w:r w:rsidRPr="002A106A">
              <w:rPr>
                <w:sz w:val="24"/>
                <w:szCs w:val="24"/>
                <w:lang w:val="en-IN"/>
              </w:rPr>
              <w:t xml:space="preserve">Gain set using 1 </w:t>
            </w:r>
            <w:proofErr w:type="spellStart"/>
            <w:r w:rsidRPr="002A106A">
              <w:rPr>
                <w:sz w:val="24"/>
                <w:szCs w:val="24"/>
                <w:lang w:val="en-IN"/>
              </w:rPr>
              <w:t>kΩ</w:t>
            </w:r>
            <w:proofErr w:type="spellEnd"/>
            <w:r w:rsidRPr="002A106A">
              <w:rPr>
                <w:sz w:val="24"/>
                <w:szCs w:val="24"/>
                <w:lang w:val="en-IN"/>
              </w:rPr>
              <w:t xml:space="preserve"> resistor (Gain ≈ 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25E36C" w14:textId="77777777" w:rsidR="002A106A" w:rsidRPr="002A106A" w:rsidRDefault="002A106A" w:rsidP="002A106A">
            <w:pPr>
              <w:pStyle w:val="BodyText"/>
              <w:ind w:left="715"/>
              <w:rPr>
                <w:sz w:val="24"/>
                <w:szCs w:val="24"/>
                <w:lang w:val="en-IN"/>
              </w:rPr>
            </w:pPr>
            <w:r w:rsidRPr="002A106A">
              <w:rPr>
                <w:sz w:val="24"/>
                <w:szCs w:val="24"/>
                <w:lang w:val="en-IN"/>
              </w:rPr>
              <w:t>First-stage amplification of weak EOG signals</w:t>
            </w:r>
          </w:p>
        </w:tc>
      </w:tr>
      <w:tr w:rsidR="002A106A" w:rsidRPr="002A106A" w14:paraId="15C83DEB"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AA11B0" w14:textId="77777777" w:rsidR="002A106A" w:rsidRPr="002A106A" w:rsidRDefault="002A106A" w:rsidP="002A106A">
            <w:pPr>
              <w:pStyle w:val="BodyText"/>
              <w:ind w:left="715"/>
              <w:rPr>
                <w:sz w:val="24"/>
                <w:szCs w:val="24"/>
                <w:lang w:val="en-IN"/>
              </w:rPr>
            </w:pPr>
            <w:r w:rsidRPr="002A106A">
              <w:rPr>
                <w:b/>
                <w:bCs/>
                <w:sz w:val="24"/>
                <w:szCs w:val="24"/>
                <w:lang w:val="en-IN"/>
              </w:rPr>
              <w:t>LM358 Operational Amplifier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7562CF" w14:textId="77777777" w:rsidR="002A106A" w:rsidRPr="002A106A" w:rsidRDefault="002A106A" w:rsidP="002A106A">
            <w:pPr>
              <w:pStyle w:val="BodyText"/>
              <w:ind w:left="715"/>
              <w:rPr>
                <w:sz w:val="24"/>
                <w:szCs w:val="24"/>
                <w:lang w:val="en-IN"/>
              </w:rPr>
            </w:pPr>
            <w:r w:rsidRPr="002A106A">
              <w:rPr>
                <w:sz w:val="24"/>
                <w:szCs w:val="24"/>
                <w:lang w:val="en-IN"/>
              </w:rPr>
              <w:t>Single-supply, dual op-amp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5C58D1" w14:textId="77777777" w:rsidR="002A106A" w:rsidRPr="002A106A" w:rsidRDefault="002A106A" w:rsidP="002A106A">
            <w:pPr>
              <w:pStyle w:val="BodyText"/>
              <w:ind w:left="715"/>
              <w:rPr>
                <w:sz w:val="24"/>
                <w:szCs w:val="24"/>
                <w:lang w:val="en-IN"/>
              </w:rPr>
            </w:pPr>
            <w:r w:rsidRPr="002A106A">
              <w:rPr>
                <w:sz w:val="24"/>
                <w:szCs w:val="24"/>
                <w:lang w:val="en-IN"/>
              </w:rPr>
              <w:t>Filtering + second-stage gain</w:t>
            </w:r>
          </w:p>
        </w:tc>
      </w:tr>
      <w:tr w:rsidR="002A106A" w:rsidRPr="002A106A" w14:paraId="32E2F97E"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FC1ABE" w14:textId="77777777" w:rsidR="002A106A" w:rsidRPr="002A106A" w:rsidRDefault="002A106A" w:rsidP="002A106A">
            <w:pPr>
              <w:pStyle w:val="BodyText"/>
              <w:ind w:left="715"/>
              <w:rPr>
                <w:sz w:val="24"/>
                <w:szCs w:val="24"/>
                <w:lang w:val="en-IN"/>
              </w:rPr>
            </w:pPr>
            <w:r w:rsidRPr="002A106A">
              <w:rPr>
                <w:b/>
                <w:bCs/>
                <w:sz w:val="24"/>
                <w:szCs w:val="24"/>
                <w:lang w:val="en-IN"/>
              </w:rPr>
              <w:t>Gain Resistor (RG)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9AB19C" w14:textId="77777777" w:rsidR="002A106A" w:rsidRPr="002A106A" w:rsidRDefault="002A106A" w:rsidP="002A106A">
            <w:pPr>
              <w:pStyle w:val="BodyText"/>
              <w:ind w:left="715"/>
              <w:rPr>
                <w:sz w:val="24"/>
                <w:szCs w:val="24"/>
                <w:lang w:val="en-IN"/>
              </w:rPr>
            </w:pPr>
            <w:r w:rsidRPr="002A106A">
              <w:rPr>
                <w:sz w:val="24"/>
                <w:szCs w:val="24"/>
                <w:lang w:val="en-IN"/>
              </w:rPr>
              <w:t xml:space="preserve">1 </w:t>
            </w:r>
            <w:proofErr w:type="spellStart"/>
            <w:r w:rsidRPr="002A106A">
              <w:rPr>
                <w:sz w:val="24"/>
                <w:szCs w:val="24"/>
                <w:lang w:val="en-IN"/>
              </w:rPr>
              <w:t>kΩ</w:t>
            </w:r>
            <w:proofErr w:type="spellEnd"/>
            <w:r w:rsidRPr="002A106A">
              <w:rPr>
                <w:sz w:val="24"/>
                <w:szCs w:val="24"/>
                <w:lang w:val="en-IN"/>
              </w:rPr>
              <w:t xml:space="preserve"> (for AD620 Gain ≈ 50)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9C6532" w14:textId="77777777" w:rsidR="002A106A" w:rsidRPr="002A106A" w:rsidRDefault="002A106A" w:rsidP="002A106A">
            <w:pPr>
              <w:pStyle w:val="BodyText"/>
              <w:ind w:left="715"/>
              <w:rPr>
                <w:sz w:val="24"/>
                <w:szCs w:val="24"/>
                <w:lang w:val="en-IN"/>
              </w:rPr>
            </w:pPr>
            <w:r w:rsidRPr="002A106A">
              <w:rPr>
                <w:sz w:val="24"/>
                <w:szCs w:val="24"/>
                <w:lang w:val="en-IN"/>
              </w:rPr>
              <w:t>Sets initial amplification of EOG signal</w:t>
            </w:r>
          </w:p>
        </w:tc>
      </w:tr>
      <w:tr w:rsidR="002A106A" w:rsidRPr="002A106A" w14:paraId="60DFEA35"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8A37CE" w14:textId="77777777" w:rsidR="002A106A" w:rsidRPr="002A106A" w:rsidRDefault="002A106A" w:rsidP="002A106A">
            <w:pPr>
              <w:pStyle w:val="BodyText"/>
              <w:ind w:left="715"/>
              <w:rPr>
                <w:sz w:val="24"/>
                <w:szCs w:val="24"/>
                <w:lang w:val="en-IN"/>
              </w:rPr>
            </w:pPr>
            <w:r w:rsidRPr="002A106A">
              <w:rPr>
                <w:b/>
                <w:bCs/>
                <w:sz w:val="24"/>
                <w:szCs w:val="24"/>
                <w:lang w:val="en-IN"/>
              </w:rPr>
              <w:t>Voltage Divider Resistors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8BBC4A" w14:textId="77777777" w:rsidR="002A106A" w:rsidRPr="002A106A" w:rsidRDefault="002A106A" w:rsidP="002A106A">
            <w:pPr>
              <w:pStyle w:val="BodyText"/>
              <w:ind w:left="715"/>
              <w:rPr>
                <w:sz w:val="24"/>
                <w:szCs w:val="24"/>
                <w:lang w:val="en-IN"/>
              </w:rPr>
            </w:pPr>
            <w:r w:rsidRPr="002A106A">
              <w:rPr>
                <w:sz w:val="24"/>
                <w:szCs w:val="24"/>
                <w:lang w:val="en-IN"/>
              </w:rPr>
              <w:t xml:space="preserve">100 </w:t>
            </w:r>
            <w:proofErr w:type="spellStart"/>
            <w:r w:rsidRPr="002A106A">
              <w:rPr>
                <w:sz w:val="24"/>
                <w:szCs w:val="24"/>
                <w:lang w:val="en-IN"/>
              </w:rPr>
              <w:t>kΩ</w:t>
            </w:r>
            <w:proofErr w:type="spellEnd"/>
            <w:r w:rsidRPr="002A106A">
              <w:rPr>
                <w:sz w:val="24"/>
                <w:szCs w:val="24"/>
                <w:lang w:val="en-IN"/>
              </w:rPr>
              <w:t xml:space="preserve"> + 100 </w:t>
            </w:r>
            <w:proofErr w:type="spellStart"/>
            <w:r w:rsidRPr="002A106A">
              <w:rPr>
                <w:sz w:val="24"/>
                <w:szCs w:val="24"/>
                <w:lang w:val="en-IN"/>
              </w:rPr>
              <w:t>kΩ</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C356A7" w14:textId="77777777" w:rsidR="002A106A" w:rsidRPr="002A106A" w:rsidRDefault="002A106A" w:rsidP="002A106A">
            <w:pPr>
              <w:pStyle w:val="BodyText"/>
              <w:ind w:left="715"/>
              <w:rPr>
                <w:sz w:val="24"/>
                <w:szCs w:val="24"/>
                <w:lang w:val="en-IN"/>
              </w:rPr>
            </w:pPr>
            <w:r w:rsidRPr="002A106A">
              <w:rPr>
                <w:sz w:val="24"/>
                <w:szCs w:val="24"/>
                <w:lang w:val="en-IN"/>
              </w:rPr>
              <w:t>Creates 2.5 V mid-reference for AD620 REF pin</w:t>
            </w:r>
          </w:p>
        </w:tc>
      </w:tr>
      <w:tr w:rsidR="002A106A" w:rsidRPr="002A106A" w14:paraId="7A5D969D"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28CD2C" w14:textId="77777777" w:rsidR="002A106A" w:rsidRPr="002A106A" w:rsidRDefault="002A106A" w:rsidP="002A106A">
            <w:pPr>
              <w:pStyle w:val="BodyText"/>
              <w:ind w:left="715"/>
              <w:rPr>
                <w:sz w:val="24"/>
                <w:szCs w:val="24"/>
                <w:lang w:val="en-IN"/>
              </w:rPr>
            </w:pPr>
            <w:r w:rsidRPr="002A106A">
              <w:rPr>
                <w:b/>
                <w:bCs/>
                <w:sz w:val="24"/>
                <w:szCs w:val="24"/>
                <w:lang w:val="en-IN"/>
              </w:rPr>
              <w:t>Coupling Capacitor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53CEB9" w14:textId="77777777" w:rsidR="002A106A" w:rsidRPr="002A106A" w:rsidRDefault="002A106A" w:rsidP="002A106A">
            <w:pPr>
              <w:pStyle w:val="BodyText"/>
              <w:ind w:left="715"/>
              <w:rPr>
                <w:sz w:val="24"/>
                <w:szCs w:val="24"/>
                <w:lang w:val="en-IN"/>
              </w:rPr>
            </w:pPr>
            <w:r w:rsidRPr="002A106A">
              <w:rPr>
                <w:sz w:val="24"/>
                <w:szCs w:val="24"/>
                <w:lang w:val="en-IN"/>
              </w:rPr>
              <w:t>1 µF electrolytic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2E82D3" w14:textId="77777777" w:rsidR="002A106A" w:rsidRPr="002A106A" w:rsidRDefault="002A106A" w:rsidP="002A106A">
            <w:pPr>
              <w:pStyle w:val="BodyText"/>
              <w:ind w:left="715"/>
              <w:rPr>
                <w:sz w:val="24"/>
                <w:szCs w:val="24"/>
                <w:lang w:val="en-IN"/>
              </w:rPr>
            </w:pPr>
            <w:r w:rsidRPr="002A106A">
              <w:rPr>
                <w:sz w:val="24"/>
                <w:szCs w:val="24"/>
                <w:lang w:val="en-IN"/>
              </w:rPr>
              <w:t xml:space="preserve">AC coupling between AD620 and LM358 (high-pass </w:t>
            </w:r>
            <w:proofErr w:type="spellStart"/>
            <w:r w:rsidRPr="002A106A">
              <w:rPr>
                <w:sz w:val="24"/>
                <w:szCs w:val="24"/>
                <w:lang w:val="en-IN"/>
              </w:rPr>
              <w:t>behavior</w:t>
            </w:r>
            <w:proofErr w:type="spellEnd"/>
            <w:r w:rsidRPr="002A106A">
              <w:rPr>
                <w:sz w:val="24"/>
                <w:szCs w:val="24"/>
                <w:lang w:val="en-IN"/>
              </w:rPr>
              <w:t>)</w:t>
            </w:r>
          </w:p>
        </w:tc>
      </w:tr>
      <w:tr w:rsidR="002A106A" w:rsidRPr="002A106A" w14:paraId="533A7806"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680D8D" w14:textId="77777777" w:rsidR="002A106A" w:rsidRPr="002A106A" w:rsidRDefault="002A106A" w:rsidP="002A106A">
            <w:pPr>
              <w:pStyle w:val="BodyText"/>
              <w:ind w:left="715"/>
              <w:rPr>
                <w:sz w:val="24"/>
                <w:szCs w:val="24"/>
                <w:lang w:val="en-IN"/>
              </w:rPr>
            </w:pPr>
            <w:r w:rsidRPr="002A106A">
              <w:rPr>
                <w:b/>
                <w:bCs/>
                <w:sz w:val="24"/>
                <w:szCs w:val="24"/>
                <w:lang w:val="en-IN"/>
              </w:rPr>
              <w:t>High-Pass Filter Resistor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DCD8A0" w14:textId="77777777" w:rsidR="002A106A" w:rsidRPr="002A106A" w:rsidRDefault="002A106A" w:rsidP="002A106A">
            <w:pPr>
              <w:pStyle w:val="BodyText"/>
              <w:ind w:left="715"/>
              <w:rPr>
                <w:sz w:val="24"/>
                <w:szCs w:val="24"/>
                <w:lang w:val="en-IN"/>
              </w:rPr>
            </w:pPr>
            <w:r w:rsidRPr="002A106A">
              <w:rPr>
                <w:sz w:val="24"/>
                <w:szCs w:val="24"/>
                <w:lang w:val="en-IN"/>
              </w:rPr>
              <w:t xml:space="preserve">100 </w:t>
            </w:r>
            <w:proofErr w:type="spellStart"/>
            <w:r w:rsidRPr="002A106A">
              <w:rPr>
                <w:sz w:val="24"/>
                <w:szCs w:val="24"/>
                <w:lang w:val="en-IN"/>
              </w:rPr>
              <w:t>kΩ</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6F5C73" w14:textId="77777777" w:rsidR="002A106A" w:rsidRPr="002A106A" w:rsidRDefault="002A106A" w:rsidP="002A106A">
            <w:pPr>
              <w:pStyle w:val="BodyText"/>
              <w:ind w:left="715"/>
              <w:rPr>
                <w:sz w:val="24"/>
                <w:szCs w:val="24"/>
                <w:lang w:val="en-IN"/>
              </w:rPr>
            </w:pPr>
            <w:r w:rsidRPr="002A106A">
              <w:rPr>
                <w:sz w:val="24"/>
                <w:szCs w:val="24"/>
                <w:lang w:val="en-IN"/>
              </w:rPr>
              <w:t>Forms HPF (cutoff ~0.016 Hz) to remove DC drift</w:t>
            </w:r>
          </w:p>
        </w:tc>
      </w:tr>
      <w:tr w:rsidR="002A106A" w:rsidRPr="002A106A" w14:paraId="1F930376"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1B6CA1" w14:textId="77777777" w:rsidR="002A106A" w:rsidRPr="002A106A" w:rsidRDefault="002A106A" w:rsidP="002A106A">
            <w:pPr>
              <w:pStyle w:val="BodyText"/>
              <w:ind w:left="715"/>
              <w:rPr>
                <w:sz w:val="24"/>
                <w:szCs w:val="24"/>
                <w:lang w:val="en-IN"/>
              </w:rPr>
            </w:pPr>
            <w:r w:rsidRPr="002A106A">
              <w:rPr>
                <w:b/>
                <w:bCs/>
                <w:sz w:val="24"/>
                <w:szCs w:val="24"/>
                <w:lang w:val="en-IN"/>
              </w:rPr>
              <w:t>Feedback Resistor (LM358)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2305ED" w14:textId="77777777" w:rsidR="002A106A" w:rsidRPr="002A106A" w:rsidRDefault="002A106A" w:rsidP="002A106A">
            <w:pPr>
              <w:pStyle w:val="BodyText"/>
              <w:ind w:left="715"/>
              <w:rPr>
                <w:sz w:val="24"/>
                <w:szCs w:val="24"/>
                <w:lang w:val="en-IN"/>
              </w:rPr>
            </w:pPr>
            <w:r w:rsidRPr="002A106A">
              <w:rPr>
                <w:sz w:val="24"/>
                <w:szCs w:val="24"/>
                <w:lang w:val="en-IN"/>
              </w:rPr>
              <w:t xml:space="preserve">100 </w:t>
            </w:r>
            <w:proofErr w:type="spellStart"/>
            <w:r w:rsidRPr="002A106A">
              <w:rPr>
                <w:sz w:val="24"/>
                <w:szCs w:val="24"/>
                <w:lang w:val="en-IN"/>
              </w:rPr>
              <w:t>kΩ</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A719BB" w14:textId="77777777" w:rsidR="002A106A" w:rsidRPr="002A106A" w:rsidRDefault="002A106A" w:rsidP="002A106A">
            <w:pPr>
              <w:pStyle w:val="BodyText"/>
              <w:ind w:left="715"/>
              <w:rPr>
                <w:sz w:val="24"/>
                <w:szCs w:val="24"/>
                <w:lang w:val="en-IN"/>
              </w:rPr>
            </w:pPr>
            <w:r w:rsidRPr="002A106A">
              <w:rPr>
                <w:sz w:val="24"/>
                <w:szCs w:val="24"/>
                <w:lang w:val="en-IN"/>
              </w:rPr>
              <w:t>Sets secondary gain in LM358</w:t>
            </w:r>
          </w:p>
        </w:tc>
      </w:tr>
      <w:tr w:rsidR="002A106A" w:rsidRPr="002A106A" w14:paraId="26AEB2AC"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F88840" w14:textId="77777777" w:rsidR="002A106A" w:rsidRPr="002A106A" w:rsidRDefault="002A106A" w:rsidP="002A106A">
            <w:pPr>
              <w:pStyle w:val="BodyText"/>
              <w:ind w:left="715"/>
              <w:rPr>
                <w:sz w:val="24"/>
                <w:szCs w:val="24"/>
                <w:lang w:val="en-IN"/>
              </w:rPr>
            </w:pPr>
            <w:r w:rsidRPr="002A106A">
              <w:rPr>
                <w:b/>
                <w:bCs/>
                <w:sz w:val="24"/>
                <w:szCs w:val="24"/>
                <w:lang w:val="en-IN"/>
              </w:rPr>
              <w:t>Input/Reference Resistor (LM358)</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8FFCE9" w14:textId="77777777" w:rsidR="002A106A" w:rsidRPr="002A106A" w:rsidRDefault="002A106A" w:rsidP="002A106A">
            <w:pPr>
              <w:pStyle w:val="BodyText"/>
              <w:ind w:left="715"/>
              <w:rPr>
                <w:sz w:val="24"/>
                <w:szCs w:val="24"/>
                <w:lang w:val="en-IN"/>
              </w:rPr>
            </w:pPr>
            <w:r w:rsidRPr="002A106A">
              <w:rPr>
                <w:sz w:val="24"/>
                <w:szCs w:val="24"/>
                <w:lang w:val="en-IN"/>
              </w:rPr>
              <w:t xml:space="preserve">10 </w:t>
            </w:r>
            <w:proofErr w:type="spellStart"/>
            <w:r w:rsidRPr="002A106A">
              <w:rPr>
                <w:sz w:val="24"/>
                <w:szCs w:val="24"/>
                <w:lang w:val="en-IN"/>
              </w:rPr>
              <w:t>kΩ</w:t>
            </w:r>
            <w:proofErr w:type="spellEnd"/>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E61B35" w14:textId="77777777" w:rsidR="002A106A" w:rsidRPr="002A106A" w:rsidRDefault="002A106A" w:rsidP="002A106A">
            <w:pPr>
              <w:pStyle w:val="BodyText"/>
              <w:ind w:left="715"/>
              <w:rPr>
                <w:sz w:val="24"/>
                <w:szCs w:val="24"/>
                <w:lang w:val="en-IN"/>
              </w:rPr>
            </w:pPr>
            <w:r w:rsidRPr="002A106A">
              <w:rPr>
                <w:sz w:val="24"/>
                <w:szCs w:val="24"/>
                <w:lang w:val="en-IN"/>
              </w:rPr>
              <w:t xml:space="preserve">With 100 </w:t>
            </w:r>
            <w:proofErr w:type="spellStart"/>
            <w:r w:rsidRPr="002A106A">
              <w:rPr>
                <w:sz w:val="24"/>
                <w:szCs w:val="24"/>
                <w:lang w:val="en-IN"/>
              </w:rPr>
              <w:t>kΩ</w:t>
            </w:r>
            <w:proofErr w:type="spellEnd"/>
            <w:r w:rsidRPr="002A106A">
              <w:rPr>
                <w:sz w:val="24"/>
                <w:szCs w:val="24"/>
                <w:lang w:val="en-IN"/>
              </w:rPr>
              <w:t xml:space="preserve"> sets gain ≈ 11</w:t>
            </w:r>
          </w:p>
        </w:tc>
      </w:tr>
      <w:tr w:rsidR="002A106A" w:rsidRPr="002A106A" w14:paraId="01F3B554"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0931F9" w14:textId="77777777" w:rsidR="002A106A" w:rsidRPr="002A106A" w:rsidRDefault="002A106A" w:rsidP="002A106A">
            <w:pPr>
              <w:pStyle w:val="BodyText"/>
              <w:ind w:left="715"/>
              <w:rPr>
                <w:sz w:val="24"/>
                <w:szCs w:val="24"/>
                <w:lang w:val="en-IN"/>
              </w:rPr>
            </w:pPr>
            <w:r w:rsidRPr="002A106A">
              <w:rPr>
                <w:b/>
                <w:bCs/>
                <w:sz w:val="24"/>
                <w:szCs w:val="24"/>
                <w:lang w:val="en-IN"/>
              </w:rPr>
              <w:lastRenderedPageBreak/>
              <w:t>Low-Pass Filter Capacitor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CEEDDB" w14:textId="77777777" w:rsidR="002A106A" w:rsidRPr="002A106A" w:rsidRDefault="002A106A" w:rsidP="002A106A">
            <w:pPr>
              <w:pStyle w:val="BodyText"/>
              <w:ind w:left="715"/>
              <w:rPr>
                <w:sz w:val="24"/>
                <w:szCs w:val="24"/>
                <w:lang w:val="en-IN"/>
              </w:rPr>
            </w:pPr>
            <w:r w:rsidRPr="002A106A">
              <w:rPr>
                <w:sz w:val="24"/>
                <w:szCs w:val="24"/>
                <w:lang w:val="en-IN"/>
              </w:rPr>
              <w:t>0.1 µF</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87C093" w14:textId="77777777" w:rsidR="002A106A" w:rsidRPr="002A106A" w:rsidRDefault="002A106A" w:rsidP="002A106A">
            <w:pPr>
              <w:pStyle w:val="BodyText"/>
              <w:ind w:left="715"/>
              <w:rPr>
                <w:sz w:val="24"/>
                <w:szCs w:val="24"/>
                <w:lang w:val="en-IN"/>
              </w:rPr>
            </w:pPr>
            <w:r w:rsidRPr="002A106A">
              <w:rPr>
                <w:sz w:val="24"/>
                <w:szCs w:val="24"/>
                <w:lang w:val="en-IN"/>
              </w:rPr>
              <w:t>Reduces high-frequency noise at LM358 output</w:t>
            </w:r>
          </w:p>
        </w:tc>
      </w:tr>
      <w:tr w:rsidR="002A106A" w:rsidRPr="002A106A" w14:paraId="48AED381" w14:textId="77777777">
        <w:trPr>
          <w:trHeight w:val="7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7FF688" w14:textId="77777777" w:rsidR="002A106A" w:rsidRPr="002A106A" w:rsidRDefault="002A106A" w:rsidP="002A106A">
            <w:pPr>
              <w:pStyle w:val="BodyText"/>
              <w:ind w:left="715"/>
              <w:rPr>
                <w:sz w:val="24"/>
                <w:szCs w:val="24"/>
                <w:lang w:val="en-IN"/>
              </w:rPr>
            </w:pPr>
            <w:r w:rsidRPr="002A106A">
              <w:rPr>
                <w:b/>
                <w:bCs/>
                <w:sz w:val="24"/>
                <w:szCs w:val="24"/>
                <w:lang w:val="en-IN"/>
              </w:rPr>
              <w:t>Electrodes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21C741" w14:textId="77777777" w:rsidR="002A106A" w:rsidRPr="002A106A" w:rsidRDefault="002A106A" w:rsidP="002A106A">
            <w:pPr>
              <w:pStyle w:val="BodyText"/>
              <w:ind w:left="715"/>
              <w:rPr>
                <w:sz w:val="24"/>
                <w:szCs w:val="24"/>
                <w:lang w:val="en-IN"/>
              </w:rPr>
            </w:pPr>
            <w:r w:rsidRPr="002A106A">
              <w:rPr>
                <w:sz w:val="24"/>
                <w:szCs w:val="24"/>
                <w:lang w:val="en-IN"/>
              </w:rPr>
              <w:t>3 × Disposable gel electrodes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E5DF27" w14:textId="77777777" w:rsidR="002A106A" w:rsidRPr="002A106A" w:rsidRDefault="002A106A" w:rsidP="002A106A">
            <w:pPr>
              <w:pStyle w:val="BodyText"/>
              <w:ind w:left="715"/>
              <w:rPr>
                <w:sz w:val="24"/>
                <w:szCs w:val="24"/>
                <w:lang w:val="en-IN"/>
              </w:rPr>
            </w:pPr>
            <w:r w:rsidRPr="002A106A">
              <w:rPr>
                <w:sz w:val="24"/>
                <w:szCs w:val="24"/>
                <w:lang w:val="en-IN"/>
              </w:rPr>
              <w:t>Upper eye, lower eye, reference</w:t>
            </w:r>
          </w:p>
        </w:tc>
      </w:tr>
    </w:tbl>
    <w:p w14:paraId="73274162" w14:textId="77777777" w:rsidR="002A106A" w:rsidRDefault="002A106A" w:rsidP="002A106A">
      <w:pPr>
        <w:pStyle w:val="BodyText"/>
        <w:ind w:left="715"/>
        <w:jc w:val="both"/>
        <w:rPr>
          <w:sz w:val="24"/>
          <w:szCs w:val="24"/>
        </w:rPr>
      </w:pPr>
    </w:p>
    <w:p w14:paraId="00D18D6D" w14:textId="77777777" w:rsidR="00D14CCD" w:rsidRDefault="00D14CCD" w:rsidP="00002A97">
      <w:pPr>
        <w:pStyle w:val="BodyText"/>
        <w:ind w:left="115"/>
        <w:jc w:val="both"/>
        <w:rPr>
          <w:sz w:val="24"/>
          <w:szCs w:val="24"/>
        </w:rPr>
      </w:pPr>
    </w:p>
    <w:p w14:paraId="17333131" w14:textId="77777777" w:rsidR="002A106A" w:rsidRDefault="002A106A" w:rsidP="002A106A">
      <w:pPr>
        <w:pStyle w:val="BodyText"/>
        <w:spacing w:before="3"/>
        <w:rPr>
          <w:sz w:val="24"/>
          <w:szCs w:val="24"/>
          <w:lang w:val="en-IN"/>
        </w:rPr>
      </w:pPr>
      <w:r w:rsidRPr="002A106A">
        <w:rPr>
          <w:b/>
          <w:bCs/>
          <w:sz w:val="24"/>
          <w:szCs w:val="24"/>
          <w:lang w:val="en-IN"/>
        </w:rPr>
        <w:t>Figure 1: System Block Diagram</w:t>
      </w:r>
      <w:r w:rsidRPr="002A106A">
        <w:rPr>
          <w:sz w:val="24"/>
          <w:szCs w:val="24"/>
          <w:lang w:val="en-IN"/>
        </w:rPr>
        <w:t xml:space="preserve"> -Shows the data flow starting from the user's eye (EOG) through the Amplifier stages (AD620/LM358) to the Arduino and eventually to the PC Software.</w:t>
      </w:r>
    </w:p>
    <w:p w14:paraId="6BBA6FE9" w14:textId="5C33062D" w:rsidR="002A106A" w:rsidRDefault="002A106A" w:rsidP="002A106A">
      <w:pPr>
        <w:pStyle w:val="BodyText"/>
        <w:spacing w:before="3"/>
        <w:rPr>
          <w:sz w:val="24"/>
          <w:szCs w:val="24"/>
          <w:lang w:val="en-IN"/>
        </w:rPr>
      </w:pPr>
      <w:r>
        <w:rPr>
          <w:noProof/>
          <w:color w:val="1F1F1F"/>
          <w:sz w:val="22"/>
          <w:szCs w:val="22"/>
          <w:bdr w:val="none" w:sz="0" w:space="0" w:color="auto" w:frame="1"/>
        </w:rPr>
        <w:drawing>
          <wp:inline distT="0" distB="0" distL="0" distR="0" wp14:anchorId="48E00C4D" wp14:editId="75F1E6E0">
            <wp:extent cx="3847465" cy="3875405"/>
            <wp:effectExtent l="0" t="0" r="635" b="0"/>
            <wp:docPr id="1117475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7465" cy="3875405"/>
                    </a:xfrm>
                    <a:prstGeom prst="rect">
                      <a:avLst/>
                    </a:prstGeom>
                    <a:noFill/>
                    <a:ln>
                      <a:noFill/>
                    </a:ln>
                  </pic:spPr>
                </pic:pic>
              </a:graphicData>
            </a:graphic>
          </wp:inline>
        </w:drawing>
      </w:r>
    </w:p>
    <w:p w14:paraId="64766324" w14:textId="2CB055D8" w:rsidR="002A106A" w:rsidRDefault="002A106A" w:rsidP="002A106A">
      <w:pPr>
        <w:pStyle w:val="BodyText"/>
        <w:spacing w:before="3"/>
        <w:rPr>
          <w:sz w:val="24"/>
          <w:szCs w:val="24"/>
        </w:rPr>
      </w:pPr>
      <w:r w:rsidRPr="002A106A">
        <w:rPr>
          <w:b/>
          <w:bCs/>
          <w:sz w:val="24"/>
          <w:szCs w:val="24"/>
        </w:rPr>
        <w:t>Figure 2: Circuit Schematic</w:t>
      </w:r>
      <w:r w:rsidRPr="002A106A">
        <w:rPr>
          <w:sz w:val="24"/>
          <w:szCs w:val="24"/>
        </w:rPr>
        <w:t xml:space="preserve"> - Depicts the detailed wiring of the AD620 instrumentation amplifier and LM358 filter stages.</w:t>
      </w:r>
    </w:p>
    <w:p w14:paraId="3CEABCFC" w14:textId="533BFAEA" w:rsidR="002A106A" w:rsidRDefault="002A106A" w:rsidP="002A106A">
      <w:pPr>
        <w:pStyle w:val="BodyText"/>
        <w:spacing w:before="3"/>
        <w:rPr>
          <w:sz w:val="24"/>
          <w:szCs w:val="24"/>
          <w:lang w:val="en-IN"/>
        </w:rPr>
      </w:pPr>
      <w:r>
        <w:rPr>
          <w:i/>
          <w:iCs/>
          <w:noProof/>
          <w:color w:val="1F1F1F"/>
          <w:sz w:val="22"/>
          <w:szCs w:val="22"/>
          <w:bdr w:val="none" w:sz="0" w:space="0" w:color="auto" w:frame="1"/>
        </w:rPr>
        <w:lastRenderedPageBreak/>
        <w:drawing>
          <wp:inline distT="0" distB="0" distL="0" distR="0" wp14:anchorId="4465157A" wp14:editId="31F9B25A">
            <wp:extent cx="5936615" cy="2391410"/>
            <wp:effectExtent l="0" t="0" r="6985" b="8890"/>
            <wp:docPr id="1554310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2391410"/>
                    </a:xfrm>
                    <a:prstGeom prst="rect">
                      <a:avLst/>
                    </a:prstGeom>
                    <a:noFill/>
                    <a:ln>
                      <a:noFill/>
                    </a:ln>
                  </pic:spPr>
                </pic:pic>
              </a:graphicData>
            </a:graphic>
          </wp:inline>
        </w:drawing>
      </w:r>
    </w:p>
    <w:p w14:paraId="40EC17A4" w14:textId="1A02C5F5" w:rsidR="002A106A" w:rsidRDefault="002A106A" w:rsidP="002A106A">
      <w:pPr>
        <w:pStyle w:val="BodyText"/>
        <w:spacing w:before="3"/>
        <w:rPr>
          <w:sz w:val="24"/>
          <w:szCs w:val="24"/>
        </w:rPr>
      </w:pPr>
      <w:r w:rsidRPr="002A106A">
        <w:rPr>
          <w:b/>
          <w:bCs/>
          <w:sz w:val="24"/>
          <w:szCs w:val="24"/>
        </w:rPr>
        <w:t>Figure 3: Blink Detection Waveform</w:t>
      </w:r>
      <w:r w:rsidRPr="002A106A">
        <w:rPr>
          <w:sz w:val="24"/>
          <w:szCs w:val="24"/>
        </w:rPr>
        <w:t xml:space="preserve"> - A plot representing the raw EOG signal and the processed signal along with the dynamic threshold line indicating a "Blink ​‍​‌‍​‍‌​‍​‌‍​‍‌Event."</w:t>
      </w:r>
    </w:p>
    <w:p w14:paraId="2BC3608D" w14:textId="0C32F73D" w:rsidR="002A106A" w:rsidRDefault="002A106A" w:rsidP="002A106A">
      <w:pPr>
        <w:pStyle w:val="BodyText"/>
        <w:spacing w:before="3"/>
        <w:rPr>
          <w:sz w:val="24"/>
          <w:szCs w:val="24"/>
          <w:lang w:val="en-IN"/>
        </w:rPr>
      </w:pPr>
      <w:r>
        <w:rPr>
          <w:noProof/>
          <w:color w:val="1F1F1F"/>
          <w:sz w:val="22"/>
          <w:szCs w:val="22"/>
          <w:bdr w:val="none" w:sz="0" w:space="0" w:color="auto" w:frame="1"/>
        </w:rPr>
        <w:drawing>
          <wp:inline distT="0" distB="0" distL="0" distR="0" wp14:anchorId="64AFDEF4" wp14:editId="36ECF354">
            <wp:extent cx="5943600" cy="2503805"/>
            <wp:effectExtent l="0" t="0" r="0" b="0"/>
            <wp:docPr id="399759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67D66FCB" w14:textId="77777777" w:rsidR="002A106A" w:rsidRDefault="002A106A" w:rsidP="002A106A">
      <w:pPr>
        <w:pStyle w:val="BodyText"/>
        <w:spacing w:before="3"/>
        <w:rPr>
          <w:sz w:val="24"/>
          <w:szCs w:val="24"/>
          <w:lang w:val="en-IN"/>
        </w:rPr>
      </w:pPr>
      <w:r w:rsidRPr="002A106A">
        <w:rPr>
          <w:b/>
          <w:bCs/>
          <w:sz w:val="24"/>
          <w:szCs w:val="24"/>
          <w:lang w:val="en-IN"/>
        </w:rPr>
        <w:t>Figure 4: Scanning Interface GUI</w:t>
      </w:r>
      <w:r w:rsidRPr="002A106A">
        <w:rPr>
          <w:sz w:val="24"/>
          <w:szCs w:val="24"/>
          <w:lang w:val="en-IN"/>
        </w:rPr>
        <w:t xml:space="preserve"> - Screenshot of the virtual keyboard showing the row/column highlighting method.</w:t>
      </w:r>
    </w:p>
    <w:p w14:paraId="07CF3CD1" w14:textId="266938AA" w:rsidR="002A106A" w:rsidRPr="002A106A" w:rsidRDefault="002A106A" w:rsidP="002A106A">
      <w:pPr>
        <w:pStyle w:val="BodyText"/>
        <w:spacing w:before="3"/>
        <w:rPr>
          <w:sz w:val="24"/>
          <w:szCs w:val="24"/>
          <w:lang w:val="en-IN"/>
        </w:rPr>
      </w:pPr>
      <w:r>
        <w:rPr>
          <w:noProof/>
          <w:color w:val="1F1F1F"/>
          <w:sz w:val="22"/>
          <w:szCs w:val="22"/>
          <w:bdr w:val="none" w:sz="0" w:space="0" w:color="auto" w:frame="1"/>
        </w:rPr>
        <w:lastRenderedPageBreak/>
        <w:drawing>
          <wp:inline distT="0" distB="0" distL="0" distR="0" wp14:anchorId="3D6159DA" wp14:editId="58789E99">
            <wp:extent cx="3995420" cy="3524250"/>
            <wp:effectExtent l="0" t="0" r="5080" b="0"/>
            <wp:docPr id="632041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5420" cy="3524250"/>
                    </a:xfrm>
                    <a:prstGeom prst="rect">
                      <a:avLst/>
                    </a:prstGeom>
                    <a:noFill/>
                    <a:ln>
                      <a:noFill/>
                    </a:ln>
                  </pic:spPr>
                </pic:pic>
              </a:graphicData>
            </a:graphic>
          </wp:inline>
        </w:drawing>
      </w:r>
    </w:p>
    <w:p w14:paraId="610CB5D3" w14:textId="77777777" w:rsidR="002A106A" w:rsidRPr="002A106A" w:rsidRDefault="002A106A" w:rsidP="002A106A">
      <w:pPr>
        <w:pStyle w:val="BodyText"/>
        <w:spacing w:before="3"/>
        <w:rPr>
          <w:sz w:val="24"/>
          <w:szCs w:val="24"/>
          <w:lang w:val="en-IN"/>
        </w:rPr>
      </w:pPr>
    </w:p>
    <w:p w14:paraId="5F068DA1" w14:textId="77777777" w:rsidR="00523402" w:rsidRDefault="00523402">
      <w:pPr>
        <w:pStyle w:val="BodyText"/>
        <w:spacing w:before="3"/>
        <w:jc w:val="both"/>
        <w:rPr>
          <w:sz w:val="24"/>
          <w:szCs w:val="24"/>
        </w:rPr>
      </w:pPr>
    </w:p>
    <w:p w14:paraId="19743EB8" w14:textId="77777777" w:rsidR="00523402" w:rsidRDefault="00000000">
      <w:pPr>
        <w:pStyle w:val="ListParagraph"/>
        <w:numPr>
          <w:ilvl w:val="0"/>
          <w:numId w:val="1"/>
        </w:numPr>
        <w:tabs>
          <w:tab w:val="left" w:pos="347"/>
        </w:tabs>
        <w:ind w:left="0" w:firstLine="0"/>
        <w:jc w:val="both"/>
        <w:rPr>
          <w:b/>
          <w:sz w:val="24"/>
          <w:szCs w:val="24"/>
        </w:rPr>
      </w:pPr>
      <w:r>
        <w:rPr>
          <w:b/>
          <w:sz w:val="24"/>
          <w:szCs w:val="24"/>
        </w:rPr>
        <w:tab/>
        <w:t>Detail</w:t>
      </w:r>
      <w:r>
        <w:rPr>
          <w:b/>
          <w:spacing w:val="-3"/>
          <w:sz w:val="24"/>
          <w:szCs w:val="24"/>
        </w:rPr>
        <w:t xml:space="preserve"> </w:t>
      </w:r>
      <w:r>
        <w:rPr>
          <w:b/>
          <w:sz w:val="24"/>
          <w:szCs w:val="24"/>
        </w:rPr>
        <w:t>description</w:t>
      </w:r>
      <w:r>
        <w:rPr>
          <w:b/>
          <w:spacing w:val="-2"/>
          <w:sz w:val="24"/>
          <w:szCs w:val="24"/>
        </w:rPr>
        <w:t xml:space="preserve"> </w:t>
      </w:r>
      <w:r>
        <w:rPr>
          <w:b/>
          <w:sz w:val="24"/>
          <w:szCs w:val="24"/>
        </w:rPr>
        <w:t>of</w:t>
      </w:r>
      <w:r>
        <w:rPr>
          <w:b/>
          <w:spacing w:val="-5"/>
          <w:sz w:val="24"/>
          <w:szCs w:val="24"/>
        </w:rPr>
        <w:t xml:space="preserve"> </w:t>
      </w:r>
      <w:r>
        <w:rPr>
          <w:b/>
          <w:sz w:val="24"/>
          <w:szCs w:val="24"/>
        </w:rPr>
        <w:t>the</w:t>
      </w:r>
      <w:r>
        <w:rPr>
          <w:b/>
          <w:spacing w:val="-2"/>
          <w:sz w:val="24"/>
          <w:szCs w:val="24"/>
        </w:rPr>
        <w:t xml:space="preserve"> </w:t>
      </w:r>
      <w:r>
        <w:rPr>
          <w:b/>
          <w:sz w:val="24"/>
          <w:szCs w:val="24"/>
        </w:rPr>
        <w:t>invention:</w:t>
      </w:r>
    </w:p>
    <w:p w14:paraId="1B96DB88" w14:textId="77777777" w:rsidR="00523402" w:rsidRDefault="00523402">
      <w:pPr>
        <w:pStyle w:val="BodyText"/>
        <w:spacing w:before="10"/>
        <w:jc w:val="both"/>
        <w:rPr>
          <w:sz w:val="24"/>
          <w:szCs w:val="24"/>
        </w:rPr>
      </w:pPr>
    </w:p>
    <w:p w14:paraId="7C9882BB" w14:textId="77777777" w:rsidR="002A106A" w:rsidRDefault="002A106A" w:rsidP="002A106A">
      <w:pPr>
        <w:pStyle w:val="ListParagraph"/>
        <w:tabs>
          <w:tab w:val="left" w:pos="347"/>
        </w:tabs>
        <w:rPr>
          <w:bCs/>
          <w:spacing w:val="-2"/>
          <w:sz w:val="24"/>
          <w:szCs w:val="24"/>
          <w:lang w:val="en-IN"/>
        </w:rPr>
      </w:pPr>
      <w:r w:rsidRPr="002A106A">
        <w:rPr>
          <w:bCs/>
          <w:spacing w:val="-2"/>
          <w:sz w:val="24"/>
          <w:szCs w:val="24"/>
          <w:lang w:val="en-IN"/>
        </w:rPr>
        <w:t>The inventor is a complete Human-Computer Interface (HCI) system aimed at helping people with extreme motor disabilities regain their ability to communicate.</w:t>
      </w:r>
    </w:p>
    <w:p w14:paraId="75DE2629" w14:textId="77777777" w:rsidR="000E0E1D" w:rsidRPr="002A106A" w:rsidRDefault="000E0E1D" w:rsidP="002A106A">
      <w:pPr>
        <w:pStyle w:val="ListParagraph"/>
        <w:tabs>
          <w:tab w:val="left" w:pos="347"/>
        </w:tabs>
        <w:rPr>
          <w:bCs/>
          <w:spacing w:val="-2"/>
          <w:sz w:val="24"/>
          <w:szCs w:val="24"/>
          <w:lang w:val="en-IN"/>
        </w:rPr>
      </w:pPr>
    </w:p>
    <w:p w14:paraId="01DC34FA" w14:textId="77777777" w:rsidR="002A106A" w:rsidRPr="002A106A" w:rsidRDefault="002A106A" w:rsidP="002A106A">
      <w:pPr>
        <w:pStyle w:val="ListParagraph"/>
        <w:tabs>
          <w:tab w:val="left" w:pos="347"/>
        </w:tabs>
        <w:rPr>
          <w:bCs/>
          <w:spacing w:val="-2"/>
          <w:sz w:val="24"/>
          <w:szCs w:val="24"/>
          <w:lang w:val="en-IN"/>
        </w:rPr>
      </w:pPr>
      <w:r w:rsidRPr="002A106A">
        <w:rPr>
          <w:bCs/>
          <w:spacing w:val="-2"/>
          <w:sz w:val="24"/>
          <w:szCs w:val="24"/>
          <w:lang w:val="en-IN"/>
        </w:rPr>
        <w:t>1. Bio-Potential Acquisition (The Sensor Layer):</w:t>
      </w:r>
    </w:p>
    <w:p w14:paraId="77E903CE" w14:textId="4B8898CB" w:rsidR="002A106A" w:rsidRDefault="000E0E1D" w:rsidP="002A106A">
      <w:pPr>
        <w:pStyle w:val="ListParagraph"/>
        <w:tabs>
          <w:tab w:val="left" w:pos="347"/>
        </w:tabs>
        <w:rPr>
          <w:bCs/>
          <w:spacing w:val="-2"/>
          <w:sz w:val="24"/>
          <w:szCs w:val="24"/>
          <w:lang w:val="en-IN"/>
        </w:rPr>
      </w:pPr>
      <w:r>
        <w:rPr>
          <w:bCs/>
          <w:spacing w:val="-2"/>
          <w:sz w:val="24"/>
          <w:szCs w:val="24"/>
          <w:lang w:val="en-IN"/>
        </w:rPr>
        <w:tab/>
      </w:r>
      <w:r w:rsidR="002A106A" w:rsidRPr="002A106A">
        <w:rPr>
          <w:bCs/>
          <w:spacing w:val="-2"/>
          <w:sz w:val="24"/>
          <w:szCs w:val="24"/>
          <w:lang w:val="en-IN"/>
        </w:rPr>
        <w:t>The eye itself is a dipole with the cornea being the positive and the retina the negative part. Any vertical movement or blinking results in a change in voltage that can be easily detected (Electrooculogram). For the invention, the differential measurement technique is used through the AD620 instrumentation amplifier. The reason for selecting the AD620 is its high input impedance and Common Mode Rejection Ratio (CMRR), which is very important for rejecting the 50/60Hz power line noise that accompanies the human body.</w:t>
      </w:r>
    </w:p>
    <w:p w14:paraId="2D453721" w14:textId="77777777" w:rsidR="000E0E1D" w:rsidRPr="002A106A" w:rsidRDefault="000E0E1D" w:rsidP="002A106A">
      <w:pPr>
        <w:pStyle w:val="ListParagraph"/>
        <w:tabs>
          <w:tab w:val="left" w:pos="347"/>
        </w:tabs>
        <w:rPr>
          <w:bCs/>
          <w:spacing w:val="-2"/>
          <w:sz w:val="24"/>
          <w:szCs w:val="24"/>
          <w:lang w:val="en-IN"/>
        </w:rPr>
      </w:pPr>
    </w:p>
    <w:p w14:paraId="4143DD64" w14:textId="77777777" w:rsidR="002A106A" w:rsidRPr="002A106A" w:rsidRDefault="002A106A" w:rsidP="002A106A">
      <w:pPr>
        <w:pStyle w:val="ListParagraph"/>
        <w:tabs>
          <w:tab w:val="left" w:pos="347"/>
        </w:tabs>
        <w:rPr>
          <w:bCs/>
          <w:spacing w:val="-2"/>
          <w:sz w:val="24"/>
          <w:szCs w:val="24"/>
          <w:lang w:val="en-IN"/>
        </w:rPr>
      </w:pPr>
      <w:r w:rsidRPr="002A106A">
        <w:rPr>
          <w:bCs/>
          <w:spacing w:val="-2"/>
          <w:sz w:val="24"/>
          <w:szCs w:val="24"/>
          <w:lang w:val="en-IN"/>
        </w:rPr>
        <w:t>2. Signal Conditioning (The Analog Layer):</w:t>
      </w:r>
    </w:p>
    <w:p w14:paraId="639110EE" w14:textId="1297258F" w:rsidR="002A106A" w:rsidRPr="002A106A" w:rsidRDefault="000E0E1D" w:rsidP="002A106A">
      <w:pPr>
        <w:pStyle w:val="ListParagraph"/>
        <w:tabs>
          <w:tab w:val="left" w:pos="347"/>
        </w:tabs>
        <w:rPr>
          <w:bCs/>
          <w:spacing w:val="-2"/>
          <w:sz w:val="24"/>
          <w:szCs w:val="24"/>
          <w:lang w:val="en-IN"/>
        </w:rPr>
      </w:pPr>
      <w:r>
        <w:rPr>
          <w:bCs/>
          <w:spacing w:val="-2"/>
          <w:sz w:val="24"/>
          <w:szCs w:val="24"/>
          <w:lang w:val="en-IN"/>
        </w:rPr>
        <w:tab/>
      </w:r>
      <w:r w:rsidR="002A106A" w:rsidRPr="002A106A">
        <w:rPr>
          <w:bCs/>
          <w:spacing w:val="-2"/>
          <w:sz w:val="24"/>
          <w:szCs w:val="24"/>
          <w:lang w:val="en-IN"/>
        </w:rPr>
        <w:t>The EOG signals obtained are often accompanied with a significant DC drift due to skin-electrode impedance changes. The invention comprises an LM358 operational amplifier, which is multi-stage configured:</w:t>
      </w:r>
    </w:p>
    <w:p w14:paraId="4F435EDD" w14:textId="77777777" w:rsidR="002A106A" w:rsidRPr="002A106A" w:rsidRDefault="002A106A" w:rsidP="002A106A">
      <w:pPr>
        <w:pStyle w:val="ListParagraph"/>
        <w:numPr>
          <w:ilvl w:val="0"/>
          <w:numId w:val="71"/>
        </w:numPr>
        <w:tabs>
          <w:tab w:val="left" w:pos="347"/>
        </w:tabs>
        <w:rPr>
          <w:bCs/>
          <w:spacing w:val="-2"/>
          <w:sz w:val="24"/>
          <w:szCs w:val="24"/>
          <w:lang w:val="en-IN"/>
        </w:rPr>
      </w:pPr>
      <w:r w:rsidRPr="002A106A">
        <w:rPr>
          <w:bCs/>
          <w:spacing w:val="-2"/>
          <w:sz w:val="24"/>
          <w:szCs w:val="24"/>
          <w:lang w:val="en-IN"/>
        </w:rPr>
        <w:t>Stage 1 (High-Pass Filter): Using a passive RC network the DC component is removed and only AC "blink" spikes are allowed to pass.</w:t>
      </w:r>
    </w:p>
    <w:p w14:paraId="669B2D68" w14:textId="77777777" w:rsidR="002A106A" w:rsidRPr="002A106A" w:rsidRDefault="002A106A" w:rsidP="002A106A">
      <w:pPr>
        <w:pStyle w:val="ListParagraph"/>
        <w:numPr>
          <w:ilvl w:val="0"/>
          <w:numId w:val="71"/>
        </w:numPr>
        <w:tabs>
          <w:tab w:val="left" w:pos="347"/>
        </w:tabs>
        <w:rPr>
          <w:bCs/>
          <w:spacing w:val="-2"/>
          <w:sz w:val="24"/>
          <w:szCs w:val="24"/>
          <w:lang w:val="en-IN"/>
        </w:rPr>
      </w:pPr>
      <w:r w:rsidRPr="002A106A">
        <w:rPr>
          <w:bCs/>
          <w:spacing w:val="-2"/>
          <w:sz w:val="24"/>
          <w:szCs w:val="24"/>
          <w:lang w:val="en-IN"/>
        </w:rPr>
        <w:t>Stage 2 (Amplification): The signal is energized so as to make full use of the dynamic range of the Arduino's ADC (0V to 5V).</w:t>
      </w:r>
    </w:p>
    <w:p w14:paraId="6A29E8EA" w14:textId="77777777" w:rsidR="002A106A" w:rsidRDefault="002A106A" w:rsidP="002A106A">
      <w:pPr>
        <w:pStyle w:val="ListParagraph"/>
        <w:numPr>
          <w:ilvl w:val="0"/>
          <w:numId w:val="71"/>
        </w:numPr>
        <w:tabs>
          <w:tab w:val="left" w:pos="347"/>
        </w:tabs>
        <w:rPr>
          <w:bCs/>
          <w:spacing w:val="-2"/>
          <w:sz w:val="24"/>
          <w:szCs w:val="24"/>
          <w:lang w:val="en-IN"/>
        </w:rPr>
      </w:pPr>
      <w:r w:rsidRPr="002A106A">
        <w:rPr>
          <w:bCs/>
          <w:spacing w:val="-2"/>
          <w:sz w:val="24"/>
          <w:szCs w:val="24"/>
          <w:lang w:val="en-IN"/>
        </w:rPr>
        <w:t>Stage 3 (Low-Pass Filter): The high-frequency noise (EMG caused by muscle twitching) is reduced to get a noise-free signal.</w:t>
      </w:r>
    </w:p>
    <w:p w14:paraId="3DED1BE9" w14:textId="77777777" w:rsidR="000E0E1D" w:rsidRPr="002A106A" w:rsidRDefault="000E0E1D" w:rsidP="000E0E1D">
      <w:pPr>
        <w:pStyle w:val="ListParagraph"/>
        <w:tabs>
          <w:tab w:val="left" w:pos="347"/>
        </w:tabs>
        <w:ind w:left="1196" w:firstLine="0"/>
        <w:rPr>
          <w:bCs/>
          <w:spacing w:val="-2"/>
          <w:sz w:val="24"/>
          <w:szCs w:val="24"/>
          <w:lang w:val="en-IN"/>
        </w:rPr>
      </w:pPr>
    </w:p>
    <w:p w14:paraId="64D935B1" w14:textId="77777777" w:rsidR="002A106A" w:rsidRPr="002A106A" w:rsidRDefault="002A106A" w:rsidP="002A106A">
      <w:pPr>
        <w:pStyle w:val="ListParagraph"/>
        <w:tabs>
          <w:tab w:val="left" w:pos="347"/>
        </w:tabs>
        <w:rPr>
          <w:bCs/>
          <w:spacing w:val="-2"/>
          <w:sz w:val="24"/>
          <w:szCs w:val="24"/>
          <w:lang w:val="en-IN"/>
        </w:rPr>
      </w:pPr>
      <w:r w:rsidRPr="002A106A">
        <w:rPr>
          <w:bCs/>
          <w:spacing w:val="-2"/>
          <w:sz w:val="24"/>
          <w:szCs w:val="24"/>
          <w:lang w:val="en-IN"/>
        </w:rPr>
        <w:t>3. Intelligent Processing (The Firmware Layer):</w:t>
      </w:r>
    </w:p>
    <w:p w14:paraId="7BEDBB96" w14:textId="48B2434B" w:rsidR="002A106A" w:rsidRPr="002A106A" w:rsidRDefault="002A106A" w:rsidP="002A106A">
      <w:pPr>
        <w:pStyle w:val="ListParagraph"/>
        <w:tabs>
          <w:tab w:val="left" w:pos="347"/>
        </w:tabs>
        <w:rPr>
          <w:bCs/>
          <w:spacing w:val="-2"/>
          <w:sz w:val="24"/>
          <w:szCs w:val="24"/>
          <w:lang w:val="en-IN"/>
        </w:rPr>
      </w:pPr>
      <w:r w:rsidRPr="002A106A">
        <w:rPr>
          <w:bCs/>
          <w:spacing w:val="-2"/>
          <w:sz w:val="24"/>
          <w:szCs w:val="24"/>
          <w:lang w:val="en-IN"/>
        </w:rPr>
        <w:t> </w:t>
      </w:r>
      <w:r w:rsidR="000E0E1D">
        <w:rPr>
          <w:bCs/>
          <w:spacing w:val="-2"/>
          <w:sz w:val="24"/>
          <w:szCs w:val="24"/>
          <w:lang w:val="en-IN"/>
        </w:rPr>
        <w:tab/>
      </w:r>
      <w:r w:rsidRPr="002A106A">
        <w:rPr>
          <w:bCs/>
          <w:spacing w:val="-2"/>
          <w:sz w:val="24"/>
          <w:szCs w:val="24"/>
          <w:lang w:val="en-IN"/>
        </w:rPr>
        <w:t xml:space="preserve">The microcontroller is in charge of Analog-to-Digital Conversion (ADC) and runs a very </w:t>
      </w:r>
      <w:r w:rsidRPr="002A106A">
        <w:rPr>
          <w:bCs/>
          <w:spacing w:val="-2"/>
          <w:sz w:val="24"/>
          <w:szCs w:val="24"/>
          <w:lang w:val="en-IN"/>
        </w:rPr>
        <w:lastRenderedPageBreak/>
        <w:t>light processing algorithm. In contrast to a standard threshold trigger which ceases to function if the baseline changes, the invention introduces an Adaptive Baseline Tracker. This device finds the signal's floating baseline by calculating the Exponential Moving Average (EMA) of the signal. A blink is detected only if the signal amplitude surpasses the floating baseline by a certain delta (sensitivity) as a result of which the quality of electrodes can go on deteriorating but the system will still work with the same ​‍​‌‍​‍‌​‍​‌‍​‍‌consistency.</w:t>
      </w:r>
    </w:p>
    <w:p w14:paraId="6A426618" w14:textId="77777777" w:rsidR="002A106A" w:rsidRPr="002A106A" w:rsidRDefault="002A106A" w:rsidP="002A106A">
      <w:pPr>
        <w:pStyle w:val="ListParagraph"/>
        <w:tabs>
          <w:tab w:val="left" w:pos="347"/>
        </w:tabs>
        <w:jc w:val="both"/>
        <w:rPr>
          <w:bCs/>
          <w:spacing w:val="-2"/>
          <w:sz w:val="24"/>
          <w:szCs w:val="24"/>
          <w:lang w:val="en-IN"/>
        </w:rPr>
      </w:pPr>
    </w:p>
    <w:p w14:paraId="1053A99F" w14:textId="77777777" w:rsidR="002A106A" w:rsidRPr="002A106A" w:rsidRDefault="002A106A" w:rsidP="002A106A">
      <w:pPr>
        <w:pStyle w:val="ListParagraph"/>
        <w:tabs>
          <w:tab w:val="left" w:pos="347"/>
        </w:tabs>
        <w:rPr>
          <w:bCs/>
          <w:spacing w:val="-2"/>
          <w:sz w:val="24"/>
          <w:szCs w:val="24"/>
          <w:lang w:val="en-IN"/>
        </w:rPr>
      </w:pPr>
      <w:r w:rsidRPr="002A106A">
        <w:rPr>
          <w:bCs/>
          <w:spacing w:val="-2"/>
          <w:sz w:val="24"/>
          <w:szCs w:val="24"/>
          <w:lang w:val="en-IN"/>
        </w:rPr>
        <w:t>4. The Assistive Interface (The Application Layer):</w:t>
      </w:r>
    </w:p>
    <w:p w14:paraId="749EF8BF" w14:textId="720FD1AA" w:rsidR="002A106A" w:rsidRPr="002A106A" w:rsidRDefault="000E0E1D" w:rsidP="002A106A">
      <w:pPr>
        <w:pStyle w:val="ListParagraph"/>
        <w:tabs>
          <w:tab w:val="left" w:pos="347"/>
        </w:tabs>
        <w:rPr>
          <w:bCs/>
          <w:spacing w:val="-2"/>
          <w:sz w:val="24"/>
          <w:szCs w:val="24"/>
          <w:lang w:val="en-IN"/>
        </w:rPr>
      </w:pPr>
      <w:r>
        <w:rPr>
          <w:bCs/>
          <w:spacing w:val="-2"/>
          <w:sz w:val="24"/>
          <w:szCs w:val="24"/>
          <w:lang w:val="en-IN"/>
        </w:rPr>
        <w:tab/>
      </w:r>
      <w:r w:rsidR="002A106A" w:rsidRPr="002A106A">
        <w:rPr>
          <w:bCs/>
          <w:spacing w:val="-2"/>
          <w:sz w:val="24"/>
          <w:szCs w:val="24"/>
          <w:lang w:val="en-IN"/>
        </w:rPr>
        <w:t>The PC-side software listens for "Blink Events." It presents a Virtual Keyboard organized in a grid.</w:t>
      </w:r>
    </w:p>
    <w:p w14:paraId="11B9BC3D" w14:textId="77777777" w:rsidR="002A106A" w:rsidRPr="002A106A" w:rsidRDefault="002A106A" w:rsidP="002A106A">
      <w:pPr>
        <w:pStyle w:val="ListParagraph"/>
        <w:numPr>
          <w:ilvl w:val="0"/>
          <w:numId w:val="72"/>
        </w:numPr>
        <w:tabs>
          <w:tab w:val="left" w:pos="347"/>
        </w:tabs>
        <w:rPr>
          <w:bCs/>
          <w:spacing w:val="-2"/>
          <w:sz w:val="24"/>
          <w:szCs w:val="24"/>
          <w:lang w:val="en-IN"/>
        </w:rPr>
      </w:pPr>
      <w:r w:rsidRPr="002A106A">
        <w:rPr>
          <w:bCs/>
          <w:spacing w:val="-2"/>
          <w:sz w:val="24"/>
          <w:szCs w:val="24"/>
          <w:lang w:val="en-IN"/>
        </w:rPr>
        <w:t>State 1 (Row Scan): The software highlights rows of letters sequentially (e.g., Row 1, Row 2...). A blink selects the current row.</w:t>
      </w:r>
    </w:p>
    <w:p w14:paraId="1D772596" w14:textId="77777777" w:rsidR="002A106A" w:rsidRPr="002A106A" w:rsidRDefault="002A106A" w:rsidP="002A106A">
      <w:pPr>
        <w:pStyle w:val="ListParagraph"/>
        <w:numPr>
          <w:ilvl w:val="0"/>
          <w:numId w:val="72"/>
        </w:numPr>
        <w:tabs>
          <w:tab w:val="left" w:pos="347"/>
        </w:tabs>
        <w:rPr>
          <w:bCs/>
          <w:spacing w:val="-2"/>
          <w:sz w:val="24"/>
          <w:szCs w:val="24"/>
          <w:lang w:val="en-IN"/>
        </w:rPr>
      </w:pPr>
      <w:r w:rsidRPr="002A106A">
        <w:rPr>
          <w:bCs/>
          <w:spacing w:val="-2"/>
          <w:sz w:val="24"/>
          <w:szCs w:val="24"/>
          <w:lang w:val="en-IN"/>
        </w:rPr>
        <w:t>State 2 (Column Scan): The software then scans the letters within that selected row. A second blink selects the specific letter.</w:t>
      </w:r>
    </w:p>
    <w:p w14:paraId="7EE9B285" w14:textId="77777777" w:rsidR="002A106A" w:rsidRPr="002A106A" w:rsidRDefault="002A106A" w:rsidP="002A106A">
      <w:pPr>
        <w:pStyle w:val="ListParagraph"/>
        <w:numPr>
          <w:ilvl w:val="0"/>
          <w:numId w:val="72"/>
        </w:numPr>
        <w:tabs>
          <w:tab w:val="left" w:pos="347"/>
        </w:tabs>
        <w:rPr>
          <w:bCs/>
          <w:spacing w:val="-2"/>
          <w:sz w:val="24"/>
          <w:szCs w:val="24"/>
          <w:lang w:val="en-IN"/>
        </w:rPr>
      </w:pPr>
      <w:r w:rsidRPr="002A106A">
        <w:rPr>
          <w:bCs/>
          <w:spacing w:val="-2"/>
          <w:sz w:val="24"/>
          <w:szCs w:val="24"/>
          <w:lang w:val="en-IN"/>
        </w:rPr>
        <w:t>Output: The selected letter is typed into a text field, converted to speech (TTS), or sent as a command (e.g., "Call Nurse").</w:t>
      </w:r>
    </w:p>
    <w:p w14:paraId="0570BD36" w14:textId="77777777" w:rsidR="00523402" w:rsidRDefault="00523402">
      <w:pPr>
        <w:pStyle w:val="ListParagraph"/>
        <w:tabs>
          <w:tab w:val="left" w:pos="347"/>
        </w:tabs>
        <w:ind w:left="0" w:firstLine="0"/>
        <w:jc w:val="both"/>
        <w:rPr>
          <w:b/>
          <w:spacing w:val="-2"/>
          <w:sz w:val="24"/>
          <w:szCs w:val="24"/>
        </w:rPr>
      </w:pPr>
    </w:p>
    <w:p w14:paraId="6A86CFA4" w14:textId="77777777" w:rsidR="00523402" w:rsidRDefault="00000000">
      <w:pPr>
        <w:pStyle w:val="ListParagraph"/>
        <w:numPr>
          <w:ilvl w:val="0"/>
          <w:numId w:val="1"/>
        </w:numPr>
        <w:tabs>
          <w:tab w:val="left" w:pos="462"/>
        </w:tabs>
        <w:ind w:left="0" w:firstLine="0"/>
        <w:jc w:val="both"/>
        <w:rPr>
          <w:b/>
          <w:sz w:val="24"/>
          <w:szCs w:val="24"/>
        </w:rPr>
      </w:pPr>
      <w:r>
        <w:rPr>
          <w:b/>
          <w:sz w:val="24"/>
          <w:szCs w:val="24"/>
        </w:rPr>
        <w:tab/>
        <w:t>Best</w:t>
      </w:r>
      <w:r>
        <w:rPr>
          <w:b/>
          <w:spacing w:val="-1"/>
          <w:sz w:val="24"/>
          <w:szCs w:val="24"/>
        </w:rPr>
        <w:t xml:space="preserve"> </w:t>
      </w:r>
      <w:r>
        <w:rPr>
          <w:b/>
          <w:sz w:val="24"/>
          <w:szCs w:val="24"/>
        </w:rPr>
        <w:t>method</w:t>
      </w:r>
      <w:r>
        <w:rPr>
          <w:b/>
          <w:spacing w:val="-4"/>
          <w:sz w:val="24"/>
          <w:szCs w:val="24"/>
        </w:rPr>
        <w:t xml:space="preserve"> </w:t>
      </w:r>
      <w:r>
        <w:rPr>
          <w:b/>
          <w:sz w:val="24"/>
          <w:szCs w:val="24"/>
        </w:rPr>
        <w:t>of</w:t>
      </w:r>
      <w:r>
        <w:rPr>
          <w:b/>
          <w:spacing w:val="-4"/>
          <w:sz w:val="24"/>
          <w:szCs w:val="24"/>
        </w:rPr>
        <w:t xml:space="preserve"> </w:t>
      </w:r>
      <w:r>
        <w:rPr>
          <w:b/>
          <w:sz w:val="24"/>
          <w:szCs w:val="24"/>
        </w:rPr>
        <w:t>performance</w:t>
      </w:r>
      <w:r>
        <w:rPr>
          <w:b/>
          <w:spacing w:val="-1"/>
          <w:sz w:val="24"/>
          <w:szCs w:val="24"/>
        </w:rPr>
        <w:t xml:space="preserve"> </w:t>
      </w:r>
      <w:r>
        <w:rPr>
          <w:b/>
          <w:sz w:val="24"/>
          <w:szCs w:val="24"/>
        </w:rPr>
        <w:t>of</w:t>
      </w:r>
      <w:r>
        <w:rPr>
          <w:b/>
          <w:spacing w:val="-4"/>
          <w:sz w:val="24"/>
          <w:szCs w:val="24"/>
        </w:rPr>
        <w:t xml:space="preserve"> </w:t>
      </w:r>
      <w:r>
        <w:rPr>
          <w:b/>
          <w:sz w:val="24"/>
          <w:szCs w:val="24"/>
        </w:rPr>
        <w:t>the</w:t>
      </w:r>
      <w:r>
        <w:rPr>
          <w:b/>
          <w:spacing w:val="-1"/>
          <w:sz w:val="24"/>
          <w:szCs w:val="24"/>
        </w:rPr>
        <w:t xml:space="preserve"> </w:t>
      </w:r>
      <w:r>
        <w:rPr>
          <w:b/>
          <w:sz w:val="24"/>
          <w:szCs w:val="24"/>
        </w:rPr>
        <w:t>invention:</w:t>
      </w:r>
    </w:p>
    <w:p w14:paraId="50D8C8BA" w14:textId="77777777" w:rsidR="00523402" w:rsidRDefault="00523402">
      <w:pPr>
        <w:pStyle w:val="BodyText"/>
        <w:spacing w:before="11"/>
        <w:jc w:val="both"/>
        <w:rPr>
          <w:sz w:val="24"/>
          <w:szCs w:val="24"/>
        </w:rPr>
      </w:pPr>
    </w:p>
    <w:p w14:paraId="2D3D5C39" w14:textId="77777777" w:rsidR="000E0E1D" w:rsidRPr="000E0E1D" w:rsidRDefault="000E0E1D" w:rsidP="000E0E1D">
      <w:pPr>
        <w:pStyle w:val="BodyText"/>
        <w:spacing w:line="237" w:lineRule="auto"/>
        <w:ind w:firstLine="360"/>
        <w:rPr>
          <w:sz w:val="24"/>
          <w:szCs w:val="24"/>
          <w:lang w:val="en-IN"/>
        </w:rPr>
      </w:pPr>
      <w:r w:rsidRPr="000E0E1D">
        <w:rPr>
          <w:sz w:val="24"/>
          <w:szCs w:val="24"/>
          <w:lang w:val="en-IN"/>
        </w:rPr>
        <w:t>To achieve optimal performance:</w:t>
      </w:r>
    </w:p>
    <w:p w14:paraId="2607B8A5" w14:textId="77777777" w:rsidR="000E0E1D" w:rsidRPr="000E0E1D" w:rsidRDefault="000E0E1D" w:rsidP="000E0E1D">
      <w:pPr>
        <w:pStyle w:val="BodyText"/>
        <w:numPr>
          <w:ilvl w:val="0"/>
          <w:numId w:val="73"/>
        </w:numPr>
        <w:spacing w:line="237" w:lineRule="auto"/>
        <w:rPr>
          <w:sz w:val="24"/>
          <w:szCs w:val="24"/>
          <w:lang w:val="en-IN"/>
        </w:rPr>
      </w:pPr>
      <w:r w:rsidRPr="000E0E1D">
        <w:rPr>
          <w:sz w:val="24"/>
          <w:szCs w:val="24"/>
          <w:lang w:val="en-IN"/>
        </w:rPr>
        <w:t>Clean the skin at the electrode sites with alcohol to reduce impedance.</w:t>
      </w:r>
    </w:p>
    <w:p w14:paraId="114365CA" w14:textId="77777777" w:rsidR="000E0E1D" w:rsidRPr="000E0E1D" w:rsidRDefault="000E0E1D" w:rsidP="000E0E1D">
      <w:pPr>
        <w:pStyle w:val="BodyText"/>
        <w:numPr>
          <w:ilvl w:val="0"/>
          <w:numId w:val="73"/>
        </w:numPr>
        <w:spacing w:line="237" w:lineRule="auto"/>
        <w:rPr>
          <w:sz w:val="24"/>
          <w:szCs w:val="24"/>
          <w:lang w:val="en-IN"/>
        </w:rPr>
      </w:pPr>
      <w:r w:rsidRPr="000E0E1D">
        <w:rPr>
          <w:sz w:val="24"/>
          <w:szCs w:val="24"/>
          <w:lang w:val="en-IN"/>
        </w:rPr>
        <w:t>Configure the AD620 gain resistor to approximately 1kΩ to ensure the signal is strong but not saturated.</w:t>
      </w:r>
    </w:p>
    <w:p w14:paraId="61A4B3AC" w14:textId="77777777" w:rsidR="000E0E1D" w:rsidRPr="000E0E1D" w:rsidRDefault="000E0E1D" w:rsidP="000E0E1D">
      <w:pPr>
        <w:pStyle w:val="BodyText"/>
        <w:numPr>
          <w:ilvl w:val="0"/>
          <w:numId w:val="73"/>
        </w:numPr>
        <w:spacing w:line="237" w:lineRule="auto"/>
        <w:rPr>
          <w:sz w:val="24"/>
          <w:szCs w:val="24"/>
          <w:lang w:val="en-IN"/>
        </w:rPr>
      </w:pPr>
      <w:r w:rsidRPr="000E0E1D">
        <w:rPr>
          <w:sz w:val="24"/>
          <w:szCs w:val="24"/>
          <w:lang w:val="en-IN"/>
        </w:rPr>
        <w:t>Set the software scanning speed to 1.5 seconds per row; this strikes the balance between speed and reaction time for new users.</w:t>
      </w:r>
    </w:p>
    <w:p w14:paraId="068DBDA8" w14:textId="77777777" w:rsidR="000E0E1D" w:rsidRPr="000E0E1D" w:rsidRDefault="000E0E1D" w:rsidP="000E0E1D">
      <w:pPr>
        <w:pStyle w:val="BodyText"/>
        <w:numPr>
          <w:ilvl w:val="0"/>
          <w:numId w:val="73"/>
        </w:numPr>
        <w:spacing w:line="237" w:lineRule="auto"/>
        <w:rPr>
          <w:sz w:val="24"/>
          <w:szCs w:val="24"/>
          <w:lang w:val="en-IN"/>
        </w:rPr>
      </w:pPr>
      <w:r w:rsidRPr="000E0E1D">
        <w:rPr>
          <w:sz w:val="24"/>
          <w:szCs w:val="24"/>
          <w:lang w:val="en-IN"/>
        </w:rPr>
        <w:t>Use the "Refractory Period" setting in the code (e.g., 300ms) to prevent double-typing caused by involuntary micro-tremors following a strong blink.</w:t>
      </w:r>
    </w:p>
    <w:p w14:paraId="502BECC9" w14:textId="77777777" w:rsidR="00B07298" w:rsidRDefault="00B07298" w:rsidP="000E0E1D">
      <w:pPr>
        <w:pStyle w:val="BodyText"/>
        <w:spacing w:line="237" w:lineRule="auto"/>
        <w:jc w:val="both"/>
        <w:rPr>
          <w:sz w:val="24"/>
          <w:szCs w:val="24"/>
        </w:rPr>
      </w:pPr>
    </w:p>
    <w:p w14:paraId="696D1FFA" w14:textId="77777777" w:rsidR="00523402" w:rsidRDefault="00000000">
      <w:pPr>
        <w:pStyle w:val="ListParagraph"/>
        <w:numPr>
          <w:ilvl w:val="0"/>
          <w:numId w:val="1"/>
        </w:numPr>
        <w:spacing w:before="90"/>
        <w:ind w:left="0" w:firstLine="0"/>
        <w:jc w:val="both"/>
        <w:rPr>
          <w:b/>
          <w:sz w:val="24"/>
          <w:szCs w:val="24"/>
        </w:rPr>
      </w:pPr>
      <w:r>
        <w:rPr>
          <w:b/>
          <w:sz w:val="24"/>
          <w:szCs w:val="24"/>
        </w:rPr>
        <w:t>CLAIMS:</w:t>
      </w:r>
    </w:p>
    <w:p w14:paraId="06F3FC1A" w14:textId="77777777" w:rsidR="000E0E1D" w:rsidRPr="000E0E1D" w:rsidRDefault="000E0E1D" w:rsidP="000E0E1D">
      <w:pPr>
        <w:widowControl/>
        <w:numPr>
          <w:ilvl w:val="0"/>
          <w:numId w:val="75"/>
        </w:numPr>
        <w:autoSpaceDE/>
        <w:autoSpaceDN/>
        <w:jc w:val="both"/>
        <w:textAlignment w:val="baseline"/>
        <w:rPr>
          <w:color w:val="000000"/>
          <w:lang w:val="en-IN" w:eastAsia="en-IN"/>
        </w:rPr>
      </w:pPr>
      <w:r w:rsidRPr="000E0E1D">
        <w:rPr>
          <w:color w:val="1F1F1F"/>
          <w:lang w:val="en-IN" w:eastAsia="en-IN"/>
        </w:rPr>
        <w:t>A hybrid assistive communication system comprising an EOG-based bio-signal acquisition unit, a signal conditioning circuit utilizing an instrumentation amplifier and operational amplifier, and a computing unit running a row-column scanning interface controlled via eye blinks.</w:t>
      </w:r>
    </w:p>
    <w:p w14:paraId="591B170F" w14:textId="77777777" w:rsidR="000E0E1D" w:rsidRPr="000E0E1D" w:rsidRDefault="000E0E1D" w:rsidP="000E0E1D">
      <w:pPr>
        <w:widowControl/>
        <w:numPr>
          <w:ilvl w:val="0"/>
          <w:numId w:val="75"/>
        </w:numPr>
        <w:autoSpaceDE/>
        <w:autoSpaceDN/>
        <w:jc w:val="both"/>
        <w:textAlignment w:val="baseline"/>
        <w:rPr>
          <w:color w:val="000000"/>
          <w:lang w:val="en-IN" w:eastAsia="en-IN"/>
        </w:rPr>
      </w:pPr>
      <w:r w:rsidRPr="000E0E1D">
        <w:rPr>
          <w:color w:val="1F1F1F"/>
          <w:lang w:val="en-IN" w:eastAsia="en-IN"/>
        </w:rPr>
        <w:t>The​‍​‌‍​‍‌​‍​‌‍​‍‌ system according to claim 1, where the signal conditioning unit employs an AD620 instrumentation amplifier for differential signal acquisition and an LM358 operational amplifier for active filtering and DC offset removal.</w:t>
      </w:r>
    </w:p>
    <w:p w14:paraId="7F507B54" w14:textId="77777777" w:rsidR="000E0E1D" w:rsidRPr="000E0E1D" w:rsidRDefault="000E0E1D" w:rsidP="000E0E1D">
      <w:pPr>
        <w:widowControl/>
        <w:numPr>
          <w:ilvl w:val="0"/>
          <w:numId w:val="75"/>
        </w:numPr>
        <w:autoSpaceDE/>
        <w:autoSpaceDN/>
        <w:jc w:val="both"/>
        <w:textAlignment w:val="baseline"/>
        <w:rPr>
          <w:color w:val="000000"/>
          <w:lang w:val="en-IN" w:eastAsia="en-IN"/>
        </w:rPr>
      </w:pPr>
      <w:r w:rsidRPr="000E0E1D">
        <w:rPr>
          <w:color w:val="1F1F1F"/>
          <w:lang w:val="en-IN" w:eastAsia="en-IN"/>
        </w:rPr>
        <w:t>Method for blink detection in a noise environment, using an adaptive baseline tracking algorithm that dynamically changes the trigger threshold according to the signal drift in real-time, thereby providing reliable operation in electrically noisy environments.</w:t>
      </w:r>
    </w:p>
    <w:p w14:paraId="4D984066" w14:textId="77777777" w:rsidR="000E0E1D" w:rsidRPr="000E0E1D" w:rsidRDefault="000E0E1D" w:rsidP="000E0E1D">
      <w:pPr>
        <w:widowControl/>
        <w:numPr>
          <w:ilvl w:val="0"/>
          <w:numId w:val="75"/>
        </w:numPr>
        <w:autoSpaceDE/>
        <w:autoSpaceDN/>
        <w:jc w:val="both"/>
        <w:textAlignment w:val="baseline"/>
        <w:rPr>
          <w:color w:val="000000"/>
          <w:lang w:val="en-IN" w:eastAsia="en-IN"/>
        </w:rPr>
      </w:pPr>
      <w:r w:rsidRPr="000E0E1D">
        <w:rPr>
          <w:color w:val="1F1F1F"/>
          <w:lang w:val="en-IN" w:eastAsia="en-IN"/>
        </w:rPr>
        <w:t xml:space="preserve">The system according to Claim 1, where the user interface uses a two-step scanning mechanism (Row Selection followed by Column Selection) activated by a single binary </w:t>
      </w:r>
      <w:proofErr w:type="spellStart"/>
      <w:r w:rsidRPr="000E0E1D">
        <w:rPr>
          <w:color w:val="1F1F1F"/>
          <w:lang w:val="en-IN" w:eastAsia="en-IN"/>
        </w:rPr>
        <w:t>biosignal</w:t>
      </w:r>
      <w:proofErr w:type="spellEnd"/>
      <w:r w:rsidRPr="000E0E1D">
        <w:rPr>
          <w:color w:val="1F1F1F"/>
          <w:lang w:val="en-IN" w:eastAsia="en-IN"/>
        </w:rPr>
        <w:t xml:space="preserve"> input, thus allowing a full alphanumeric keyboard to be accessed.</w:t>
      </w:r>
    </w:p>
    <w:p w14:paraId="64EB5EB2" w14:textId="77777777" w:rsidR="000E0E1D" w:rsidRPr="000E0E1D" w:rsidRDefault="000E0E1D" w:rsidP="000E0E1D">
      <w:pPr>
        <w:widowControl/>
        <w:numPr>
          <w:ilvl w:val="0"/>
          <w:numId w:val="75"/>
        </w:numPr>
        <w:autoSpaceDE/>
        <w:autoSpaceDN/>
        <w:spacing w:after="120"/>
        <w:jc w:val="both"/>
        <w:textAlignment w:val="baseline"/>
        <w:rPr>
          <w:color w:val="000000"/>
          <w:lang w:val="en-IN" w:eastAsia="en-IN"/>
        </w:rPr>
      </w:pPr>
      <w:r w:rsidRPr="000E0E1D">
        <w:rPr>
          <w:color w:val="1F1F1F"/>
          <w:lang w:val="en-IN" w:eastAsia="en-IN"/>
        </w:rPr>
        <w:t>A local, inexpensive version of the system as recited in Claim 1, which is USB-powered via a normal 5V port, uses disposable electrodes, and is compatible with standard consumer laptops without the need for medical hardware.</w:t>
      </w:r>
    </w:p>
    <w:p w14:paraId="349CC41B" w14:textId="77777777" w:rsidR="000E0E1D" w:rsidRPr="000E0E1D" w:rsidRDefault="000E0E1D" w:rsidP="000E0E1D">
      <w:pPr>
        <w:widowControl/>
        <w:numPr>
          <w:ilvl w:val="0"/>
          <w:numId w:val="75"/>
        </w:numPr>
        <w:autoSpaceDE/>
        <w:autoSpaceDN/>
        <w:spacing w:before="120"/>
        <w:jc w:val="both"/>
        <w:textAlignment w:val="baseline"/>
        <w:rPr>
          <w:color w:val="000000"/>
          <w:lang w:val="en-IN" w:eastAsia="en-IN"/>
        </w:rPr>
      </w:pPr>
      <w:r w:rsidRPr="000E0E1D">
        <w:rPr>
          <w:color w:val="1F1F1F"/>
          <w:lang w:val="en-IN" w:eastAsia="en-IN"/>
        </w:rPr>
        <w:t>The system as claimed in Claim 1, additionally equipped with features such as predictive text or smart-home integration modules activated by specific blink patterns (e.g., double blink or long ​‍​‌‍​‍‌​‍​‌‍​‍‌blink).</w:t>
      </w:r>
    </w:p>
    <w:p w14:paraId="6B325873" w14:textId="77777777" w:rsidR="000E0E1D" w:rsidRPr="000E0E1D" w:rsidRDefault="000E0E1D" w:rsidP="000E0E1D">
      <w:pPr>
        <w:spacing w:before="90"/>
        <w:ind w:left="836"/>
        <w:rPr>
          <w:b/>
          <w:sz w:val="24"/>
          <w:szCs w:val="24"/>
        </w:rPr>
      </w:pPr>
    </w:p>
    <w:p w14:paraId="4194AF1B" w14:textId="77777777" w:rsidR="00D92EB0" w:rsidRDefault="00D92EB0" w:rsidP="00D92EB0">
      <w:pPr>
        <w:pStyle w:val="BodyText"/>
        <w:spacing w:before="6"/>
        <w:ind w:firstLine="720"/>
        <w:jc w:val="both"/>
        <w:rPr>
          <w:sz w:val="24"/>
          <w:szCs w:val="24"/>
        </w:rPr>
      </w:pPr>
    </w:p>
    <w:p w14:paraId="0FD41FF8" w14:textId="77777777" w:rsidR="00523402" w:rsidRDefault="00000000">
      <w:pPr>
        <w:pStyle w:val="ListParagraph"/>
        <w:numPr>
          <w:ilvl w:val="0"/>
          <w:numId w:val="1"/>
        </w:numPr>
        <w:tabs>
          <w:tab w:val="left" w:pos="463"/>
        </w:tabs>
        <w:spacing w:before="1"/>
        <w:ind w:left="0" w:firstLine="0"/>
        <w:jc w:val="both"/>
        <w:rPr>
          <w:b/>
          <w:sz w:val="24"/>
          <w:szCs w:val="24"/>
        </w:rPr>
      </w:pPr>
      <w:r>
        <w:rPr>
          <w:b/>
          <w:sz w:val="24"/>
          <w:szCs w:val="24"/>
        </w:rPr>
        <w:tab/>
        <w:t>Inventive</w:t>
      </w:r>
      <w:r>
        <w:rPr>
          <w:b/>
          <w:spacing w:val="-3"/>
          <w:sz w:val="24"/>
          <w:szCs w:val="24"/>
        </w:rPr>
        <w:t xml:space="preserve"> </w:t>
      </w:r>
      <w:r>
        <w:rPr>
          <w:b/>
          <w:sz w:val="24"/>
          <w:szCs w:val="24"/>
        </w:rPr>
        <w:t>step</w:t>
      </w:r>
      <w:r>
        <w:rPr>
          <w:b/>
          <w:spacing w:val="-2"/>
          <w:sz w:val="24"/>
          <w:szCs w:val="24"/>
        </w:rPr>
        <w:t xml:space="preserve"> </w:t>
      </w:r>
      <w:r>
        <w:rPr>
          <w:b/>
          <w:sz w:val="24"/>
          <w:szCs w:val="24"/>
        </w:rPr>
        <w:t>of</w:t>
      </w:r>
      <w:r>
        <w:rPr>
          <w:b/>
          <w:spacing w:val="-3"/>
          <w:sz w:val="24"/>
          <w:szCs w:val="24"/>
        </w:rPr>
        <w:t xml:space="preserve"> </w:t>
      </w:r>
      <w:r>
        <w:rPr>
          <w:b/>
          <w:sz w:val="24"/>
          <w:szCs w:val="24"/>
        </w:rPr>
        <w:t>your</w:t>
      </w:r>
      <w:r>
        <w:rPr>
          <w:b/>
          <w:spacing w:val="-2"/>
          <w:sz w:val="24"/>
          <w:szCs w:val="24"/>
        </w:rPr>
        <w:t xml:space="preserve"> </w:t>
      </w:r>
      <w:r>
        <w:rPr>
          <w:b/>
          <w:sz w:val="24"/>
          <w:szCs w:val="24"/>
        </w:rPr>
        <w:t>invention:</w:t>
      </w:r>
    </w:p>
    <w:p w14:paraId="4CD6AAD5" w14:textId="04142A80" w:rsidR="006920AB" w:rsidRPr="00AA399E" w:rsidRDefault="00000000" w:rsidP="006920AB">
      <w:pPr>
        <w:pStyle w:val="BodyText"/>
        <w:spacing w:before="8"/>
        <w:jc w:val="both"/>
        <w:rPr>
          <w:sz w:val="24"/>
          <w:szCs w:val="24"/>
        </w:rPr>
      </w:pPr>
      <w:r>
        <w:rPr>
          <w:sz w:val="24"/>
          <w:szCs w:val="24"/>
        </w:rPr>
        <w:t xml:space="preserve"> </w:t>
      </w:r>
    </w:p>
    <w:p w14:paraId="07CBD9C9" w14:textId="21E551CC" w:rsidR="000E0E1D" w:rsidRPr="000E0E1D" w:rsidRDefault="000E0E1D" w:rsidP="000E0E1D">
      <w:pPr>
        <w:pStyle w:val="BodyText"/>
        <w:ind w:left="715" w:right="225"/>
        <w:rPr>
          <w:lang w:val="en-IN"/>
        </w:rPr>
      </w:pPr>
      <w:r w:rsidRPr="000E0E1D">
        <w:rPr>
          <w:lang w:val="en-IN"/>
        </w:rPr>
        <w:t xml:space="preserve">The inventive step is in the democratization of BCI technology by a hybrid </w:t>
      </w:r>
      <w:proofErr w:type="spellStart"/>
      <w:r w:rsidRPr="000E0E1D">
        <w:rPr>
          <w:lang w:val="en-IN"/>
        </w:rPr>
        <w:t>analog</w:t>
      </w:r>
      <w:proofErr w:type="spellEnd"/>
      <w:r w:rsidRPr="000E0E1D">
        <w:rPr>
          <w:lang w:val="en-IN"/>
        </w:rPr>
        <w:t>-digital architecture.</w:t>
      </w:r>
    </w:p>
    <w:p w14:paraId="326EA6E6" w14:textId="77777777" w:rsidR="000E0E1D" w:rsidRPr="000E0E1D" w:rsidRDefault="000E0E1D" w:rsidP="000E0E1D">
      <w:pPr>
        <w:pStyle w:val="BodyText"/>
        <w:ind w:left="115" w:right="225" w:firstLine="600"/>
        <w:rPr>
          <w:sz w:val="24"/>
          <w:szCs w:val="24"/>
          <w:lang w:val="en-IN"/>
        </w:rPr>
      </w:pPr>
      <w:r w:rsidRPr="000E0E1D">
        <w:rPr>
          <w:sz w:val="24"/>
          <w:szCs w:val="24"/>
          <w:lang w:val="en-IN"/>
        </w:rPr>
        <w:t>Key Innovative Features:</w:t>
      </w:r>
    </w:p>
    <w:p w14:paraId="5A0585D8" w14:textId="77777777" w:rsidR="000E0E1D" w:rsidRPr="000E0E1D" w:rsidRDefault="000E0E1D" w:rsidP="000E0E1D">
      <w:pPr>
        <w:pStyle w:val="BodyText"/>
        <w:numPr>
          <w:ilvl w:val="0"/>
          <w:numId w:val="76"/>
        </w:numPr>
        <w:ind w:right="225"/>
        <w:rPr>
          <w:sz w:val="24"/>
          <w:szCs w:val="24"/>
          <w:lang w:val="en-IN"/>
        </w:rPr>
      </w:pPr>
      <w:r w:rsidRPr="000E0E1D">
        <w:rPr>
          <w:b/>
          <w:bCs/>
          <w:sz w:val="24"/>
          <w:szCs w:val="24"/>
          <w:lang w:val="en-IN"/>
        </w:rPr>
        <w:t xml:space="preserve">Adaptive </w:t>
      </w:r>
      <w:proofErr w:type="spellStart"/>
      <w:r w:rsidRPr="000E0E1D">
        <w:rPr>
          <w:b/>
          <w:bCs/>
          <w:sz w:val="24"/>
          <w:szCs w:val="24"/>
          <w:lang w:val="en-IN"/>
        </w:rPr>
        <w:t>Biosignal</w:t>
      </w:r>
      <w:proofErr w:type="spellEnd"/>
      <w:r w:rsidRPr="000E0E1D">
        <w:rPr>
          <w:b/>
          <w:bCs/>
          <w:sz w:val="24"/>
          <w:szCs w:val="24"/>
          <w:lang w:val="en-IN"/>
        </w:rPr>
        <w:t xml:space="preserve"> Interpretation:</w:t>
      </w:r>
      <w:r w:rsidRPr="000E0E1D">
        <w:rPr>
          <w:sz w:val="24"/>
          <w:szCs w:val="24"/>
          <w:lang w:val="en-IN"/>
        </w:rPr>
        <w:t xml:space="preserve"> The past technologies have been using static thresholds (which need frequent recalibration) but the firmware of the proposed system keeps on "learning" the noise floor of the environment and thus it can operate in non-shielded, real-world conditions (e.g., a home or general ward) constantly and that without human intervention.</w:t>
      </w:r>
    </w:p>
    <w:p w14:paraId="20EC8377" w14:textId="77777777" w:rsidR="000E0E1D" w:rsidRPr="000E0E1D" w:rsidRDefault="000E0E1D" w:rsidP="000E0E1D">
      <w:pPr>
        <w:pStyle w:val="BodyText"/>
        <w:numPr>
          <w:ilvl w:val="0"/>
          <w:numId w:val="76"/>
        </w:numPr>
        <w:ind w:right="225"/>
        <w:rPr>
          <w:sz w:val="24"/>
          <w:szCs w:val="24"/>
          <w:lang w:val="en-IN"/>
        </w:rPr>
      </w:pPr>
      <w:r w:rsidRPr="000E0E1D">
        <w:rPr>
          <w:b/>
          <w:bCs/>
          <w:sz w:val="24"/>
          <w:szCs w:val="24"/>
          <w:lang w:val="en-IN"/>
        </w:rPr>
        <w:t>Single-Channel Efficiency:</w:t>
      </w:r>
      <w:r w:rsidRPr="000E0E1D">
        <w:rPr>
          <w:sz w:val="24"/>
          <w:szCs w:val="24"/>
          <w:lang w:val="en-IN"/>
        </w:rPr>
        <w:t xml:space="preserve"> The invention is able to carry out complex navigation (typing, menu selection) with only one single channel of EOG data. It is able to achieve this by converting binary inputs (blinks) into a temporal scanning </w:t>
      </w:r>
      <w:proofErr w:type="gramStart"/>
      <w:r w:rsidRPr="000E0E1D">
        <w:rPr>
          <w:sz w:val="24"/>
          <w:szCs w:val="24"/>
          <w:lang w:val="en-IN"/>
        </w:rPr>
        <w:t>matrix,</w:t>
      </w:r>
      <w:proofErr w:type="gramEnd"/>
      <w:r w:rsidRPr="000E0E1D">
        <w:rPr>
          <w:sz w:val="24"/>
          <w:szCs w:val="24"/>
          <w:lang w:val="en-IN"/>
        </w:rPr>
        <w:t xml:space="preserve"> thus it is not necessary to use multi-channel eye-tracking cameras or EEG headsets.</w:t>
      </w:r>
    </w:p>
    <w:p w14:paraId="62649A8C" w14:textId="2C7C3776" w:rsidR="006920AB" w:rsidRPr="00AA399E" w:rsidRDefault="000E0E1D" w:rsidP="000E0E1D">
      <w:pPr>
        <w:pStyle w:val="BodyText"/>
        <w:ind w:left="720" w:right="225"/>
        <w:jc w:val="both"/>
        <w:rPr>
          <w:sz w:val="24"/>
          <w:szCs w:val="24"/>
        </w:rPr>
      </w:pPr>
      <w:r w:rsidRPr="000E0E1D">
        <w:rPr>
          <w:b/>
          <w:bCs/>
          <w:sz w:val="24"/>
          <w:szCs w:val="24"/>
          <w:lang w:val="en-IN"/>
        </w:rPr>
        <w:t>Simplified Analog Chain:</w:t>
      </w:r>
      <w:r w:rsidRPr="000E0E1D">
        <w:rPr>
          <w:sz w:val="24"/>
          <w:szCs w:val="24"/>
          <w:lang w:val="en-IN"/>
        </w:rPr>
        <w:t xml:space="preserve"> The particular combination of the AD620 and LM358 enables signal extraction of medical-grade at a consumer-electronics price, thus it solves the problem of the high-cost barrier in current rehabilitation ​‍​‌‍​‍‌​‍​‌‍​‍‌engineering.</w:t>
      </w:r>
    </w:p>
    <w:p w14:paraId="4D4C5D8D" w14:textId="77777777" w:rsidR="00523402" w:rsidRDefault="00523402">
      <w:pPr>
        <w:pStyle w:val="BodyText"/>
        <w:spacing w:before="2"/>
        <w:jc w:val="both"/>
        <w:rPr>
          <w:sz w:val="24"/>
          <w:szCs w:val="24"/>
        </w:rPr>
      </w:pPr>
    </w:p>
    <w:p w14:paraId="05ADBA8D" w14:textId="77777777" w:rsidR="00523402" w:rsidRDefault="00000000">
      <w:pPr>
        <w:pStyle w:val="ListParagraph"/>
        <w:numPr>
          <w:ilvl w:val="0"/>
          <w:numId w:val="1"/>
        </w:numPr>
        <w:tabs>
          <w:tab w:val="left" w:pos="463"/>
        </w:tabs>
        <w:spacing w:before="1"/>
        <w:ind w:left="0" w:firstLine="0"/>
        <w:jc w:val="both"/>
        <w:rPr>
          <w:b/>
          <w:sz w:val="24"/>
          <w:szCs w:val="24"/>
        </w:rPr>
      </w:pPr>
      <w:r>
        <w:rPr>
          <w:b/>
          <w:sz w:val="24"/>
          <w:szCs w:val="24"/>
        </w:rPr>
        <w:tab/>
        <w:t>Industrial</w:t>
      </w:r>
      <w:r>
        <w:rPr>
          <w:b/>
          <w:spacing w:val="-3"/>
          <w:sz w:val="24"/>
          <w:szCs w:val="24"/>
        </w:rPr>
        <w:t xml:space="preserve"> </w:t>
      </w:r>
      <w:r>
        <w:rPr>
          <w:b/>
          <w:sz w:val="24"/>
          <w:szCs w:val="24"/>
        </w:rPr>
        <w:t>application:</w:t>
      </w:r>
    </w:p>
    <w:p w14:paraId="74DA5BE8" w14:textId="77777777" w:rsidR="00523402" w:rsidRDefault="00000000">
      <w:pPr>
        <w:pStyle w:val="ListParagraph"/>
        <w:tabs>
          <w:tab w:val="left" w:pos="463"/>
        </w:tabs>
        <w:spacing w:before="1"/>
        <w:ind w:left="0" w:firstLine="0"/>
        <w:jc w:val="both"/>
        <w:rPr>
          <w:b/>
          <w:sz w:val="24"/>
          <w:szCs w:val="24"/>
        </w:rPr>
      </w:pPr>
      <w:r>
        <w:rPr>
          <w:b/>
          <w:sz w:val="24"/>
          <w:szCs w:val="24"/>
        </w:rPr>
        <w:t xml:space="preserve">  </w:t>
      </w:r>
      <w:r>
        <w:rPr>
          <w:b/>
          <w:sz w:val="24"/>
          <w:szCs w:val="24"/>
        </w:rPr>
        <w:tab/>
      </w:r>
    </w:p>
    <w:p w14:paraId="7405DA16" w14:textId="49CE4F79" w:rsidR="000E0E1D" w:rsidRPr="000E0E1D" w:rsidRDefault="000E0E1D" w:rsidP="000E0E1D">
      <w:pPr>
        <w:pStyle w:val="BodyText"/>
        <w:numPr>
          <w:ilvl w:val="0"/>
          <w:numId w:val="77"/>
        </w:numPr>
        <w:rPr>
          <w:lang w:val="en-IN"/>
        </w:rPr>
      </w:pPr>
      <w:r w:rsidRPr="000E0E1D">
        <w:rPr>
          <w:b/>
          <w:bCs/>
          <w:lang w:val="en-IN"/>
        </w:rPr>
        <w:t xml:space="preserve">Rehabilitation </w:t>
      </w:r>
      <w:proofErr w:type="spellStart"/>
      <w:r w:rsidRPr="000E0E1D">
        <w:rPr>
          <w:b/>
          <w:bCs/>
          <w:lang w:val="en-IN"/>
        </w:rPr>
        <w:t>Centers</w:t>
      </w:r>
      <w:proofErr w:type="spellEnd"/>
      <w:r w:rsidRPr="000E0E1D">
        <w:rPr>
          <w:b/>
          <w:bCs/>
          <w:lang w:val="en-IN"/>
        </w:rPr>
        <w:t>:</w:t>
      </w:r>
      <w:r w:rsidRPr="000E0E1D">
        <w:rPr>
          <w:lang w:val="en-IN"/>
        </w:rPr>
        <w:t xml:space="preserve"> As a communication tool for patients recovering from stroke, spinal cord injuries, or Guillain-Barré syndrome.</w:t>
      </w:r>
    </w:p>
    <w:p w14:paraId="1F8C841E" w14:textId="77777777" w:rsidR="000E0E1D" w:rsidRPr="000E0E1D" w:rsidRDefault="000E0E1D" w:rsidP="000E0E1D">
      <w:pPr>
        <w:pStyle w:val="BodyText"/>
        <w:numPr>
          <w:ilvl w:val="0"/>
          <w:numId w:val="77"/>
        </w:numPr>
        <w:rPr>
          <w:sz w:val="24"/>
          <w:szCs w:val="24"/>
          <w:lang w:val="en-IN"/>
        </w:rPr>
      </w:pPr>
      <w:r w:rsidRPr="000E0E1D">
        <w:rPr>
          <w:b/>
          <w:bCs/>
          <w:sz w:val="24"/>
          <w:szCs w:val="24"/>
          <w:lang w:val="en-IN"/>
        </w:rPr>
        <w:t>Palliative Care:</w:t>
      </w:r>
      <w:r w:rsidRPr="000E0E1D">
        <w:rPr>
          <w:sz w:val="24"/>
          <w:szCs w:val="24"/>
          <w:lang w:val="en-IN"/>
        </w:rPr>
        <w:t xml:space="preserve"> Providing a voice to end-stage ALS (Amyotrophic Lateral Sclerosis) patients who retain eye muscle control but have lost speech.</w:t>
      </w:r>
    </w:p>
    <w:p w14:paraId="6CB52BC4" w14:textId="77777777" w:rsidR="000E0E1D" w:rsidRPr="000E0E1D" w:rsidRDefault="000E0E1D" w:rsidP="000E0E1D">
      <w:pPr>
        <w:pStyle w:val="BodyText"/>
        <w:numPr>
          <w:ilvl w:val="0"/>
          <w:numId w:val="77"/>
        </w:numPr>
        <w:rPr>
          <w:sz w:val="24"/>
          <w:szCs w:val="24"/>
          <w:lang w:val="en-IN"/>
        </w:rPr>
      </w:pPr>
      <w:r w:rsidRPr="000E0E1D">
        <w:rPr>
          <w:b/>
          <w:bCs/>
          <w:sz w:val="24"/>
          <w:szCs w:val="24"/>
          <w:lang w:val="en-IN"/>
        </w:rPr>
        <w:t>Assistive Tech Manufacturing:</w:t>
      </w:r>
      <w:r w:rsidRPr="000E0E1D">
        <w:rPr>
          <w:sz w:val="24"/>
          <w:szCs w:val="24"/>
          <w:lang w:val="en-IN"/>
        </w:rPr>
        <w:t xml:space="preserve"> The circuit design can be miniaturized into a wearable "smart glass" frame for commercial production.</w:t>
      </w:r>
    </w:p>
    <w:p w14:paraId="1FD5AA8B" w14:textId="7D5CF93B" w:rsidR="006920AB" w:rsidRPr="006E5551" w:rsidRDefault="000E0E1D" w:rsidP="000E0E1D">
      <w:pPr>
        <w:pStyle w:val="BodyText"/>
        <w:ind w:left="720"/>
        <w:jc w:val="both"/>
        <w:rPr>
          <w:sz w:val="24"/>
          <w:szCs w:val="24"/>
        </w:rPr>
      </w:pPr>
      <w:r w:rsidRPr="000E0E1D">
        <w:rPr>
          <w:b/>
          <w:bCs/>
          <w:sz w:val="24"/>
          <w:szCs w:val="24"/>
          <w:lang w:val="en-IN"/>
        </w:rPr>
        <w:t>Rural Healthcare:</w:t>
      </w:r>
      <w:r w:rsidRPr="000E0E1D">
        <w:rPr>
          <w:sz w:val="24"/>
          <w:szCs w:val="24"/>
          <w:lang w:val="en-IN"/>
        </w:rPr>
        <w:t xml:space="preserve"> A deployable diagnostic and communication aid in low-resource settings where expensive eye-trackers are unavailable.</w:t>
      </w:r>
    </w:p>
    <w:p w14:paraId="6A12C64F" w14:textId="77777777" w:rsidR="00523402" w:rsidRDefault="00523402">
      <w:pPr>
        <w:pStyle w:val="BodyText"/>
        <w:ind w:leftChars="52" w:left="234" w:hangingChars="50" w:hanging="120"/>
        <w:jc w:val="both"/>
        <w:rPr>
          <w:bCs/>
          <w:sz w:val="24"/>
          <w:szCs w:val="24"/>
        </w:rPr>
      </w:pPr>
    </w:p>
    <w:p w14:paraId="6D4EB7B6" w14:textId="77777777" w:rsidR="00523402" w:rsidRDefault="00000000">
      <w:pPr>
        <w:pStyle w:val="ListParagraph"/>
        <w:numPr>
          <w:ilvl w:val="0"/>
          <w:numId w:val="1"/>
        </w:numPr>
        <w:tabs>
          <w:tab w:val="left" w:pos="463"/>
        </w:tabs>
        <w:spacing w:before="1"/>
        <w:ind w:left="0" w:firstLine="0"/>
        <w:jc w:val="both"/>
        <w:rPr>
          <w:b/>
          <w:sz w:val="24"/>
          <w:szCs w:val="24"/>
        </w:rPr>
      </w:pPr>
      <w:r>
        <w:rPr>
          <w:b/>
          <w:sz w:val="24"/>
          <w:szCs w:val="24"/>
        </w:rPr>
        <w:tab/>
        <w:t>Abstract:</w:t>
      </w:r>
    </w:p>
    <w:p w14:paraId="7FEABA59" w14:textId="77777777" w:rsidR="00523402" w:rsidRPr="000E0E1D" w:rsidRDefault="00523402" w:rsidP="000E0E1D">
      <w:pPr>
        <w:pStyle w:val="ListParagraph"/>
        <w:tabs>
          <w:tab w:val="left" w:pos="463"/>
        </w:tabs>
        <w:spacing w:before="1"/>
        <w:ind w:left="463" w:firstLine="0"/>
        <w:jc w:val="right"/>
        <w:rPr>
          <w:bCs/>
          <w:sz w:val="24"/>
          <w:szCs w:val="24"/>
        </w:rPr>
      </w:pPr>
    </w:p>
    <w:p w14:paraId="5C7F283D" w14:textId="4CE435EB" w:rsidR="00523402" w:rsidRPr="000E0E1D" w:rsidRDefault="000E0E1D" w:rsidP="000E0E1D">
      <w:pPr>
        <w:pStyle w:val="ListParagraph"/>
        <w:tabs>
          <w:tab w:val="left" w:pos="463"/>
        </w:tabs>
        <w:spacing w:before="1"/>
        <w:ind w:left="463" w:firstLine="0"/>
        <w:jc w:val="both"/>
        <w:rPr>
          <w:bCs/>
          <w:sz w:val="24"/>
          <w:szCs w:val="24"/>
        </w:rPr>
      </w:pPr>
      <w:r w:rsidRPr="000E0E1D">
        <w:rPr>
          <w:bCs/>
          <w:sz w:val="24"/>
          <w:szCs w:val="24"/>
        </w:rPr>
        <w:t>The​‍​‌‍​‍‌​‍​‌‍​‍‌ invention reveals "</w:t>
      </w:r>
      <w:proofErr w:type="spellStart"/>
      <w:r w:rsidRPr="000E0E1D">
        <w:rPr>
          <w:bCs/>
          <w:sz w:val="24"/>
          <w:szCs w:val="24"/>
        </w:rPr>
        <w:t>NeuroAid</w:t>
      </w:r>
      <w:proofErr w:type="spellEnd"/>
      <w:r w:rsidRPr="000E0E1D">
        <w:rPr>
          <w:bCs/>
          <w:sz w:val="24"/>
          <w:szCs w:val="24"/>
        </w:rPr>
        <w:t xml:space="preserve"> Pro" a price-efficient, hybrid assistive communication interface aimed at patients with a condition of motor function severely impaired. The system employs Electrooculography (EOG) to capture voluntary eye blinks, which are then converted to digital commands. It includes a simple high-gain analog front-end (AD620/LM358) for the acquisition of vertical eye potentials, an Arduino-based digitizer, and a customized scanning keyboard </w:t>
      </w:r>
      <w:proofErr w:type="spellStart"/>
      <w:proofErr w:type="gramStart"/>
      <w:r w:rsidRPr="000E0E1D">
        <w:rPr>
          <w:bCs/>
          <w:sz w:val="24"/>
          <w:szCs w:val="24"/>
        </w:rPr>
        <w:t>application.The</w:t>
      </w:r>
      <w:proofErr w:type="spellEnd"/>
      <w:proofErr w:type="gramEnd"/>
      <w:r w:rsidRPr="000E0E1D">
        <w:rPr>
          <w:bCs/>
          <w:sz w:val="24"/>
          <w:szCs w:val="24"/>
        </w:rPr>
        <w:t xml:space="preserve"> device is equipped with an innovative adaptive baseline algorithm that guarantees the blink detection is forceful even if the signal drifts and there is some electrical noise. By utilizing a row-column scanning technique, the apparatus allows the users to write the text and issue the commands by means of a single </w:t>
      </w:r>
      <w:proofErr w:type="spellStart"/>
      <w:r w:rsidRPr="000E0E1D">
        <w:rPr>
          <w:bCs/>
          <w:sz w:val="24"/>
          <w:szCs w:val="24"/>
        </w:rPr>
        <w:t>biosignal</w:t>
      </w:r>
      <w:proofErr w:type="spellEnd"/>
      <w:r w:rsidRPr="000E0E1D">
        <w:rPr>
          <w:bCs/>
          <w:sz w:val="24"/>
          <w:szCs w:val="24"/>
        </w:rPr>
        <w:t xml:space="preserve"> </w:t>
      </w:r>
      <w:proofErr w:type="spellStart"/>
      <w:proofErr w:type="gramStart"/>
      <w:r w:rsidRPr="000E0E1D">
        <w:rPr>
          <w:bCs/>
          <w:sz w:val="24"/>
          <w:szCs w:val="24"/>
        </w:rPr>
        <w:t>input.This</w:t>
      </w:r>
      <w:proofErr w:type="spellEnd"/>
      <w:proofErr w:type="gramEnd"/>
      <w:r w:rsidRPr="000E0E1D">
        <w:rPr>
          <w:bCs/>
          <w:sz w:val="24"/>
          <w:szCs w:val="24"/>
        </w:rPr>
        <w:t xml:space="preserve"> invention presents a compact, non-invasive, and relatively inexpensive solution as compared to the intricate EEG-based Brain-Computer ​‍​‌‍​‍‌​‍​‌‍​‍‌Interface.</w:t>
      </w:r>
    </w:p>
    <w:p w14:paraId="1537A313" w14:textId="77777777" w:rsidR="00523402" w:rsidRPr="005D1893" w:rsidRDefault="00000000">
      <w:pPr>
        <w:pStyle w:val="ListParagraph"/>
        <w:numPr>
          <w:ilvl w:val="0"/>
          <w:numId w:val="1"/>
        </w:numPr>
        <w:tabs>
          <w:tab w:val="left" w:pos="463"/>
        </w:tabs>
        <w:spacing w:before="1"/>
        <w:ind w:left="0" w:firstLine="0"/>
        <w:jc w:val="both"/>
        <w:rPr>
          <w:b/>
          <w:bCs/>
        </w:rPr>
      </w:pPr>
      <w:r>
        <w:rPr>
          <w:b/>
          <w:sz w:val="24"/>
          <w:szCs w:val="24"/>
        </w:rPr>
        <w:t>Drawing</w:t>
      </w:r>
    </w:p>
    <w:p w14:paraId="70B4EFF1" w14:textId="77777777" w:rsidR="00DA35C9" w:rsidRDefault="00DA35C9" w:rsidP="005D1893">
      <w:pPr>
        <w:pStyle w:val="ListParagraph"/>
        <w:tabs>
          <w:tab w:val="left" w:pos="463"/>
        </w:tabs>
        <w:spacing w:before="1"/>
        <w:ind w:left="0" w:firstLine="0"/>
        <w:rPr>
          <w:sz w:val="23"/>
        </w:rPr>
      </w:pPr>
    </w:p>
    <w:p w14:paraId="339491CE" w14:textId="0C5FDB1E" w:rsidR="000E0E1D" w:rsidRDefault="000E0E1D" w:rsidP="000E0E1D">
      <w:pPr>
        <w:pStyle w:val="BodyText"/>
        <w:spacing w:before="3"/>
        <w:rPr>
          <w:sz w:val="24"/>
          <w:szCs w:val="24"/>
        </w:rPr>
      </w:pPr>
      <w:r w:rsidRPr="002A106A">
        <w:rPr>
          <w:b/>
          <w:bCs/>
          <w:sz w:val="24"/>
          <w:szCs w:val="24"/>
        </w:rPr>
        <w:t>Circuit Schematic</w:t>
      </w:r>
      <w:r w:rsidRPr="002A106A">
        <w:rPr>
          <w:sz w:val="24"/>
          <w:szCs w:val="24"/>
        </w:rPr>
        <w:t xml:space="preserve"> - Depicts the detailed wiring of the AD620 instrumentation amplifier and LM358 filter stages.</w:t>
      </w:r>
    </w:p>
    <w:p w14:paraId="65AA63E0" w14:textId="77777777" w:rsidR="000E0E1D" w:rsidRDefault="000E0E1D" w:rsidP="000E0E1D">
      <w:pPr>
        <w:pStyle w:val="BodyText"/>
        <w:spacing w:before="3"/>
        <w:rPr>
          <w:sz w:val="24"/>
          <w:szCs w:val="24"/>
          <w:lang w:val="en-IN"/>
        </w:rPr>
      </w:pPr>
      <w:r>
        <w:rPr>
          <w:i/>
          <w:iCs/>
          <w:noProof/>
          <w:color w:val="1F1F1F"/>
          <w:sz w:val="22"/>
          <w:szCs w:val="22"/>
          <w:bdr w:val="none" w:sz="0" w:space="0" w:color="auto" w:frame="1"/>
        </w:rPr>
        <w:lastRenderedPageBreak/>
        <w:drawing>
          <wp:inline distT="0" distB="0" distL="0" distR="0" wp14:anchorId="54C6729F" wp14:editId="5C282D54">
            <wp:extent cx="5936615" cy="2391410"/>
            <wp:effectExtent l="0" t="0" r="6985" b="8890"/>
            <wp:docPr id="1983898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2391410"/>
                    </a:xfrm>
                    <a:prstGeom prst="rect">
                      <a:avLst/>
                    </a:prstGeom>
                    <a:noFill/>
                    <a:ln>
                      <a:noFill/>
                    </a:ln>
                  </pic:spPr>
                </pic:pic>
              </a:graphicData>
            </a:graphic>
          </wp:inline>
        </w:drawing>
      </w:r>
    </w:p>
    <w:p w14:paraId="283120B0" w14:textId="37694494" w:rsidR="00DA35C9" w:rsidRDefault="00DA35C9" w:rsidP="000E0E1D">
      <w:pPr>
        <w:pStyle w:val="ListParagraph"/>
        <w:tabs>
          <w:tab w:val="left" w:pos="463"/>
        </w:tabs>
        <w:spacing w:before="1"/>
        <w:ind w:left="0" w:firstLine="0"/>
        <w:rPr>
          <w:b/>
          <w:bCs/>
        </w:rPr>
      </w:pPr>
    </w:p>
    <w:p w14:paraId="03187139" w14:textId="77777777" w:rsidR="00DA35C9" w:rsidRDefault="00DA35C9" w:rsidP="00DA35C9">
      <w:pPr>
        <w:pStyle w:val="ListParagraph"/>
        <w:tabs>
          <w:tab w:val="left" w:pos="463"/>
        </w:tabs>
        <w:spacing w:before="1"/>
        <w:ind w:left="0" w:firstLine="0"/>
        <w:jc w:val="center"/>
        <w:rPr>
          <w:b/>
          <w:bCs/>
        </w:rPr>
      </w:pPr>
      <w:r>
        <w:rPr>
          <w:b/>
          <w:bCs/>
        </w:rPr>
        <w:t xml:space="preserve">               </w:t>
      </w:r>
    </w:p>
    <w:p w14:paraId="5334AE1C" w14:textId="1B27447F" w:rsidR="00DA35C9" w:rsidRDefault="00DA35C9" w:rsidP="00DA35C9">
      <w:pPr>
        <w:pStyle w:val="ListParagraph"/>
        <w:tabs>
          <w:tab w:val="left" w:pos="463"/>
        </w:tabs>
        <w:spacing w:before="1"/>
        <w:ind w:left="0" w:firstLine="0"/>
        <w:jc w:val="center"/>
        <w:rPr>
          <w:b/>
          <w:bCs/>
        </w:rPr>
      </w:pPr>
      <w:r>
        <w:rPr>
          <w:b/>
          <w:bCs/>
        </w:rPr>
        <w:t xml:space="preserve">                 </w:t>
      </w:r>
    </w:p>
    <w:sectPr w:rsidR="00DA35C9" w:rsidSect="005D1893">
      <w:type w:val="continuous"/>
      <w:pgSz w:w="12240" w:h="163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4DDF15"/>
    <w:multiLevelType w:val="multilevel"/>
    <w:tmpl w:val="834DDF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EEA2451"/>
    <w:multiLevelType w:val="multilevel"/>
    <w:tmpl w:val="9EEA24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6FF852C"/>
    <w:multiLevelType w:val="multilevel"/>
    <w:tmpl w:val="A6FF852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49E6C4B"/>
    <w:multiLevelType w:val="multilevel"/>
    <w:tmpl w:val="B49E6C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44D4405"/>
    <w:multiLevelType w:val="singleLevel"/>
    <w:tmpl w:val="C44D4405"/>
    <w:lvl w:ilvl="0">
      <w:start w:val="1"/>
      <w:numFmt w:val="decimal"/>
      <w:suff w:val="space"/>
      <w:lvlText w:val="%1."/>
      <w:lvlJc w:val="left"/>
    </w:lvl>
  </w:abstractNum>
  <w:abstractNum w:abstractNumId="5" w15:restartNumberingAfterBreak="0">
    <w:nsid w:val="C85CC64E"/>
    <w:multiLevelType w:val="multilevel"/>
    <w:tmpl w:val="C85CC6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B51A54F"/>
    <w:multiLevelType w:val="singleLevel"/>
    <w:tmpl w:val="CB51A54F"/>
    <w:lvl w:ilvl="0">
      <w:start w:val="1"/>
      <w:numFmt w:val="decimal"/>
      <w:lvlText w:val="%1."/>
      <w:lvlJc w:val="left"/>
      <w:pPr>
        <w:tabs>
          <w:tab w:val="left" w:pos="312"/>
        </w:tabs>
        <w:ind w:left="462" w:firstLine="0"/>
      </w:pPr>
    </w:lvl>
  </w:abstractNum>
  <w:abstractNum w:abstractNumId="7" w15:restartNumberingAfterBreak="0">
    <w:nsid w:val="CCE6D130"/>
    <w:multiLevelType w:val="multilevel"/>
    <w:tmpl w:val="CCE6D1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F707FCA2"/>
    <w:multiLevelType w:val="multilevel"/>
    <w:tmpl w:val="F707FC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C49B2D4"/>
    <w:multiLevelType w:val="multilevel"/>
    <w:tmpl w:val="FC49B2D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6EB1B2D"/>
    <w:multiLevelType w:val="multilevel"/>
    <w:tmpl w:val="7714A2F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1" w15:restartNumberingAfterBreak="0">
    <w:nsid w:val="078C3C1B"/>
    <w:multiLevelType w:val="multilevel"/>
    <w:tmpl w:val="408EDF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ED1DCDE"/>
    <w:multiLevelType w:val="singleLevel"/>
    <w:tmpl w:val="0ED1DCDE"/>
    <w:lvl w:ilvl="0">
      <w:start w:val="1"/>
      <w:numFmt w:val="decimal"/>
      <w:suff w:val="space"/>
      <w:lvlText w:val="%1."/>
      <w:lvlJc w:val="left"/>
    </w:lvl>
  </w:abstractNum>
  <w:abstractNum w:abstractNumId="13" w15:restartNumberingAfterBreak="0">
    <w:nsid w:val="10AAA052"/>
    <w:multiLevelType w:val="multilevel"/>
    <w:tmpl w:val="10AAA0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12450561"/>
    <w:multiLevelType w:val="multilevel"/>
    <w:tmpl w:val="F6C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A36C6"/>
    <w:multiLevelType w:val="multilevel"/>
    <w:tmpl w:val="0CA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63EE3"/>
    <w:multiLevelType w:val="multilevel"/>
    <w:tmpl w:val="928EFAB0"/>
    <w:lvl w:ilvl="0">
      <w:start w:val="1"/>
      <w:numFmt w:val="bullet"/>
      <w:lvlText w:val=""/>
      <w:lvlJc w:val="left"/>
      <w:pPr>
        <w:tabs>
          <w:tab w:val="num" w:pos="1196"/>
        </w:tabs>
        <w:ind w:left="1196" w:hanging="360"/>
      </w:pPr>
      <w:rPr>
        <w:rFonts w:ascii="Symbol" w:hAnsi="Symbol" w:hint="default"/>
        <w:sz w:val="20"/>
      </w:rPr>
    </w:lvl>
    <w:lvl w:ilvl="1" w:tentative="1">
      <w:start w:val="1"/>
      <w:numFmt w:val="bullet"/>
      <w:lvlText w:val="o"/>
      <w:lvlJc w:val="left"/>
      <w:pPr>
        <w:tabs>
          <w:tab w:val="num" w:pos="1916"/>
        </w:tabs>
        <w:ind w:left="1916" w:hanging="360"/>
      </w:pPr>
      <w:rPr>
        <w:rFonts w:ascii="Courier New" w:hAnsi="Courier New" w:hint="default"/>
        <w:sz w:val="20"/>
      </w:rPr>
    </w:lvl>
    <w:lvl w:ilvl="2" w:tentative="1">
      <w:start w:val="1"/>
      <w:numFmt w:val="bullet"/>
      <w:lvlText w:val=""/>
      <w:lvlJc w:val="left"/>
      <w:pPr>
        <w:tabs>
          <w:tab w:val="num" w:pos="2636"/>
        </w:tabs>
        <w:ind w:left="2636" w:hanging="360"/>
      </w:pPr>
      <w:rPr>
        <w:rFonts w:ascii="Wingdings" w:hAnsi="Wingdings" w:hint="default"/>
        <w:sz w:val="20"/>
      </w:rPr>
    </w:lvl>
    <w:lvl w:ilvl="3" w:tentative="1">
      <w:start w:val="1"/>
      <w:numFmt w:val="bullet"/>
      <w:lvlText w:val=""/>
      <w:lvlJc w:val="left"/>
      <w:pPr>
        <w:tabs>
          <w:tab w:val="num" w:pos="3356"/>
        </w:tabs>
        <w:ind w:left="3356" w:hanging="360"/>
      </w:pPr>
      <w:rPr>
        <w:rFonts w:ascii="Wingdings" w:hAnsi="Wingdings" w:hint="default"/>
        <w:sz w:val="20"/>
      </w:rPr>
    </w:lvl>
    <w:lvl w:ilvl="4" w:tentative="1">
      <w:start w:val="1"/>
      <w:numFmt w:val="bullet"/>
      <w:lvlText w:val=""/>
      <w:lvlJc w:val="left"/>
      <w:pPr>
        <w:tabs>
          <w:tab w:val="num" w:pos="4076"/>
        </w:tabs>
        <w:ind w:left="4076" w:hanging="360"/>
      </w:pPr>
      <w:rPr>
        <w:rFonts w:ascii="Wingdings" w:hAnsi="Wingdings" w:hint="default"/>
        <w:sz w:val="20"/>
      </w:rPr>
    </w:lvl>
    <w:lvl w:ilvl="5" w:tentative="1">
      <w:start w:val="1"/>
      <w:numFmt w:val="bullet"/>
      <w:lvlText w:val=""/>
      <w:lvlJc w:val="left"/>
      <w:pPr>
        <w:tabs>
          <w:tab w:val="num" w:pos="4796"/>
        </w:tabs>
        <w:ind w:left="4796" w:hanging="360"/>
      </w:pPr>
      <w:rPr>
        <w:rFonts w:ascii="Wingdings" w:hAnsi="Wingdings" w:hint="default"/>
        <w:sz w:val="20"/>
      </w:rPr>
    </w:lvl>
    <w:lvl w:ilvl="6" w:tentative="1">
      <w:start w:val="1"/>
      <w:numFmt w:val="bullet"/>
      <w:lvlText w:val=""/>
      <w:lvlJc w:val="left"/>
      <w:pPr>
        <w:tabs>
          <w:tab w:val="num" w:pos="5516"/>
        </w:tabs>
        <w:ind w:left="5516" w:hanging="360"/>
      </w:pPr>
      <w:rPr>
        <w:rFonts w:ascii="Wingdings" w:hAnsi="Wingdings" w:hint="default"/>
        <w:sz w:val="20"/>
      </w:rPr>
    </w:lvl>
    <w:lvl w:ilvl="7" w:tentative="1">
      <w:start w:val="1"/>
      <w:numFmt w:val="bullet"/>
      <w:lvlText w:val=""/>
      <w:lvlJc w:val="left"/>
      <w:pPr>
        <w:tabs>
          <w:tab w:val="num" w:pos="6236"/>
        </w:tabs>
        <w:ind w:left="6236" w:hanging="360"/>
      </w:pPr>
      <w:rPr>
        <w:rFonts w:ascii="Wingdings" w:hAnsi="Wingdings" w:hint="default"/>
        <w:sz w:val="20"/>
      </w:rPr>
    </w:lvl>
    <w:lvl w:ilvl="8" w:tentative="1">
      <w:start w:val="1"/>
      <w:numFmt w:val="bullet"/>
      <w:lvlText w:val=""/>
      <w:lvlJc w:val="left"/>
      <w:pPr>
        <w:tabs>
          <w:tab w:val="num" w:pos="6956"/>
        </w:tabs>
        <w:ind w:left="6956" w:hanging="360"/>
      </w:pPr>
      <w:rPr>
        <w:rFonts w:ascii="Wingdings" w:hAnsi="Wingdings" w:hint="default"/>
        <w:sz w:val="20"/>
      </w:rPr>
    </w:lvl>
  </w:abstractNum>
  <w:abstractNum w:abstractNumId="17" w15:restartNumberingAfterBreak="0">
    <w:nsid w:val="14942405"/>
    <w:multiLevelType w:val="multilevel"/>
    <w:tmpl w:val="2E96A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A7E13"/>
    <w:multiLevelType w:val="hybridMultilevel"/>
    <w:tmpl w:val="03BA79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667586A"/>
    <w:multiLevelType w:val="multilevel"/>
    <w:tmpl w:val="166758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174568BF"/>
    <w:multiLevelType w:val="multilevel"/>
    <w:tmpl w:val="695A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AF5FCA"/>
    <w:multiLevelType w:val="multilevel"/>
    <w:tmpl w:val="1AAF5F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1C052647"/>
    <w:multiLevelType w:val="multilevel"/>
    <w:tmpl w:val="3D2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0662C"/>
    <w:multiLevelType w:val="multilevel"/>
    <w:tmpl w:val="0BF2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94EF3"/>
    <w:multiLevelType w:val="multilevel"/>
    <w:tmpl w:val="10E440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1CF2F5D"/>
    <w:multiLevelType w:val="multilevel"/>
    <w:tmpl w:val="8ED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3537C"/>
    <w:multiLevelType w:val="multilevel"/>
    <w:tmpl w:val="1740527E"/>
    <w:lvl w:ilvl="0">
      <w:start w:val="1"/>
      <w:numFmt w:val="bullet"/>
      <w:lvlText w:val=""/>
      <w:lvlJc w:val="left"/>
      <w:pPr>
        <w:tabs>
          <w:tab w:val="num" w:pos="835"/>
        </w:tabs>
        <w:ind w:left="835" w:hanging="360"/>
      </w:pPr>
      <w:rPr>
        <w:rFonts w:ascii="Symbol" w:hAnsi="Symbol" w:hint="default"/>
        <w:sz w:val="20"/>
      </w:rPr>
    </w:lvl>
    <w:lvl w:ilvl="1" w:tentative="1">
      <w:start w:val="1"/>
      <w:numFmt w:val="bullet"/>
      <w:lvlText w:val="o"/>
      <w:lvlJc w:val="left"/>
      <w:pPr>
        <w:tabs>
          <w:tab w:val="num" w:pos="1555"/>
        </w:tabs>
        <w:ind w:left="1555" w:hanging="360"/>
      </w:pPr>
      <w:rPr>
        <w:rFonts w:ascii="Courier New" w:hAnsi="Courier New" w:hint="default"/>
        <w:sz w:val="20"/>
      </w:rPr>
    </w:lvl>
    <w:lvl w:ilvl="2" w:tentative="1">
      <w:start w:val="1"/>
      <w:numFmt w:val="bullet"/>
      <w:lvlText w:val=""/>
      <w:lvlJc w:val="left"/>
      <w:pPr>
        <w:tabs>
          <w:tab w:val="num" w:pos="2275"/>
        </w:tabs>
        <w:ind w:left="2275" w:hanging="360"/>
      </w:pPr>
      <w:rPr>
        <w:rFonts w:ascii="Wingdings" w:hAnsi="Wingdings" w:hint="default"/>
        <w:sz w:val="20"/>
      </w:rPr>
    </w:lvl>
    <w:lvl w:ilvl="3" w:tentative="1">
      <w:start w:val="1"/>
      <w:numFmt w:val="bullet"/>
      <w:lvlText w:val=""/>
      <w:lvlJc w:val="left"/>
      <w:pPr>
        <w:tabs>
          <w:tab w:val="num" w:pos="2995"/>
        </w:tabs>
        <w:ind w:left="2995" w:hanging="360"/>
      </w:pPr>
      <w:rPr>
        <w:rFonts w:ascii="Wingdings" w:hAnsi="Wingdings" w:hint="default"/>
        <w:sz w:val="20"/>
      </w:rPr>
    </w:lvl>
    <w:lvl w:ilvl="4" w:tentative="1">
      <w:start w:val="1"/>
      <w:numFmt w:val="bullet"/>
      <w:lvlText w:val=""/>
      <w:lvlJc w:val="left"/>
      <w:pPr>
        <w:tabs>
          <w:tab w:val="num" w:pos="3715"/>
        </w:tabs>
        <w:ind w:left="3715" w:hanging="360"/>
      </w:pPr>
      <w:rPr>
        <w:rFonts w:ascii="Wingdings" w:hAnsi="Wingdings" w:hint="default"/>
        <w:sz w:val="20"/>
      </w:rPr>
    </w:lvl>
    <w:lvl w:ilvl="5" w:tentative="1">
      <w:start w:val="1"/>
      <w:numFmt w:val="bullet"/>
      <w:lvlText w:val=""/>
      <w:lvlJc w:val="left"/>
      <w:pPr>
        <w:tabs>
          <w:tab w:val="num" w:pos="4435"/>
        </w:tabs>
        <w:ind w:left="4435" w:hanging="360"/>
      </w:pPr>
      <w:rPr>
        <w:rFonts w:ascii="Wingdings" w:hAnsi="Wingdings" w:hint="default"/>
        <w:sz w:val="20"/>
      </w:rPr>
    </w:lvl>
    <w:lvl w:ilvl="6" w:tentative="1">
      <w:start w:val="1"/>
      <w:numFmt w:val="bullet"/>
      <w:lvlText w:val=""/>
      <w:lvlJc w:val="left"/>
      <w:pPr>
        <w:tabs>
          <w:tab w:val="num" w:pos="5155"/>
        </w:tabs>
        <w:ind w:left="5155" w:hanging="360"/>
      </w:pPr>
      <w:rPr>
        <w:rFonts w:ascii="Wingdings" w:hAnsi="Wingdings" w:hint="default"/>
        <w:sz w:val="20"/>
      </w:rPr>
    </w:lvl>
    <w:lvl w:ilvl="7" w:tentative="1">
      <w:start w:val="1"/>
      <w:numFmt w:val="bullet"/>
      <w:lvlText w:val=""/>
      <w:lvlJc w:val="left"/>
      <w:pPr>
        <w:tabs>
          <w:tab w:val="num" w:pos="5875"/>
        </w:tabs>
        <w:ind w:left="5875" w:hanging="360"/>
      </w:pPr>
      <w:rPr>
        <w:rFonts w:ascii="Wingdings" w:hAnsi="Wingdings" w:hint="default"/>
        <w:sz w:val="20"/>
      </w:rPr>
    </w:lvl>
    <w:lvl w:ilvl="8" w:tentative="1">
      <w:start w:val="1"/>
      <w:numFmt w:val="bullet"/>
      <w:lvlText w:val=""/>
      <w:lvlJc w:val="left"/>
      <w:pPr>
        <w:tabs>
          <w:tab w:val="num" w:pos="6595"/>
        </w:tabs>
        <w:ind w:left="6595" w:hanging="360"/>
      </w:pPr>
      <w:rPr>
        <w:rFonts w:ascii="Wingdings" w:hAnsi="Wingdings" w:hint="default"/>
        <w:sz w:val="20"/>
      </w:rPr>
    </w:lvl>
  </w:abstractNum>
  <w:abstractNum w:abstractNumId="27" w15:restartNumberingAfterBreak="0">
    <w:nsid w:val="2DCC1F1A"/>
    <w:multiLevelType w:val="multilevel"/>
    <w:tmpl w:val="CAB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5727F"/>
    <w:multiLevelType w:val="multilevel"/>
    <w:tmpl w:val="679C3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A06F91"/>
    <w:multiLevelType w:val="multilevel"/>
    <w:tmpl w:val="2EA06F91"/>
    <w:lvl w:ilvl="0">
      <w:start w:val="1"/>
      <w:numFmt w:val="decimal"/>
      <w:lvlText w:val="%1."/>
      <w:lvlJc w:val="left"/>
      <w:pPr>
        <w:ind w:left="836" w:hanging="360"/>
        <w:jc w:val="right"/>
      </w:pPr>
      <w:rPr>
        <w:rFonts w:hint="default"/>
        <w:b/>
        <w:bCs/>
        <w:w w:val="100"/>
        <w:u w:val="none"/>
        <w:lang w:val="en-US" w:eastAsia="en-US" w:bidi="ar-SA"/>
      </w:rPr>
    </w:lvl>
    <w:lvl w:ilvl="1">
      <w:numFmt w:val="bullet"/>
      <w:lvlText w:val="•"/>
      <w:lvlJc w:val="left"/>
      <w:pPr>
        <w:ind w:left="1782" w:hanging="360"/>
      </w:pPr>
      <w:rPr>
        <w:rFonts w:hint="default"/>
        <w:lang w:val="en-US" w:eastAsia="en-US" w:bidi="ar-SA"/>
      </w:rPr>
    </w:lvl>
    <w:lvl w:ilvl="2">
      <w:numFmt w:val="bullet"/>
      <w:lvlText w:val="•"/>
      <w:lvlJc w:val="left"/>
      <w:pPr>
        <w:ind w:left="2724" w:hanging="360"/>
      </w:pPr>
      <w:rPr>
        <w:rFonts w:hint="default"/>
        <w:lang w:val="en-US" w:eastAsia="en-US" w:bidi="ar-SA"/>
      </w:rPr>
    </w:lvl>
    <w:lvl w:ilvl="3">
      <w:numFmt w:val="bullet"/>
      <w:lvlText w:val="•"/>
      <w:lvlJc w:val="left"/>
      <w:pPr>
        <w:ind w:left="366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50" w:hanging="360"/>
      </w:pPr>
      <w:rPr>
        <w:rFonts w:hint="default"/>
        <w:lang w:val="en-US" w:eastAsia="en-US" w:bidi="ar-SA"/>
      </w:rPr>
    </w:lvl>
    <w:lvl w:ilvl="6">
      <w:numFmt w:val="bullet"/>
      <w:lvlText w:val="•"/>
      <w:lvlJc w:val="left"/>
      <w:pPr>
        <w:ind w:left="6492" w:hanging="360"/>
      </w:pPr>
      <w:rPr>
        <w:rFonts w:hint="default"/>
        <w:lang w:val="en-US" w:eastAsia="en-US" w:bidi="ar-SA"/>
      </w:rPr>
    </w:lvl>
    <w:lvl w:ilvl="7">
      <w:numFmt w:val="bullet"/>
      <w:lvlText w:val="•"/>
      <w:lvlJc w:val="left"/>
      <w:pPr>
        <w:ind w:left="7434" w:hanging="360"/>
      </w:pPr>
      <w:rPr>
        <w:rFonts w:hint="default"/>
        <w:lang w:val="en-US" w:eastAsia="en-US" w:bidi="ar-SA"/>
      </w:rPr>
    </w:lvl>
    <w:lvl w:ilvl="8">
      <w:numFmt w:val="bullet"/>
      <w:lvlText w:val="•"/>
      <w:lvlJc w:val="left"/>
      <w:pPr>
        <w:ind w:left="8376" w:hanging="360"/>
      </w:pPr>
      <w:rPr>
        <w:rFonts w:hint="default"/>
        <w:lang w:val="en-US" w:eastAsia="en-US" w:bidi="ar-SA"/>
      </w:rPr>
    </w:lvl>
  </w:abstractNum>
  <w:abstractNum w:abstractNumId="30" w15:restartNumberingAfterBreak="0">
    <w:nsid w:val="2FB8EEED"/>
    <w:multiLevelType w:val="multilevel"/>
    <w:tmpl w:val="2FB8EE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35B771A5"/>
    <w:multiLevelType w:val="multilevel"/>
    <w:tmpl w:val="729097A4"/>
    <w:lvl w:ilvl="0">
      <w:start w:val="1"/>
      <w:numFmt w:val="decimal"/>
      <w:lvlText w:val="[%1]"/>
      <w:lvlJc w:val="left"/>
      <w:pPr>
        <w:ind w:left="836" w:hanging="360"/>
        <w:jc w:val="right"/>
      </w:pPr>
      <w:rPr>
        <w:rFonts w:hint="default"/>
        <w:b/>
        <w:bCs/>
        <w:w w:val="100"/>
        <w:u w:val="none"/>
        <w:lang w:val="en-US" w:eastAsia="en-US" w:bidi="ar-SA"/>
      </w:rPr>
    </w:lvl>
    <w:lvl w:ilvl="1">
      <w:numFmt w:val="bullet"/>
      <w:lvlText w:val="•"/>
      <w:lvlJc w:val="left"/>
      <w:pPr>
        <w:ind w:left="1782" w:hanging="360"/>
      </w:pPr>
      <w:rPr>
        <w:rFonts w:hint="default"/>
        <w:lang w:val="en-US" w:eastAsia="en-US" w:bidi="ar-SA"/>
      </w:rPr>
    </w:lvl>
    <w:lvl w:ilvl="2">
      <w:numFmt w:val="bullet"/>
      <w:lvlText w:val="•"/>
      <w:lvlJc w:val="left"/>
      <w:pPr>
        <w:ind w:left="2724" w:hanging="360"/>
      </w:pPr>
      <w:rPr>
        <w:rFonts w:hint="default"/>
        <w:lang w:val="en-US" w:eastAsia="en-US" w:bidi="ar-SA"/>
      </w:rPr>
    </w:lvl>
    <w:lvl w:ilvl="3">
      <w:numFmt w:val="bullet"/>
      <w:lvlText w:val="•"/>
      <w:lvlJc w:val="left"/>
      <w:pPr>
        <w:ind w:left="366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50" w:hanging="360"/>
      </w:pPr>
      <w:rPr>
        <w:rFonts w:hint="default"/>
        <w:lang w:val="en-US" w:eastAsia="en-US" w:bidi="ar-SA"/>
      </w:rPr>
    </w:lvl>
    <w:lvl w:ilvl="6">
      <w:numFmt w:val="bullet"/>
      <w:lvlText w:val="•"/>
      <w:lvlJc w:val="left"/>
      <w:pPr>
        <w:ind w:left="6492" w:hanging="360"/>
      </w:pPr>
      <w:rPr>
        <w:rFonts w:hint="default"/>
        <w:lang w:val="en-US" w:eastAsia="en-US" w:bidi="ar-SA"/>
      </w:rPr>
    </w:lvl>
    <w:lvl w:ilvl="7">
      <w:numFmt w:val="bullet"/>
      <w:lvlText w:val="•"/>
      <w:lvlJc w:val="left"/>
      <w:pPr>
        <w:ind w:left="7434" w:hanging="360"/>
      </w:pPr>
      <w:rPr>
        <w:rFonts w:hint="default"/>
        <w:lang w:val="en-US" w:eastAsia="en-US" w:bidi="ar-SA"/>
      </w:rPr>
    </w:lvl>
    <w:lvl w:ilvl="8">
      <w:numFmt w:val="bullet"/>
      <w:lvlText w:val="•"/>
      <w:lvlJc w:val="left"/>
      <w:pPr>
        <w:ind w:left="8376" w:hanging="360"/>
      </w:pPr>
      <w:rPr>
        <w:rFonts w:hint="default"/>
        <w:lang w:val="en-US" w:eastAsia="en-US" w:bidi="ar-SA"/>
      </w:rPr>
    </w:lvl>
  </w:abstractNum>
  <w:abstractNum w:abstractNumId="32" w15:restartNumberingAfterBreak="0">
    <w:nsid w:val="37BF60AF"/>
    <w:multiLevelType w:val="multilevel"/>
    <w:tmpl w:val="C31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42855"/>
    <w:multiLevelType w:val="multilevel"/>
    <w:tmpl w:val="EA068E3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528A3F5B"/>
    <w:multiLevelType w:val="multilevel"/>
    <w:tmpl w:val="6E5C4736"/>
    <w:lvl w:ilvl="0">
      <w:start w:val="1"/>
      <w:numFmt w:val="decimal"/>
      <w:lvlText w:val="%1."/>
      <w:lvlJc w:val="left"/>
      <w:pPr>
        <w:tabs>
          <w:tab w:val="num" w:pos="835"/>
        </w:tabs>
        <w:ind w:left="835" w:hanging="360"/>
      </w:pPr>
    </w:lvl>
    <w:lvl w:ilvl="1" w:tentative="1">
      <w:start w:val="1"/>
      <w:numFmt w:val="decimal"/>
      <w:lvlText w:val="%2."/>
      <w:lvlJc w:val="left"/>
      <w:pPr>
        <w:tabs>
          <w:tab w:val="num" w:pos="1555"/>
        </w:tabs>
        <w:ind w:left="1555" w:hanging="360"/>
      </w:pPr>
    </w:lvl>
    <w:lvl w:ilvl="2" w:tentative="1">
      <w:start w:val="1"/>
      <w:numFmt w:val="decimal"/>
      <w:lvlText w:val="%3."/>
      <w:lvlJc w:val="left"/>
      <w:pPr>
        <w:tabs>
          <w:tab w:val="num" w:pos="2275"/>
        </w:tabs>
        <w:ind w:left="2275" w:hanging="360"/>
      </w:pPr>
    </w:lvl>
    <w:lvl w:ilvl="3" w:tentative="1">
      <w:start w:val="1"/>
      <w:numFmt w:val="decimal"/>
      <w:lvlText w:val="%4."/>
      <w:lvlJc w:val="left"/>
      <w:pPr>
        <w:tabs>
          <w:tab w:val="num" w:pos="2995"/>
        </w:tabs>
        <w:ind w:left="2995" w:hanging="360"/>
      </w:pPr>
    </w:lvl>
    <w:lvl w:ilvl="4" w:tentative="1">
      <w:start w:val="1"/>
      <w:numFmt w:val="decimal"/>
      <w:lvlText w:val="%5."/>
      <w:lvlJc w:val="left"/>
      <w:pPr>
        <w:tabs>
          <w:tab w:val="num" w:pos="3715"/>
        </w:tabs>
        <w:ind w:left="3715" w:hanging="360"/>
      </w:pPr>
    </w:lvl>
    <w:lvl w:ilvl="5" w:tentative="1">
      <w:start w:val="1"/>
      <w:numFmt w:val="decimal"/>
      <w:lvlText w:val="%6."/>
      <w:lvlJc w:val="left"/>
      <w:pPr>
        <w:tabs>
          <w:tab w:val="num" w:pos="4435"/>
        </w:tabs>
        <w:ind w:left="4435" w:hanging="360"/>
      </w:pPr>
    </w:lvl>
    <w:lvl w:ilvl="6" w:tentative="1">
      <w:start w:val="1"/>
      <w:numFmt w:val="decimal"/>
      <w:lvlText w:val="%7."/>
      <w:lvlJc w:val="left"/>
      <w:pPr>
        <w:tabs>
          <w:tab w:val="num" w:pos="5155"/>
        </w:tabs>
        <w:ind w:left="5155" w:hanging="360"/>
      </w:pPr>
    </w:lvl>
    <w:lvl w:ilvl="7" w:tentative="1">
      <w:start w:val="1"/>
      <w:numFmt w:val="decimal"/>
      <w:lvlText w:val="%8."/>
      <w:lvlJc w:val="left"/>
      <w:pPr>
        <w:tabs>
          <w:tab w:val="num" w:pos="5875"/>
        </w:tabs>
        <w:ind w:left="5875" w:hanging="360"/>
      </w:pPr>
    </w:lvl>
    <w:lvl w:ilvl="8" w:tentative="1">
      <w:start w:val="1"/>
      <w:numFmt w:val="decimal"/>
      <w:lvlText w:val="%9."/>
      <w:lvlJc w:val="left"/>
      <w:pPr>
        <w:tabs>
          <w:tab w:val="num" w:pos="6595"/>
        </w:tabs>
        <w:ind w:left="6595" w:hanging="360"/>
      </w:pPr>
    </w:lvl>
  </w:abstractNum>
  <w:abstractNum w:abstractNumId="35" w15:restartNumberingAfterBreak="0">
    <w:nsid w:val="5CB55D24"/>
    <w:multiLevelType w:val="multilevel"/>
    <w:tmpl w:val="EEDCEB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1045E3"/>
    <w:multiLevelType w:val="multilevel"/>
    <w:tmpl w:val="9D68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EFC98D"/>
    <w:multiLevelType w:val="multilevel"/>
    <w:tmpl w:val="61EFC98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8" w15:restartNumberingAfterBreak="0">
    <w:nsid w:val="62D269F6"/>
    <w:multiLevelType w:val="multilevel"/>
    <w:tmpl w:val="C5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262BB"/>
    <w:multiLevelType w:val="multilevel"/>
    <w:tmpl w:val="C1C6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4366D"/>
    <w:multiLevelType w:val="multilevel"/>
    <w:tmpl w:val="56ECF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430F0F"/>
    <w:multiLevelType w:val="multilevel"/>
    <w:tmpl w:val="68430F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6B32BB27"/>
    <w:multiLevelType w:val="multilevel"/>
    <w:tmpl w:val="6B32BB2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6E87681C"/>
    <w:multiLevelType w:val="multilevel"/>
    <w:tmpl w:val="6E87681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4" w15:restartNumberingAfterBreak="0">
    <w:nsid w:val="6F5315F9"/>
    <w:multiLevelType w:val="multilevel"/>
    <w:tmpl w:val="44FE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C614AA"/>
    <w:multiLevelType w:val="multilevel"/>
    <w:tmpl w:val="ED1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8652A"/>
    <w:multiLevelType w:val="multilevel"/>
    <w:tmpl w:val="9A482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AC63A"/>
    <w:multiLevelType w:val="multilevel"/>
    <w:tmpl w:val="7CDAC6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331837158">
    <w:abstractNumId w:val="29"/>
  </w:num>
  <w:num w:numId="2" w16cid:durableId="588924627">
    <w:abstractNumId w:val="9"/>
  </w:num>
  <w:num w:numId="3" w16cid:durableId="1079711233">
    <w:abstractNumId w:val="30"/>
  </w:num>
  <w:num w:numId="4" w16cid:durableId="748424330">
    <w:abstractNumId w:val="19"/>
  </w:num>
  <w:num w:numId="5" w16cid:durableId="163592235">
    <w:abstractNumId w:val="47"/>
  </w:num>
  <w:num w:numId="6" w16cid:durableId="1435398676">
    <w:abstractNumId w:val="21"/>
  </w:num>
  <w:num w:numId="7" w16cid:durableId="2078504892">
    <w:abstractNumId w:val="3"/>
  </w:num>
  <w:num w:numId="8" w16cid:durableId="272713107">
    <w:abstractNumId w:val="43"/>
  </w:num>
  <w:num w:numId="9" w16cid:durableId="546725748">
    <w:abstractNumId w:val="37"/>
  </w:num>
  <w:num w:numId="10" w16cid:durableId="47731049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147933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406994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8118618">
    <w:abstractNumId w:val="4"/>
  </w:num>
  <w:num w:numId="14" w16cid:durableId="178214626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1750119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8656879">
    <w:abstractNumId w:val="2"/>
  </w:num>
  <w:num w:numId="17" w16cid:durableId="1449667472">
    <w:abstractNumId w:val="8"/>
  </w:num>
  <w:num w:numId="18" w16cid:durableId="15389299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3575472">
    <w:abstractNumId w:val="13"/>
  </w:num>
  <w:num w:numId="20" w16cid:durableId="13192630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67645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610494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05761905">
    <w:abstractNumId w:val="5"/>
  </w:num>
  <w:num w:numId="24" w16cid:durableId="18220378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72594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3114560">
    <w:abstractNumId w:val="7"/>
  </w:num>
  <w:num w:numId="27" w16cid:durableId="7688911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41250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44934503">
    <w:abstractNumId w:val="1"/>
  </w:num>
  <w:num w:numId="30" w16cid:durableId="2901395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8708925">
    <w:abstractNumId w:val="0"/>
  </w:num>
  <w:num w:numId="32" w16cid:durableId="666832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88246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54378017">
    <w:abstractNumId w:val="41"/>
  </w:num>
  <w:num w:numId="35" w16cid:durableId="377042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219617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1172758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8211760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7342713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6611193">
    <w:abstractNumId w:val="6"/>
  </w:num>
  <w:num w:numId="41" w16cid:durableId="1094787681">
    <w:abstractNumId w:val="12"/>
  </w:num>
  <w:num w:numId="42" w16cid:durableId="2011760163">
    <w:abstractNumId w:val="42"/>
  </w:num>
  <w:num w:numId="43" w16cid:durableId="1716998548">
    <w:abstractNumId w:val="20"/>
  </w:num>
  <w:num w:numId="44" w16cid:durableId="549417682">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177646940">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995910298">
    <w:abstractNumId w:val="40"/>
    <w:lvlOverride w:ilvl="0">
      <w:lvl w:ilvl="0">
        <w:numFmt w:val="decimal"/>
        <w:lvlText w:val="%1."/>
        <w:lvlJc w:val="left"/>
      </w:lvl>
    </w:lvlOverride>
  </w:num>
  <w:num w:numId="47" w16cid:durableId="1790587718">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180853752">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352534088">
    <w:abstractNumId w:val="35"/>
    <w:lvlOverride w:ilvl="0">
      <w:lvl w:ilvl="0">
        <w:numFmt w:val="decimal"/>
        <w:lvlText w:val="%1."/>
        <w:lvlJc w:val="left"/>
      </w:lvl>
    </w:lvlOverride>
  </w:num>
  <w:num w:numId="50" w16cid:durableId="1376968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2037076102">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2002149140">
    <w:abstractNumId w:val="44"/>
  </w:num>
  <w:num w:numId="53" w16cid:durableId="1757508381">
    <w:abstractNumId w:val="10"/>
  </w:num>
  <w:num w:numId="54" w16cid:durableId="1323312501">
    <w:abstractNumId w:val="25"/>
  </w:num>
  <w:num w:numId="55" w16cid:durableId="281963725">
    <w:abstractNumId w:val="26"/>
  </w:num>
  <w:num w:numId="56" w16cid:durableId="546332800">
    <w:abstractNumId w:val="34"/>
  </w:num>
  <w:num w:numId="57" w16cid:durableId="1774089130">
    <w:abstractNumId w:val="36"/>
  </w:num>
  <w:num w:numId="58" w16cid:durableId="1657873707">
    <w:abstractNumId w:val="17"/>
    <w:lvlOverride w:ilvl="0">
      <w:lvl w:ilvl="0">
        <w:numFmt w:val="bullet"/>
        <w:lvlText w:val="o"/>
        <w:lvlJc w:val="left"/>
        <w:pPr>
          <w:tabs>
            <w:tab w:val="num" w:pos="1080"/>
          </w:tabs>
          <w:ind w:left="1080" w:hanging="360"/>
        </w:pPr>
        <w:rPr>
          <w:rFonts w:ascii="Courier New" w:hAnsi="Courier New" w:hint="default"/>
          <w:sz w:val="20"/>
        </w:rPr>
      </w:lvl>
    </w:lvlOverride>
  </w:num>
  <w:num w:numId="59" w16cid:durableId="193405235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985347783">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319265182">
    <w:abstractNumId w:val="27"/>
  </w:num>
  <w:num w:numId="62" w16cid:durableId="245960069">
    <w:abstractNumId w:val="46"/>
    <w:lvlOverride w:ilvl="0">
      <w:lvl w:ilvl="0">
        <w:numFmt w:val="bullet"/>
        <w:lvlText w:val="o"/>
        <w:lvlJc w:val="left"/>
        <w:pPr>
          <w:tabs>
            <w:tab w:val="num" w:pos="1440"/>
          </w:tabs>
          <w:ind w:left="1440" w:hanging="360"/>
        </w:pPr>
        <w:rPr>
          <w:rFonts w:ascii="Courier New" w:hAnsi="Courier New" w:hint="default"/>
          <w:sz w:val="20"/>
        </w:rPr>
      </w:lvl>
    </w:lvlOverride>
  </w:num>
  <w:num w:numId="63" w16cid:durableId="570698648">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502312024">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422338363">
    <w:abstractNumId w:val="39"/>
  </w:num>
  <w:num w:numId="66" w16cid:durableId="99960420">
    <w:abstractNumId w:val="23"/>
    <w:lvlOverride w:ilvl="0">
      <w:lvl w:ilvl="0">
        <w:numFmt w:val="bullet"/>
        <w:lvlText w:val="o"/>
        <w:lvlJc w:val="left"/>
        <w:pPr>
          <w:tabs>
            <w:tab w:val="num" w:pos="1080"/>
          </w:tabs>
          <w:ind w:left="1080" w:hanging="360"/>
        </w:pPr>
        <w:rPr>
          <w:rFonts w:ascii="Courier New" w:hAnsi="Courier New" w:hint="default"/>
          <w:sz w:val="20"/>
        </w:rPr>
      </w:lvl>
    </w:lvlOverride>
  </w:num>
  <w:num w:numId="67" w16cid:durableId="116936969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066953244">
    <w:abstractNumId w:val="18"/>
  </w:num>
  <w:num w:numId="69" w16cid:durableId="1183281512">
    <w:abstractNumId w:val="15"/>
  </w:num>
  <w:num w:numId="70" w16cid:durableId="1862350885">
    <w:abstractNumId w:val="22"/>
  </w:num>
  <w:num w:numId="71" w16cid:durableId="1943339228">
    <w:abstractNumId w:val="16"/>
  </w:num>
  <w:num w:numId="72" w16cid:durableId="863977783">
    <w:abstractNumId w:val="24"/>
  </w:num>
  <w:num w:numId="73" w16cid:durableId="501631115">
    <w:abstractNumId w:val="33"/>
  </w:num>
  <w:num w:numId="74" w16cid:durableId="1253314520">
    <w:abstractNumId w:val="28"/>
  </w:num>
  <w:num w:numId="75" w16cid:durableId="373239011">
    <w:abstractNumId w:val="31"/>
  </w:num>
  <w:num w:numId="76" w16cid:durableId="1032456348">
    <w:abstractNumId w:val="11"/>
  </w:num>
  <w:num w:numId="77" w16cid:durableId="20277057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3C"/>
    <w:rsid w:val="00002A97"/>
    <w:rsid w:val="00063A37"/>
    <w:rsid w:val="00083F45"/>
    <w:rsid w:val="00092258"/>
    <w:rsid w:val="000E0E1D"/>
    <w:rsid w:val="001040A8"/>
    <w:rsid w:val="001B5735"/>
    <w:rsid w:val="00254C2D"/>
    <w:rsid w:val="002A106A"/>
    <w:rsid w:val="00345F4F"/>
    <w:rsid w:val="0035245D"/>
    <w:rsid w:val="00370A05"/>
    <w:rsid w:val="003877C3"/>
    <w:rsid w:val="00392666"/>
    <w:rsid w:val="003D774B"/>
    <w:rsid w:val="004B4E6F"/>
    <w:rsid w:val="004D4D9D"/>
    <w:rsid w:val="00523402"/>
    <w:rsid w:val="0057433D"/>
    <w:rsid w:val="0059663C"/>
    <w:rsid w:val="00596C7B"/>
    <w:rsid w:val="005A5604"/>
    <w:rsid w:val="005D1893"/>
    <w:rsid w:val="005D1B30"/>
    <w:rsid w:val="005F5732"/>
    <w:rsid w:val="00627450"/>
    <w:rsid w:val="0065092C"/>
    <w:rsid w:val="006920AB"/>
    <w:rsid w:val="006C0B7E"/>
    <w:rsid w:val="006E5551"/>
    <w:rsid w:val="007006C7"/>
    <w:rsid w:val="007675AA"/>
    <w:rsid w:val="007E0E2A"/>
    <w:rsid w:val="007F70BA"/>
    <w:rsid w:val="008B1BC4"/>
    <w:rsid w:val="00914AFD"/>
    <w:rsid w:val="009E08B7"/>
    <w:rsid w:val="00A9045E"/>
    <w:rsid w:val="00AA399E"/>
    <w:rsid w:val="00AC6C94"/>
    <w:rsid w:val="00AF1E7A"/>
    <w:rsid w:val="00AF7574"/>
    <w:rsid w:val="00B07298"/>
    <w:rsid w:val="00B57473"/>
    <w:rsid w:val="00B62AB7"/>
    <w:rsid w:val="00BA4BF1"/>
    <w:rsid w:val="00C31FA7"/>
    <w:rsid w:val="00CA44FD"/>
    <w:rsid w:val="00D14CCD"/>
    <w:rsid w:val="00D54BC0"/>
    <w:rsid w:val="00D617D3"/>
    <w:rsid w:val="00D66F2C"/>
    <w:rsid w:val="00D8205F"/>
    <w:rsid w:val="00D92EB0"/>
    <w:rsid w:val="00DA031F"/>
    <w:rsid w:val="00DA35C9"/>
    <w:rsid w:val="00E22001"/>
    <w:rsid w:val="00E5065B"/>
    <w:rsid w:val="00E545AC"/>
    <w:rsid w:val="00E917E3"/>
    <w:rsid w:val="00E953B1"/>
    <w:rsid w:val="00EC622E"/>
    <w:rsid w:val="00F95B2B"/>
    <w:rsid w:val="00FA294F"/>
    <w:rsid w:val="00FE76D4"/>
    <w:rsid w:val="01BF37C7"/>
    <w:rsid w:val="141740D4"/>
    <w:rsid w:val="1A3D53FB"/>
    <w:rsid w:val="1A611642"/>
    <w:rsid w:val="22E84C54"/>
    <w:rsid w:val="2CE95CAB"/>
    <w:rsid w:val="308C6234"/>
    <w:rsid w:val="352C37F4"/>
    <w:rsid w:val="407441CC"/>
    <w:rsid w:val="4C0C3FC8"/>
    <w:rsid w:val="4C345935"/>
    <w:rsid w:val="6B333835"/>
    <w:rsid w:val="6BCA7650"/>
    <w:rsid w:val="776A1387"/>
    <w:rsid w:val="7D233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72522BF"/>
  <w15:docId w15:val="{8A50C3EA-7F6E-4C0A-80DB-31A752B6C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93"/>
      <w:ind w:left="183"/>
    </w:pPr>
    <w:rPr>
      <w:rFonts w:ascii="Arial" w:eastAsia="Arial" w:hAnsi="Arial" w:cs="Arial"/>
      <w:b/>
      <w:bCs/>
      <w:sz w:val="23"/>
      <w:szCs w:val="23"/>
    </w:rPr>
  </w:style>
  <w:style w:type="paragraph" w:styleId="ListParagraph">
    <w:name w:val="List Paragraph"/>
    <w:basedOn w:val="Normal"/>
    <w:uiPriority w:val="1"/>
    <w:qFormat/>
    <w:pPr>
      <w:ind w:left="836"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800814">
      <w:bodyDiv w:val="1"/>
      <w:marLeft w:val="0"/>
      <w:marRight w:val="0"/>
      <w:marTop w:val="0"/>
      <w:marBottom w:val="0"/>
      <w:divBdr>
        <w:top w:val="none" w:sz="0" w:space="0" w:color="auto"/>
        <w:left w:val="none" w:sz="0" w:space="0" w:color="auto"/>
        <w:bottom w:val="none" w:sz="0" w:space="0" w:color="auto"/>
        <w:right w:val="none" w:sz="0" w:space="0" w:color="auto"/>
      </w:divBdr>
    </w:div>
    <w:div w:id="183391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2724</Words>
  <Characters>15530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ANANYA CHOUDHARI</cp:lastModifiedBy>
  <cp:revision>2</cp:revision>
  <dcterms:created xsi:type="dcterms:W3CDTF">2025-12-12T14:45:00Z</dcterms:created>
  <dcterms:modified xsi:type="dcterms:W3CDTF">2025-12-12T14:45:00Z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2017-01-06T00:00:00Z</vt:filetime>
  </property>
  <property fmtid="{D5CDD505-2E9C-101B-9397-08002B2CF9AE}" pid="3" name="Creator">
    <vt:lpwstr>Microsoft® Office Word 2007</vt:lpwstr>
  </property>
  <property fmtid="{D5CDD505-2E9C-101B-9397-08002B2CF9AE}" pid="4" name="LastSaved">
    <vt:filetime>2022-05-11T00:00:00Z</vt:filetime>
  </property>
  <property fmtid="{D5CDD505-2E9C-101B-9397-08002B2CF9AE}" pid="5" name="KSOProductBuildVer">
    <vt:lpwstr>1033-12.2.0.17119</vt:lpwstr>
  </property>
  <property fmtid="{D5CDD505-2E9C-101B-9397-08002B2CF9AE}" pid="6" name="ICV">
    <vt:lpwstr>A702259B3CF74CFA9E91508126884DEC_13</vt:lpwstr>
  </property>
</Properties>
</file>