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2EE2" w14:textId="4669D051" w:rsidR="00F735AC" w:rsidRPr="00A22DD5" w:rsidRDefault="003770F9">
      <w:pPr>
        <w:jc w:val="center"/>
        <w:rPr>
          <w:b/>
          <w:bCs/>
          <w:sz w:val="72"/>
        </w:rPr>
      </w:pPr>
      <w:r w:rsidRPr="00A22DD5">
        <w:rPr>
          <w:b/>
          <w:bCs/>
          <w:i/>
          <w:iCs/>
          <w:sz w:val="72"/>
          <w:u w:val="single"/>
        </w:rPr>
        <w:t>Premium Pricing Predictive Analysis</w:t>
      </w:r>
    </w:p>
    <w:p w14:paraId="3E2668B2" w14:textId="77777777" w:rsidR="00F735AC" w:rsidRPr="00A22DD5" w:rsidRDefault="00DE3DBF">
      <w:pPr>
        <w:jc w:val="center"/>
        <w:rPr>
          <w:b/>
          <w:bCs/>
          <w:sz w:val="36"/>
        </w:rPr>
      </w:pPr>
      <w:r w:rsidRPr="00A22DD5">
        <w:rPr>
          <w:b/>
          <w:bCs/>
          <w:sz w:val="36"/>
        </w:rPr>
        <w:t>A White Paper</w:t>
      </w:r>
    </w:p>
    <w:p w14:paraId="15B9D7C1" w14:textId="27819706" w:rsidR="00F735AC" w:rsidRPr="00A22DD5" w:rsidRDefault="003770F9">
      <w:pPr>
        <w:jc w:val="center"/>
        <w:rPr>
          <w:b/>
          <w:bCs/>
          <w:sz w:val="48"/>
        </w:rPr>
      </w:pPr>
      <w:r w:rsidRPr="00A22DD5">
        <w:rPr>
          <w:b/>
          <w:bCs/>
          <w:sz w:val="48"/>
        </w:rPr>
        <w:t>FFA</w:t>
      </w:r>
    </w:p>
    <w:p w14:paraId="1596BB1E" w14:textId="4E4FBFF5" w:rsidR="00F735AC" w:rsidRPr="00A22DD5" w:rsidRDefault="003770F9">
      <w:pPr>
        <w:jc w:val="center"/>
        <w:rPr>
          <w:b/>
          <w:bCs/>
          <w:sz w:val="36"/>
        </w:rPr>
      </w:pPr>
      <w:r w:rsidRPr="00A22DD5">
        <w:rPr>
          <w:b/>
          <w:bCs/>
          <w:i/>
          <w:iCs/>
          <w:sz w:val="36"/>
        </w:rPr>
        <w:t>Data Analytics</w:t>
      </w:r>
    </w:p>
    <w:p w14:paraId="5295239F" w14:textId="77777777" w:rsidR="00F735AC" w:rsidRPr="00A22DD5" w:rsidRDefault="00F735AC"/>
    <w:p w14:paraId="3E846DAB" w14:textId="77777777" w:rsidR="00F735AC" w:rsidRPr="00A22DD5" w:rsidRDefault="00DE3DBF">
      <w:pPr>
        <w:pStyle w:val="Heading"/>
        <w:jc w:val="left"/>
        <w:rPr>
          <w:b/>
          <w:bCs/>
          <w:sz w:val="36"/>
        </w:rPr>
      </w:pPr>
      <w:r w:rsidRPr="00A22DD5">
        <w:rPr>
          <w:b/>
          <w:bCs/>
          <w:sz w:val="36"/>
        </w:rPr>
        <w:t>Contents</w:t>
      </w:r>
    </w:p>
    <w:p w14:paraId="797009F7" w14:textId="77777777" w:rsidR="00F735AC" w:rsidRPr="00A22DD5" w:rsidRDefault="00F735AC"/>
    <w:p w14:paraId="5A3B488F" w14:textId="4DAF25FE" w:rsidR="00F735AC" w:rsidRPr="004D0EA0" w:rsidRDefault="00DE3DBF">
      <w:pPr>
        <w:pStyle w:val="Contents1"/>
        <w:tabs>
          <w:tab w:val="left" w:pos="475"/>
          <w:tab w:val="right" w:leader="dot" w:pos="9350"/>
        </w:tabs>
        <w:rPr>
          <w:rStyle w:val="IndexLink"/>
          <w:rFonts w:ascii="Arial" w:hAnsi="Arial" w:cs="Arial"/>
          <w:lang w:val="en-IN" w:eastAsia="en-IN"/>
        </w:rPr>
      </w:pPr>
      <w:r w:rsidRPr="004D0EA0">
        <w:fldChar w:fldCharType="begin"/>
      </w:r>
      <w:r w:rsidRPr="004D0EA0">
        <w:instrText>TOC \o "1-3" \h \z</w:instrText>
      </w:r>
      <w:r w:rsidRPr="004D0EA0">
        <w:fldChar w:fldCharType="separate"/>
      </w:r>
      <w:hyperlink w:anchor="__RefHeading___Toc523734708">
        <w:r w:rsidRPr="004D0EA0">
          <w:rPr>
            <w:rStyle w:val="IndexLink"/>
            <w:rFonts w:ascii="Arial" w:hAnsi="Arial" w:cs="Arial"/>
            <w:lang w:val="en-IN" w:eastAsia="en-IN"/>
          </w:rPr>
          <w:t>1.</w:t>
        </w:r>
        <w:r w:rsidRPr="004D0EA0">
          <w:rPr>
            <w:rStyle w:val="IndexLink"/>
            <w:rFonts w:ascii="Arial" w:hAnsi="Arial" w:cs="Arial"/>
            <w:szCs w:val="24"/>
            <w:lang w:val="en-IN" w:eastAsia="en-IN"/>
          </w:rPr>
          <w:tab/>
        </w:r>
        <w:r w:rsidRPr="004D0EA0">
          <w:rPr>
            <w:rStyle w:val="IndexLink"/>
            <w:rFonts w:ascii="Arial" w:hAnsi="Arial" w:cs="Arial"/>
            <w:lang w:val="en-IN" w:eastAsia="en-IN"/>
          </w:rPr>
          <w:t xml:space="preserve">Introduction </w:t>
        </w:r>
        <w:r w:rsidRPr="004D0EA0">
          <w:rPr>
            <w:rStyle w:val="IndexLink"/>
            <w:rFonts w:ascii="Arial" w:hAnsi="Arial" w:cs="Arial"/>
            <w:lang w:val="en-IN" w:eastAsia="en-IN"/>
          </w:rPr>
          <w:tab/>
        </w:r>
      </w:hyperlink>
      <w:r w:rsidR="00BC3436">
        <w:t>2</w:t>
      </w:r>
    </w:p>
    <w:p w14:paraId="2F5B6B4B" w14:textId="29FB3241" w:rsidR="00F735AC" w:rsidRPr="004D0EA0" w:rsidRDefault="00DE3DBF">
      <w:pPr>
        <w:pStyle w:val="Contents1"/>
        <w:tabs>
          <w:tab w:val="left" w:pos="475"/>
          <w:tab w:val="right" w:leader="dot" w:pos="9350"/>
        </w:tabs>
        <w:rPr>
          <w:rStyle w:val="IndexLink"/>
          <w:rFonts w:ascii="Arial" w:hAnsi="Arial" w:cs="Arial"/>
          <w:lang w:val="en-IN" w:eastAsia="en-IN"/>
        </w:rPr>
      </w:pPr>
      <w:hyperlink w:anchor="__RefHeading___Toc523734709">
        <w:r w:rsidRPr="004D0EA0">
          <w:rPr>
            <w:rStyle w:val="IndexLink"/>
            <w:rFonts w:ascii="Arial" w:hAnsi="Arial" w:cs="Arial"/>
            <w:lang w:val="en-IN" w:eastAsia="en-IN"/>
          </w:rPr>
          <w:t>2.</w:t>
        </w:r>
        <w:r w:rsidRPr="004D0EA0">
          <w:rPr>
            <w:rStyle w:val="IndexLink"/>
            <w:rFonts w:ascii="Arial" w:hAnsi="Arial" w:cs="Arial"/>
            <w:szCs w:val="24"/>
            <w:lang w:val="en-IN" w:eastAsia="en-IN"/>
          </w:rPr>
          <w:tab/>
        </w:r>
        <w:r w:rsidR="00B440B3" w:rsidRPr="004D0EA0">
          <w:rPr>
            <w:rStyle w:val="IndexLink"/>
            <w:rFonts w:ascii="Arial" w:hAnsi="Arial" w:cs="Arial"/>
            <w:szCs w:val="24"/>
            <w:lang w:val="en-IN" w:eastAsia="en-IN"/>
          </w:rPr>
          <w:t>Preprocessing Operations</w:t>
        </w:r>
        <w:r w:rsidRPr="004D0EA0">
          <w:rPr>
            <w:rStyle w:val="IndexLink"/>
            <w:rFonts w:ascii="Arial" w:hAnsi="Arial" w:cs="Arial"/>
            <w:lang w:val="en-IN" w:eastAsia="en-IN"/>
          </w:rPr>
          <w:tab/>
        </w:r>
      </w:hyperlink>
      <w:r w:rsidR="00203E81">
        <w:t>3</w:t>
      </w:r>
    </w:p>
    <w:p w14:paraId="23D1D64F" w14:textId="03FE3B08" w:rsidR="004357E3" w:rsidRPr="004D0EA0" w:rsidRDefault="00DE3DBF" w:rsidP="00A22DD5">
      <w:pPr>
        <w:pStyle w:val="Contents1"/>
        <w:tabs>
          <w:tab w:val="left" w:pos="475"/>
          <w:tab w:val="right" w:leader="dot" w:pos="9350"/>
        </w:tabs>
        <w:rPr>
          <w:rFonts w:ascii="Arial" w:hAnsi="Arial" w:cs="Arial"/>
        </w:rPr>
      </w:pPr>
      <w:hyperlink w:anchor="__RefHeading___Toc523734710">
        <w:r w:rsidRPr="004D0EA0">
          <w:rPr>
            <w:rStyle w:val="IndexLink"/>
            <w:rFonts w:ascii="Arial" w:hAnsi="Arial" w:cs="Arial"/>
            <w:lang w:val="en-IN" w:eastAsia="en-IN"/>
          </w:rPr>
          <w:t>3.</w:t>
        </w:r>
        <w:r w:rsidRPr="004D0EA0">
          <w:rPr>
            <w:rStyle w:val="IndexLink"/>
            <w:rFonts w:ascii="Arial" w:hAnsi="Arial" w:cs="Arial"/>
            <w:szCs w:val="24"/>
            <w:lang w:val="en-IN" w:eastAsia="en-IN"/>
          </w:rPr>
          <w:tab/>
        </w:r>
        <w:r w:rsidR="00B440B3" w:rsidRPr="004D0EA0">
          <w:rPr>
            <w:rStyle w:val="IndexLink"/>
            <w:rFonts w:ascii="Arial" w:hAnsi="Arial" w:cs="Arial"/>
            <w:szCs w:val="24"/>
            <w:lang w:val="en-IN" w:eastAsia="en-IN"/>
          </w:rPr>
          <w:t xml:space="preserve">Data </w:t>
        </w:r>
        <w:r w:rsidR="00B440B3" w:rsidRPr="004D0EA0">
          <w:rPr>
            <w:rStyle w:val="IndexLink"/>
            <w:rFonts w:ascii="Arial" w:hAnsi="Arial" w:cs="Arial"/>
            <w:lang w:val="en-IN" w:eastAsia="en-IN"/>
          </w:rPr>
          <w:t xml:space="preserve">Exploration </w:t>
        </w:r>
        <w:r w:rsidRPr="004D0EA0">
          <w:rPr>
            <w:rStyle w:val="IndexLink"/>
            <w:rFonts w:ascii="Arial" w:hAnsi="Arial" w:cs="Arial"/>
            <w:lang w:val="en-IN" w:eastAsia="en-IN"/>
          </w:rPr>
          <w:tab/>
        </w:r>
      </w:hyperlink>
      <w:r w:rsidR="00203E81">
        <w:t>8</w:t>
      </w:r>
    </w:p>
    <w:p w14:paraId="075CA30A" w14:textId="23D87441" w:rsidR="00F735AC" w:rsidRPr="004D0EA0" w:rsidRDefault="00DE3DBF">
      <w:pPr>
        <w:pStyle w:val="Contents1"/>
        <w:tabs>
          <w:tab w:val="left" w:pos="475"/>
          <w:tab w:val="right" w:leader="dot" w:pos="9350"/>
        </w:tabs>
        <w:rPr>
          <w:rStyle w:val="IndexLink"/>
          <w:rFonts w:ascii="Arial" w:hAnsi="Arial" w:cs="Arial"/>
          <w:lang w:val="en-IN" w:eastAsia="en-IN"/>
        </w:rPr>
      </w:pPr>
      <w:hyperlink w:anchor="__RefHeading___Toc523734711">
        <w:r w:rsidRPr="004D0EA0">
          <w:rPr>
            <w:rStyle w:val="IndexLink"/>
            <w:rFonts w:ascii="Arial" w:hAnsi="Arial" w:cs="Arial"/>
            <w:lang w:val="en-IN" w:eastAsia="en-IN"/>
          </w:rPr>
          <w:t>4.</w:t>
        </w:r>
        <w:r w:rsidRPr="004D0EA0">
          <w:rPr>
            <w:rStyle w:val="IndexLink"/>
            <w:rFonts w:ascii="Arial" w:hAnsi="Arial" w:cs="Arial"/>
            <w:szCs w:val="24"/>
            <w:lang w:val="en-IN" w:eastAsia="en-IN"/>
          </w:rPr>
          <w:tab/>
        </w:r>
        <w:r w:rsidR="006F493F" w:rsidRPr="004D0EA0">
          <w:rPr>
            <w:rStyle w:val="IndexLink"/>
            <w:rFonts w:ascii="Arial" w:hAnsi="Arial" w:cs="Arial"/>
            <w:lang w:val="en-IN" w:eastAsia="en-IN"/>
          </w:rPr>
          <w:t xml:space="preserve">Model Building </w:t>
        </w:r>
        <w:r w:rsidRPr="004D0EA0">
          <w:rPr>
            <w:rStyle w:val="IndexLink"/>
            <w:rFonts w:ascii="Arial" w:hAnsi="Arial" w:cs="Arial"/>
            <w:lang w:val="en-IN" w:eastAsia="en-IN"/>
          </w:rPr>
          <w:tab/>
        </w:r>
      </w:hyperlink>
      <w:r w:rsidR="00203E81">
        <w:t>13</w:t>
      </w:r>
    </w:p>
    <w:p w14:paraId="286F1CA1" w14:textId="6ADB7AFE" w:rsidR="00F735AC" w:rsidRPr="004D0EA0" w:rsidRDefault="00DE3DBF">
      <w:pPr>
        <w:pStyle w:val="Contents1"/>
        <w:tabs>
          <w:tab w:val="left" w:pos="475"/>
          <w:tab w:val="right" w:leader="dot" w:pos="9350"/>
        </w:tabs>
        <w:rPr>
          <w:rStyle w:val="IndexLink"/>
          <w:rFonts w:ascii="Arial" w:hAnsi="Arial" w:cs="Arial"/>
          <w:lang w:val="en-IN" w:eastAsia="en-IN"/>
        </w:rPr>
      </w:pPr>
      <w:hyperlink w:anchor="__RefHeading___Toc523734714">
        <w:r w:rsidRPr="004D0EA0">
          <w:rPr>
            <w:rStyle w:val="IndexLink"/>
            <w:rFonts w:ascii="Arial" w:hAnsi="Arial" w:cs="Arial"/>
            <w:lang w:val="en-IN" w:eastAsia="en-IN"/>
          </w:rPr>
          <w:t>5.</w:t>
        </w:r>
        <w:r w:rsidRPr="004D0EA0">
          <w:rPr>
            <w:rStyle w:val="IndexLink"/>
            <w:rFonts w:ascii="Arial" w:hAnsi="Arial" w:cs="Arial"/>
            <w:szCs w:val="24"/>
            <w:lang w:val="en-IN" w:eastAsia="en-IN"/>
          </w:rPr>
          <w:tab/>
        </w:r>
        <w:r w:rsidR="00E843A5" w:rsidRPr="004D0EA0">
          <w:rPr>
            <w:rStyle w:val="IndexLink"/>
            <w:rFonts w:ascii="Arial" w:hAnsi="Arial" w:cs="Arial"/>
            <w:szCs w:val="24"/>
            <w:lang w:val="en-IN" w:eastAsia="en-IN"/>
          </w:rPr>
          <w:t xml:space="preserve">Training &amp; Testing </w:t>
        </w:r>
        <w:r w:rsidRPr="004D0EA0">
          <w:rPr>
            <w:rStyle w:val="IndexLink"/>
            <w:rFonts w:ascii="Arial" w:hAnsi="Arial" w:cs="Arial"/>
            <w:lang w:val="en-IN" w:eastAsia="en-IN"/>
          </w:rPr>
          <w:tab/>
        </w:r>
      </w:hyperlink>
      <w:r w:rsidR="00203E81">
        <w:t>15</w:t>
      </w:r>
    </w:p>
    <w:p w14:paraId="49AA09B4" w14:textId="2799D958" w:rsidR="00F735AC" w:rsidRPr="004D0EA0" w:rsidRDefault="00DE3DBF">
      <w:pPr>
        <w:pStyle w:val="Contents1"/>
        <w:tabs>
          <w:tab w:val="left" w:pos="475"/>
          <w:tab w:val="right" w:leader="dot" w:pos="9350"/>
        </w:tabs>
      </w:pPr>
      <w:hyperlink w:anchor="__RefHeading___Toc523734715">
        <w:r w:rsidRPr="004D0EA0">
          <w:rPr>
            <w:rStyle w:val="IndexLink"/>
            <w:rFonts w:ascii="Arial" w:hAnsi="Arial" w:cs="Arial"/>
            <w:lang w:val="en-IN" w:eastAsia="en-IN"/>
          </w:rPr>
          <w:t>6.</w:t>
        </w:r>
        <w:r w:rsidRPr="004D0EA0">
          <w:rPr>
            <w:rStyle w:val="IndexLink"/>
            <w:rFonts w:ascii="Arial" w:hAnsi="Arial" w:cs="Arial"/>
            <w:szCs w:val="24"/>
            <w:lang w:val="en-IN" w:eastAsia="en-IN"/>
          </w:rPr>
          <w:tab/>
        </w:r>
        <w:r w:rsidRPr="004D0EA0">
          <w:rPr>
            <w:rStyle w:val="IndexLink"/>
            <w:rFonts w:ascii="Arial" w:hAnsi="Arial" w:cs="Arial"/>
            <w:lang w:val="en-IN" w:eastAsia="en-IN"/>
          </w:rPr>
          <w:t>Results</w:t>
        </w:r>
        <w:r w:rsidR="00E843A5" w:rsidRPr="004D0EA0">
          <w:rPr>
            <w:rStyle w:val="IndexLink"/>
            <w:rFonts w:ascii="Arial" w:hAnsi="Arial" w:cs="Arial"/>
            <w:lang w:val="en-IN" w:eastAsia="en-IN"/>
          </w:rPr>
          <w:t xml:space="preserve"> </w:t>
        </w:r>
        <w:r w:rsidRPr="004D0EA0">
          <w:rPr>
            <w:rStyle w:val="IndexLink"/>
            <w:rFonts w:ascii="Arial" w:hAnsi="Arial" w:cs="Arial"/>
            <w:lang w:val="en-IN" w:eastAsia="en-IN"/>
          </w:rPr>
          <w:tab/>
        </w:r>
      </w:hyperlink>
      <w:r w:rsidR="00BC3436">
        <w:t>18</w:t>
      </w:r>
    </w:p>
    <w:p w14:paraId="0E674B7F" w14:textId="75229A9D" w:rsidR="00E843A5" w:rsidRPr="004D0EA0" w:rsidRDefault="00E843A5" w:rsidP="00E843A5">
      <w:pPr>
        <w:pStyle w:val="Contents1"/>
        <w:tabs>
          <w:tab w:val="left" w:pos="475"/>
          <w:tab w:val="right" w:leader="dot" w:pos="9350"/>
        </w:tabs>
      </w:pPr>
      <w:hyperlink w:anchor="__RefHeading___Toc523734715">
        <w:r w:rsidRPr="004D0EA0">
          <w:rPr>
            <w:rStyle w:val="IndexLink"/>
            <w:rFonts w:ascii="Arial" w:hAnsi="Arial" w:cs="Arial"/>
            <w:lang w:val="en-IN" w:eastAsia="en-IN"/>
          </w:rPr>
          <w:t>7.</w:t>
        </w:r>
        <w:r w:rsidRPr="004D0EA0">
          <w:rPr>
            <w:rStyle w:val="IndexLink"/>
            <w:rFonts w:ascii="Arial" w:hAnsi="Arial" w:cs="Arial"/>
            <w:szCs w:val="24"/>
            <w:lang w:val="en-IN" w:eastAsia="en-IN"/>
          </w:rPr>
          <w:tab/>
        </w:r>
        <w:r w:rsidRPr="004D0EA0">
          <w:rPr>
            <w:rStyle w:val="IndexLink"/>
            <w:rFonts w:ascii="Arial" w:hAnsi="Arial" w:cs="Arial"/>
            <w:lang w:val="en-IN" w:eastAsia="en-IN"/>
          </w:rPr>
          <w:t xml:space="preserve">Conclusion </w:t>
        </w:r>
        <w:r w:rsidRPr="004D0EA0">
          <w:rPr>
            <w:rStyle w:val="IndexLink"/>
            <w:rFonts w:ascii="Arial" w:hAnsi="Arial" w:cs="Arial"/>
            <w:lang w:val="en-IN" w:eastAsia="en-IN"/>
          </w:rPr>
          <w:tab/>
        </w:r>
      </w:hyperlink>
      <w:r w:rsidR="00BC3436">
        <w:t>25</w:t>
      </w:r>
    </w:p>
    <w:p w14:paraId="7B940360" w14:textId="77777777" w:rsidR="00E843A5" w:rsidRPr="004D0EA0" w:rsidRDefault="00E843A5" w:rsidP="00E843A5"/>
    <w:p w14:paraId="1B432798" w14:textId="5E6480DA" w:rsidR="00F735AC" w:rsidRPr="004D0EA0" w:rsidRDefault="00DE3DBF">
      <w:pPr>
        <w:pStyle w:val="Contents1"/>
        <w:tabs>
          <w:tab w:val="right" w:leader="dot" w:pos="9350"/>
        </w:tabs>
        <w:rPr>
          <w:rStyle w:val="IndexLink"/>
          <w:rFonts w:ascii="Arial" w:hAnsi="Arial" w:cs="Arial"/>
          <w:lang w:val="en-IN" w:eastAsia="en-IN"/>
        </w:rPr>
      </w:pPr>
      <w:hyperlink w:anchor="__RefHeading___Toc523734716">
        <w:r w:rsidRPr="004D0EA0">
          <w:rPr>
            <w:rStyle w:val="IndexLink"/>
            <w:rFonts w:ascii="Arial" w:hAnsi="Arial" w:cs="Arial"/>
            <w:lang w:val="en-IN" w:eastAsia="en-IN"/>
          </w:rPr>
          <w:t>Appendices</w:t>
        </w:r>
        <w:r w:rsidRPr="004D0EA0">
          <w:rPr>
            <w:rStyle w:val="IndexLink"/>
            <w:rFonts w:ascii="Arial" w:hAnsi="Arial" w:cs="Arial"/>
            <w:lang w:val="en-IN" w:eastAsia="en-IN"/>
          </w:rPr>
          <w:tab/>
        </w:r>
      </w:hyperlink>
      <w:r w:rsidR="00361CA4">
        <w:t>26</w:t>
      </w:r>
    </w:p>
    <w:p w14:paraId="7A52A697" w14:textId="1A12B633" w:rsidR="00F735AC" w:rsidRPr="004D0EA0" w:rsidRDefault="00DE3DBF">
      <w:pPr>
        <w:pStyle w:val="Contents2"/>
        <w:rPr>
          <w:rStyle w:val="IndexLink"/>
          <w:rFonts w:ascii="Arial" w:hAnsi="Arial" w:cs="Arial"/>
        </w:rPr>
      </w:pPr>
      <w:hyperlink w:anchor="__RefHeading___Toc523734717">
        <w:r w:rsidRPr="004D0EA0">
          <w:rPr>
            <w:rStyle w:val="IndexLink"/>
            <w:rFonts w:ascii="Arial" w:hAnsi="Arial" w:cs="Arial"/>
          </w:rPr>
          <w:t xml:space="preserve">Appendix A – </w:t>
        </w:r>
        <w:r w:rsidR="00534070" w:rsidRPr="004D0EA0">
          <w:rPr>
            <w:rStyle w:val="IndexLink"/>
            <w:rFonts w:ascii="Arial" w:hAnsi="Arial" w:cs="Arial"/>
          </w:rPr>
          <w:t>Glossary</w:t>
        </w:r>
        <w:r w:rsidRPr="004D0EA0">
          <w:rPr>
            <w:rStyle w:val="IndexLink"/>
            <w:rFonts w:ascii="Arial" w:hAnsi="Arial" w:cs="Arial"/>
          </w:rPr>
          <w:tab/>
        </w:r>
      </w:hyperlink>
      <w:r w:rsidR="00361CA4">
        <w:t>26</w:t>
      </w:r>
    </w:p>
    <w:p w14:paraId="4FCDEDC9" w14:textId="1FDD5BCA" w:rsidR="00F735AC" w:rsidRPr="004D0EA0" w:rsidRDefault="00F735AC">
      <w:pPr>
        <w:pStyle w:val="Contents2"/>
        <w:rPr>
          <w:rStyle w:val="IndexLink"/>
          <w:rFonts w:ascii="Arial" w:hAnsi="Arial" w:cs="Arial"/>
        </w:rPr>
      </w:pPr>
    </w:p>
    <w:p w14:paraId="2A280679" w14:textId="4242FFDB" w:rsidR="00F735AC" w:rsidRPr="004D0EA0" w:rsidRDefault="00F735AC">
      <w:pPr>
        <w:pStyle w:val="Contents2"/>
        <w:rPr>
          <w:rStyle w:val="IndexLink"/>
          <w:rFonts w:ascii="Arial" w:hAnsi="Arial" w:cs="Arial"/>
        </w:rPr>
      </w:pPr>
    </w:p>
    <w:p w14:paraId="5C8D0A40" w14:textId="1F5E3EBD" w:rsidR="00F735AC" w:rsidRPr="00A22DD5" w:rsidRDefault="00DE3DBF">
      <w:pPr>
        <w:pStyle w:val="Contents2"/>
        <w:rPr>
          <w:rStyle w:val="IndexLink"/>
          <w:rFonts w:ascii="Arial" w:hAnsi="Arial" w:cs="Arial"/>
        </w:rPr>
      </w:pPr>
      <w:r w:rsidRPr="004D0EA0">
        <w:fldChar w:fldCharType="end"/>
      </w:r>
    </w:p>
    <w:p w14:paraId="29CF1F3B" w14:textId="77777777" w:rsidR="00F735AC" w:rsidRPr="00A22DD5" w:rsidRDefault="00F735AC">
      <w:pPr>
        <w:rPr>
          <w:rFonts w:ascii="Arial" w:hAnsi="Arial" w:cs="Arial"/>
        </w:rPr>
      </w:pPr>
    </w:p>
    <w:p w14:paraId="09EDD615" w14:textId="77777777" w:rsidR="00F735AC" w:rsidRPr="00A22DD5" w:rsidRDefault="00F735AC">
      <w:pPr>
        <w:sectPr w:rsidR="00F735AC" w:rsidRPr="00A22DD5">
          <w:headerReference w:type="default" r:id="rId8"/>
          <w:footerReference w:type="default" r:id="rId9"/>
          <w:pgSz w:w="12240" w:h="15840"/>
          <w:pgMar w:top="1440" w:right="1440" w:bottom="1440" w:left="1440" w:header="720" w:footer="720" w:gutter="0"/>
          <w:pgNumType w:start="1"/>
          <w:cols w:space="720"/>
          <w:formProt w:val="0"/>
          <w:docGrid w:linePitch="272"/>
        </w:sectPr>
      </w:pPr>
    </w:p>
    <w:p w14:paraId="043A8739" w14:textId="27FA66F0" w:rsidR="00F735AC" w:rsidRPr="00A22DD5" w:rsidRDefault="00DE3DBF">
      <w:pPr>
        <w:pStyle w:val="Heading1"/>
        <w:numPr>
          <w:ilvl w:val="0"/>
          <w:numId w:val="3"/>
        </w:numPr>
        <w:tabs>
          <w:tab w:val="left" w:pos="700"/>
        </w:tabs>
        <w:ind w:left="700" w:hanging="560"/>
      </w:pPr>
      <w:bookmarkStart w:id="0" w:name="__RefHeading___Toc523734708"/>
      <w:bookmarkEnd w:id="0"/>
      <w:r w:rsidRPr="00A22DD5">
        <w:lastRenderedPageBreak/>
        <w:t xml:space="preserve">Introduction </w:t>
      </w:r>
    </w:p>
    <w:p w14:paraId="0F4EEC14" w14:textId="0A3512BC" w:rsidR="003C5D49" w:rsidRPr="00A22DD5" w:rsidRDefault="007C546B" w:rsidP="00E4731A">
      <w:pPr>
        <w:pStyle w:val="TextBodyIndent"/>
        <w:tabs>
          <w:tab w:val="left" w:pos="700"/>
        </w:tabs>
        <w:ind w:left="700" w:hanging="560"/>
      </w:pPr>
      <w:r w:rsidRPr="00A22DD5">
        <w:tab/>
      </w:r>
      <w:r w:rsidR="003C5D49" w:rsidRPr="00A22DD5">
        <w:t>This paper aims to predict premium pricing for motor private car comprehensive policies based on relevant features of both policy and claims data from PIB (Malaysia) for the years 2020-2024.</w:t>
      </w:r>
    </w:p>
    <w:p w14:paraId="23312D0A" w14:textId="3E8BEC7A" w:rsidR="003C5D49" w:rsidRPr="00A22DD5" w:rsidRDefault="005969E3" w:rsidP="00E4731A">
      <w:pPr>
        <w:pStyle w:val="TextBodyIndent"/>
        <w:tabs>
          <w:tab w:val="left" w:pos="700"/>
        </w:tabs>
        <w:ind w:left="700" w:hanging="560"/>
      </w:pPr>
      <w:r w:rsidRPr="00A22DD5">
        <w:tab/>
      </w:r>
      <w:r w:rsidR="003C5D49" w:rsidRPr="00A22DD5">
        <w:t>The datasets used in this analysis include:</w:t>
      </w:r>
    </w:p>
    <w:p w14:paraId="3099A570" w14:textId="155E28A3" w:rsidR="003C5D49" w:rsidRPr="00A22DD5" w:rsidRDefault="005969E3" w:rsidP="003C5D49">
      <w:pPr>
        <w:pStyle w:val="TextBodyIndent"/>
        <w:tabs>
          <w:tab w:val="left" w:pos="700"/>
        </w:tabs>
        <w:ind w:left="700" w:hanging="560"/>
      </w:pPr>
      <w:r w:rsidRPr="00A22DD5">
        <w:tab/>
      </w:r>
      <w:r w:rsidR="003C5D49" w:rsidRPr="00361CA4">
        <w:rPr>
          <w:b/>
          <w:bCs/>
        </w:rPr>
        <w:t>Policy data:</w:t>
      </w:r>
      <w:r w:rsidR="003C5D49" w:rsidRPr="00A22DD5">
        <w:t xml:space="preserve"> Consists of 2,072,235 records and 117 features. Key features include policy details such as policy number, inception and expiry dates, vehicle information (e.g., make, model, engine number), coverage details (e.g., sum insured, policy type), customer details, and premium-related variables.</w:t>
      </w:r>
    </w:p>
    <w:p w14:paraId="116C7422" w14:textId="5849C4F0" w:rsidR="003C5D49" w:rsidRPr="00A22DD5" w:rsidRDefault="005969E3" w:rsidP="003C5D49">
      <w:pPr>
        <w:pStyle w:val="TextBodyIndent"/>
        <w:tabs>
          <w:tab w:val="left" w:pos="700"/>
        </w:tabs>
        <w:ind w:left="700" w:hanging="560"/>
      </w:pPr>
      <w:r w:rsidRPr="00A22DD5">
        <w:tab/>
      </w:r>
      <w:r w:rsidR="003C5D49" w:rsidRPr="00361CA4">
        <w:rPr>
          <w:b/>
          <w:bCs/>
        </w:rPr>
        <w:t>Claim data:</w:t>
      </w:r>
      <w:r w:rsidR="003C5D49" w:rsidRPr="00A22DD5">
        <w:t xml:space="preserve"> Contains 491,804 records and 123 features, including columns similar to the policy data but with additional claim-specific fields such as '</w:t>
      </w:r>
      <w:proofErr w:type="spellStart"/>
      <w:r w:rsidR="003C5D49" w:rsidRPr="00A22DD5">
        <w:t>nop_claimed</w:t>
      </w:r>
      <w:proofErr w:type="spellEnd"/>
      <w:r w:rsidR="003C5D49" w:rsidRPr="00A22DD5">
        <w:t>', '</w:t>
      </w:r>
      <w:proofErr w:type="spellStart"/>
      <w:r w:rsidR="003C5D49" w:rsidRPr="00A22DD5">
        <w:t>noc_total</w:t>
      </w:r>
      <w:proofErr w:type="spellEnd"/>
      <w:r w:rsidR="003C5D49" w:rsidRPr="00A22DD5">
        <w:t>', '</w:t>
      </w:r>
      <w:proofErr w:type="spellStart"/>
      <w:r w:rsidR="003C5D49" w:rsidRPr="00A22DD5">
        <w:t>noc_paid</w:t>
      </w:r>
      <w:proofErr w:type="spellEnd"/>
      <w:r w:rsidR="003C5D49" w:rsidRPr="00A22DD5">
        <w:t>', and '</w:t>
      </w:r>
      <w:proofErr w:type="spellStart"/>
      <w:r w:rsidR="003C5D49" w:rsidRPr="00A22DD5">
        <w:t>noc_os</w:t>
      </w:r>
      <w:proofErr w:type="spellEnd"/>
      <w:r w:rsidR="003C5D49" w:rsidRPr="00A22DD5">
        <w:t>', along with their split variants.</w:t>
      </w:r>
    </w:p>
    <w:p w14:paraId="08B009E8" w14:textId="21150F38" w:rsidR="003C5D49" w:rsidRPr="00A22DD5" w:rsidRDefault="005969E3" w:rsidP="003C5D49">
      <w:pPr>
        <w:pStyle w:val="TextBodyIndent"/>
        <w:tabs>
          <w:tab w:val="left" w:pos="700"/>
        </w:tabs>
        <w:ind w:left="700" w:hanging="560"/>
      </w:pPr>
      <w:r w:rsidRPr="00A22DD5">
        <w:tab/>
      </w:r>
      <w:r w:rsidR="003C5D49" w:rsidRPr="00A22DD5">
        <w:t>The focus of this paper is on preprocessing the data, performing exploratory analysis, building predictive models, and evaluating their performance. The results and conclusions will be discussed after training and testing the models.</w:t>
      </w:r>
    </w:p>
    <w:p w14:paraId="05B1EBAD" w14:textId="0141C061" w:rsidR="007203E1" w:rsidRDefault="007203E1" w:rsidP="0018625E">
      <w:pPr>
        <w:suppressAutoHyphens w:val="0"/>
        <w:overflowPunct/>
        <w:autoSpaceDE/>
        <w:spacing w:before="0"/>
        <w:textAlignment w:val="auto"/>
      </w:pPr>
      <w:bookmarkStart w:id="1" w:name="__RefHeading___Toc523734709"/>
      <w:bookmarkEnd w:id="1"/>
    </w:p>
    <w:p w14:paraId="44DF1AF7" w14:textId="3E1A593C" w:rsidR="0018625E" w:rsidRDefault="0018625E">
      <w:pPr>
        <w:suppressAutoHyphens w:val="0"/>
        <w:overflowPunct/>
        <w:autoSpaceDE/>
        <w:spacing w:before="0"/>
        <w:textAlignment w:val="auto"/>
      </w:pPr>
      <w:r>
        <w:br w:type="page"/>
      </w:r>
    </w:p>
    <w:p w14:paraId="13DE3508" w14:textId="77777777" w:rsidR="0018625E" w:rsidRPr="00A22DD5" w:rsidRDefault="0018625E" w:rsidP="0018625E">
      <w:pPr>
        <w:suppressAutoHyphens w:val="0"/>
        <w:overflowPunct/>
        <w:autoSpaceDE/>
        <w:spacing w:before="0"/>
        <w:textAlignment w:val="auto"/>
      </w:pPr>
    </w:p>
    <w:p w14:paraId="73DDAEBC" w14:textId="5C4726DF" w:rsidR="007C546B" w:rsidRPr="00A22DD5" w:rsidRDefault="00D20186" w:rsidP="007C546B">
      <w:pPr>
        <w:pStyle w:val="Heading1"/>
        <w:numPr>
          <w:ilvl w:val="0"/>
          <w:numId w:val="3"/>
        </w:numPr>
        <w:tabs>
          <w:tab w:val="left" w:pos="700"/>
        </w:tabs>
        <w:ind w:left="700" w:hanging="560"/>
      </w:pPr>
      <w:r w:rsidRPr="00A22DD5">
        <w:t>Preprocessing Operations</w:t>
      </w:r>
    </w:p>
    <w:p w14:paraId="242CC8FA" w14:textId="6890914E" w:rsidR="00E147B6" w:rsidRPr="00A22DD5" w:rsidRDefault="007D4064" w:rsidP="00E147B6">
      <w:pPr>
        <w:tabs>
          <w:tab w:val="left" w:pos="700"/>
        </w:tabs>
        <w:spacing w:before="100" w:after="100"/>
      </w:pPr>
      <w:r w:rsidRPr="00A22DD5">
        <w:t>Part I</w:t>
      </w:r>
    </w:p>
    <w:p w14:paraId="04A50123" w14:textId="205518A7" w:rsidR="000338A0" w:rsidRPr="00A22DD5" w:rsidRDefault="000338A0" w:rsidP="00647854">
      <w:pPr>
        <w:pStyle w:val="ListParagraph"/>
        <w:numPr>
          <w:ilvl w:val="0"/>
          <w:numId w:val="6"/>
        </w:numPr>
        <w:tabs>
          <w:tab w:val="left" w:pos="700"/>
        </w:tabs>
        <w:spacing w:before="100" w:after="100"/>
      </w:pPr>
      <w:r w:rsidRPr="00A22DD5">
        <w:t xml:space="preserve">The </w:t>
      </w:r>
      <w:r w:rsidRPr="00A22DD5">
        <w:rPr>
          <w:b/>
          <w:bCs/>
        </w:rPr>
        <w:t>'cc'</w:t>
      </w:r>
      <w:r w:rsidRPr="00A22DD5">
        <w:t xml:space="preserve"> feature, which originally ranged from 0 to 9180, was binned into six categories: '0-1000', '1000-1500', '1500-2000', '2000-3000', '3000-4000', and '4000+'. This transformation helped simplify the feature and make it more interpretable while reducing unnecessary variability.</w:t>
      </w:r>
    </w:p>
    <w:p w14:paraId="49294646" w14:textId="77777777" w:rsidR="000338A0" w:rsidRPr="00A22DD5" w:rsidRDefault="000338A0" w:rsidP="000338A0">
      <w:pPr>
        <w:tabs>
          <w:tab w:val="left" w:pos="700"/>
        </w:tabs>
        <w:spacing w:before="100" w:after="100"/>
        <w:ind w:left="700" w:hanging="560"/>
      </w:pPr>
    </w:p>
    <w:p w14:paraId="4F79CBDD" w14:textId="36799DFF" w:rsidR="000338A0" w:rsidRPr="00A22DD5" w:rsidRDefault="000338A0" w:rsidP="00647854">
      <w:pPr>
        <w:pStyle w:val="ListParagraph"/>
        <w:numPr>
          <w:ilvl w:val="0"/>
          <w:numId w:val="6"/>
        </w:numPr>
        <w:tabs>
          <w:tab w:val="left" w:pos="700"/>
        </w:tabs>
        <w:spacing w:before="100" w:after="100"/>
      </w:pPr>
      <w:r w:rsidRPr="00A22DD5">
        <w:t xml:space="preserve">Next, we refined the dataset by selecting only the most relevant features. Instead of keeping all available fields, we retained a total of </w:t>
      </w:r>
      <w:r w:rsidR="00FC6E89" w:rsidRPr="00A22DD5">
        <w:t xml:space="preserve">37 </w:t>
      </w:r>
      <w:r w:rsidRPr="00A22DD5">
        <w:t xml:space="preserve">features that were common between policy and claim datasets. Additionally, we kept </w:t>
      </w:r>
      <w:r w:rsidRPr="00A22DD5">
        <w:rPr>
          <w:b/>
          <w:bCs/>
        </w:rPr>
        <w:t>'</w:t>
      </w:r>
      <w:r w:rsidR="00672C26">
        <w:rPr>
          <w:b/>
          <w:bCs/>
        </w:rPr>
        <w:t>GWP</w:t>
      </w:r>
      <w:r w:rsidRPr="00A22DD5">
        <w:rPr>
          <w:b/>
          <w:bCs/>
        </w:rPr>
        <w:t>'</w:t>
      </w:r>
      <w:r w:rsidRPr="00A22DD5">
        <w:t xml:space="preserve"> from policy data and </w:t>
      </w:r>
      <w:r w:rsidRPr="00A22DD5">
        <w:rPr>
          <w:b/>
          <w:bCs/>
        </w:rPr>
        <w:t>'</w:t>
      </w:r>
      <w:proofErr w:type="spellStart"/>
      <w:r w:rsidRPr="00A22DD5">
        <w:rPr>
          <w:b/>
          <w:bCs/>
        </w:rPr>
        <w:t>gic</w:t>
      </w:r>
      <w:proofErr w:type="spellEnd"/>
      <w:r w:rsidRPr="00A22DD5">
        <w:rPr>
          <w:b/>
          <w:bCs/>
        </w:rPr>
        <w:t>' and '</w:t>
      </w:r>
      <w:proofErr w:type="spellStart"/>
      <w:r w:rsidRPr="00A22DD5">
        <w:rPr>
          <w:b/>
          <w:bCs/>
        </w:rPr>
        <w:t>noc_total</w:t>
      </w:r>
      <w:proofErr w:type="spellEnd"/>
      <w:r w:rsidRPr="00A22DD5">
        <w:rPr>
          <w:b/>
          <w:bCs/>
        </w:rPr>
        <w:t>'</w:t>
      </w:r>
      <w:r w:rsidRPr="00A22DD5">
        <w:t xml:space="preserve"> from claim data, as these were essential for our analysis. This step helped eliminate redundant attributes such as customer details, vehicle specifics, and prior policy information, ensuring a cleaner dataset for modeling.</w:t>
      </w:r>
    </w:p>
    <w:p w14:paraId="0E8EAE5C" w14:textId="77777777" w:rsidR="000338A0" w:rsidRPr="00A22DD5" w:rsidRDefault="000338A0" w:rsidP="000338A0">
      <w:pPr>
        <w:tabs>
          <w:tab w:val="left" w:pos="700"/>
        </w:tabs>
        <w:spacing w:before="100" w:after="100"/>
        <w:ind w:left="700" w:hanging="560"/>
      </w:pPr>
    </w:p>
    <w:p w14:paraId="12C3C76E" w14:textId="1531AA70" w:rsidR="000338A0" w:rsidRPr="00A22DD5" w:rsidRDefault="000338A0" w:rsidP="00647854">
      <w:pPr>
        <w:pStyle w:val="ListParagraph"/>
        <w:numPr>
          <w:ilvl w:val="0"/>
          <w:numId w:val="6"/>
        </w:numPr>
        <w:tabs>
          <w:tab w:val="left" w:pos="700"/>
        </w:tabs>
        <w:spacing w:before="100" w:after="100"/>
      </w:pPr>
      <w:r w:rsidRPr="00A22DD5">
        <w:t xml:space="preserve">To further structure the data, we applied a group-by operation based on policy number, inception date, expiry date, and split. For policy records, we aggregated </w:t>
      </w:r>
      <w:r w:rsidRPr="00A22DD5">
        <w:rPr>
          <w:b/>
          <w:bCs/>
        </w:rPr>
        <w:t>'</w:t>
      </w:r>
      <w:r w:rsidR="00672C26">
        <w:rPr>
          <w:b/>
          <w:bCs/>
        </w:rPr>
        <w:t>GWP</w:t>
      </w:r>
      <w:r w:rsidRPr="00A22DD5">
        <w:rPr>
          <w:b/>
          <w:bCs/>
        </w:rPr>
        <w:t>', '</w:t>
      </w:r>
      <w:proofErr w:type="spellStart"/>
      <w:r w:rsidRPr="00A22DD5">
        <w:rPr>
          <w:b/>
          <w:bCs/>
        </w:rPr>
        <w:t>xc_</w:t>
      </w:r>
      <w:r w:rsidR="00672C26">
        <w:rPr>
          <w:b/>
          <w:bCs/>
        </w:rPr>
        <w:t>GWP</w:t>
      </w:r>
      <w:r w:rsidRPr="00A22DD5">
        <w:rPr>
          <w:b/>
          <w:bCs/>
        </w:rPr>
        <w:t>_prv</w:t>
      </w:r>
      <w:proofErr w:type="spellEnd"/>
      <w:r w:rsidRPr="00A22DD5">
        <w:rPr>
          <w:b/>
          <w:bCs/>
        </w:rPr>
        <w:t>', and '</w:t>
      </w:r>
      <w:proofErr w:type="spellStart"/>
      <w:r w:rsidRPr="00A22DD5">
        <w:rPr>
          <w:b/>
          <w:bCs/>
        </w:rPr>
        <w:t>gr_comm_amount</w:t>
      </w:r>
      <w:proofErr w:type="spellEnd"/>
      <w:r w:rsidRPr="00A22DD5">
        <w:rPr>
          <w:b/>
          <w:bCs/>
        </w:rPr>
        <w:t>'</w:t>
      </w:r>
      <w:r w:rsidRPr="00A22DD5">
        <w:t xml:space="preserve">, while for claim records, we summed </w:t>
      </w:r>
      <w:r w:rsidRPr="00A22DD5">
        <w:rPr>
          <w:b/>
          <w:bCs/>
        </w:rPr>
        <w:t>'</w:t>
      </w:r>
      <w:proofErr w:type="spellStart"/>
      <w:r w:rsidRPr="00A22DD5">
        <w:rPr>
          <w:b/>
          <w:bCs/>
        </w:rPr>
        <w:t>gic</w:t>
      </w:r>
      <w:proofErr w:type="spellEnd"/>
      <w:r w:rsidRPr="00A22DD5">
        <w:rPr>
          <w:b/>
          <w:bCs/>
        </w:rPr>
        <w:t>', '</w:t>
      </w:r>
      <w:proofErr w:type="spellStart"/>
      <w:r w:rsidRPr="00A22DD5">
        <w:rPr>
          <w:b/>
          <w:bCs/>
        </w:rPr>
        <w:t>xc_</w:t>
      </w:r>
      <w:r w:rsidR="00672C26">
        <w:rPr>
          <w:b/>
          <w:bCs/>
        </w:rPr>
        <w:t>GWP</w:t>
      </w:r>
      <w:r w:rsidRPr="00A22DD5">
        <w:rPr>
          <w:b/>
          <w:bCs/>
        </w:rPr>
        <w:t>_prv</w:t>
      </w:r>
      <w:proofErr w:type="spellEnd"/>
      <w:r w:rsidRPr="00A22DD5">
        <w:rPr>
          <w:b/>
          <w:bCs/>
        </w:rPr>
        <w:t>', and '</w:t>
      </w:r>
      <w:proofErr w:type="spellStart"/>
      <w:r w:rsidRPr="00A22DD5">
        <w:rPr>
          <w:b/>
          <w:bCs/>
        </w:rPr>
        <w:t>noc_total</w:t>
      </w:r>
      <w:proofErr w:type="spellEnd"/>
      <w:r w:rsidRPr="00A22DD5">
        <w:rPr>
          <w:b/>
          <w:bCs/>
        </w:rPr>
        <w:t>'</w:t>
      </w:r>
      <w:r w:rsidRPr="00A22DD5">
        <w:t>. This resulted in a dataset with 1,601,765 records for policy data and 60,541 records for claim data.</w:t>
      </w:r>
    </w:p>
    <w:p w14:paraId="7BC68FCA" w14:textId="77777777" w:rsidR="000338A0" w:rsidRPr="00A22DD5" w:rsidRDefault="000338A0" w:rsidP="000338A0">
      <w:pPr>
        <w:tabs>
          <w:tab w:val="left" w:pos="700"/>
        </w:tabs>
        <w:spacing w:before="100" w:after="100"/>
        <w:ind w:left="700" w:hanging="560"/>
      </w:pPr>
    </w:p>
    <w:p w14:paraId="5B0341B9" w14:textId="254233FA" w:rsidR="000338A0" w:rsidRPr="00A22DD5" w:rsidRDefault="000338A0" w:rsidP="00647854">
      <w:pPr>
        <w:pStyle w:val="ListParagraph"/>
        <w:numPr>
          <w:ilvl w:val="0"/>
          <w:numId w:val="6"/>
        </w:numPr>
        <w:tabs>
          <w:tab w:val="left" w:pos="700"/>
        </w:tabs>
        <w:spacing w:before="100" w:after="100"/>
      </w:pPr>
      <w:r w:rsidRPr="00A22DD5">
        <w:t xml:space="preserve">After preprocessing, we combined both datasets into a single consolidated file, maintaining the common features while handling policy and claim-specific fields. Policy records had </w:t>
      </w:r>
      <w:r w:rsidRPr="00A22DD5">
        <w:rPr>
          <w:b/>
          <w:bCs/>
        </w:rPr>
        <w:t>'</w:t>
      </w:r>
      <w:proofErr w:type="spellStart"/>
      <w:r w:rsidRPr="00A22DD5">
        <w:rPr>
          <w:b/>
          <w:bCs/>
        </w:rPr>
        <w:t>gic</w:t>
      </w:r>
      <w:proofErr w:type="spellEnd"/>
      <w:r w:rsidRPr="00A22DD5">
        <w:rPr>
          <w:b/>
          <w:bCs/>
        </w:rPr>
        <w:t>' and '</w:t>
      </w:r>
      <w:proofErr w:type="spellStart"/>
      <w:r w:rsidRPr="00A22DD5">
        <w:rPr>
          <w:b/>
          <w:bCs/>
        </w:rPr>
        <w:t>noc_total</w:t>
      </w:r>
      <w:proofErr w:type="spellEnd"/>
      <w:r w:rsidRPr="00A22DD5">
        <w:rPr>
          <w:b/>
          <w:bCs/>
        </w:rPr>
        <w:t xml:space="preserve">' </w:t>
      </w:r>
      <w:r w:rsidRPr="00A22DD5">
        <w:t>set to 0, while claim records had '</w:t>
      </w:r>
      <w:r w:rsidR="00672C26">
        <w:rPr>
          <w:b/>
          <w:bCs/>
        </w:rPr>
        <w:t>GWP</w:t>
      </w:r>
      <w:r w:rsidRPr="00A22DD5">
        <w:rPr>
          <w:b/>
          <w:bCs/>
        </w:rPr>
        <w:t>'</w:t>
      </w:r>
      <w:r w:rsidRPr="00A22DD5">
        <w:t xml:space="preserve"> set to 0. This allowed us to track premium payments and claims together in one </w:t>
      </w:r>
      <w:r w:rsidR="007D3362" w:rsidRPr="00A22DD5">
        <w:t>data set</w:t>
      </w:r>
      <w:r w:rsidRPr="00A22DD5">
        <w:t>.</w:t>
      </w:r>
    </w:p>
    <w:p w14:paraId="504FCD5B" w14:textId="77777777" w:rsidR="006A239E" w:rsidRPr="00A22DD5" w:rsidRDefault="006A239E" w:rsidP="006A239E">
      <w:pPr>
        <w:tabs>
          <w:tab w:val="left" w:pos="700"/>
        </w:tabs>
        <w:spacing w:before="100" w:after="100"/>
      </w:pPr>
    </w:p>
    <w:p w14:paraId="4A2CBEAE" w14:textId="61F87CD1" w:rsidR="00966E84" w:rsidRPr="00A22DD5" w:rsidRDefault="000338A0" w:rsidP="00647854">
      <w:pPr>
        <w:pStyle w:val="ListParagraph"/>
        <w:numPr>
          <w:ilvl w:val="0"/>
          <w:numId w:val="6"/>
        </w:numPr>
        <w:tabs>
          <w:tab w:val="left" w:pos="700"/>
        </w:tabs>
        <w:spacing w:before="100" w:after="100"/>
      </w:pPr>
      <w:r w:rsidRPr="00A22DD5">
        <w:t xml:space="preserve">Finally, we applied another group-by operation on the consolidated dataset to further sum up </w:t>
      </w:r>
      <w:r w:rsidRPr="00A22DD5">
        <w:rPr>
          <w:b/>
          <w:bCs/>
        </w:rPr>
        <w:t>'</w:t>
      </w:r>
      <w:proofErr w:type="spellStart"/>
      <w:r w:rsidRPr="00A22DD5">
        <w:rPr>
          <w:b/>
          <w:bCs/>
        </w:rPr>
        <w:t>gic</w:t>
      </w:r>
      <w:proofErr w:type="spellEnd"/>
      <w:r w:rsidRPr="00A22DD5">
        <w:rPr>
          <w:b/>
          <w:bCs/>
        </w:rPr>
        <w:t>', '</w:t>
      </w:r>
      <w:r w:rsidR="00672C26">
        <w:rPr>
          <w:b/>
          <w:bCs/>
        </w:rPr>
        <w:t>GWP</w:t>
      </w:r>
      <w:r w:rsidRPr="00A22DD5">
        <w:rPr>
          <w:b/>
          <w:bCs/>
        </w:rPr>
        <w:t>', and '</w:t>
      </w:r>
      <w:proofErr w:type="spellStart"/>
      <w:r w:rsidRPr="00A22DD5">
        <w:rPr>
          <w:b/>
          <w:bCs/>
        </w:rPr>
        <w:t>noc_total</w:t>
      </w:r>
      <w:proofErr w:type="spellEnd"/>
      <w:r w:rsidRPr="00A22DD5">
        <w:rPr>
          <w:b/>
          <w:bCs/>
        </w:rPr>
        <w:t>'</w:t>
      </w:r>
      <w:r w:rsidRPr="00A22DD5">
        <w:t xml:space="preserve"> at the policy level. This ensured that each policy's complete history—including total premiums paid and claims filed—was captured in a single record, making the dataset more structured and easier to analyze.</w:t>
      </w:r>
    </w:p>
    <w:p w14:paraId="16A5074F" w14:textId="77777777" w:rsidR="006A239E" w:rsidRPr="00A22DD5" w:rsidRDefault="006A239E" w:rsidP="006A239E">
      <w:pPr>
        <w:pStyle w:val="ListParagraph"/>
      </w:pPr>
    </w:p>
    <w:p w14:paraId="3BBC40E4" w14:textId="77777777" w:rsidR="007449ED" w:rsidRPr="00A22DD5" w:rsidRDefault="007449ED" w:rsidP="007449ED">
      <w:pPr>
        <w:pStyle w:val="ListParagraph"/>
        <w:suppressAutoHyphens w:val="0"/>
        <w:overflowPunct/>
        <w:autoSpaceDE/>
        <w:spacing w:before="100" w:beforeAutospacing="1" w:after="100" w:afterAutospacing="1"/>
        <w:ind w:left="360"/>
        <w:textAlignment w:val="auto"/>
        <w:rPr>
          <w:szCs w:val="24"/>
          <w:lang w:val="en-IN" w:eastAsia="en-IN"/>
        </w:rPr>
      </w:pPr>
      <w:r w:rsidRPr="00A22DD5">
        <w:rPr>
          <w:szCs w:val="24"/>
          <w:lang w:val="en-IN" w:eastAsia="en-IN"/>
        </w:rPr>
        <w:t xml:space="preserve">To ensure data accuracy, we first compared the </w:t>
      </w:r>
      <w:r w:rsidRPr="00A22DD5">
        <w:rPr>
          <w:b/>
          <w:bCs/>
          <w:szCs w:val="24"/>
          <w:lang w:val="en-IN" w:eastAsia="en-IN"/>
        </w:rPr>
        <w:t>total year-wise premium, total claims, and the number of claims</w:t>
      </w:r>
      <w:r w:rsidRPr="00A22DD5">
        <w:rPr>
          <w:szCs w:val="24"/>
          <w:lang w:val="en-IN" w:eastAsia="en-IN"/>
        </w:rPr>
        <w:t xml:space="preserve"> against the official dashboard, confirming that the figures aligned correctly. Additionally, we verified that the aggregated values in the merged dataset matched those in the original datasets before merging, ensuring consistency throughout the process.</w:t>
      </w:r>
    </w:p>
    <w:p w14:paraId="75571AE5" w14:textId="77777777" w:rsidR="004D2128" w:rsidRPr="00A22DD5" w:rsidRDefault="004D2128" w:rsidP="007449ED">
      <w:pPr>
        <w:pStyle w:val="ListParagraph"/>
        <w:suppressAutoHyphens w:val="0"/>
        <w:overflowPunct/>
        <w:autoSpaceDE/>
        <w:spacing w:before="100" w:beforeAutospacing="1" w:after="100" w:afterAutospacing="1"/>
        <w:ind w:left="360"/>
        <w:textAlignment w:val="auto"/>
        <w:rPr>
          <w:szCs w:val="24"/>
          <w:lang w:val="en-IN" w:eastAsia="en-IN"/>
        </w:rPr>
      </w:pPr>
    </w:p>
    <w:p w14:paraId="3E409696" w14:textId="3F2FF0F7" w:rsidR="007449ED" w:rsidRPr="00A22DD5" w:rsidRDefault="00ED55DC" w:rsidP="007449ED">
      <w:pPr>
        <w:pStyle w:val="ListParagraph"/>
        <w:suppressAutoHyphens w:val="0"/>
        <w:overflowPunct/>
        <w:autoSpaceDE/>
        <w:spacing w:before="100" w:beforeAutospacing="1" w:after="100" w:afterAutospacing="1"/>
        <w:ind w:left="360"/>
        <w:textAlignment w:val="auto"/>
        <w:rPr>
          <w:szCs w:val="24"/>
          <w:lang w:val="en-IN" w:eastAsia="en-IN"/>
        </w:rPr>
      </w:pPr>
      <w:r w:rsidRPr="00A22DD5">
        <w:rPr>
          <w:noProof/>
          <w:szCs w:val="24"/>
          <w:lang w:val="en-IN" w:eastAsia="en-IN"/>
        </w:rPr>
        <w:lastRenderedPageBreak/>
        <w:drawing>
          <wp:inline distT="0" distB="0" distL="0" distR="0" wp14:anchorId="668CC385" wp14:editId="6FE51FF8">
            <wp:extent cx="2005679" cy="1022350"/>
            <wp:effectExtent l="0" t="0" r="0" b="0"/>
            <wp:docPr id="13139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0608" name=""/>
                    <pic:cNvPicPr/>
                  </pic:nvPicPr>
                  <pic:blipFill>
                    <a:blip r:embed="rId10"/>
                    <a:stretch>
                      <a:fillRect/>
                    </a:stretch>
                  </pic:blipFill>
                  <pic:spPr>
                    <a:xfrm>
                      <a:off x="0" y="0"/>
                      <a:ext cx="2007627" cy="1023343"/>
                    </a:xfrm>
                    <a:prstGeom prst="rect">
                      <a:avLst/>
                    </a:prstGeom>
                  </pic:spPr>
                </pic:pic>
              </a:graphicData>
            </a:graphic>
          </wp:inline>
        </w:drawing>
      </w:r>
      <w:r w:rsidRPr="00A22DD5">
        <w:rPr>
          <w:noProof/>
        </w:rPr>
        <w:t xml:space="preserve"> </w:t>
      </w:r>
      <w:r w:rsidR="004D2128" w:rsidRPr="00A22DD5">
        <w:rPr>
          <w:szCs w:val="24"/>
          <w:lang w:val="en-IN" w:eastAsia="en-IN"/>
        </w:rPr>
        <w:t xml:space="preserve">                          </w:t>
      </w:r>
      <w:r w:rsidR="004D2128" w:rsidRPr="00A22DD5">
        <w:rPr>
          <w:noProof/>
          <w:szCs w:val="24"/>
          <w:lang w:val="en-IN" w:eastAsia="en-IN"/>
        </w:rPr>
        <w:drawing>
          <wp:inline distT="0" distB="0" distL="0" distR="0" wp14:anchorId="0EBC99A0" wp14:editId="69151B86">
            <wp:extent cx="2165350" cy="1019911"/>
            <wp:effectExtent l="0" t="0" r="0" b="0"/>
            <wp:docPr id="131922544" name="Picture 1" descr="A white background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2544" name="Picture 1" descr="A white background with black numbers and letters&#10;&#10;AI-generated content may be incorrect."/>
                    <pic:cNvPicPr/>
                  </pic:nvPicPr>
                  <pic:blipFill>
                    <a:blip r:embed="rId11"/>
                    <a:stretch>
                      <a:fillRect/>
                    </a:stretch>
                  </pic:blipFill>
                  <pic:spPr>
                    <a:xfrm>
                      <a:off x="0" y="0"/>
                      <a:ext cx="2173607" cy="1023800"/>
                    </a:xfrm>
                    <a:prstGeom prst="rect">
                      <a:avLst/>
                    </a:prstGeom>
                  </pic:spPr>
                </pic:pic>
              </a:graphicData>
            </a:graphic>
          </wp:inline>
        </w:drawing>
      </w:r>
    </w:p>
    <w:p w14:paraId="67A3FFC1" w14:textId="77777777" w:rsidR="004D2128" w:rsidRPr="00A22DD5" w:rsidRDefault="004D2128" w:rsidP="007449ED">
      <w:pPr>
        <w:pStyle w:val="ListParagraph"/>
        <w:suppressAutoHyphens w:val="0"/>
        <w:overflowPunct/>
        <w:autoSpaceDE/>
        <w:spacing w:before="100" w:beforeAutospacing="1" w:after="100" w:afterAutospacing="1"/>
        <w:ind w:left="360"/>
        <w:textAlignment w:val="auto"/>
        <w:rPr>
          <w:szCs w:val="24"/>
          <w:lang w:val="en-IN" w:eastAsia="en-IN"/>
        </w:rPr>
      </w:pPr>
    </w:p>
    <w:p w14:paraId="61F83AEC" w14:textId="1BFF9C84" w:rsidR="004D2128" w:rsidRPr="00A22DD5" w:rsidRDefault="00D03579" w:rsidP="007449ED">
      <w:pPr>
        <w:pStyle w:val="ListParagraph"/>
        <w:suppressAutoHyphens w:val="0"/>
        <w:overflowPunct/>
        <w:autoSpaceDE/>
        <w:spacing w:before="100" w:beforeAutospacing="1" w:after="100" w:afterAutospacing="1"/>
        <w:ind w:left="360"/>
        <w:textAlignment w:val="auto"/>
        <w:rPr>
          <w:szCs w:val="24"/>
          <w:lang w:val="en-IN" w:eastAsia="en-IN"/>
        </w:rPr>
      </w:pPr>
      <w:r w:rsidRPr="00A22DD5">
        <w:rPr>
          <w:noProof/>
          <w:szCs w:val="24"/>
          <w:lang w:val="en-IN" w:eastAsia="en-IN"/>
        </w:rPr>
        <w:drawing>
          <wp:inline distT="0" distB="0" distL="0" distR="0" wp14:anchorId="38243777" wp14:editId="7267D3DD">
            <wp:extent cx="3187700" cy="1218288"/>
            <wp:effectExtent l="0" t="0" r="0" b="0"/>
            <wp:docPr id="183059699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6997" name="Picture 1" descr="A white background with black text&#10;&#10;AI-generated content may be incorrect."/>
                    <pic:cNvPicPr/>
                  </pic:nvPicPr>
                  <pic:blipFill>
                    <a:blip r:embed="rId12"/>
                    <a:stretch>
                      <a:fillRect/>
                    </a:stretch>
                  </pic:blipFill>
                  <pic:spPr>
                    <a:xfrm>
                      <a:off x="0" y="0"/>
                      <a:ext cx="3224112" cy="1232204"/>
                    </a:xfrm>
                    <a:prstGeom prst="rect">
                      <a:avLst/>
                    </a:prstGeom>
                  </pic:spPr>
                </pic:pic>
              </a:graphicData>
            </a:graphic>
          </wp:inline>
        </w:drawing>
      </w:r>
    </w:p>
    <w:p w14:paraId="035AFCF2" w14:textId="6E737265" w:rsidR="001E5E0B" w:rsidRPr="00A22DD5" w:rsidRDefault="00FC1D60" w:rsidP="001E5E0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Here, we have total number of records = 1,6</w:t>
      </w:r>
      <w:r w:rsidR="001E5E0B" w:rsidRPr="00A22DD5">
        <w:rPr>
          <w:szCs w:val="24"/>
          <w:lang w:val="en-IN" w:eastAsia="en-IN"/>
        </w:rPr>
        <w:t xml:space="preserve">01,845 with number of features = 40 (37 + </w:t>
      </w:r>
      <w:r w:rsidR="001E5E0B" w:rsidRPr="00A22DD5">
        <w:rPr>
          <w:b/>
          <w:bCs/>
          <w:szCs w:val="24"/>
          <w:lang w:val="en-IN" w:eastAsia="en-IN"/>
        </w:rPr>
        <w:t>‘</w:t>
      </w:r>
      <w:r w:rsidR="00672C26">
        <w:rPr>
          <w:b/>
          <w:bCs/>
          <w:szCs w:val="24"/>
          <w:lang w:val="en-IN" w:eastAsia="en-IN"/>
        </w:rPr>
        <w:t>GWP</w:t>
      </w:r>
      <w:r w:rsidR="001E5E0B" w:rsidRPr="00A22DD5">
        <w:rPr>
          <w:b/>
          <w:bCs/>
          <w:szCs w:val="24"/>
          <w:lang w:val="en-IN" w:eastAsia="en-IN"/>
        </w:rPr>
        <w:t>’, ‘</w:t>
      </w:r>
      <w:proofErr w:type="spellStart"/>
      <w:r w:rsidR="001E5E0B" w:rsidRPr="00A22DD5">
        <w:rPr>
          <w:b/>
          <w:bCs/>
          <w:szCs w:val="24"/>
          <w:lang w:val="en-IN" w:eastAsia="en-IN"/>
        </w:rPr>
        <w:t>gic</w:t>
      </w:r>
      <w:proofErr w:type="spellEnd"/>
      <w:r w:rsidR="001E5E0B" w:rsidRPr="00A22DD5">
        <w:rPr>
          <w:b/>
          <w:bCs/>
          <w:szCs w:val="24"/>
          <w:lang w:val="en-IN" w:eastAsia="en-IN"/>
        </w:rPr>
        <w:t>’, ‘</w:t>
      </w:r>
      <w:proofErr w:type="spellStart"/>
      <w:r w:rsidR="001E5E0B" w:rsidRPr="00A22DD5">
        <w:rPr>
          <w:b/>
          <w:bCs/>
          <w:szCs w:val="24"/>
          <w:lang w:val="en-IN" w:eastAsia="en-IN"/>
        </w:rPr>
        <w:t>noc_total</w:t>
      </w:r>
      <w:proofErr w:type="spellEnd"/>
      <w:r w:rsidR="001E5E0B" w:rsidRPr="00A22DD5">
        <w:rPr>
          <w:b/>
          <w:bCs/>
          <w:szCs w:val="24"/>
          <w:lang w:val="en-IN" w:eastAsia="en-IN"/>
        </w:rPr>
        <w:t>’</w:t>
      </w:r>
      <w:r w:rsidR="001E5E0B" w:rsidRPr="00A22DD5">
        <w:rPr>
          <w:szCs w:val="24"/>
          <w:lang w:val="en-IN" w:eastAsia="en-IN"/>
        </w:rPr>
        <w:t>)</w:t>
      </w:r>
    </w:p>
    <w:p w14:paraId="73E68391" w14:textId="77777777" w:rsidR="007449ED" w:rsidRPr="00A22DD5" w:rsidRDefault="007449ED" w:rsidP="007449ED">
      <w:pPr>
        <w:pStyle w:val="ListParagraph"/>
        <w:suppressAutoHyphens w:val="0"/>
        <w:overflowPunct/>
        <w:autoSpaceDE/>
        <w:spacing w:before="100" w:beforeAutospacing="1" w:after="100" w:afterAutospacing="1"/>
        <w:ind w:left="360"/>
        <w:textAlignment w:val="auto"/>
        <w:rPr>
          <w:szCs w:val="24"/>
          <w:lang w:val="en-IN" w:eastAsia="en-IN"/>
        </w:rPr>
      </w:pPr>
    </w:p>
    <w:p w14:paraId="31A5439C" w14:textId="77777777" w:rsidR="0018625E" w:rsidRDefault="0018625E">
      <w:pPr>
        <w:suppressAutoHyphens w:val="0"/>
        <w:overflowPunct/>
        <w:autoSpaceDE/>
        <w:spacing w:before="0"/>
        <w:textAlignment w:val="auto"/>
        <w:rPr>
          <w:szCs w:val="24"/>
          <w:lang w:val="en-IN" w:eastAsia="en-IN"/>
        </w:rPr>
      </w:pPr>
      <w:r>
        <w:rPr>
          <w:szCs w:val="24"/>
          <w:lang w:val="en-IN" w:eastAsia="en-IN"/>
        </w:rPr>
        <w:br w:type="page"/>
      </w:r>
    </w:p>
    <w:p w14:paraId="0969BE82" w14:textId="4EA52C67" w:rsidR="007449ED" w:rsidRPr="00A22DD5" w:rsidRDefault="007449ED" w:rsidP="007449ED">
      <w:p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lastRenderedPageBreak/>
        <w:t>Part II</w:t>
      </w:r>
    </w:p>
    <w:p w14:paraId="18F585C7" w14:textId="3E9A02E2" w:rsidR="007449ED" w:rsidRPr="00A22DD5" w:rsidRDefault="00060DA5" w:rsidP="00AE0B7C">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We checked for missing data in the merged dataset and handled each feature accordingly. Based on the percentage of missing values, we found that </w:t>
      </w:r>
      <w:proofErr w:type="spellStart"/>
      <w:r w:rsidRPr="00A22DD5">
        <w:rPr>
          <w:b/>
          <w:bCs/>
          <w:szCs w:val="24"/>
          <w:lang w:val="en-IN" w:eastAsia="en-IN"/>
        </w:rPr>
        <w:t>cust_post_code</w:t>
      </w:r>
      <w:proofErr w:type="spellEnd"/>
      <w:r w:rsidRPr="00A22DD5">
        <w:rPr>
          <w:b/>
          <w:bCs/>
          <w:szCs w:val="24"/>
          <w:lang w:val="en-IN" w:eastAsia="en-IN"/>
        </w:rPr>
        <w:t>, make, and model</w:t>
      </w:r>
      <w:r w:rsidRPr="00A22DD5">
        <w:rPr>
          <w:szCs w:val="24"/>
          <w:lang w:val="en-IN" w:eastAsia="en-IN"/>
        </w:rPr>
        <w:t xml:space="preserve"> had minimal missing data, while </w:t>
      </w:r>
      <w:proofErr w:type="spellStart"/>
      <w:r w:rsidRPr="00A22DD5">
        <w:rPr>
          <w:b/>
          <w:bCs/>
          <w:szCs w:val="24"/>
          <w:lang w:val="en-IN" w:eastAsia="en-IN"/>
        </w:rPr>
        <w:t>cust_gender</w:t>
      </w:r>
      <w:proofErr w:type="spellEnd"/>
      <w:r w:rsidRPr="00A22DD5">
        <w:rPr>
          <w:b/>
          <w:bCs/>
          <w:szCs w:val="24"/>
          <w:lang w:val="en-IN" w:eastAsia="en-IN"/>
        </w:rPr>
        <w:t xml:space="preserve"> and </w:t>
      </w:r>
      <w:proofErr w:type="spellStart"/>
      <w:r w:rsidRPr="00A22DD5">
        <w:rPr>
          <w:b/>
          <w:bCs/>
          <w:szCs w:val="24"/>
          <w:lang w:val="en-IN" w:eastAsia="en-IN"/>
        </w:rPr>
        <w:t>cust_age</w:t>
      </w:r>
      <w:proofErr w:type="spellEnd"/>
      <w:r w:rsidRPr="00A22DD5">
        <w:rPr>
          <w:szCs w:val="24"/>
          <w:lang w:val="en-IN" w:eastAsia="en-IN"/>
        </w:rPr>
        <w:t xml:space="preserve"> had a moderate amount. Additionally, nearly half of the records lacked data in the </w:t>
      </w:r>
      <w:proofErr w:type="spellStart"/>
      <w:r w:rsidRPr="00A22DD5">
        <w:rPr>
          <w:b/>
          <w:bCs/>
          <w:szCs w:val="24"/>
          <w:lang w:val="en-IN" w:eastAsia="en-IN"/>
        </w:rPr>
        <w:t>prv</w:t>
      </w:r>
      <w:proofErr w:type="spellEnd"/>
      <w:r w:rsidRPr="00A22DD5">
        <w:rPr>
          <w:b/>
          <w:bCs/>
          <w:szCs w:val="24"/>
          <w:lang w:val="en-IN" w:eastAsia="en-IN"/>
        </w:rPr>
        <w:t xml:space="preserve"> columns</w:t>
      </w:r>
      <w:r w:rsidRPr="00A22DD5">
        <w:rPr>
          <w:szCs w:val="24"/>
          <w:lang w:val="en-IN" w:eastAsia="en-IN"/>
        </w:rPr>
        <w:t>, indicating a significant portion of missing values in those fields.</w:t>
      </w:r>
    </w:p>
    <w:p w14:paraId="4037F910" w14:textId="77777777" w:rsidR="00B470B5" w:rsidRPr="00A22DD5" w:rsidRDefault="00B470B5" w:rsidP="00B470B5">
      <w:pPr>
        <w:suppressAutoHyphens w:val="0"/>
        <w:overflowPunct/>
        <w:autoSpaceDE/>
        <w:spacing w:before="100" w:beforeAutospacing="1" w:after="100" w:afterAutospacing="1"/>
        <w:textAlignment w:val="auto"/>
        <w:rPr>
          <w:szCs w:val="24"/>
          <w:lang w:val="en-IN" w:eastAsia="en-IN"/>
        </w:rPr>
      </w:pPr>
    </w:p>
    <w:p w14:paraId="1DE10B8A" w14:textId="0635C724" w:rsidR="00B470B5" w:rsidRDefault="00B470B5" w:rsidP="00B470B5">
      <w:p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            </w:t>
      </w:r>
      <w:r w:rsidRPr="00A22DD5">
        <w:rPr>
          <w:noProof/>
          <w:szCs w:val="24"/>
          <w:lang w:val="en-IN" w:eastAsia="en-IN"/>
        </w:rPr>
        <w:drawing>
          <wp:inline distT="0" distB="0" distL="0" distR="0" wp14:anchorId="2AEF3D32" wp14:editId="370B7E3B">
            <wp:extent cx="3696216" cy="381053"/>
            <wp:effectExtent l="0" t="0" r="0" b="0"/>
            <wp:docPr id="18977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7155" name=""/>
                    <pic:cNvPicPr/>
                  </pic:nvPicPr>
                  <pic:blipFill>
                    <a:blip r:embed="rId13"/>
                    <a:stretch>
                      <a:fillRect/>
                    </a:stretch>
                  </pic:blipFill>
                  <pic:spPr>
                    <a:xfrm>
                      <a:off x="0" y="0"/>
                      <a:ext cx="3696216" cy="381053"/>
                    </a:xfrm>
                    <a:prstGeom prst="rect">
                      <a:avLst/>
                    </a:prstGeom>
                  </pic:spPr>
                </pic:pic>
              </a:graphicData>
            </a:graphic>
          </wp:inline>
        </w:drawing>
      </w:r>
    </w:p>
    <w:p w14:paraId="582B15A7" w14:textId="2EAA401C" w:rsidR="00B10586" w:rsidRPr="00A22DD5" w:rsidRDefault="00DE055F" w:rsidP="00B470B5">
      <w:pPr>
        <w:suppressAutoHyphens w:val="0"/>
        <w:overflowPunct/>
        <w:autoSpaceDE/>
        <w:spacing w:before="100" w:beforeAutospacing="1" w:after="100" w:afterAutospacing="1"/>
        <w:textAlignment w:val="auto"/>
        <w:rPr>
          <w:lang w:val="en-IN" w:eastAsia="en-IN"/>
        </w:rPr>
      </w:pPr>
      <w:r>
        <w:rPr>
          <w:szCs w:val="24"/>
          <w:lang w:val="en-IN" w:eastAsia="en-IN"/>
        </w:rPr>
        <w:tab/>
        <w:t xml:space="preserve">Missing data percentage in the merged </w:t>
      </w:r>
      <w:proofErr w:type="spellStart"/>
      <w:r>
        <w:rPr>
          <w:szCs w:val="24"/>
          <w:lang w:val="en-IN" w:eastAsia="en-IN"/>
        </w:rPr>
        <w:t>dataframe</w:t>
      </w:r>
      <w:proofErr w:type="spellEnd"/>
      <w:r>
        <w:rPr>
          <w:szCs w:val="24"/>
          <w:lang w:val="en-IN" w:eastAsia="en-IN"/>
        </w:rPr>
        <w:t>:</w:t>
      </w:r>
    </w:p>
    <w:p w14:paraId="7A62145A" w14:textId="296835B4" w:rsidR="00297FA1" w:rsidRPr="00A22DD5" w:rsidRDefault="00796B63" w:rsidP="00297FA1">
      <w:pPr>
        <w:pStyle w:val="ListParagraph"/>
        <w:suppressAutoHyphens w:val="0"/>
        <w:overflowPunct/>
        <w:autoSpaceDE/>
        <w:spacing w:before="100" w:beforeAutospacing="1" w:after="100" w:afterAutospacing="1"/>
        <w:textAlignment w:val="auto"/>
        <w:rPr>
          <w:szCs w:val="24"/>
          <w:lang w:val="en-IN" w:eastAsia="en-IN"/>
        </w:rPr>
      </w:pPr>
      <w:r w:rsidRPr="00A22DD5">
        <w:rPr>
          <w:noProof/>
          <w:szCs w:val="24"/>
          <w:lang w:val="en-IN" w:eastAsia="en-IN"/>
        </w:rPr>
        <w:drawing>
          <wp:inline distT="0" distB="0" distL="0" distR="0" wp14:anchorId="50A0A2DD" wp14:editId="2AB1D9FC">
            <wp:extent cx="2774950" cy="2107054"/>
            <wp:effectExtent l="0" t="0" r="0" b="0"/>
            <wp:docPr id="1094233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33714" name="Picture 1" descr="A screenshot of a computer program&#10;&#10;AI-generated content may be incorrect."/>
                    <pic:cNvPicPr/>
                  </pic:nvPicPr>
                  <pic:blipFill>
                    <a:blip r:embed="rId14"/>
                    <a:stretch>
                      <a:fillRect/>
                    </a:stretch>
                  </pic:blipFill>
                  <pic:spPr>
                    <a:xfrm>
                      <a:off x="0" y="0"/>
                      <a:ext cx="2784393" cy="2114224"/>
                    </a:xfrm>
                    <a:prstGeom prst="rect">
                      <a:avLst/>
                    </a:prstGeom>
                  </pic:spPr>
                </pic:pic>
              </a:graphicData>
            </a:graphic>
          </wp:inline>
        </w:drawing>
      </w:r>
      <w:r w:rsidR="006551D8" w:rsidRPr="00A22DD5">
        <w:rPr>
          <w:noProof/>
          <w:szCs w:val="24"/>
          <w:lang w:val="en-IN" w:eastAsia="en-IN"/>
        </w:rPr>
        <w:drawing>
          <wp:inline distT="0" distB="0" distL="0" distR="0" wp14:anchorId="3E2CEC60" wp14:editId="5ABD3754">
            <wp:extent cx="2565538" cy="2400300"/>
            <wp:effectExtent l="0" t="0" r="0" b="0"/>
            <wp:docPr id="2513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9358" name=""/>
                    <pic:cNvPicPr/>
                  </pic:nvPicPr>
                  <pic:blipFill>
                    <a:blip r:embed="rId15"/>
                    <a:stretch>
                      <a:fillRect/>
                    </a:stretch>
                  </pic:blipFill>
                  <pic:spPr>
                    <a:xfrm>
                      <a:off x="0" y="0"/>
                      <a:ext cx="2570095" cy="2404564"/>
                    </a:xfrm>
                    <a:prstGeom prst="rect">
                      <a:avLst/>
                    </a:prstGeom>
                  </pic:spPr>
                </pic:pic>
              </a:graphicData>
            </a:graphic>
          </wp:inline>
        </w:drawing>
      </w:r>
    </w:p>
    <w:p w14:paraId="5BE21374" w14:textId="77777777" w:rsidR="00297FA1" w:rsidRPr="00A22DD5" w:rsidRDefault="00297FA1" w:rsidP="00B470B5">
      <w:pPr>
        <w:suppressAutoHyphens w:val="0"/>
        <w:overflowPunct/>
        <w:autoSpaceDE/>
        <w:spacing w:before="100" w:beforeAutospacing="1" w:after="100" w:afterAutospacing="1"/>
        <w:textAlignment w:val="auto"/>
        <w:rPr>
          <w:szCs w:val="24"/>
          <w:lang w:val="en-IN" w:eastAsia="en-IN"/>
        </w:rPr>
      </w:pPr>
    </w:p>
    <w:p w14:paraId="331EB313" w14:textId="4C2FE3FA" w:rsidR="009C21D1" w:rsidRPr="00A22DD5" w:rsidRDefault="009C21D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We decided to drop columns where nearly half the records were missing, as synthetic augmentation wouldn't provide reliable data for the model to learn from.</w:t>
      </w:r>
      <w:r w:rsidR="005E6EB0" w:rsidRPr="00A22DD5">
        <w:rPr>
          <w:szCs w:val="24"/>
          <w:lang w:val="en-IN" w:eastAsia="en-IN"/>
        </w:rPr>
        <w:t xml:space="preserve"> The</w:t>
      </w:r>
      <w:r w:rsidR="009E0B27" w:rsidRPr="00A22DD5">
        <w:rPr>
          <w:szCs w:val="24"/>
          <w:lang w:val="en-IN" w:eastAsia="en-IN"/>
        </w:rPr>
        <w:t xml:space="preserve">re were 7 </w:t>
      </w:r>
      <w:r w:rsidR="005E6EB0" w:rsidRPr="00A22DD5">
        <w:rPr>
          <w:szCs w:val="24"/>
          <w:lang w:val="en-IN" w:eastAsia="en-IN"/>
        </w:rPr>
        <w:t>columns</w:t>
      </w:r>
      <w:r w:rsidR="009E0B27" w:rsidRPr="00A22DD5">
        <w:rPr>
          <w:szCs w:val="24"/>
          <w:lang w:val="en-IN" w:eastAsia="en-IN"/>
        </w:rPr>
        <w:t xml:space="preserve"> as such and which</w:t>
      </w:r>
      <w:r w:rsidR="005E6EB0" w:rsidRPr="00A22DD5">
        <w:rPr>
          <w:szCs w:val="24"/>
          <w:lang w:val="en-IN" w:eastAsia="en-IN"/>
        </w:rPr>
        <w:t xml:space="preserve"> were</w:t>
      </w:r>
      <w:r w:rsidR="00076A9E" w:rsidRPr="00A22DD5">
        <w:rPr>
          <w:szCs w:val="24"/>
          <w:lang w:val="en-IN" w:eastAsia="en-IN"/>
        </w:rPr>
        <w:t xml:space="preserve"> ‘</w:t>
      </w:r>
      <w:r w:rsidR="005E6EB0" w:rsidRPr="00A22DD5">
        <w:rPr>
          <w:b/>
          <w:bCs/>
          <w:szCs w:val="24"/>
          <w:lang w:val="en-IN" w:eastAsia="en-IN"/>
        </w:rPr>
        <w:t>xc_policy_no_prv','xc_inception_date_final_prv','xc_expiry_date_prv','xc_contract_type_prv','xc_cover_prv','xc_sum_insured_prv','xc_loading_prv','xc_ncb_perc_prv','xc_disc_perc_prv'</w:t>
      </w:r>
      <w:r w:rsidR="00076A9E" w:rsidRPr="00A22DD5">
        <w:rPr>
          <w:b/>
          <w:bCs/>
          <w:szCs w:val="24"/>
          <w:lang w:val="en-IN" w:eastAsia="en-IN"/>
        </w:rPr>
        <w:t xml:space="preserve">.  </w:t>
      </w:r>
      <w:r w:rsidRPr="00A22DD5">
        <w:rPr>
          <w:szCs w:val="24"/>
          <w:lang w:val="en-IN" w:eastAsia="en-IN"/>
        </w:rPr>
        <w:t>Keeping these columns could lead to misrepresentation and negatively impact model performance.</w:t>
      </w:r>
    </w:p>
    <w:p w14:paraId="4F185746" w14:textId="74C585D9" w:rsidR="00B11684" w:rsidRPr="00A22DD5" w:rsidRDefault="008E1BD9" w:rsidP="009C21D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For </w:t>
      </w:r>
      <w:r w:rsidRPr="00A22DD5">
        <w:rPr>
          <w:b/>
          <w:bCs/>
          <w:szCs w:val="24"/>
          <w:lang w:val="en-IN" w:eastAsia="en-IN"/>
        </w:rPr>
        <w:t>customer age</w:t>
      </w:r>
      <w:r w:rsidRPr="00A22DD5">
        <w:rPr>
          <w:szCs w:val="24"/>
          <w:lang w:val="en-IN" w:eastAsia="en-IN"/>
        </w:rPr>
        <w:t xml:space="preserve">, we </w:t>
      </w:r>
      <w:r w:rsidR="00B56CF2" w:rsidRPr="00A22DD5">
        <w:rPr>
          <w:szCs w:val="24"/>
          <w:lang w:val="en-IN" w:eastAsia="en-IN"/>
        </w:rPr>
        <w:t xml:space="preserve">found that there were outliers present going beyond minimum of 20 and maximum of 80, which may be absurd if we consider </w:t>
      </w:r>
      <w:r w:rsidR="00A21955" w:rsidRPr="00A22DD5">
        <w:rPr>
          <w:szCs w:val="24"/>
          <w:lang w:val="en-IN" w:eastAsia="en-IN"/>
        </w:rPr>
        <w:t xml:space="preserve">average age of the person who gets insurance for cars, hence we cap and floor the </w:t>
      </w:r>
      <w:r w:rsidR="00A13DFE" w:rsidRPr="00A22DD5">
        <w:rPr>
          <w:szCs w:val="24"/>
          <w:lang w:val="en-IN" w:eastAsia="en-IN"/>
        </w:rPr>
        <w:t xml:space="preserve">extreme ends of customer age to be minimum = 20 and maximum = 80. </w:t>
      </w:r>
    </w:p>
    <w:p w14:paraId="77574323" w14:textId="2F906055" w:rsidR="00A13DFE" w:rsidRPr="00A22DD5" w:rsidRDefault="00A13DFE" w:rsidP="009C21D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Later</w:t>
      </w:r>
      <w:r w:rsidR="005B1D57" w:rsidRPr="00A22DD5">
        <w:rPr>
          <w:szCs w:val="24"/>
          <w:lang w:val="en-IN" w:eastAsia="en-IN"/>
        </w:rPr>
        <w:t xml:space="preserve">, we filled the missing values of </w:t>
      </w:r>
      <w:proofErr w:type="spellStart"/>
      <w:r w:rsidR="005B1D57" w:rsidRPr="00A22DD5">
        <w:rPr>
          <w:b/>
          <w:bCs/>
          <w:szCs w:val="24"/>
          <w:lang w:val="en-IN" w:eastAsia="en-IN"/>
        </w:rPr>
        <w:t>cust_age</w:t>
      </w:r>
      <w:proofErr w:type="spellEnd"/>
      <w:r w:rsidR="005B1D57" w:rsidRPr="00A22DD5">
        <w:rPr>
          <w:szCs w:val="24"/>
          <w:lang w:val="en-IN" w:eastAsia="en-IN"/>
        </w:rPr>
        <w:t xml:space="preserve"> by randomly sampling</w:t>
      </w:r>
      <w:r w:rsidR="00AD79C1" w:rsidRPr="00A22DD5">
        <w:rPr>
          <w:szCs w:val="24"/>
          <w:lang w:val="en-IN" w:eastAsia="en-IN"/>
        </w:rPr>
        <w:t xml:space="preserve"> from the existing non-null values,</w:t>
      </w:r>
      <w:r w:rsidR="0068149D" w:rsidRPr="00A22DD5">
        <w:rPr>
          <w:szCs w:val="24"/>
          <w:lang w:val="en-IN" w:eastAsia="en-IN"/>
        </w:rPr>
        <w:t xml:space="preserve"> ensuring that the dataset remains complete without introducing bias from more complex imputation methods.</w:t>
      </w:r>
      <w:r w:rsidR="00AD79C1" w:rsidRPr="00A22DD5">
        <w:rPr>
          <w:szCs w:val="24"/>
          <w:lang w:val="en-IN" w:eastAsia="en-IN"/>
        </w:rPr>
        <w:t xml:space="preserve"> </w:t>
      </w:r>
    </w:p>
    <w:p w14:paraId="4FC51913" w14:textId="5CB2235C" w:rsidR="0068149D" w:rsidRPr="00A22DD5" w:rsidRDefault="00285AE2" w:rsidP="009C21D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lastRenderedPageBreak/>
        <w:t xml:space="preserve">Next, we fill out the missing values in </w:t>
      </w:r>
      <w:proofErr w:type="spellStart"/>
      <w:r w:rsidRPr="00A22DD5">
        <w:rPr>
          <w:b/>
          <w:bCs/>
          <w:szCs w:val="24"/>
          <w:lang w:val="en-IN" w:eastAsia="en-IN"/>
        </w:rPr>
        <w:t>cust_gender</w:t>
      </w:r>
      <w:proofErr w:type="spellEnd"/>
      <w:r w:rsidRPr="00A22DD5">
        <w:rPr>
          <w:szCs w:val="24"/>
          <w:lang w:val="en-IN" w:eastAsia="en-IN"/>
        </w:rPr>
        <w:t xml:space="preserve"> by </w:t>
      </w:r>
      <w:r w:rsidR="00A96720" w:rsidRPr="00A22DD5">
        <w:rPr>
          <w:szCs w:val="24"/>
          <w:lang w:val="en-IN" w:eastAsia="en-IN"/>
        </w:rPr>
        <w:t>randomly imputing genders ('M' or 'F') based on their proportions in the dataset, ensuring the probabilities sum to 1. This approach is used to handle missing gender data while maintaining the overall gender distribution in the dataset</w:t>
      </w:r>
      <w:r w:rsidR="00605AF2" w:rsidRPr="00A22DD5">
        <w:rPr>
          <w:szCs w:val="24"/>
          <w:lang w:val="en-IN" w:eastAsia="en-IN"/>
        </w:rPr>
        <w:t>.</w:t>
      </w:r>
    </w:p>
    <w:p w14:paraId="00FF4978" w14:textId="50A655F9" w:rsidR="00605AF2" w:rsidRPr="00A22DD5" w:rsidRDefault="00605AF2" w:rsidP="009C21D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To handle missing values of </w:t>
      </w:r>
      <w:r w:rsidR="00F15514" w:rsidRPr="00A22DD5">
        <w:rPr>
          <w:b/>
          <w:bCs/>
          <w:szCs w:val="24"/>
          <w:lang w:val="en-IN" w:eastAsia="en-IN"/>
        </w:rPr>
        <w:t>model</w:t>
      </w:r>
      <w:r w:rsidR="00F15514" w:rsidRPr="00A22DD5">
        <w:rPr>
          <w:szCs w:val="24"/>
          <w:lang w:val="en-IN" w:eastAsia="en-IN"/>
        </w:rPr>
        <w:t xml:space="preserve">, </w:t>
      </w:r>
      <w:r w:rsidR="00F15514" w:rsidRPr="00A22DD5">
        <w:rPr>
          <w:szCs w:val="24"/>
          <w:lang w:eastAsia="en-IN"/>
        </w:rPr>
        <w:t xml:space="preserve">we first calculated the distribution of the </w:t>
      </w:r>
      <w:r w:rsidR="00F15514" w:rsidRPr="00A22DD5">
        <w:rPr>
          <w:b/>
          <w:bCs/>
          <w:szCs w:val="24"/>
          <w:lang w:eastAsia="en-IN"/>
        </w:rPr>
        <w:t>'model'</w:t>
      </w:r>
      <w:r w:rsidR="00F15514" w:rsidRPr="00A22DD5">
        <w:rPr>
          <w:szCs w:val="24"/>
          <w:lang w:eastAsia="en-IN"/>
        </w:rPr>
        <w:t xml:space="preserve"> column, identifying the top 10 most frequent models. Then, we calculated the proportions of these top models and used them to randomly sample values for the missing entries in the 'model' column, ensuring the distribution of models remained consistent. Finally, we filled the missing values with the sampled models and verified that there were no remaining null values in the column.</w:t>
      </w:r>
    </w:p>
    <w:p w14:paraId="76671CEA" w14:textId="77777777" w:rsidR="00917924" w:rsidRPr="00A22DD5" w:rsidRDefault="00917924" w:rsidP="00917924">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Since the missing values for </w:t>
      </w:r>
      <w:r w:rsidRPr="00A22DD5">
        <w:rPr>
          <w:b/>
          <w:bCs/>
          <w:szCs w:val="24"/>
          <w:lang w:val="en-IN" w:eastAsia="en-IN"/>
        </w:rPr>
        <w:t>'cc', '</w:t>
      </w:r>
      <w:proofErr w:type="spellStart"/>
      <w:r w:rsidRPr="00A22DD5">
        <w:rPr>
          <w:b/>
          <w:bCs/>
          <w:szCs w:val="24"/>
          <w:lang w:val="en-IN" w:eastAsia="en-IN"/>
        </w:rPr>
        <w:t>cust_post_code</w:t>
      </w:r>
      <w:proofErr w:type="spellEnd"/>
      <w:r w:rsidRPr="00A22DD5">
        <w:rPr>
          <w:b/>
          <w:bCs/>
          <w:szCs w:val="24"/>
          <w:lang w:val="en-IN" w:eastAsia="en-IN"/>
        </w:rPr>
        <w:t>', and 'make'</w:t>
      </w:r>
      <w:r w:rsidRPr="00A22DD5">
        <w:rPr>
          <w:szCs w:val="24"/>
          <w:lang w:val="en-IN" w:eastAsia="en-IN"/>
        </w:rPr>
        <w:t xml:space="preserve"> of the vehicles were minimal, we opted to remove the corresponding records from the </w:t>
      </w:r>
      <w:proofErr w:type="spellStart"/>
      <w:r w:rsidRPr="00A22DD5">
        <w:rPr>
          <w:szCs w:val="24"/>
          <w:lang w:val="en-IN" w:eastAsia="en-IN"/>
        </w:rPr>
        <w:t>dataframe</w:t>
      </w:r>
      <w:proofErr w:type="spellEnd"/>
      <w:r w:rsidRPr="00A22DD5">
        <w:rPr>
          <w:szCs w:val="24"/>
          <w:lang w:val="en-IN" w:eastAsia="en-IN"/>
        </w:rPr>
        <w:t xml:space="preserve"> to maintain data integrity.</w:t>
      </w:r>
    </w:p>
    <w:p w14:paraId="32500730" w14:textId="45F13295" w:rsidR="009C2541" w:rsidRPr="00A22DD5" w:rsidRDefault="009C2541" w:rsidP="009C2541">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After removing all records and columns with missing values, we proceeded to add a new feature, </w:t>
      </w:r>
      <w:proofErr w:type="spellStart"/>
      <w:r w:rsidRPr="00A22DD5">
        <w:rPr>
          <w:b/>
          <w:bCs/>
          <w:szCs w:val="24"/>
          <w:lang w:val="en-IN" w:eastAsia="en-IN"/>
        </w:rPr>
        <w:t>loss_ratio</w:t>
      </w:r>
      <w:proofErr w:type="spellEnd"/>
      <w:r w:rsidRPr="00A22DD5">
        <w:rPr>
          <w:b/>
          <w:bCs/>
          <w:szCs w:val="24"/>
          <w:lang w:val="en-IN" w:eastAsia="en-IN"/>
        </w:rPr>
        <w:t xml:space="preserve">, </w:t>
      </w:r>
      <w:r w:rsidRPr="00A22DD5">
        <w:rPr>
          <w:szCs w:val="24"/>
          <w:lang w:val="en-IN" w:eastAsia="en-IN"/>
        </w:rPr>
        <w:t xml:space="preserve">which is calculated by dividing each record's gross incurred claim amount by its gross weighted premium. We then classified these </w:t>
      </w:r>
      <w:proofErr w:type="spellStart"/>
      <w:r w:rsidRPr="00A22DD5">
        <w:rPr>
          <w:b/>
          <w:bCs/>
          <w:szCs w:val="24"/>
          <w:lang w:val="en-IN" w:eastAsia="en-IN"/>
        </w:rPr>
        <w:t>loss_ratio</w:t>
      </w:r>
      <w:proofErr w:type="spellEnd"/>
      <w:r w:rsidRPr="00A22DD5">
        <w:rPr>
          <w:szCs w:val="24"/>
          <w:lang w:val="en-IN" w:eastAsia="en-IN"/>
        </w:rPr>
        <w:t xml:space="preserve"> values into four categories, each with its corresponding meaning:</w:t>
      </w:r>
    </w:p>
    <w:p w14:paraId="43309169" w14:textId="77777777" w:rsidR="009C2541" w:rsidRPr="00A22DD5" w:rsidRDefault="009C2541" w:rsidP="009C2541">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Zero</w:t>
      </w:r>
      <w:r w:rsidRPr="00A22DD5">
        <w:rPr>
          <w:szCs w:val="24"/>
          <w:lang w:val="en-IN" w:eastAsia="en-IN"/>
        </w:rPr>
        <w:t>: The customer has not made any claims.</w:t>
      </w:r>
    </w:p>
    <w:p w14:paraId="394732E0" w14:textId="77777777" w:rsidR="009C2541" w:rsidRPr="00A22DD5" w:rsidRDefault="009C2541" w:rsidP="009C2541">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Non-Zero</w:t>
      </w:r>
      <w:r w:rsidRPr="00A22DD5">
        <w:rPr>
          <w:szCs w:val="24"/>
          <w:lang w:val="en-IN" w:eastAsia="en-IN"/>
        </w:rPr>
        <w:t>: The customer has made a claim.</w:t>
      </w:r>
    </w:p>
    <w:p w14:paraId="7B778B05" w14:textId="77777777" w:rsidR="009C2541" w:rsidRPr="00A22DD5" w:rsidRDefault="009C2541" w:rsidP="009C2541">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Not Defined</w:t>
      </w:r>
      <w:r w:rsidRPr="00A22DD5">
        <w:rPr>
          <w:szCs w:val="24"/>
          <w:lang w:val="en-IN" w:eastAsia="en-IN"/>
        </w:rPr>
        <w:t>: No premium is available, as the policy date falls outside the scope of the dataset considered here.</w:t>
      </w:r>
    </w:p>
    <w:p w14:paraId="7AE67CEB" w14:textId="28F86FFF" w:rsidR="009C2541" w:rsidRDefault="009C2541" w:rsidP="009E0B27">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Doesn’t Exist</w:t>
      </w:r>
      <w:r w:rsidRPr="00A22DD5">
        <w:rPr>
          <w:szCs w:val="24"/>
          <w:lang w:val="en-IN" w:eastAsia="en-IN"/>
        </w:rPr>
        <w:t>: Both the claim amount and premium amount are missing, likely due to incomplete or missing data for certain records.</w:t>
      </w:r>
    </w:p>
    <w:p w14:paraId="193E0A07" w14:textId="03CF97A5" w:rsidR="004D32D0" w:rsidRPr="00A22DD5" w:rsidRDefault="004D32D0" w:rsidP="004D32D0">
      <w:pPr>
        <w:numPr>
          <w:ilvl w:val="0"/>
          <w:numId w:val="6"/>
        </w:numPr>
        <w:suppressAutoHyphens w:val="0"/>
        <w:overflowPunct/>
        <w:autoSpaceDE/>
        <w:spacing w:before="100" w:beforeAutospacing="1" w:after="100" w:afterAutospacing="1"/>
        <w:textAlignment w:val="auto"/>
        <w:rPr>
          <w:szCs w:val="24"/>
          <w:lang w:val="en-IN" w:eastAsia="en-IN"/>
        </w:rPr>
      </w:pPr>
      <w:r>
        <w:rPr>
          <w:szCs w:val="24"/>
          <w:lang w:val="en-IN" w:eastAsia="en-IN"/>
        </w:rPr>
        <w:t xml:space="preserve">We removed those records having </w:t>
      </w:r>
      <w:proofErr w:type="spellStart"/>
      <w:r>
        <w:rPr>
          <w:b/>
          <w:bCs/>
          <w:szCs w:val="24"/>
          <w:lang w:val="en-IN" w:eastAsia="en-IN"/>
        </w:rPr>
        <w:t>loss_ratio</w:t>
      </w:r>
      <w:proofErr w:type="spellEnd"/>
      <w:r>
        <w:rPr>
          <w:b/>
          <w:bCs/>
          <w:szCs w:val="24"/>
          <w:lang w:val="en-IN" w:eastAsia="en-IN"/>
        </w:rPr>
        <w:t xml:space="preserve"> </w:t>
      </w:r>
      <w:r w:rsidR="00002346">
        <w:rPr>
          <w:b/>
          <w:bCs/>
          <w:szCs w:val="24"/>
          <w:lang w:val="en-IN" w:eastAsia="en-IN"/>
        </w:rPr>
        <w:t xml:space="preserve">class </w:t>
      </w:r>
      <w:r w:rsidR="00002346">
        <w:rPr>
          <w:szCs w:val="24"/>
          <w:lang w:val="en-IN" w:eastAsia="en-IN"/>
        </w:rPr>
        <w:t>as ‘Not Defined’ and ‘Doesn’t Exist’.</w:t>
      </w:r>
    </w:p>
    <w:p w14:paraId="1AD82220" w14:textId="22422A86" w:rsidR="007605BA" w:rsidRPr="00A22DD5" w:rsidRDefault="007605BA">
      <w:pPr>
        <w:pStyle w:val="ListParagraph"/>
        <w:numPr>
          <w:ilvl w:val="0"/>
          <w:numId w:val="6"/>
        </w:numPr>
        <w:suppressAutoHyphens w:val="0"/>
        <w:overflowPunct/>
        <w:autoSpaceDE/>
        <w:spacing w:before="100" w:beforeAutospacing="1" w:after="100" w:afterAutospacing="1"/>
        <w:textAlignment w:val="auto"/>
        <w:rPr>
          <w:b/>
          <w:bCs/>
          <w:szCs w:val="24"/>
          <w:lang w:val="en-IN" w:eastAsia="en-IN"/>
        </w:rPr>
      </w:pPr>
      <w:r w:rsidRPr="00A22DD5">
        <w:rPr>
          <w:szCs w:val="24"/>
          <w:lang w:val="en-IN" w:eastAsia="en-IN"/>
        </w:rPr>
        <w:t>On further discussions, the</w:t>
      </w:r>
      <w:r w:rsidR="00845917" w:rsidRPr="00A22DD5">
        <w:rPr>
          <w:szCs w:val="24"/>
          <w:lang w:val="en-IN" w:eastAsia="en-IN"/>
        </w:rPr>
        <w:t>re were 10 more columns which were considered not so important.</w:t>
      </w:r>
      <w:r w:rsidR="00577FA0" w:rsidRPr="00A22DD5">
        <w:rPr>
          <w:szCs w:val="24"/>
          <w:lang w:val="en-IN" w:eastAsia="en-IN"/>
        </w:rPr>
        <w:t xml:space="preserve"> Hence we dropped -</w:t>
      </w:r>
      <w:r w:rsidR="00845917" w:rsidRPr="00A22DD5">
        <w:rPr>
          <w:szCs w:val="24"/>
          <w:lang w:val="en-IN" w:eastAsia="en-IN"/>
        </w:rPr>
        <w:t xml:space="preserve"> </w:t>
      </w:r>
      <w:r w:rsidR="002B6CE5" w:rsidRPr="00A22DD5">
        <w:rPr>
          <w:b/>
          <w:bCs/>
          <w:szCs w:val="24"/>
          <w:lang w:val="en-IN" w:eastAsia="en-IN"/>
        </w:rPr>
        <w:t>'xc_veh_new_ren_</w:t>
      </w:r>
      <w:proofErr w:type="spellStart"/>
      <w:r w:rsidR="002B6CE5" w:rsidRPr="00A22DD5">
        <w:rPr>
          <w:b/>
          <w:bCs/>
          <w:szCs w:val="24"/>
          <w:lang w:val="en-IN" w:eastAsia="en-IN"/>
        </w:rPr>
        <w:t>ind</w:t>
      </w:r>
      <w:proofErr w:type="spellEnd"/>
      <w:r w:rsidR="002B6CE5" w:rsidRPr="00A22DD5">
        <w:rPr>
          <w:b/>
          <w:bCs/>
          <w:szCs w:val="24"/>
          <w:lang w:val="en-IN" w:eastAsia="en-IN"/>
        </w:rPr>
        <w:t>','</w:t>
      </w:r>
      <w:proofErr w:type="spellStart"/>
      <w:r w:rsidR="002B6CE5" w:rsidRPr="00A22DD5">
        <w:rPr>
          <w:b/>
          <w:bCs/>
          <w:szCs w:val="24"/>
          <w:lang w:val="en-IN" w:eastAsia="en-IN"/>
        </w:rPr>
        <w:t>xc_veh_lost_ren_ind</w:t>
      </w:r>
      <w:proofErr w:type="spellEnd"/>
      <w:r w:rsidR="002B6CE5" w:rsidRPr="00A22DD5">
        <w:rPr>
          <w:b/>
          <w:bCs/>
          <w:szCs w:val="24"/>
          <w:lang w:val="en-IN" w:eastAsia="en-IN"/>
        </w:rPr>
        <w:t>', '</w:t>
      </w:r>
      <w:proofErr w:type="spellStart"/>
      <w:r w:rsidR="002B6CE5" w:rsidRPr="00A22DD5">
        <w:rPr>
          <w:b/>
          <w:bCs/>
          <w:szCs w:val="24"/>
          <w:lang w:val="en-IN" w:eastAsia="en-IN"/>
        </w:rPr>
        <w:t>policy_type</w:t>
      </w:r>
      <w:proofErr w:type="spellEnd"/>
      <w:r w:rsidR="002B6CE5" w:rsidRPr="00A22DD5">
        <w:rPr>
          <w:b/>
          <w:bCs/>
          <w:szCs w:val="24"/>
          <w:lang w:val="en-IN" w:eastAsia="en-IN"/>
        </w:rPr>
        <w:t>', '</w:t>
      </w:r>
      <w:proofErr w:type="spellStart"/>
      <w:r w:rsidR="002B6CE5" w:rsidRPr="00A22DD5">
        <w:rPr>
          <w:b/>
          <w:bCs/>
          <w:szCs w:val="24"/>
          <w:lang w:val="en-IN" w:eastAsia="en-IN"/>
        </w:rPr>
        <w:t>disc_perc</w:t>
      </w:r>
      <w:proofErr w:type="spellEnd"/>
      <w:r w:rsidR="002B6CE5" w:rsidRPr="00A22DD5">
        <w:rPr>
          <w:b/>
          <w:bCs/>
          <w:szCs w:val="24"/>
          <w:lang w:val="en-IN" w:eastAsia="en-IN"/>
        </w:rPr>
        <w:t>', '</w:t>
      </w:r>
      <w:proofErr w:type="spellStart"/>
      <w:r w:rsidR="002B6CE5" w:rsidRPr="00A22DD5">
        <w:rPr>
          <w:b/>
          <w:bCs/>
          <w:szCs w:val="24"/>
          <w:lang w:val="en-IN" w:eastAsia="en-IN"/>
        </w:rPr>
        <w:t>comm_perc</w:t>
      </w:r>
      <w:proofErr w:type="spellEnd"/>
      <w:r w:rsidR="002B6CE5" w:rsidRPr="00A22DD5">
        <w:rPr>
          <w:b/>
          <w:bCs/>
          <w:szCs w:val="24"/>
          <w:lang w:val="en-IN" w:eastAsia="en-IN"/>
        </w:rPr>
        <w:t>', 'loading',</w:t>
      </w:r>
      <w:r w:rsidR="00852CA0" w:rsidRPr="00A22DD5">
        <w:rPr>
          <w:b/>
          <w:bCs/>
          <w:szCs w:val="24"/>
          <w:lang w:val="en-IN" w:eastAsia="en-IN"/>
        </w:rPr>
        <w:t xml:space="preserve"> </w:t>
      </w:r>
      <w:r w:rsidR="002B6CE5" w:rsidRPr="00A22DD5">
        <w:rPr>
          <w:b/>
          <w:bCs/>
          <w:szCs w:val="24"/>
          <w:lang w:val="en-IN" w:eastAsia="en-IN"/>
        </w:rPr>
        <w:t>'</w:t>
      </w:r>
      <w:proofErr w:type="spellStart"/>
      <w:r w:rsidR="002B6CE5" w:rsidRPr="00A22DD5">
        <w:rPr>
          <w:b/>
          <w:bCs/>
          <w:szCs w:val="24"/>
          <w:lang w:val="en-IN" w:eastAsia="en-IN"/>
        </w:rPr>
        <w:t>basic_prem</w:t>
      </w:r>
      <w:proofErr w:type="spellEnd"/>
      <w:r w:rsidR="002B6CE5" w:rsidRPr="00A22DD5">
        <w:rPr>
          <w:b/>
          <w:bCs/>
          <w:szCs w:val="24"/>
          <w:lang w:val="en-IN" w:eastAsia="en-IN"/>
        </w:rPr>
        <w:t>',</w:t>
      </w:r>
      <w:r w:rsidR="00852CA0" w:rsidRPr="00A22DD5">
        <w:rPr>
          <w:b/>
          <w:bCs/>
          <w:szCs w:val="24"/>
          <w:lang w:val="en-IN" w:eastAsia="en-IN"/>
        </w:rPr>
        <w:t xml:space="preserve"> ’</w:t>
      </w:r>
      <w:proofErr w:type="spellStart"/>
      <w:r w:rsidR="002B6CE5" w:rsidRPr="00A22DD5">
        <w:rPr>
          <w:b/>
          <w:bCs/>
          <w:szCs w:val="24"/>
          <w:lang w:val="en-IN" w:eastAsia="en-IN"/>
        </w:rPr>
        <w:t>dim_pol_sum_insured</w:t>
      </w:r>
      <w:proofErr w:type="spellEnd"/>
      <w:r w:rsidR="002B6CE5" w:rsidRPr="00A22DD5">
        <w:rPr>
          <w:b/>
          <w:bCs/>
          <w:szCs w:val="24"/>
          <w:lang w:val="en-IN" w:eastAsia="en-IN"/>
        </w:rPr>
        <w:t>'</w:t>
      </w:r>
      <w:r w:rsidR="00852CA0" w:rsidRPr="00A22DD5">
        <w:rPr>
          <w:b/>
          <w:bCs/>
          <w:szCs w:val="24"/>
          <w:lang w:val="en-IN" w:eastAsia="en-IN"/>
        </w:rPr>
        <w:t xml:space="preserve">, </w:t>
      </w:r>
      <w:r w:rsidR="002B6CE5" w:rsidRPr="00A22DD5">
        <w:rPr>
          <w:b/>
          <w:bCs/>
          <w:szCs w:val="24"/>
          <w:lang w:val="en-IN" w:eastAsia="en-IN"/>
        </w:rPr>
        <w:t>'</w:t>
      </w:r>
      <w:proofErr w:type="spellStart"/>
      <w:r w:rsidR="002B6CE5" w:rsidRPr="00A22DD5">
        <w:rPr>
          <w:b/>
          <w:bCs/>
          <w:szCs w:val="24"/>
          <w:lang w:val="en-IN" w:eastAsia="en-IN"/>
        </w:rPr>
        <w:t>dim_pol_veh_sum_insured</w:t>
      </w:r>
      <w:proofErr w:type="spellEnd"/>
      <w:r w:rsidR="002B6CE5" w:rsidRPr="00A22DD5">
        <w:rPr>
          <w:b/>
          <w:bCs/>
          <w:szCs w:val="24"/>
          <w:lang w:val="en-IN" w:eastAsia="en-IN"/>
        </w:rPr>
        <w:t>',</w:t>
      </w:r>
      <w:r w:rsidR="00852CA0" w:rsidRPr="00A22DD5">
        <w:rPr>
          <w:b/>
          <w:bCs/>
          <w:szCs w:val="24"/>
          <w:lang w:val="en-IN" w:eastAsia="en-IN"/>
        </w:rPr>
        <w:t xml:space="preserve"> </w:t>
      </w:r>
      <w:r w:rsidR="002B6CE5" w:rsidRPr="00A22DD5">
        <w:rPr>
          <w:b/>
          <w:bCs/>
          <w:szCs w:val="24"/>
          <w:lang w:val="en-IN" w:eastAsia="en-IN"/>
        </w:rPr>
        <w:t>'</w:t>
      </w:r>
      <w:proofErr w:type="spellStart"/>
      <w:r w:rsidR="002B6CE5" w:rsidRPr="00A22DD5">
        <w:rPr>
          <w:b/>
          <w:bCs/>
          <w:szCs w:val="24"/>
          <w:lang w:val="en-IN" w:eastAsia="en-IN"/>
        </w:rPr>
        <w:t>xc_</w:t>
      </w:r>
      <w:r w:rsidR="00672C26">
        <w:rPr>
          <w:b/>
          <w:bCs/>
          <w:szCs w:val="24"/>
          <w:lang w:val="en-IN" w:eastAsia="en-IN"/>
        </w:rPr>
        <w:t>GWP</w:t>
      </w:r>
      <w:r w:rsidR="002B6CE5" w:rsidRPr="00A22DD5">
        <w:rPr>
          <w:b/>
          <w:bCs/>
          <w:szCs w:val="24"/>
          <w:lang w:val="en-IN" w:eastAsia="en-IN"/>
        </w:rPr>
        <w:t>_prv</w:t>
      </w:r>
      <w:proofErr w:type="spellEnd"/>
      <w:r w:rsidR="002B6CE5" w:rsidRPr="00A22DD5">
        <w:rPr>
          <w:b/>
          <w:bCs/>
          <w:szCs w:val="24"/>
          <w:lang w:val="en-IN" w:eastAsia="en-IN"/>
        </w:rPr>
        <w:t>'</w:t>
      </w:r>
      <w:r w:rsidR="00577FA0" w:rsidRPr="00A22DD5">
        <w:rPr>
          <w:b/>
          <w:bCs/>
          <w:szCs w:val="24"/>
          <w:lang w:val="en-IN" w:eastAsia="en-IN"/>
        </w:rPr>
        <w:t>.</w:t>
      </w:r>
    </w:p>
    <w:p w14:paraId="748FEDB3" w14:textId="35E38713" w:rsidR="009E0B27" w:rsidRPr="00A22DD5" w:rsidRDefault="009E0B27" w:rsidP="009E0B27">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Now, we have the total number of records = 1,</w:t>
      </w:r>
      <w:r w:rsidR="00C2273C" w:rsidRPr="00A22DD5">
        <w:rPr>
          <w:szCs w:val="24"/>
          <w:lang w:val="en-IN" w:eastAsia="en-IN"/>
        </w:rPr>
        <w:t>561,624 with features = 23</w:t>
      </w:r>
    </w:p>
    <w:p w14:paraId="50EA8E19" w14:textId="77777777" w:rsidR="0018625E" w:rsidRDefault="0018625E">
      <w:pPr>
        <w:suppressAutoHyphens w:val="0"/>
        <w:overflowPunct/>
        <w:autoSpaceDE/>
        <w:spacing w:before="0"/>
        <w:textAlignment w:val="auto"/>
        <w:rPr>
          <w:szCs w:val="24"/>
          <w:lang w:val="en-IN" w:eastAsia="en-IN"/>
        </w:rPr>
      </w:pPr>
      <w:r>
        <w:rPr>
          <w:szCs w:val="24"/>
          <w:lang w:val="en-IN" w:eastAsia="en-IN"/>
        </w:rPr>
        <w:br w:type="page"/>
      </w:r>
    </w:p>
    <w:p w14:paraId="724447DC" w14:textId="1562C372" w:rsidR="009C090C" w:rsidRPr="00A22DD5" w:rsidRDefault="009C090C" w:rsidP="009C090C">
      <w:p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lastRenderedPageBreak/>
        <w:t>P</w:t>
      </w:r>
      <w:r w:rsidR="0018625E">
        <w:rPr>
          <w:szCs w:val="24"/>
          <w:lang w:val="en-IN" w:eastAsia="en-IN"/>
        </w:rPr>
        <w:t>art</w:t>
      </w:r>
      <w:r w:rsidRPr="00A22DD5">
        <w:rPr>
          <w:szCs w:val="24"/>
          <w:lang w:val="en-IN" w:eastAsia="en-IN"/>
        </w:rPr>
        <w:t xml:space="preserve"> III</w:t>
      </w:r>
    </w:p>
    <w:p w14:paraId="0608FA73" w14:textId="29E0DEF3" w:rsidR="0013352B" w:rsidRPr="00A22DD5" w:rsidRDefault="004A4716"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 xml:space="preserve">The step of </w:t>
      </w:r>
      <w:r w:rsidR="004B442A" w:rsidRPr="00A22DD5">
        <w:rPr>
          <w:szCs w:val="24"/>
          <w:lang w:eastAsia="en-IN"/>
        </w:rPr>
        <w:t xml:space="preserve">extracting the year, month and day from </w:t>
      </w:r>
      <w:proofErr w:type="spellStart"/>
      <w:r w:rsidR="004B442A" w:rsidRPr="00A22DD5">
        <w:rPr>
          <w:b/>
          <w:bCs/>
          <w:szCs w:val="24"/>
          <w:lang w:eastAsia="en-IN"/>
        </w:rPr>
        <w:t>inception_date_final</w:t>
      </w:r>
      <w:proofErr w:type="spellEnd"/>
      <w:r w:rsidR="004B442A" w:rsidRPr="00A22DD5">
        <w:rPr>
          <w:b/>
          <w:bCs/>
          <w:szCs w:val="24"/>
          <w:lang w:eastAsia="en-IN"/>
        </w:rPr>
        <w:t xml:space="preserve"> </w:t>
      </w:r>
      <w:r w:rsidRPr="00A22DD5">
        <w:rPr>
          <w:szCs w:val="24"/>
          <w:lang w:eastAsia="en-IN"/>
        </w:rPr>
        <w:t>was done to create separate features for the year, month, and day of policy inception, which can be useful for time-based analysis or modeling, allowing us to explore seasonal patterns or trends over time.</w:t>
      </w:r>
    </w:p>
    <w:p w14:paraId="4E33AFBE" w14:textId="2AA1CC21" w:rsidR="004B442A" w:rsidRPr="00A22DD5" w:rsidRDefault="00FF580B"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The dataset was divided into distinct subsets: the training set (for 2020-2022) was prepared for model development, while the test sets for 2023 and 2024 were created to evaluate the model's performance on unseen data, ensuring an unbiased assessment of the model.</w:t>
      </w:r>
    </w:p>
    <w:p w14:paraId="2B397930" w14:textId="771755DC" w:rsidR="00FF580B" w:rsidRPr="00A22DD5" w:rsidRDefault="00FF580B"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These columns</w:t>
      </w:r>
      <w:r w:rsidR="0049557D" w:rsidRPr="00A22DD5">
        <w:rPr>
          <w:szCs w:val="24"/>
          <w:lang w:eastAsia="en-IN"/>
        </w:rPr>
        <w:t xml:space="preserve"> – </w:t>
      </w:r>
      <w:proofErr w:type="spellStart"/>
      <w:r w:rsidRPr="00A22DD5">
        <w:rPr>
          <w:b/>
          <w:bCs/>
          <w:szCs w:val="24"/>
          <w:lang w:eastAsia="en-IN"/>
        </w:rPr>
        <w:t>policy_no</w:t>
      </w:r>
      <w:proofErr w:type="spellEnd"/>
      <w:r w:rsidRPr="00A22DD5">
        <w:rPr>
          <w:b/>
          <w:bCs/>
          <w:szCs w:val="24"/>
          <w:lang w:eastAsia="en-IN"/>
        </w:rPr>
        <w:t xml:space="preserve">, </w:t>
      </w:r>
      <w:proofErr w:type="spellStart"/>
      <w:r w:rsidRPr="00A22DD5">
        <w:rPr>
          <w:b/>
          <w:bCs/>
          <w:szCs w:val="24"/>
          <w:lang w:eastAsia="en-IN"/>
        </w:rPr>
        <w:t>expiry_date</w:t>
      </w:r>
      <w:proofErr w:type="spellEnd"/>
      <w:r w:rsidRPr="00A22DD5">
        <w:rPr>
          <w:b/>
          <w:bCs/>
          <w:szCs w:val="24"/>
          <w:lang w:eastAsia="en-IN"/>
        </w:rPr>
        <w:t xml:space="preserve">, </w:t>
      </w:r>
      <w:proofErr w:type="spellStart"/>
      <w:r w:rsidRPr="00A22DD5">
        <w:rPr>
          <w:b/>
          <w:bCs/>
          <w:szCs w:val="24"/>
          <w:lang w:eastAsia="en-IN"/>
        </w:rPr>
        <w:t>noc_tot</w:t>
      </w:r>
      <w:r w:rsidR="0049557D" w:rsidRPr="00A22DD5">
        <w:rPr>
          <w:b/>
          <w:bCs/>
          <w:szCs w:val="24"/>
          <w:lang w:eastAsia="en-IN"/>
        </w:rPr>
        <w:t>al</w:t>
      </w:r>
      <w:proofErr w:type="spellEnd"/>
      <w:r w:rsidRPr="00A22DD5">
        <w:rPr>
          <w:szCs w:val="24"/>
          <w:lang w:eastAsia="en-IN"/>
        </w:rPr>
        <w:t xml:space="preserve"> were removed because they were deemed unnecessary for the </w:t>
      </w:r>
      <w:r w:rsidR="0049557D" w:rsidRPr="00A22DD5">
        <w:rPr>
          <w:szCs w:val="24"/>
          <w:lang w:eastAsia="en-IN"/>
        </w:rPr>
        <w:t>pricing prediction m</w:t>
      </w:r>
      <w:r w:rsidRPr="00A22DD5">
        <w:rPr>
          <w:szCs w:val="24"/>
          <w:lang w:eastAsia="en-IN"/>
        </w:rPr>
        <w:t>odeling process. This step reduces dimensionality and focuses on the most relevant features that are critical for building predictive models.</w:t>
      </w:r>
    </w:p>
    <w:p w14:paraId="3AE4E20A" w14:textId="429CEC1B" w:rsidR="0049557D" w:rsidRPr="00A22DD5" w:rsidRDefault="00E019F0"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Certain columns, such as </w:t>
      </w:r>
      <w:r w:rsidRPr="00A22DD5">
        <w:rPr>
          <w:b/>
          <w:bCs/>
          <w:szCs w:val="24"/>
          <w:lang w:val="en-IN" w:eastAsia="en-IN"/>
        </w:rPr>
        <w:t>'</w:t>
      </w:r>
      <w:proofErr w:type="spellStart"/>
      <w:r w:rsidRPr="00A22DD5">
        <w:rPr>
          <w:b/>
          <w:bCs/>
          <w:szCs w:val="24"/>
          <w:lang w:val="en-IN" w:eastAsia="en-IN"/>
        </w:rPr>
        <w:t>inception_year</w:t>
      </w:r>
      <w:proofErr w:type="spellEnd"/>
      <w:r w:rsidRPr="00A22DD5">
        <w:rPr>
          <w:b/>
          <w:bCs/>
          <w:szCs w:val="24"/>
          <w:lang w:val="en-IN" w:eastAsia="en-IN"/>
        </w:rPr>
        <w:t>', '</w:t>
      </w:r>
      <w:proofErr w:type="spellStart"/>
      <w:r w:rsidRPr="00A22DD5">
        <w:rPr>
          <w:b/>
          <w:bCs/>
          <w:szCs w:val="24"/>
          <w:lang w:val="en-IN" w:eastAsia="en-IN"/>
        </w:rPr>
        <w:t>inception_month</w:t>
      </w:r>
      <w:proofErr w:type="spellEnd"/>
      <w:r w:rsidRPr="00A22DD5">
        <w:rPr>
          <w:b/>
          <w:bCs/>
          <w:szCs w:val="24"/>
          <w:lang w:val="en-IN" w:eastAsia="en-IN"/>
        </w:rPr>
        <w:t>', '</w:t>
      </w:r>
      <w:proofErr w:type="spellStart"/>
      <w:r w:rsidRPr="00A22DD5">
        <w:rPr>
          <w:b/>
          <w:bCs/>
          <w:szCs w:val="24"/>
          <w:lang w:val="en-IN" w:eastAsia="en-IN"/>
        </w:rPr>
        <w:t>inception_day</w:t>
      </w:r>
      <w:proofErr w:type="spellEnd"/>
      <w:r w:rsidRPr="00A22DD5">
        <w:rPr>
          <w:b/>
          <w:bCs/>
          <w:szCs w:val="24"/>
          <w:lang w:val="en-IN" w:eastAsia="en-IN"/>
        </w:rPr>
        <w:t>', and 'cc'</w:t>
      </w:r>
      <w:r w:rsidRPr="00A22DD5">
        <w:rPr>
          <w:szCs w:val="24"/>
          <w:lang w:val="en-IN" w:eastAsia="en-IN"/>
        </w:rPr>
        <w:t xml:space="preserve">, had their data types converted to the appropriate formats (e.g., integers for year, month, and day) to ensure they are compatible with </w:t>
      </w:r>
      <w:proofErr w:type="spellStart"/>
      <w:r w:rsidRPr="00A22DD5">
        <w:rPr>
          <w:szCs w:val="24"/>
          <w:lang w:val="en-IN" w:eastAsia="en-IN"/>
        </w:rPr>
        <w:t>modeling</w:t>
      </w:r>
      <w:proofErr w:type="spellEnd"/>
      <w:r w:rsidRPr="00A22DD5">
        <w:rPr>
          <w:szCs w:val="24"/>
          <w:lang w:val="en-IN" w:eastAsia="en-IN"/>
        </w:rPr>
        <w:t xml:space="preserve"> algorithms and avoid potential errors during computation.</w:t>
      </w:r>
    </w:p>
    <w:p w14:paraId="723C18A5" w14:textId="50B4480B" w:rsidR="008153D8" w:rsidRPr="00A22DD5" w:rsidRDefault="000D3C33"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 xml:space="preserve">The columns were classified as either numerical or categorical to organize the dataset correctly. This classification is crucial for modeling algorithms, like </w:t>
      </w:r>
      <w:proofErr w:type="spellStart"/>
      <w:r w:rsidRPr="00A22DD5">
        <w:rPr>
          <w:szCs w:val="24"/>
          <w:lang w:eastAsia="en-IN"/>
        </w:rPr>
        <w:t>CatBoost</w:t>
      </w:r>
      <w:proofErr w:type="spellEnd"/>
      <w:r w:rsidRPr="00A22DD5">
        <w:rPr>
          <w:szCs w:val="24"/>
          <w:lang w:eastAsia="en-IN"/>
        </w:rPr>
        <w:t>, which treat numerical and categorical data differently during model training.</w:t>
      </w:r>
    </w:p>
    <w:p w14:paraId="3F916867" w14:textId="50C14D1B" w:rsidR="000D3C33" w:rsidRPr="00A22DD5" w:rsidRDefault="003511AB"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 xml:space="preserve">Lastly, the </w:t>
      </w:r>
      <w:r w:rsidRPr="00A22DD5">
        <w:rPr>
          <w:b/>
          <w:bCs/>
          <w:szCs w:val="24"/>
          <w:lang w:eastAsia="en-IN"/>
        </w:rPr>
        <w:t>'branch'</w:t>
      </w:r>
      <w:r w:rsidRPr="00A22DD5">
        <w:rPr>
          <w:szCs w:val="24"/>
          <w:lang w:eastAsia="en-IN"/>
        </w:rPr>
        <w:t xml:space="preserve"> codes were mapped to the corresponding </w:t>
      </w:r>
      <w:r w:rsidRPr="00A22DD5">
        <w:rPr>
          <w:b/>
          <w:bCs/>
          <w:szCs w:val="24"/>
          <w:lang w:eastAsia="en-IN"/>
        </w:rPr>
        <w:t>'</w:t>
      </w:r>
      <w:proofErr w:type="spellStart"/>
      <w:r w:rsidRPr="00A22DD5">
        <w:rPr>
          <w:b/>
          <w:bCs/>
          <w:szCs w:val="24"/>
          <w:lang w:eastAsia="en-IN"/>
        </w:rPr>
        <w:t>reporting_branch</w:t>
      </w:r>
      <w:proofErr w:type="spellEnd"/>
      <w:r w:rsidRPr="00A22DD5">
        <w:rPr>
          <w:b/>
          <w:bCs/>
          <w:szCs w:val="24"/>
          <w:lang w:eastAsia="en-IN"/>
        </w:rPr>
        <w:t>'</w:t>
      </w:r>
      <w:r w:rsidRPr="00A22DD5">
        <w:rPr>
          <w:szCs w:val="24"/>
          <w:lang w:eastAsia="en-IN"/>
        </w:rPr>
        <w:t xml:space="preserve"> values to standardize them and ensure consistency. Additionally, records with irrelevant </w:t>
      </w:r>
      <w:r w:rsidRPr="00A22DD5">
        <w:rPr>
          <w:b/>
          <w:bCs/>
          <w:szCs w:val="24"/>
          <w:lang w:eastAsia="en-IN"/>
        </w:rPr>
        <w:t>'branch'</w:t>
      </w:r>
      <w:r w:rsidRPr="00A22DD5">
        <w:rPr>
          <w:szCs w:val="24"/>
          <w:lang w:eastAsia="en-IN"/>
        </w:rPr>
        <w:t xml:space="preserve"> codes (e.g., 'H5') were removed, improving the quality of the data and ensuring that only meaningful records remain for analysis.</w:t>
      </w:r>
    </w:p>
    <w:p w14:paraId="15071EEA" w14:textId="77777777" w:rsidR="0018625E" w:rsidRDefault="00EF7E61" w:rsidP="0013352B">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eastAsia="en-IN"/>
        </w:rPr>
        <w:t xml:space="preserve">The final shape of the data that we’d feed the model with is of </w:t>
      </w:r>
      <w:r w:rsidR="00901875" w:rsidRPr="00A22DD5">
        <w:rPr>
          <w:szCs w:val="24"/>
          <w:lang w:val="en-IN" w:eastAsia="en-IN"/>
        </w:rPr>
        <w:t>1,56</w:t>
      </w:r>
      <w:r w:rsidR="00D85D7D" w:rsidRPr="00A22DD5">
        <w:rPr>
          <w:szCs w:val="24"/>
          <w:lang w:val="en-IN" w:eastAsia="en-IN"/>
        </w:rPr>
        <w:t>1,624 records having 21 features.</w:t>
      </w:r>
    </w:p>
    <w:p w14:paraId="44B50ECF" w14:textId="77777777" w:rsidR="0018625E" w:rsidRDefault="0018625E">
      <w:pPr>
        <w:suppressAutoHyphens w:val="0"/>
        <w:overflowPunct/>
        <w:autoSpaceDE/>
        <w:spacing w:before="0"/>
        <w:textAlignment w:val="auto"/>
        <w:rPr>
          <w:szCs w:val="24"/>
          <w:lang w:val="en-IN" w:eastAsia="en-IN"/>
        </w:rPr>
      </w:pPr>
      <w:r>
        <w:rPr>
          <w:szCs w:val="24"/>
          <w:lang w:val="en-IN" w:eastAsia="en-IN"/>
        </w:rPr>
        <w:br w:type="page"/>
      </w:r>
    </w:p>
    <w:p w14:paraId="65E1F4E6" w14:textId="41FDE7DE" w:rsidR="00F53C47" w:rsidRPr="0018625E" w:rsidRDefault="00D85D7D" w:rsidP="0018625E">
      <w:pPr>
        <w:suppressAutoHyphens w:val="0"/>
        <w:overflowPunct/>
        <w:autoSpaceDE/>
        <w:spacing w:before="100" w:beforeAutospacing="1" w:after="100" w:afterAutospacing="1"/>
        <w:textAlignment w:val="auto"/>
        <w:rPr>
          <w:szCs w:val="24"/>
          <w:lang w:val="en-IN" w:eastAsia="en-IN"/>
        </w:rPr>
      </w:pPr>
      <w:r w:rsidRPr="0018625E">
        <w:rPr>
          <w:szCs w:val="24"/>
          <w:lang w:val="en-IN" w:eastAsia="en-IN"/>
        </w:rPr>
        <w:lastRenderedPageBreak/>
        <w:t xml:space="preserve"> </w:t>
      </w:r>
    </w:p>
    <w:p w14:paraId="22A32E84" w14:textId="4CE9AB1D" w:rsidR="00F735AC" w:rsidRPr="00A22DD5" w:rsidRDefault="00050D8B">
      <w:pPr>
        <w:pStyle w:val="Heading1"/>
        <w:numPr>
          <w:ilvl w:val="0"/>
          <w:numId w:val="3"/>
        </w:numPr>
        <w:tabs>
          <w:tab w:val="left" w:pos="700"/>
        </w:tabs>
        <w:ind w:left="700" w:hanging="560"/>
      </w:pPr>
      <w:r w:rsidRPr="00A22DD5">
        <w:t>Data Exploration</w:t>
      </w:r>
    </w:p>
    <w:p w14:paraId="29023DF8" w14:textId="1DF38F43" w:rsidR="00823DD3" w:rsidRPr="00A22DD5" w:rsidRDefault="00A00139" w:rsidP="00484899">
      <w:pPr>
        <w:pStyle w:val="BodyTextIndent2"/>
        <w:numPr>
          <w:ilvl w:val="0"/>
          <w:numId w:val="6"/>
        </w:numPr>
        <w:tabs>
          <w:tab w:val="left" w:pos="700"/>
        </w:tabs>
        <w:spacing w:before="100" w:after="100"/>
      </w:pPr>
      <w:r w:rsidRPr="00A22DD5">
        <w:t>Using df.info(), we</w:t>
      </w:r>
      <w:r w:rsidR="00D3047A" w:rsidRPr="00A22DD5">
        <w:t xml:space="preserve"> have various datatypes in our data which need to be processed respectively to fit well into the predictive model</w:t>
      </w:r>
      <w:r w:rsidR="009413A8" w:rsidRPr="00A22DD5">
        <w:t>. Namely, floats (17 continuous numeric</w:t>
      </w:r>
      <w:r w:rsidR="00C27C1B" w:rsidRPr="00A22DD5">
        <w:t xml:space="preserve"> values</w:t>
      </w:r>
      <w:r w:rsidR="009413A8" w:rsidRPr="00A22DD5">
        <w:t>), integer (4 discrete numerical values)</w:t>
      </w:r>
      <w:r w:rsidR="00C27C1B" w:rsidRPr="00A22DD5">
        <w:t>, objects (17 categorical/text based features)</w:t>
      </w:r>
      <w:r w:rsidR="001B4D88" w:rsidRPr="00A22DD5">
        <w:t xml:space="preserve"> and category (1 probably with a categorical variable with predefined levels). </w:t>
      </w:r>
    </w:p>
    <w:p w14:paraId="33A1CBA4" w14:textId="17BFE804" w:rsidR="00C254E2" w:rsidRDefault="00C254E2" w:rsidP="00823DD3">
      <w:pPr>
        <w:pStyle w:val="BodyTextIndent2"/>
        <w:tabs>
          <w:tab w:val="left" w:pos="700"/>
        </w:tabs>
        <w:spacing w:before="100" w:after="100"/>
      </w:pPr>
      <w:r w:rsidRPr="00A22DD5">
        <w:rPr>
          <w:noProof/>
        </w:rPr>
        <w:drawing>
          <wp:inline distT="0" distB="0" distL="0" distR="0" wp14:anchorId="3834A6FD" wp14:editId="720BCF24">
            <wp:extent cx="3086447" cy="4381500"/>
            <wp:effectExtent l="0" t="0" r="0" b="0"/>
            <wp:docPr id="7119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81898" name=""/>
                    <pic:cNvPicPr/>
                  </pic:nvPicPr>
                  <pic:blipFill>
                    <a:blip r:embed="rId16"/>
                    <a:stretch>
                      <a:fillRect/>
                    </a:stretch>
                  </pic:blipFill>
                  <pic:spPr>
                    <a:xfrm>
                      <a:off x="0" y="0"/>
                      <a:ext cx="3088611" cy="4384572"/>
                    </a:xfrm>
                    <a:prstGeom prst="rect">
                      <a:avLst/>
                    </a:prstGeom>
                  </pic:spPr>
                </pic:pic>
              </a:graphicData>
            </a:graphic>
          </wp:inline>
        </w:drawing>
      </w:r>
    </w:p>
    <w:p w14:paraId="71E3DE52" w14:textId="77777777" w:rsidR="002362C7" w:rsidRPr="00A22DD5" w:rsidRDefault="002362C7" w:rsidP="00823DD3">
      <w:pPr>
        <w:pStyle w:val="BodyTextIndent2"/>
        <w:tabs>
          <w:tab w:val="left" w:pos="700"/>
        </w:tabs>
        <w:spacing w:before="100" w:after="100"/>
      </w:pPr>
    </w:p>
    <w:p w14:paraId="02B6B360" w14:textId="5F104CB5" w:rsidR="00835B29" w:rsidRPr="00A22DD5" w:rsidRDefault="00D26D7D" w:rsidP="00484899">
      <w:pPr>
        <w:pStyle w:val="BodyTextIndent2"/>
        <w:numPr>
          <w:ilvl w:val="0"/>
          <w:numId w:val="6"/>
        </w:numPr>
        <w:tabs>
          <w:tab w:val="left" w:pos="700"/>
        </w:tabs>
        <w:spacing w:before="100" w:after="100"/>
      </w:pPr>
      <w:r w:rsidRPr="00A22DD5">
        <w:t xml:space="preserve">On </w:t>
      </w:r>
      <w:r w:rsidR="00A26A5D" w:rsidRPr="00A22DD5">
        <w:t xml:space="preserve">using </w:t>
      </w:r>
      <w:proofErr w:type="spellStart"/>
      <w:r w:rsidR="00A26A5D" w:rsidRPr="00A22DD5">
        <w:t>df.describe</w:t>
      </w:r>
      <w:proofErr w:type="spellEnd"/>
      <w:r w:rsidR="00A26A5D" w:rsidRPr="00A22DD5">
        <w:t>() for data analysi</w:t>
      </w:r>
      <w:r w:rsidRPr="00A22DD5">
        <w:t>s, we also find that</w:t>
      </w:r>
    </w:p>
    <w:p w14:paraId="10392A04" w14:textId="2E48FD13" w:rsidR="007821EB" w:rsidRPr="00A22DD5" w:rsidRDefault="00672C26" w:rsidP="00484899">
      <w:pPr>
        <w:pStyle w:val="BodyTextIndent2"/>
        <w:numPr>
          <w:ilvl w:val="1"/>
          <w:numId w:val="6"/>
        </w:numPr>
        <w:tabs>
          <w:tab w:val="left" w:pos="700"/>
        </w:tabs>
        <w:spacing w:before="100" w:after="100"/>
      </w:pPr>
      <w:r>
        <w:rPr>
          <w:b/>
          <w:bCs/>
        </w:rPr>
        <w:t>GWP</w:t>
      </w:r>
      <w:r w:rsidR="007821EB" w:rsidRPr="00A22DD5">
        <w:rPr>
          <w:b/>
          <w:bCs/>
        </w:rPr>
        <w:t xml:space="preserve"> and </w:t>
      </w:r>
      <w:proofErr w:type="spellStart"/>
      <w:r w:rsidR="007821EB" w:rsidRPr="00A22DD5">
        <w:rPr>
          <w:b/>
          <w:bCs/>
        </w:rPr>
        <w:t>xc_</w:t>
      </w:r>
      <w:r>
        <w:rPr>
          <w:b/>
          <w:bCs/>
        </w:rPr>
        <w:t>GWP</w:t>
      </w:r>
      <w:r w:rsidR="007821EB" w:rsidRPr="00A22DD5">
        <w:rPr>
          <w:b/>
          <w:bCs/>
        </w:rPr>
        <w:t>_prv</w:t>
      </w:r>
      <w:proofErr w:type="spellEnd"/>
      <w:r w:rsidR="007821EB" w:rsidRPr="00A22DD5">
        <w:rPr>
          <w:b/>
          <w:bCs/>
        </w:rPr>
        <w:t xml:space="preserve"> </w:t>
      </w:r>
      <w:r w:rsidR="007821EB" w:rsidRPr="00A22DD5">
        <w:t>(previous premium) have negative values</w:t>
      </w:r>
      <w:r w:rsidR="00820D70" w:rsidRPr="00A22DD5">
        <w:t>, which is likely incorrect.</w:t>
      </w:r>
    </w:p>
    <w:p w14:paraId="4FB8A500" w14:textId="4B5193FB" w:rsidR="00820D70" w:rsidRPr="00A22DD5" w:rsidRDefault="00820D70" w:rsidP="00484899">
      <w:pPr>
        <w:pStyle w:val="BodyTextIndent2"/>
        <w:numPr>
          <w:ilvl w:val="1"/>
          <w:numId w:val="6"/>
        </w:numPr>
        <w:tabs>
          <w:tab w:val="left" w:pos="700"/>
        </w:tabs>
        <w:spacing w:before="100" w:after="100"/>
      </w:pPr>
      <w:proofErr w:type="spellStart"/>
      <w:r w:rsidRPr="00A22DD5">
        <w:rPr>
          <w:b/>
          <w:bCs/>
        </w:rPr>
        <w:t>Sum_insured</w:t>
      </w:r>
      <w:proofErr w:type="spellEnd"/>
      <w:r w:rsidRPr="00A22DD5">
        <w:rPr>
          <w:b/>
          <w:bCs/>
        </w:rPr>
        <w:t xml:space="preserve">, </w:t>
      </w:r>
      <w:proofErr w:type="spellStart"/>
      <w:r w:rsidRPr="00A22DD5">
        <w:rPr>
          <w:b/>
          <w:bCs/>
        </w:rPr>
        <w:t>basic_prep</w:t>
      </w:r>
      <w:proofErr w:type="spellEnd"/>
      <w:r w:rsidRPr="00A22DD5">
        <w:rPr>
          <w:b/>
          <w:bCs/>
        </w:rPr>
        <w:t xml:space="preserve"> and </w:t>
      </w:r>
      <w:proofErr w:type="spellStart"/>
      <w:r w:rsidRPr="00A22DD5">
        <w:rPr>
          <w:b/>
          <w:bCs/>
        </w:rPr>
        <w:t>dim_pol_sum_insured</w:t>
      </w:r>
      <w:proofErr w:type="spellEnd"/>
      <w:r w:rsidRPr="00A22DD5">
        <w:rPr>
          <w:b/>
          <w:bCs/>
        </w:rPr>
        <w:t xml:space="preserve"> </w:t>
      </w:r>
      <w:r w:rsidR="007A7B0E" w:rsidRPr="00A22DD5">
        <w:t>have zero values, which may indicate missing values or policies that were cancelled.</w:t>
      </w:r>
    </w:p>
    <w:p w14:paraId="6CD84E18" w14:textId="688D8A02" w:rsidR="00B80108" w:rsidRPr="00A22DD5" w:rsidRDefault="00B80108" w:rsidP="00484899">
      <w:pPr>
        <w:pStyle w:val="BodyTextIndent2"/>
        <w:numPr>
          <w:ilvl w:val="1"/>
          <w:numId w:val="6"/>
        </w:numPr>
        <w:tabs>
          <w:tab w:val="left" w:pos="700"/>
        </w:tabs>
        <w:spacing w:before="100" w:after="100"/>
      </w:pPr>
      <w:proofErr w:type="spellStart"/>
      <w:r w:rsidRPr="00A22DD5">
        <w:rPr>
          <w:b/>
          <w:bCs/>
        </w:rPr>
        <w:t>Gic</w:t>
      </w:r>
      <w:proofErr w:type="spellEnd"/>
      <w:r w:rsidRPr="00A22DD5">
        <w:rPr>
          <w:b/>
          <w:bCs/>
        </w:rPr>
        <w:t xml:space="preserve"> </w:t>
      </w:r>
      <w:r w:rsidRPr="00A22DD5">
        <w:t>has a max value of 2.61million, which is significantly higher than the mean (244.3) and may indicate an outlier.</w:t>
      </w:r>
    </w:p>
    <w:p w14:paraId="7295C60C" w14:textId="30927060" w:rsidR="00B80108" w:rsidRPr="00A22DD5" w:rsidRDefault="00C63609" w:rsidP="00484899">
      <w:pPr>
        <w:pStyle w:val="BodyTextIndent2"/>
        <w:numPr>
          <w:ilvl w:val="1"/>
          <w:numId w:val="6"/>
        </w:numPr>
        <w:tabs>
          <w:tab w:val="left" w:pos="700"/>
        </w:tabs>
        <w:spacing w:before="100" w:after="100"/>
      </w:pPr>
      <w:proofErr w:type="spellStart"/>
      <w:r w:rsidRPr="00A22DD5">
        <w:rPr>
          <w:b/>
          <w:bCs/>
        </w:rPr>
        <w:t>sum_insured</w:t>
      </w:r>
      <w:proofErr w:type="spellEnd"/>
      <w:r w:rsidRPr="00A22DD5">
        <w:t xml:space="preserve"> varies from 0 to 18.75 million, suggesting a wide range in policy sizes.</w:t>
      </w:r>
    </w:p>
    <w:p w14:paraId="4AAB27AD" w14:textId="6DD03B4B" w:rsidR="00C63609" w:rsidRPr="00A22DD5" w:rsidRDefault="00C87749" w:rsidP="00484899">
      <w:pPr>
        <w:pStyle w:val="BodyTextIndent2"/>
        <w:numPr>
          <w:ilvl w:val="1"/>
          <w:numId w:val="6"/>
        </w:numPr>
        <w:tabs>
          <w:tab w:val="left" w:pos="700"/>
        </w:tabs>
        <w:spacing w:before="100" w:after="100"/>
        <w:rPr>
          <w:lang w:val="en-IN"/>
        </w:rPr>
      </w:pPr>
      <w:r w:rsidRPr="00A22DD5">
        <w:rPr>
          <w:lang w:val="en-IN"/>
        </w:rPr>
        <w:lastRenderedPageBreak/>
        <w:t xml:space="preserve">Mean </w:t>
      </w:r>
      <w:r w:rsidR="00374476" w:rsidRPr="00A22DD5">
        <w:rPr>
          <w:b/>
          <w:bCs/>
          <w:lang w:val="en-IN"/>
        </w:rPr>
        <w:t xml:space="preserve">customer </w:t>
      </w:r>
      <w:r w:rsidRPr="00A22DD5">
        <w:rPr>
          <w:b/>
          <w:bCs/>
          <w:lang w:val="en-IN"/>
        </w:rPr>
        <w:t>age</w:t>
      </w:r>
      <w:r w:rsidRPr="00A22DD5">
        <w:rPr>
          <w:lang w:val="en-IN"/>
        </w:rPr>
        <w:t xml:space="preserve"> is 45.48 years, with a minimum of 0 (potential error) and maximum of 121 (extreme but possible).</w:t>
      </w:r>
      <w:r w:rsidR="00374476" w:rsidRPr="00A22DD5">
        <w:rPr>
          <w:lang w:val="en-IN"/>
        </w:rPr>
        <w:t xml:space="preserve"> </w:t>
      </w:r>
      <w:r w:rsidRPr="00A22DD5">
        <w:rPr>
          <w:lang w:val="en-IN"/>
        </w:rPr>
        <w:t xml:space="preserve">Median </w:t>
      </w:r>
      <w:r w:rsidR="00374476" w:rsidRPr="00A22DD5">
        <w:rPr>
          <w:b/>
          <w:bCs/>
          <w:lang w:val="en-IN"/>
        </w:rPr>
        <w:t xml:space="preserve">customer </w:t>
      </w:r>
      <w:r w:rsidRPr="00A22DD5">
        <w:rPr>
          <w:b/>
          <w:bCs/>
          <w:lang w:val="en-IN"/>
        </w:rPr>
        <w:t>age</w:t>
      </w:r>
      <w:r w:rsidRPr="00A22DD5">
        <w:rPr>
          <w:lang w:val="en-IN"/>
        </w:rPr>
        <w:t xml:space="preserve"> is 45 years, indicating a fairly normal distribution.</w:t>
      </w:r>
    </w:p>
    <w:p w14:paraId="4247CBBF" w14:textId="76BB058E" w:rsidR="00374476" w:rsidRPr="00A22DD5" w:rsidRDefault="00C32986" w:rsidP="00484899">
      <w:pPr>
        <w:pStyle w:val="BodyTextIndent2"/>
        <w:numPr>
          <w:ilvl w:val="1"/>
          <w:numId w:val="6"/>
        </w:numPr>
        <w:tabs>
          <w:tab w:val="left" w:pos="700"/>
        </w:tabs>
        <w:spacing w:before="100" w:after="100"/>
        <w:rPr>
          <w:lang w:val="en-IN"/>
        </w:rPr>
      </w:pPr>
      <w:r w:rsidRPr="00A22DD5">
        <w:rPr>
          <w:lang w:val="en-IN"/>
        </w:rPr>
        <w:t xml:space="preserve">Mean of </w:t>
      </w:r>
      <w:r w:rsidRPr="00A22DD5">
        <w:rPr>
          <w:b/>
          <w:bCs/>
          <w:lang w:val="en-IN"/>
        </w:rPr>
        <w:t xml:space="preserve">vehicle age </w:t>
      </w:r>
      <w:r w:rsidRPr="00A22DD5">
        <w:rPr>
          <w:lang w:val="en-IN"/>
        </w:rPr>
        <w:t>is 12.12 years, suggesting policies are mostly for older vehicles.</w:t>
      </w:r>
      <w:r w:rsidR="007974C5" w:rsidRPr="00A22DD5">
        <w:rPr>
          <w:lang w:val="en-IN"/>
        </w:rPr>
        <w:t xml:space="preserve"> </w:t>
      </w:r>
      <w:r w:rsidRPr="00A22DD5">
        <w:rPr>
          <w:lang w:val="en-IN"/>
        </w:rPr>
        <w:t xml:space="preserve">Range </w:t>
      </w:r>
      <w:r w:rsidR="007974C5" w:rsidRPr="00A22DD5">
        <w:rPr>
          <w:lang w:val="en-IN"/>
        </w:rPr>
        <w:t xml:space="preserve">of </w:t>
      </w:r>
      <w:r w:rsidR="007974C5" w:rsidRPr="00A22DD5">
        <w:rPr>
          <w:b/>
          <w:bCs/>
          <w:lang w:val="en-IN"/>
        </w:rPr>
        <w:t>vehicle age</w:t>
      </w:r>
      <w:r w:rsidR="007974C5" w:rsidRPr="00A22DD5">
        <w:rPr>
          <w:lang w:val="en-IN"/>
        </w:rPr>
        <w:t xml:space="preserve"> value </w:t>
      </w:r>
      <w:r w:rsidRPr="00A22DD5">
        <w:rPr>
          <w:lang w:val="en-IN"/>
        </w:rPr>
        <w:t xml:space="preserve">is </w:t>
      </w:r>
      <w:r w:rsidRPr="00A22DD5">
        <w:rPr>
          <w:b/>
          <w:bCs/>
          <w:lang w:val="en-IN"/>
        </w:rPr>
        <w:t>0 to 57 years</w:t>
      </w:r>
      <w:r w:rsidRPr="00A22DD5">
        <w:rPr>
          <w:lang w:val="en-IN"/>
        </w:rPr>
        <w:t>, with the 75th percentile at 17 years, meaning a significant portion of vehicles are old.</w:t>
      </w:r>
    </w:p>
    <w:p w14:paraId="0FC2BC66" w14:textId="66B8FCCA" w:rsidR="007974C5" w:rsidRPr="00A22DD5" w:rsidRDefault="00926D3A" w:rsidP="00484899">
      <w:pPr>
        <w:pStyle w:val="BodyTextIndent2"/>
        <w:numPr>
          <w:ilvl w:val="1"/>
          <w:numId w:val="6"/>
        </w:numPr>
        <w:tabs>
          <w:tab w:val="left" w:pos="700"/>
        </w:tabs>
        <w:spacing w:before="100" w:after="100"/>
        <w:rPr>
          <w:lang w:val="en-IN"/>
        </w:rPr>
      </w:pPr>
      <w:r w:rsidRPr="00A22DD5">
        <w:rPr>
          <w:lang w:val="en-IN"/>
        </w:rPr>
        <w:t xml:space="preserve">Mean of </w:t>
      </w:r>
      <w:r w:rsidRPr="00A22DD5">
        <w:rPr>
          <w:b/>
          <w:bCs/>
          <w:lang w:val="en-IN"/>
        </w:rPr>
        <w:t xml:space="preserve">Renewals from </w:t>
      </w:r>
      <w:proofErr w:type="spellStart"/>
      <w:r w:rsidRPr="00A22DD5">
        <w:rPr>
          <w:b/>
          <w:bCs/>
          <w:lang w:val="en-IN"/>
        </w:rPr>
        <w:t>xc_veh_renewal_no</w:t>
      </w:r>
      <w:proofErr w:type="spellEnd"/>
      <w:r w:rsidRPr="00A22DD5">
        <w:rPr>
          <w:lang w:val="en-IN"/>
        </w:rPr>
        <w:t xml:space="preserve"> is 1.51, suggesting most policies have been renewed once or twice. Max is 11, indicating some long-term policyholders.</w:t>
      </w:r>
    </w:p>
    <w:p w14:paraId="498D3623" w14:textId="77777777" w:rsidR="00B1508A" w:rsidRPr="00A22DD5" w:rsidRDefault="00B1508A" w:rsidP="00484899">
      <w:pPr>
        <w:pStyle w:val="BodyTextIndent2"/>
        <w:numPr>
          <w:ilvl w:val="1"/>
          <w:numId w:val="6"/>
        </w:numPr>
        <w:tabs>
          <w:tab w:val="left" w:pos="700"/>
        </w:tabs>
        <w:spacing w:before="100" w:after="100"/>
        <w:rPr>
          <w:lang w:val="en-IN"/>
        </w:rPr>
      </w:pPr>
      <w:r w:rsidRPr="00A22DD5">
        <w:rPr>
          <w:lang w:val="en-IN"/>
        </w:rPr>
        <w:t xml:space="preserve">Median </w:t>
      </w:r>
      <w:proofErr w:type="spellStart"/>
      <w:r w:rsidRPr="00A22DD5">
        <w:rPr>
          <w:b/>
          <w:bCs/>
          <w:lang w:val="en-IN"/>
        </w:rPr>
        <w:t>ncb_perc</w:t>
      </w:r>
      <w:proofErr w:type="spellEnd"/>
      <w:r w:rsidRPr="00A22DD5">
        <w:rPr>
          <w:lang w:val="en-IN"/>
        </w:rPr>
        <w:t xml:space="preserve"> is 55%, suggesting many customers receive maximum No Claim Bonus.</w:t>
      </w:r>
    </w:p>
    <w:p w14:paraId="63634733" w14:textId="4962B9ED" w:rsidR="00B1508A" w:rsidRPr="00A22DD5" w:rsidRDefault="00B1508A" w:rsidP="00484899">
      <w:pPr>
        <w:pStyle w:val="BodyTextIndent2"/>
        <w:numPr>
          <w:ilvl w:val="1"/>
          <w:numId w:val="6"/>
        </w:numPr>
        <w:tabs>
          <w:tab w:val="left" w:pos="700"/>
        </w:tabs>
        <w:spacing w:before="100" w:after="100"/>
        <w:rPr>
          <w:lang w:val="en-IN"/>
        </w:rPr>
      </w:pPr>
      <w:proofErr w:type="spellStart"/>
      <w:r w:rsidRPr="00A22DD5">
        <w:rPr>
          <w:b/>
          <w:bCs/>
          <w:lang w:val="en-IN"/>
        </w:rPr>
        <w:t>disc_perc</w:t>
      </w:r>
      <w:proofErr w:type="spellEnd"/>
      <w:r w:rsidRPr="00A22DD5">
        <w:rPr>
          <w:lang w:val="en-IN"/>
        </w:rPr>
        <w:t xml:space="preserve"> is mostly zero, indicating that explicit discounts are not common.</w:t>
      </w:r>
    </w:p>
    <w:p w14:paraId="349B15C4" w14:textId="77777777" w:rsidR="00B17299" w:rsidRPr="00A22DD5" w:rsidRDefault="00B17299" w:rsidP="00484899">
      <w:pPr>
        <w:pStyle w:val="BodyTextIndent2"/>
        <w:numPr>
          <w:ilvl w:val="1"/>
          <w:numId w:val="6"/>
        </w:numPr>
        <w:tabs>
          <w:tab w:val="left" w:pos="700"/>
        </w:tabs>
        <w:spacing w:before="100" w:after="100"/>
        <w:rPr>
          <w:lang w:val="en-IN"/>
        </w:rPr>
      </w:pPr>
      <w:proofErr w:type="spellStart"/>
      <w:r w:rsidRPr="00A22DD5">
        <w:rPr>
          <w:b/>
          <w:bCs/>
          <w:lang w:val="en-IN"/>
        </w:rPr>
        <w:t>comm_perc</w:t>
      </w:r>
      <w:proofErr w:type="spellEnd"/>
      <w:r w:rsidRPr="00A22DD5">
        <w:rPr>
          <w:lang w:val="en-IN"/>
        </w:rPr>
        <w:t xml:space="preserve"> is generally low (mean = 0.659%), which might indicate a standard commission structure.</w:t>
      </w:r>
    </w:p>
    <w:p w14:paraId="546A15F9" w14:textId="3C9EC1C4" w:rsidR="00B1508A" w:rsidRPr="00A22DD5" w:rsidRDefault="00B17299" w:rsidP="00484899">
      <w:pPr>
        <w:pStyle w:val="BodyTextIndent2"/>
        <w:numPr>
          <w:ilvl w:val="1"/>
          <w:numId w:val="6"/>
        </w:numPr>
        <w:tabs>
          <w:tab w:val="left" w:pos="700"/>
        </w:tabs>
        <w:spacing w:before="100" w:after="100"/>
        <w:rPr>
          <w:lang w:val="en-IN"/>
        </w:rPr>
      </w:pPr>
      <w:r w:rsidRPr="00A22DD5">
        <w:rPr>
          <w:b/>
          <w:bCs/>
          <w:lang w:val="en-IN"/>
        </w:rPr>
        <w:t>loading</w:t>
      </w:r>
      <w:r w:rsidRPr="00A22DD5">
        <w:rPr>
          <w:lang w:val="en-IN"/>
        </w:rPr>
        <w:t xml:space="preserve"> (extra charges) ranges from 0 to 800, with an average of 9.35, suggesting that most policies don’t have excessive loadings.</w:t>
      </w:r>
    </w:p>
    <w:p w14:paraId="730E2B1F" w14:textId="79043907" w:rsidR="00B17299" w:rsidRPr="00A22DD5" w:rsidRDefault="00B17299" w:rsidP="00484899">
      <w:pPr>
        <w:pStyle w:val="BodyTextIndent2"/>
        <w:numPr>
          <w:ilvl w:val="1"/>
          <w:numId w:val="6"/>
        </w:numPr>
        <w:tabs>
          <w:tab w:val="left" w:pos="700"/>
        </w:tabs>
        <w:spacing w:before="100" w:after="100"/>
        <w:rPr>
          <w:lang w:val="en-IN"/>
        </w:rPr>
      </w:pPr>
      <w:r w:rsidRPr="00A22DD5">
        <w:rPr>
          <w:lang w:val="en-IN"/>
        </w:rPr>
        <w:t xml:space="preserve">Mean </w:t>
      </w:r>
      <w:proofErr w:type="spellStart"/>
      <w:r w:rsidRPr="00A22DD5">
        <w:rPr>
          <w:b/>
          <w:bCs/>
          <w:lang w:val="en-IN"/>
        </w:rPr>
        <w:t>basic_premium</w:t>
      </w:r>
      <w:proofErr w:type="spellEnd"/>
      <w:r w:rsidRPr="00A22DD5">
        <w:rPr>
          <w:lang w:val="en-IN"/>
        </w:rPr>
        <w:t xml:space="preserve"> is 109.08, with a max of 249,635, showing large variability. The standard deviation is 917.38, indicating significant differences between policies.</w:t>
      </w:r>
    </w:p>
    <w:p w14:paraId="5A701AE5" w14:textId="76DDB5C2" w:rsidR="00484899" w:rsidRPr="00A22DD5" w:rsidRDefault="00492BC7" w:rsidP="00484899">
      <w:pPr>
        <w:pStyle w:val="BodyTextIndent2"/>
        <w:numPr>
          <w:ilvl w:val="0"/>
          <w:numId w:val="6"/>
        </w:numPr>
        <w:tabs>
          <w:tab w:val="left" w:pos="700"/>
        </w:tabs>
        <w:spacing w:before="100" w:after="100"/>
        <w:rPr>
          <w:b/>
          <w:bCs/>
          <w:lang w:val="en-IN"/>
        </w:rPr>
      </w:pPr>
      <w:r w:rsidRPr="00A22DD5">
        <w:rPr>
          <w:lang w:val="en-IN"/>
        </w:rPr>
        <w:t xml:space="preserve">Distribution of </w:t>
      </w:r>
      <w:proofErr w:type="spellStart"/>
      <w:r w:rsidRPr="00A22DD5">
        <w:rPr>
          <w:b/>
          <w:bCs/>
          <w:lang w:val="en-IN"/>
        </w:rPr>
        <w:t>cust_age</w:t>
      </w:r>
      <w:proofErr w:type="spellEnd"/>
      <w:r w:rsidR="004E4E1B" w:rsidRPr="00A22DD5">
        <w:rPr>
          <w:b/>
          <w:bCs/>
          <w:lang w:val="en-IN"/>
        </w:rPr>
        <w:t xml:space="preserve"> &amp; </w:t>
      </w:r>
      <w:proofErr w:type="spellStart"/>
      <w:r w:rsidR="004E4E1B" w:rsidRPr="00A22DD5">
        <w:rPr>
          <w:b/>
          <w:bCs/>
          <w:lang w:val="en-IN"/>
        </w:rPr>
        <w:t>vehicle_age</w:t>
      </w:r>
      <w:proofErr w:type="spellEnd"/>
    </w:p>
    <w:p w14:paraId="21FA1E8A" w14:textId="31089A50" w:rsidR="00492BC7" w:rsidRPr="00A22DD5" w:rsidRDefault="00492BC7" w:rsidP="00492BC7">
      <w:pPr>
        <w:pStyle w:val="BodyTextIndent2"/>
        <w:tabs>
          <w:tab w:val="left" w:pos="700"/>
        </w:tabs>
        <w:spacing w:before="100" w:after="100"/>
        <w:rPr>
          <w:b/>
          <w:bCs/>
          <w:lang w:val="en-IN"/>
        </w:rPr>
      </w:pPr>
      <w:r w:rsidRPr="00A22DD5">
        <w:rPr>
          <w:b/>
          <w:bCs/>
          <w:noProof/>
          <w:lang w:val="en-IN"/>
        </w:rPr>
        <w:drawing>
          <wp:inline distT="0" distB="0" distL="0" distR="0" wp14:anchorId="4CF17935" wp14:editId="0BD2AE57">
            <wp:extent cx="2540000" cy="1855986"/>
            <wp:effectExtent l="0" t="0" r="0" b="0"/>
            <wp:docPr id="1562683138" name="Picture 1"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3138" name="Picture 1" descr="A graph of a number of age&#10;&#10;AI-generated content may be incorrect."/>
                    <pic:cNvPicPr/>
                  </pic:nvPicPr>
                  <pic:blipFill>
                    <a:blip r:embed="rId17"/>
                    <a:stretch>
                      <a:fillRect/>
                    </a:stretch>
                  </pic:blipFill>
                  <pic:spPr>
                    <a:xfrm>
                      <a:off x="0" y="0"/>
                      <a:ext cx="2551992" cy="1864748"/>
                    </a:xfrm>
                    <a:prstGeom prst="rect">
                      <a:avLst/>
                    </a:prstGeom>
                  </pic:spPr>
                </pic:pic>
              </a:graphicData>
            </a:graphic>
          </wp:inline>
        </w:drawing>
      </w:r>
      <w:r w:rsidR="004E4E1B" w:rsidRPr="00A22DD5">
        <w:rPr>
          <w:b/>
          <w:bCs/>
          <w:noProof/>
          <w:lang w:val="en-IN"/>
        </w:rPr>
        <w:drawing>
          <wp:inline distT="0" distB="0" distL="0" distR="0" wp14:anchorId="3214CDD9" wp14:editId="092D7A5B">
            <wp:extent cx="2540000" cy="1878723"/>
            <wp:effectExtent l="0" t="0" r="0" b="0"/>
            <wp:docPr id="1385651379" name="Picture 1" descr="A graph of a vehicle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1379" name="Picture 1" descr="A graph of a vehicle age&#10;&#10;AI-generated content may be incorrect."/>
                    <pic:cNvPicPr/>
                  </pic:nvPicPr>
                  <pic:blipFill>
                    <a:blip r:embed="rId18"/>
                    <a:stretch>
                      <a:fillRect/>
                    </a:stretch>
                  </pic:blipFill>
                  <pic:spPr>
                    <a:xfrm>
                      <a:off x="0" y="0"/>
                      <a:ext cx="2560187" cy="1893654"/>
                    </a:xfrm>
                    <a:prstGeom prst="rect">
                      <a:avLst/>
                    </a:prstGeom>
                  </pic:spPr>
                </pic:pic>
              </a:graphicData>
            </a:graphic>
          </wp:inline>
        </w:drawing>
      </w:r>
    </w:p>
    <w:p w14:paraId="0BADBAB9" w14:textId="210F5718" w:rsidR="00492BC7" w:rsidRPr="00A22DD5" w:rsidRDefault="00D725B4" w:rsidP="00484899">
      <w:pPr>
        <w:pStyle w:val="BodyTextIndent2"/>
        <w:numPr>
          <w:ilvl w:val="0"/>
          <w:numId w:val="6"/>
        </w:numPr>
        <w:tabs>
          <w:tab w:val="left" w:pos="700"/>
        </w:tabs>
        <w:spacing w:before="100" w:after="100"/>
        <w:rPr>
          <w:b/>
          <w:bCs/>
          <w:lang w:val="en-IN"/>
        </w:rPr>
      </w:pPr>
      <w:r w:rsidRPr="00A22DD5">
        <w:rPr>
          <w:lang w:val="en-IN"/>
        </w:rPr>
        <w:t xml:space="preserve">Distribution of </w:t>
      </w:r>
      <w:proofErr w:type="spellStart"/>
      <w:r w:rsidRPr="00A22DD5">
        <w:rPr>
          <w:b/>
          <w:bCs/>
          <w:lang w:val="en-IN"/>
        </w:rPr>
        <w:t>cust_type</w:t>
      </w:r>
      <w:proofErr w:type="spellEnd"/>
      <w:r w:rsidR="00027567" w:rsidRPr="00A22DD5">
        <w:rPr>
          <w:b/>
          <w:bCs/>
          <w:lang w:val="en-IN"/>
        </w:rPr>
        <w:t xml:space="preserve">, </w:t>
      </w:r>
      <w:proofErr w:type="spellStart"/>
      <w:r w:rsidR="00027567" w:rsidRPr="00A22DD5">
        <w:rPr>
          <w:b/>
          <w:bCs/>
          <w:lang w:val="en-IN"/>
        </w:rPr>
        <w:t>cust_gender</w:t>
      </w:r>
      <w:proofErr w:type="spellEnd"/>
      <w:r w:rsidR="00027567" w:rsidRPr="00A22DD5">
        <w:rPr>
          <w:b/>
          <w:bCs/>
          <w:lang w:val="en-IN"/>
        </w:rPr>
        <w:t xml:space="preserve">, </w:t>
      </w:r>
      <w:r w:rsidR="008953A5" w:rsidRPr="00A22DD5">
        <w:rPr>
          <w:b/>
          <w:bCs/>
          <w:lang w:val="en-IN"/>
        </w:rPr>
        <w:t xml:space="preserve">cc, </w:t>
      </w:r>
      <w:proofErr w:type="spellStart"/>
      <w:r w:rsidR="008953A5" w:rsidRPr="00A22DD5">
        <w:rPr>
          <w:b/>
          <w:bCs/>
          <w:lang w:val="en-IN"/>
        </w:rPr>
        <w:t>policy_type</w:t>
      </w:r>
      <w:proofErr w:type="spellEnd"/>
      <w:r w:rsidR="008953A5" w:rsidRPr="00A22DD5">
        <w:rPr>
          <w:b/>
          <w:bCs/>
          <w:lang w:val="en-IN"/>
        </w:rPr>
        <w:t xml:space="preserve">, </w:t>
      </w:r>
      <w:proofErr w:type="spellStart"/>
      <w:r w:rsidR="008953A5" w:rsidRPr="00A22DD5">
        <w:rPr>
          <w:b/>
          <w:bCs/>
          <w:lang w:val="en-IN"/>
        </w:rPr>
        <w:t>pref_segment</w:t>
      </w:r>
      <w:proofErr w:type="spellEnd"/>
      <w:r w:rsidR="00572A96" w:rsidRPr="00A22DD5">
        <w:rPr>
          <w:b/>
          <w:bCs/>
          <w:lang w:val="en-IN"/>
        </w:rPr>
        <w:t xml:space="preserve">, </w:t>
      </w:r>
      <w:proofErr w:type="spellStart"/>
      <w:r w:rsidR="006554D1" w:rsidRPr="00A22DD5">
        <w:rPr>
          <w:b/>
          <w:bCs/>
          <w:lang w:val="en-IN"/>
        </w:rPr>
        <w:t>loss_ratio_class</w:t>
      </w:r>
      <w:proofErr w:type="spellEnd"/>
    </w:p>
    <w:p w14:paraId="1A0721F4" w14:textId="4A4457BD" w:rsidR="00D725B4" w:rsidRPr="00A22DD5" w:rsidRDefault="002B2F9D" w:rsidP="00D725B4">
      <w:pPr>
        <w:pStyle w:val="BodyTextIndent2"/>
        <w:tabs>
          <w:tab w:val="left" w:pos="700"/>
        </w:tabs>
        <w:spacing w:before="100" w:after="100"/>
        <w:rPr>
          <w:b/>
          <w:bCs/>
          <w:lang w:val="en-IN"/>
        </w:rPr>
      </w:pPr>
      <w:r w:rsidRPr="00A22DD5">
        <w:rPr>
          <w:b/>
          <w:bCs/>
          <w:noProof/>
          <w:lang w:val="en-IN"/>
        </w:rPr>
        <w:lastRenderedPageBreak/>
        <w:drawing>
          <wp:inline distT="0" distB="0" distL="0" distR="0" wp14:anchorId="5B3724F0" wp14:editId="121EB390">
            <wp:extent cx="2363043" cy="2241550"/>
            <wp:effectExtent l="0" t="0" r="0" b="0"/>
            <wp:docPr id="1789642970" name="Picture 1" descr="A blue circle with a orang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2970" name="Picture 1" descr="A blue circle with a orange triangle&#10;&#10;AI-generated content may be incorrect."/>
                    <pic:cNvPicPr/>
                  </pic:nvPicPr>
                  <pic:blipFill>
                    <a:blip r:embed="rId19"/>
                    <a:stretch>
                      <a:fillRect/>
                    </a:stretch>
                  </pic:blipFill>
                  <pic:spPr>
                    <a:xfrm>
                      <a:off x="0" y="0"/>
                      <a:ext cx="2369170" cy="2247362"/>
                    </a:xfrm>
                    <a:prstGeom prst="rect">
                      <a:avLst/>
                    </a:prstGeom>
                  </pic:spPr>
                </pic:pic>
              </a:graphicData>
            </a:graphic>
          </wp:inline>
        </w:drawing>
      </w:r>
      <w:r w:rsidR="00214153" w:rsidRPr="00A22DD5">
        <w:rPr>
          <w:b/>
          <w:bCs/>
          <w:lang w:val="en-IN"/>
        </w:rPr>
        <w:t xml:space="preserve"> </w:t>
      </w:r>
      <w:r w:rsidR="00214153" w:rsidRPr="00A22DD5">
        <w:rPr>
          <w:b/>
          <w:bCs/>
          <w:noProof/>
          <w:lang w:val="en-IN"/>
        </w:rPr>
        <w:drawing>
          <wp:inline distT="0" distB="0" distL="0" distR="0" wp14:anchorId="3AE6BE22" wp14:editId="0B7B0161">
            <wp:extent cx="2293199" cy="2228850"/>
            <wp:effectExtent l="0" t="0" r="0" b="0"/>
            <wp:docPr id="1419922364"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2364" name="Picture 1" descr="A blue and orange pie chart&#10;&#10;AI-generated content may be incorrect."/>
                    <pic:cNvPicPr/>
                  </pic:nvPicPr>
                  <pic:blipFill>
                    <a:blip r:embed="rId20"/>
                    <a:stretch>
                      <a:fillRect/>
                    </a:stretch>
                  </pic:blipFill>
                  <pic:spPr>
                    <a:xfrm>
                      <a:off x="0" y="0"/>
                      <a:ext cx="2298176" cy="2233688"/>
                    </a:xfrm>
                    <a:prstGeom prst="rect">
                      <a:avLst/>
                    </a:prstGeom>
                  </pic:spPr>
                </pic:pic>
              </a:graphicData>
            </a:graphic>
          </wp:inline>
        </w:drawing>
      </w:r>
    </w:p>
    <w:p w14:paraId="0B38229F" w14:textId="2771921A" w:rsidR="00D66BA1" w:rsidRPr="00A22DD5" w:rsidRDefault="00D66BA1" w:rsidP="00D725B4">
      <w:pPr>
        <w:pStyle w:val="BodyTextIndent2"/>
        <w:tabs>
          <w:tab w:val="left" w:pos="700"/>
        </w:tabs>
        <w:spacing w:before="100" w:after="100"/>
        <w:rPr>
          <w:b/>
          <w:bCs/>
          <w:lang w:val="en-IN"/>
        </w:rPr>
      </w:pPr>
      <w:r w:rsidRPr="00A22DD5">
        <w:rPr>
          <w:b/>
          <w:bCs/>
          <w:noProof/>
          <w:lang w:val="en-IN"/>
        </w:rPr>
        <w:drawing>
          <wp:inline distT="0" distB="0" distL="0" distR="0" wp14:anchorId="726D4956" wp14:editId="2335636B">
            <wp:extent cx="2580043" cy="2139950"/>
            <wp:effectExtent l="0" t="0" r="0" b="0"/>
            <wp:docPr id="86585776" name="Picture 1" descr="A pie chart with numbers and a number of numbers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5776" name="Picture 1" descr="A pie chart with numbers and a number of numbers with Crust in the background&#10;&#10;AI-generated content may be incorrect."/>
                    <pic:cNvPicPr/>
                  </pic:nvPicPr>
                  <pic:blipFill>
                    <a:blip r:embed="rId21"/>
                    <a:stretch>
                      <a:fillRect/>
                    </a:stretch>
                  </pic:blipFill>
                  <pic:spPr>
                    <a:xfrm>
                      <a:off x="0" y="0"/>
                      <a:ext cx="2596107" cy="2153274"/>
                    </a:xfrm>
                    <a:prstGeom prst="rect">
                      <a:avLst/>
                    </a:prstGeom>
                  </pic:spPr>
                </pic:pic>
              </a:graphicData>
            </a:graphic>
          </wp:inline>
        </w:drawing>
      </w:r>
      <w:r w:rsidR="00845E0F" w:rsidRPr="00A22DD5">
        <w:rPr>
          <w:b/>
          <w:bCs/>
          <w:noProof/>
          <w:lang w:val="en-IN"/>
        </w:rPr>
        <w:drawing>
          <wp:inline distT="0" distB="0" distL="0" distR="0" wp14:anchorId="4AFEAE3C" wp14:editId="2855960A">
            <wp:extent cx="2449680" cy="2139950"/>
            <wp:effectExtent l="0" t="0" r="0" b="0"/>
            <wp:docPr id="1225586542" name="Picture 1" descr="A blue and orange circle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6542" name="Picture 1" descr="A blue and orange circle with a number of text&#10;&#10;AI-generated content may be incorrect."/>
                    <pic:cNvPicPr/>
                  </pic:nvPicPr>
                  <pic:blipFill>
                    <a:blip r:embed="rId22"/>
                    <a:stretch>
                      <a:fillRect/>
                    </a:stretch>
                  </pic:blipFill>
                  <pic:spPr>
                    <a:xfrm>
                      <a:off x="0" y="0"/>
                      <a:ext cx="2460536" cy="2149434"/>
                    </a:xfrm>
                    <a:prstGeom prst="rect">
                      <a:avLst/>
                    </a:prstGeom>
                  </pic:spPr>
                </pic:pic>
              </a:graphicData>
            </a:graphic>
          </wp:inline>
        </w:drawing>
      </w:r>
    </w:p>
    <w:p w14:paraId="37ABD574" w14:textId="3329FB30" w:rsidR="008953A5" w:rsidRPr="00A22DD5" w:rsidRDefault="008953A5" w:rsidP="00D725B4">
      <w:pPr>
        <w:pStyle w:val="BodyTextIndent2"/>
        <w:tabs>
          <w:tab w:val="left" w:pos="700"/>
        </w:tabs>
        <w:spacing w:before="100" w:after="100"/>
        <w:rPr>
          <w:b/>
          <w:bCs/>
          <w:lang w:val="en-IN"/>
        </w:rPr>
      </w:pPr>
      <w:r w:rsidRPr="00A22DD5">
        <w:rPr>
          <w:b/>
          <w:bCs/>
          <w:noProof/>
          <w:lang w:val="en-IN"/>
        </w:rPr>
        <w:drawing>
          <wp:inline distT="0" distB="0" distL="0" distR="0" wp14:anchorId="1AF17C3A" wp14:editId="1B697D09">
            <wp:extent cx="2482849" cy="2245518"/>
            <wp:effectExtent l="0" t="0" r="0" b="0"/>
            <wp:docPr id="1331289735" name="Picture 1" descr="A blue circle with orange and green seg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9735" name="Picture 1" descr="A blue circle with orange and green segments&#10;&#10;AI-generated content may be incorrect."/>
                    <pic:cNvPicPr/>
                  </pic:nvPicPr>
                  <pic:blipFill>
                    <a:blip r:embed="rId23"/>
                    <a:stretch>
                      <a:fillRect/>
                    </a:stretch>
                  </pic:blipFill>
                  <pic:spPr>
                    <a:xfrm>
                      <a:off x="0" y="0"/>
                      <a:ext cx="2498517" cy="2259688"/>
                    </a:xfrm>
                    <a:prstGeom prst="rect">
                      <a:avLst/>
                    </a:prstGeom>
                  </pic:spPr>
                </pic:pic>
              </a:graphicData>
            </a:graphic>
          </wp:inline>
        </w:drawing>
      </w:r>
      <w:r w:rsidR="002C304E" w:rsidRPr="00A22DD5">
        <w:rPr>
          <w:b/>
          <w:bCs/>
          <w:noProof/>
          <w:lang w:val="en-IN"/>
        </w:rPr>
        <w:drawing>
          <wp:inline distT="0" distB="0" distL="0" distR="0" wp14:anchorId="6C9640A5" wp14:editId="727704DC">
            <wp:extent cx="2958334" cy="2711395"/>
            <wp:effectExtent l="0" t="0" r="0" b="0"/>
            <wp:docPr id="1913229693" name="Picture 1" descr="A blue circle with green and orange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9693" name="Picture 1" descr="A blue circle with green and orange numbers and a number of numbers&#10;&#10;AI-generated content may be incorrect."/>
                    <pic:cNvPicPr/>
                  </pic:nvPicPr>
                  <pic:blipFill>
                    <a:blip r:embed="rId24"/>
                    <a:stretch>
                      <a:fillRect/>
                    </a:stretch>
                  </pic:blipFill>
                  <pic:spPr>
                    <a:xfrm>
                      <a:off x="0" y="0"/>
                      <a:ext cx="2972842" cy="2724692"/>
                    </a:xfrm>
                    <a:prstGeom prst="rect">
                      <a:avLst/>
                    </a:prstGeom>
                  </pic:spPr>
                </pic:pic>
              </a:graphicData>
            </a:graphic>
          </wp:inline>
        </w:drawing>
      </w:r>
    </w:p>
    <w:p w14:paraId="545D179D" w14:textId="77777777" w:rsidR="00027567" w:rsidRPr="00A22DD5" w:rsidRDefault="00027567" w:rsidP="00D725B4">
      <w:pPr>
        <w:pStyle w:val="BodyTextIndent2"/>
        <w:tabs>
          <w:tab w:val="left" w:pos="700"/>
        </w:tabs>
        <w:spacing w:before="100" w:after="100"/>
        <w:rPr>
          <w:b/>
          <w:bCs/>
          <w:lang w:val="en-IN"/>
        </w:rPr>
      </w:pPr>
    </w:p>
    <w:p w14:paraId="4F0F7998" w14:textId="3C88847E" w:rsidR="00D725B4" w:rsidRPr="00A22DD5" w:rsidRDefault="00577389" w:rsidP="00484899">
      <w:pPr>
        <w:pStyle w:val="BodyTextIndent2"/>
        <w:numPr>
          <w:ilvl w:val="0"/>
          <w:numId w:val="6"/>
        </w:numPr>
        <w:tabs>
          <w:tab w:val="left" w:pos="700"/>
        </w:tabs>
        <w:spacing w:before="100" w:after="100"/>
        <w:rPr>
          <w:b/>
          <w:bCs/>
          <w:lang w:val="en-IN"/>
        </w:rPr>
      </w:pPr>
      <w:proofErr w:type="spellStart"/>
      <w:r w:rsidRPr="00A22DD5">
        <w:rPr>
          <w:lang w:val="en-IN"/>
        </w:rPr>
        <w:t>Ouliers</w:t>
      </w:r>
      <w:proofErr w:type="spellEnd"/>
      <w:r w:rsidRPr="00A22DD5">
        <w:rPr>
          <w:lang w:val="en-IN"/>
        </w:rPr>
        <w:t xml:space="preserve"> were detected </w:t>
      </w:r>
      <w:r w:rsidR="00A476ED" w:rsidRPr="00A22DD5">
        <w:rPr>
          <w:lang w:val="en-IN"/>
        </w:rPr>
        <w:t xml:space="preserve">in </w:t>
      </w:r>
      <w:proofErr w:type="spellStart"/>
      <w:r w:rsidR="00A516C3" w:rsidRPr="00A22DD5">
        <w:rPr>
          <w:lang w:val="en-IN"/>
        </w:rPr>
        <w:t>cust_age</w:t>
      </w:r>
      <w:proofErr w:type="spellEnd"/>
      <w:r w:rsidR="00A516C3" w:rsidRPr="00A22DD5">
        <w:rPr>
          <w:lang w:val="en-IN"/>
        </w:rPr>
        <w:t xml:space="preserve">, which we handled </w:t>
      </w:r>
      <w:r w:rsidR="00697320" w:rsidRPr="00A22DD5">
        <w:rPr>
          <w:lang w:val="en-IN"/>
        </w:rPr>
        <w:t xml:space="preserve">by capping and flooring the extreme ages to 20 for minimum and 80 for max. </w:t>
      </w:r>
    </w:p>
    <w:p w14:paraId="305DBD8A" w14:textId="08CA4376" w:rsidR="00401152" w:rsidRPr="00A22DD5" w:rsidRDefault="00401152" w:rsidP="00401152">
      <w:pPr>
        <w:pStyle w:val="BodyTextIndent2"/>
        <w:tabs>
          <w:tab w:val="left" w:pos="700"/>
        </w:tabs>
        <w:spacing w:before="100" w:after="100"/>
        <w:rPr>
          <w:lang w:val="en-IN"/>
        </w:rPr>
      </w:pPr>
      <w:r w:rsidRPr="00A22DD5">
        <w:rPr>
          <w:lang w:val="en-IN"/>
        </w:rPr>
        <w:t>Before:</w:t>
      </w:r>
    </w:p>
    <w:p w14:paraId="2CB65082" w14:textId="399A4EDA" w:rsidR="00401152" w:rsidRPr="00A22DD5" w:rsidRDefault="00401152" w:rsidP="00401152">
      <w:pPr>
        <w:pStyle w:val="BodyTextIndent2"/>
        <w:tabs>
          <w:tab w:val="left" w:pos="700"/>
        </w:tabs>
        <w:spacing w:before="100" w:after="100"/>
        <w:rPr>
          <w:b/>
          <w:bCs/>
          <w:lang w:val="en-IN"/>
        </w:rPr>
      </w:pPr>
      <w:r w:rsidRPr="00A22DD5">
        <w:rPr>
          <w:b/>
          <w:bCs/>
          <w:noProof/>
          <w:lang w:val="en-IN"/>
        </w:rPr>
        <w:lastRenderedPageBreak/>
        <w:drawing>
          <wp:inline distT="0" distB="0" distL="0" distR="0" wp14:anchorId="6FCFDD5B" wp14:editId="534E7C5B">
            <wp:extent cx="4611666" cy="2623624"/>
            <wp:effectExtent l="0" t="0" r="0" b="0"/>
            <wp:docPr id="44760881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8816" name="Picture 1" descr="A diagram of a graph&#10;&#10;AI-generated content may be incorrect."/>
                    <pic:cNvPicPr/>
                  </pic:nvPicPr>
                  <pic:blipFill>
                    <a:blip r:embed="rId25"/>
                    <a:stretch>
                      <a:fillRect/>
                    </a:stretch>
                  </pic:blipFill>
                  <pic:spPr>
                    <a:xfrm>
                      <a:off x="0" y="0"/>
                      <a:ext cx="4648699" cy="2644693"/>
                    </a:xfrm>
                    <a:prstGeom prst="rect">
                      <a:avLst/>
                    </a:prstGeom>
                  </pic:spPr>
                </pic:pic>
              </a:graphicData>
            </a:graphic>
          </wp:inline>
        </w:drawing>
      </w:r>
    </w:p>
    <w:p w14:paraId="2721BBA1" w14:textId="16B3A7D6" w:rsidR="00401152" w:rsidRPr="00A22DD5" w:rsidRDefault="00401152" w:rsidP="00401152">
      <w:pPr>
        <w:pStyle w:val="BodyTextIndent2"/>
        <w:tabs>
          <w:tab w:val="left" w:pos="700"/>
        </w:tabs>
        <w:spacing w:before="100" w:after="100"/>
        <w:rPr>
          <w:lang w:val="en-IN"/>
        </w:rPr>
      </w:pPr>
      <w:r w:rsidRPr="00A22DD5">
        <w:rPr>
          <w:lang w:val="en-IN"/>
        </w:rPr>
        <w:t>After:</w:t>
      </w:r>
    </w:p>
    <w:p w14:paraId="2DCD6792" w14:textId="57470242" w:rsidR="00401152" w:rsidRPr="00A22DD5" w:rsidRDefault="0098192C" w:rsidP="00401152">
      <w:pPr>
        <w:pStyle w:val="BodyTextIndent2"/>
        <w:tabs>
          <w:tab w:val="left" w:pos="700"/>
        </w:tabs>
        <w:spacing w:before="100" w:after="100"/>
        <w:rPr>
          <w:lang w:val="en-IN"/>
        </w:rPr>
      </w:pPr>
      <w:r w:rsidRPr="00A22DD5">
        <w:rPr>
          <w:noProof/>
          <w:lang w:val="en-IN"/>
        </w:rPr>
        <w:drawing>
          <wp:inline distT="0" distB="0" distL="0" distR="0" wp14:anchorId="5A2E8394" wp14:editId="7485E7A7">
            <wp:extent cx="4979963" cy="2455398"/>
            <wp:effectExtent l="0" t="0" r="0" b="0"/>
            <wp:docPr id="18859604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0402" name="Picture 1" descr="A diagram of a graph&#10;&#10;AI-generated content may be incorrect."/>
                    <pic:cNvPicPr/>
                  </pic:nvPicPr>
                  <pic:blipFill>
                    <a:blip r:embed="rId26"/>
                    <a:stretch>
                      <a:fillRect/>
                    </a:stretch>
                  </pic:blipFill>
                  <pic:spPr>
                    <a:xfrm>
                      <a:off x="0" y="0"/>
                      <a:ext cx="4985247" cy="2458004"/>
                    </a:xfrm>
                    <a:prstGeom prst="rect">
                      <a:avLst/>
                    </a:prstGeom>
                  </pic:spPr>
                </pic:pic>
              </a:graphicData>
            </a:graphic>
          </wp:inline>
        </w:drawing>
      </w:r>
    </w:p>
    <w:p w14:paraId="7604E534" w14:textId="7917AFFB" w:rsidR="00823DD3" w:rsidRPr="00A22DD5" w:rsidRDefault="00A079A7" w:rsidP="00A079A7">
      <w:pPr>
        <w:pStyle w:val="BodyTextIndent2"/>
        <w:numPr>
          <w:ilvl w:val="0"/>
          <w:numId w:val="6"/>
        </w:numPr>
        <w:tabs>
          <w:tab w:val="left" w:pos="700"/>
        </w:tabs>
        <w:spacing w:before="100" w:after="100"/>
        <w:rPr>
          <w:b/>
          <w:bCs/>
          <w:lang w:val="en-IN"/>
        </w:rPr>
      </w:pPr>
      <w:r w:rsidRPr="00A22DD5">
        <w:rPr>
          <w:lang w:val="en-IN"/>
        </w:rPr>
        <w:t xml:space="preserve">Correlation analysis plot </w:t>
      </w:r>
      <w:r w:rsidR="006C3AC1" w:rsidRPr="00A22DD5">
        <w:rPr>
          <w:lang w:val="en-IN"/>
        </w:rPr>
        <w:t>over multiple important columns for 5 years</w:t>
      </w:r>
    </w:p>
    <w:p w14:paraId="2FA890C5" w14:textId="267A7B21" w:rsidR="00A079A7" w:rsidRPr="00A22DD5" w:rsidRDefault="006C3AC1" w:rsidP="00A079A7">
      <w:pPr>
        <w:pStyle w:val="BodyTextIndent2"/>
        <w:tabs>
          <w:tab w:val="left" w:pos="700"/>
        </w:tabs>
        <w:spacing w:before="100" w:after="100"/>
        <w:rPr>
          <w:b/>
          <w:bCs/>
          <w:lang w:val="en-IN"/>
        </w:rPr>
      </w:pPr>
      <w:r w:rsidRPr="00A22DD5">
        <w:rPr>
          <w:b/>
          <w:bCs/>
          <w:noProof/>
          <w:lang w:val="en-IN"/>
        </w:rPr>
        <w:lastRenderedPageBreak/>
        <w:drawing>
          <wp:inline distT="0" distB="0" distL="0" distR="0" wp14:anchorId="43D26C24" wp14:editId="0D797A19">
            <wp:extent cx="4802588" cy="3490623"/>
            <wp:effectExtent l="0" t="0" r="0" b="0"/>
            <wp:docPr id="542598869"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8869" name="Picture 1" descr="A diagram of a number of numbers&#10;&#10;AI-generated content may be incorrect."/>
                    <pic:cNvPicPr/>
                  </pic:nvPicPr>
                  <pic:blipFill>
                    <a:blip r:embed="rId27"/>
                    <a:stretch>
                      <a:fillRect/>
                    </a:stretch>
                  </pic:blipFill>
                  <pic:spPr>
                    <a:xfrm>
                      <a:off x="0" y="0"/>
                      <a:ext cx="4805212" cy="3492530"/>
                    </a:xfrm>
                    <a:prstGeom prst="rect">
                      <a:avLst/>
                    </a:prstGeom>
                  </pic:spPr>
                </pic:pic>
              </a:graphicData>
            </a:graphic>
          </wp:inline>
        </w:drawing>
      </w:r>
    </w:p>
    <w:p w14:paraId="556C8627" w14:textId="4004C958" w:rsidR="00006E54" w:rsidRPr="00A22DD5" w:rsidRDefault="00006E54" w:rsidP="00006E54">
      <w:pPr>
        <w:pStyle w:val="BodyTextIndent2"/>
        <w:numPr>
          <w:ilvl w:val="0"/>
          <w:numId w:val="6"/>
        </w:numPr>
        <w:tabs>
          <w:tab w:val="left" w:pos="700"/>
        </w:tabs>
        <w:spacing w:before="100" w:after="100"/>
        <w:rPr>
          <w:lang w:val="en-IN"/>
        </w:rPr>
      </w:pPr>
      <w:r w:rsidRPr="00A22DD5">
        <w:rPr>
          <w:lang w:val="en-IN"/>
        </w:rPr>
        <w:t xml:space="preserve">We converted the </w:t>
      </w:r>
      <w:r w:rsidRPr="00A22DD5">
        <w:rPr>
          <w:b/>
          <w:bCs/>
          <w:lang w:val="en-IN"/>
        </w:rPr>
        <w:t>'</w:t>
      </w:r>
      <w:proofErr w:type="spellStart"/>
      <w:r w:rsidRPr="00A22DD5">
        <w:rPr>
          <w:b/>
          <w:bCs/>
          <w:lang w:val="en-IN"/>
        </w:rPr>
        <w:t>inception_date_final</w:t>
      </w:r>
      <w:proofErr w:type="spellEnd"/>
      <w:r w:rsidRPr="00A22DD5">
        <w:rPr>
          <w:b/>
          <w:bCs/>
          <w:lang w:val="en-IN"/>
        </w:rPr>
        <w:t>' and '</w:t>
      </w:r>
      <w:proofErr w:type="spellStart"/>
      <w:r w:rsidRPr="00A22DD5">
        <w:rPr>
          <w:b/>
          <w:bCs/>
          <w:lang w:val="en-IN"/>
        </w:rPr>
        <w:t>expiry_date</w:t>
      </w:r>
      <w:proofErr w:type="spellEnd"/>
      <w:r w:rsidRPr="00A22DD5">
        <w:rPr>
          <w:b/>
          <w:bCs/>
          <w:lang w:val="en-IN"/>
        </w:rPr>
        <w:t>'</w:t>
      </w:r>
      <w:r w:rsidRPr="00A22DD5">
        <w:rPr>
          <w:lang w:val="en-IN"/>
        </w:rPr>
        <w:t xml:space="preserve"> columns to datetime format and calculated policy profitability by subtracting </w:t>
      </w:r>
      <w:r w:rsidRPr="00A22DD5">
        <w:rPr>
          <w:b/>
          <w:bCs/>
          <w:lang w:val="en-IN"/>
        </w:rPr>
        <w:t>'</w:t>
      </w:r>
      <w:proofErr w:type="spellStart"/>
      <w:r w:rsidRPr="00A22DD5">
        <w:rPr>
          <w:b/>
          <w:bCs/>
          <w:lang w:val="en-IN"/>
        </w:rPr>
        <w:t>gic</w:t>
      </w:r>
      <w:proofErr w:type="spellEnd"/>
      <w:r w:rsidRPr="00A22DD5">
        <w:rPr>
          <w:b/>
          <w:bCs/>
          <w:lang w:val="en-IN"/>
        </w:rPr>
        <w:t>'</w:t>
      </w:r>
      <w:r w:rsidRPr="00A22DD5">
        <w:rPr>
          <w:lang w:val="en-IN"/>
        </w:rPr>
        <w:t xml:space="preserve"> from </w:t>
      </w:r>
      <w:r w:rsidRPr="00A22DD5">
        <w:rPr>
          <w:b/>
          <w:bCs/>
          <w:lang w:val="en-IN"/>
        </w:rPr>
        <w:t>'</w:t>
      </w:r>
      <w:r w:rsidR="00672C26">
        <w:rPr>
          <w:b/>
          <w:bCs/>
          <w:lang w:val="en-IN"/>
        </w:rPr>
        <w:t>GWP</w:t>
      </w:r>
      <w:r w:rsidRPr="00A22DD5">
        <w:rPr>
          <w:b/>
          <w:bCs/>
          <w:lang w:val="en-IN"/>
        </w:rPr>
        <w:t>'</w:t>
      </w:r>
      <w:r w:rsidRPr="00A22DD5">
        <w:rPr>
          <w:lang w:val="en-IN"/>
        </w:rPr>
        <w:t xml:space="preserve">. </w:t>
      </w:r>
      <w:r w:rsidR="00810E6F" w:rsidRPr="00A22DD5">
        <w:rPr>
          <w:lang w:val="en-IN"/>
        </w:rPr>
        <w:t>Then,</w:t>
      </w:r>
      <w:r w:rsidRPr="00A22DD5">
        <w:rPr>
          <w:lang w:val="en-IN"/>
        </w:rPr>
        <w:t xml:space="preserve"> computed the policy duration and grouped the data by year to plot the average profitability trend over time.</w:t>
      </w:r>
    </w:p>
    <w:p w14:paraId="5F16D69F" w14:textId="2CDA5BF8" w:rsidR="00810E6F" w:rsidRPr="00A22DD5" w:rsidRDefault="00810E6F" w:rsidP="00810E6F">
      <w:pPr>
        <w:pStyle w:val="BodyTextIndent2"/>
        <w:tabs>
          <w:tab w:val="left" w:pos="700"/>
        </w:tabs>
        <w:spacing w:before="100" w:after="100"/>
        <w:rPr>
          <w:lang w:val="en-IN"/>
        </w:rPr>
      </w:pPr>
      <w:r w:rsidRPr="00A22DD5">
        <w:rPr>
          <w:noProof/>
          <w:lang w:val="en-IN"/>
        </w:rPr>
        <w:drawing>
          <wp:inline distT="0" distB="0" distL="0" distR="0" wp14:anchorId="5006F9E8" wp14:editId="0AB764FB">
            <wp:extent cx="4372141" cy="3136710"/>
            <wp:effectExtent l="0" t="0" r="0" b="0"/>
            <wp:docPr id="36277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5071" name=""/>
                    <pic:cNvPicPr/>
                  </pic:nvPicPr>
                  <pic:blipFill>
                    <a:blip r:embed="rId28"/>
                    <a:stretch>
                      <a:fillRect/>
                    </a:stretch>
                  </pic:blipFill>
                  <pic:spPr>
                    <a:xfrm>
                      <a:off x="0" y="0"/>
                      <a:ext cx="4389344" cy="3149052"/>
                    </a:xfrm>
                    <a:prstGeom prst="rect">
                      <a:avLst/>
                    </a:prstGeom>
                  </pic:spPr>
                </pic:pic>
              </a:graphicData>
            </a:graphic>
          </wp:inline>
        </w:drawing>
      </w:r>
    </w:p>
    <w:p w14:paraId="060757A4" w14:textId="60470DE0" w:rsidR="00A079A7" w:rsidRDefault="00A079A7" w:rsidP="00006E54">
      <w:pPr>
        <w:pStyle w:val="BodyTextIndent2"/>
        <w:tabs>
          <w:tab w:val="left" w:pos="700"/>
        </w:tabs>
        <w:spacing w:before="100" w:after="100"/>
        <w:rPr>
          <w:lang w:val="en-IN"/>
        </w:rPr>
      </w:pPr>
    </w:p>
    <w:p w14:paraId="0AC4A742" w14:textId="77777777" w:rsidR="0018625E" w:rsidRDefault="0018625E" w:rsidP="00006E54">
      <w:pPr>
        <w:pStyle w:val="BodyTextIndent2"/>
        <w:tabs>
          <w:tab w:val="left" w:pos="700"/>
        </w:tabs>
        <w:spacing w:before="100" w:after="100"/>
        <w:rPr>
          <w:lang w:val="en-IN"/>
        </w:rPr>
      </w:pPr>
    </w:p>
    <w:p w14:paraId="0BAE13F3" w14:textId="77777777" w:rsidR="0018625E" w:rsidRDefault="0018625E" w:rsidP="00006E54">
      <w:pPr>
        <w:pStyle w:val="BodyTextIndent2"/>
        <w:tabs>
          <w:tab w:val="left" w:pos="700"/>
        </w:tabs>
        <w:spacing w:before="100" w:after="100"/>
        <w:rPr>
          <w:lang w:val="en-IN"/>
        </w:rPr>
      </w:pPr>
    </w:p>
    <w:p w14:paraId="25E8D06C" w14:textId="77777777" w:rsidR="0018625E" w:rsidRPr="00A22DD5" w:rsidRDefault="0018625E" w:rsidP="00006E54">
      <w:pPr>
        <w:pStyle w:val="BodyTextIndent2"/>
        <w:tabs>
          <w:tab w:val="left" w:pos="700"/>
        </w:tabs>
        <w:spacing w:before="100" w:after="100"/>
        <w:rPr>
          <w:lang w:val="en-IN"/>
        </w:rPr>
      </w:pPr>
    </w:p>
    <w:p w14:paraId="7C3036FA" w14:textId="6DFB4D57" w:rsidR="009D13C2" w:rsidRPr="00A22DD5" w:rsidRDefault="009D13C2" w:rsidP="009D13C2">
      <w:pPr>
        <w:pStyle w:val="Heading1"/>
        <w:numPr>
          <w:ilvl w:val="0"/>
          <w:numId w:val="3"/>
        </w:numPr>
        <w:tabs>
          <w:tab w:val="left" w:pos="700"/>
        </w:tabs>
        <w:ind w:left="700" w:hanging="560"/>
      </w:pPr>
      <w:r w:rsidRPr="00A22DD5">
        <w:t xml:space="preserve">Model Building </w:t>
      </w:r>
    </w:p>
    <w:p w14:paraId="592D8FB7" w14:textId="423AD64B" w:rsidR="00D07961" w:rsidRPr="00A22DD5" w:rsidRDefault="00D07961" w:rsidP="009D13C2">
      <w:r w:rsidRPr="00A22DD5">
        <w:t xml:space="preserve">The </w:t>
      </w:r>
      <w:proofErr w:type="spellStart"/>
      <w:r w:rsidRPr="00A22DD5">
        <w:rPr>
          <w:b/>
          <w:bCs/>
        </w:rPr>
        <w:t>CatBoostRegressor</w:t>
      </w:r>
      <w:proofErr w:type="spellEnd"/>
      <w:r w:rsidRPr="00A22DD5">
        <w:t xml:space="preserve"> was used because it’s particularly effective with categorical data and utilizes gradient boosting techniques. It incorporates methods like ordered boosting to efficiently handle such data, and early stopping ensures that the model does not overfit. The model's performance was thoroughly assessed using multiple evaluation metrics to understand its prediction accuracy, with all operations focused on optimizing the model's ability to generalize well on unseen data.</w:t>
      </w:r>
    </w:p>
    <w:p w14:paraId="1E00EAC2" w14:textId="1409CDC8" w:rsidR="00D07961" w:rsidRPr="00A22DD5" w:rsidRDefault="00BF6B34" w:rsidP="00D07961">
      <w:pPr>
        <w:pStyle w:val="ListParagraph"/>
        <w:numPr>
          <w:ilvl w:val="0"/>
          <w:numId w:val="6"/>
        </w:numPr>
      </w:pPr>
      <w:r w:rsidRPr="00A22DD5">
        <w:t xml:space="preserve">The target variable y was set to </w:t>
      </w:r>
      <w:r w:rsidRPr="00A22DD5">
        <w:rPr>
          <w:b/>
          <w:bCs/>
        </w:rPr>
        <w:t>‘</w:t>
      </w:r>
      <w:r w:rsidR="00672C26">
        <w:rPr>
          <w:b/>
          <w:bCs/>
        </w:rPr>
        <w:t>GWP</w:t>
      </w:r>
      <w:r w:rsidRPr="00A22DD5">
        <w:rPr>
          <w:b/>
          <w:bCs/>
        </w:rPr>
        <w:t>’</w:t>
      </w:r>
      <w:r w:rsidRPr="00A22DD5">
        <w:t>, and the feature set X was created using both numerical and categorical columns. This step defines what the model will predict and the input features used for training.</w:t>
      </w:r>
    </w:p>
    <w:p w14:paraId="6E0173B5" w14:textId="254EC01B" w:rsidR="00BF6B34" w:rsidRPr="00A22DD5" w:rsidRDefault="00BF6B34" w:rsidP="00D07961">
      <w:pPr>
        <w:pStyle w:val="ListParagraph"/>
        <w:numPr>
          <w:ilvl w:val="0"/>
          <w:numId w:val="6"/>
        </w:numPr>
      </w:pPr>
      <w:proofErr w:type="spellStart"/>
      <w:r w:rsidRPr="00A22DD5">
        <w:rPr>
          <w:b/>
          <w:bCs/>
        </w:rPr>
        <w:t>TimeSeriesSplit</w:t>
      </w:r>
      <w:proofErr w:type="spellEnd"/>
      <w:r w:rsidRPr="00A22DD5">
        <w:t xml:space="preserve"> was implemented to split the data into 5 folds, ensuring the model was evaluated on different temporal subsets. This approach is critical for time-series data as it avoids data leakage by maintaining the time-order integrity in the training and testing sets.</w:t>
      </w:r>
    </w:p>
    <w:p w14:paraId="0B60E0CC" w14:textId="6905374E" w:rsidR="00BF6B34" w:rsidRPr="00A22DD5" w:rsidRDefault="00BF6B34" w:rsidP="00D07961">
      <w:pPr>
        <w:pStyle w:val="ListParagraph"/>
        <w:numPr>
          <w:ilvl w:val="0"/>
          <w:numId w:val="6"/>
        </w:numPr>
      </w:pPr>
      <w:r w:rsidRPr="00A22DD5">
        <w:t xml:space="preserve">The </w:t>
      </w:r>
      <w:proofErr w:type="spellStart"/>
      <w:r w:rsidRPr="00A22DD5">
        <w:rPr>
          <w:b/>
          <w:bCs/>
        </w:rPr>
        <w:t>CatBoostRegressor</w:t>
      </w:r>
      <w:proofErr w:type="spellEnd"/>
      <w:r w:rsidRPr="00A22DD5">
        <w:t xml:space="preserve"> model was initialized with specific hyperparameters like 900 iterations, a depth of 8, learning rate of 0.01, L2 regularization (leaf-wise) of 70, and early stopping after 50 rounds with no improvement. These settings were chosen to strike a balance between model complexity, overfitting prevention, and the speed of learning.</w:t>
      </w:r>
    </w:p>
    <w:p w14:paraId="1067B90F" w14:textId="3EF70935" w:rsidR="0041544A" w:rsidRPr="00A22DD5" w:rsidRDefault="0041544A" w:rsidP="00D07961">
      <w:pPr>
        <w:pStyle w:val="ListParagraph"/>
        <w:numPr>
          <w:ilvl w:val="0"/>
          <w:numId w:val="6"/>
        </w:numPr>
      </w:pPr>
      <w:r w:rsidRPr="00A22DD5">
        <w:t xml:space="preserve">Categorical columns were explicitly set by their indices, ensuring that </w:t>
      </w:r>
      <w:proofErr w:type="spellStart"/>
      <w:r w:rsidRPr="00A22DD5">
        <w:t>CatBoost</w:t>
      </w:r>
      <w:proofErr w:type="spellEnd"/>
      <w:r w:rsidRPr="00A22DD5">
        <w:t xml:space="preserve"> correctly processes them. This is important because </w:t>
      </w:r>
      <w:proofErr w:type="spellStart"/>
      <w:r w:rsidRPr="00A22DD5">
        <w:t>CatBoost</w:t>
      </w:r>
      <w:proofErr w:type="spellEnd"/>
      <w:r w:rsidRPr="00A22DD5">
        <w:t xml:space="preserve"> is optimized to handle categorical features natively, leveraging special algorithms like ordered boosting to improve performance.</w:t>
      </w:r>
    </w:p>
    <w:p w14:paraId="2B7C5B8C" w14:textId="4C7035D9" w:rsidR="0041544A" w:rsidRPr="00A22DD5" w:rsidRDefault="0041544A" w:rsidP="00D07961">
      <w:pPr>
        <w:pStyle w:val="ListParagraph"/>
        <w:numPr>
          <w:ilvl w:val="0"/>
          <w:numId w:val="6"/>
        </w:numPr>
      </w:pPr>
      <w:r w:rsidRPr="00A22DD5">
        <w:t xml:space="preserve">The model underwent </w:t>
      </w:r>
      <w:r w:rsidRPr="00A22DD5">
        <w:rPr>
          <w:b/>
          <w:bCs/>
        </w:rPr>
        <w:t>cross-validation</w:t>
      </w:r>
      <w:r w:rsidRPr="00A22DD5">
        <w:t xml:space="preserve"> with </w:t>
      </w:r>
      <w:proofErr w:type="spellStart"/>
      <w:r w:rsidRPr="00A22DD5">
        <w:t>TimeSeriesSplit</w:t>
      </w:r>
      <w:proofErr w:type="spellEnd"/>
      <w:r w:rsidRPr="00A22DD5">
        <w:t>, iterating through multiple training and test splits, ensuring that the model was evaluated on different parts of the data over time. This method provides a more robust evaluation, as the model is trained and tested on different subsets.</w:t>
      </w:r>
    </w:p>
    <w:p w14:paraId="36ABC8EC" w14:textId="768CFD68" w:rsidR="0041544A" w:rsidRPr="00A22DD5" w:rsidRDefault="0041544A" w:rsidP="00D07961">
      <w:pPr>
        <w:pStyle w:val="ListParagraph"/>
        <w:numPr>
          <w:ilvl w:val="0"/>
          <w:numId w:val="6"/>
        </w:numPr>
      </w:pPr>
      <w:r w:rsidRPr="00A22DD5">
        <w:t>Weights were applied to the training data to adjust the importance of different samples. This is useful when some records are more significant than others, such as those with higher loss ratios, ensuring that the model accounts for those differences in its training process.</w:t>
      </w:r>
    </w:p>
    <w:p w14:paraId="558B8408" w14:textId="2033C5D7" w:rsidR="00A870A9" w:rsidRPr="00A22DD5" w:rsidRDefault="00A870A9" w:rsidP="00D07961">
      <w:pPr>
        <w:pStyle w:val="ListParagraph"/>
        <w:numPr>
          <w:ilvl w:val="0"/>
          <w:numId w:val="6"/>
        </w:numPr>
      </w:pPr>
      <w:r w:rsidRPr="00A22DD5">
        <w:t xml:space="preserve">The columns were reordered so that the </w:t>
      </w:r>
      <w:r w:rsidRPr="00A22DD5">
        <w:rPr>
          <w:b/>
          <w:bCs/>
        </w:rPr>
        <w:t>'</w:t>
      </w:r>
      <w:proofErr w:type="spellStart"/>
      <w:r w:rsidRPr="00A22DD5">
        <w:rPr>
          <w:b/>
          <w:bCs/>
        </w:rPr>
        <w:t>loss_ratio</w:t>
      </w:r>
      <w:proofErr w:type="spellEnd"/>
      <w:r w:rsidRPr="00A22DD5">
        <w:rPr>
          <w:b/>
          <w:bCs/>
        </w:rPr>
        <w:t>'</w:t>
      </w:r>
      <w:r w:rsidRPr="00A22DD5">
        <w:t xml:space="preserve"> feature came first. This prioritization was done with the assumption that the </w:t>
      </w:r>
      <w:r w:rsidRPr="00A22DD5">
        <w:rPr>
          <w:b/>
          <w:bCs/>
        </w:rPr>
        <w:t>'</w:t>
      </w:r>
      <w:proofErr w:type="spellStart"/>
      <w:r w:rsidRPr="00A22DD5">
        <w:rPr>
          <w:b/>
          <w:bCs/>
        </w:rPr>
        <w:t>loss_ratio</w:t>
      </w:r>
      <w:proofErr w:type="spellEnd"/>
      <w:r w:rsidRPr="00A22DD5">
        <w:rPr>
          <w:b/>
          <w:bCs/>
        </w:rPr>
        <w:t>'</w:t>
      </w:r>
      <w:r w:rsidRPr="00A22DD5">
        <w:t xml:space="preserve"> is a crucial </w:t>
      </w:r>
      <w:r w:rsidR="00125837" w:rsidRPr="00A22DD5">
        <w:t>predictor and</w:t>
      </w:r>
      <w:r w:rsidRPr="00A22DD5">
        <w:t xml:space="preserve"> putting it at the beginning helps the model better learn its impact on the target variable.</w:t>
      </w:r>
    </w:p>
    <w:p w14:paraId="094AC8E1" w14:textId="49482E39" w:rsidR="00A870A9" w:rsidRPr="00A22DD5" w:rsidRDefault="008354E4" w:rsidP="00D07961">
      <w:pPr>
        <w:pStyle w:val="ListParagraph"/>
        <w:numPr>
          <w:ilvl w:val="0"/>
          <w:numId w:val="6"/>
        </w:numPr>
      </w:pPr>
      <w:r w:rsidRPr="00A22DD5">
        <w:t xml:space="preserve">The </w:t>
      </w:r>
      <w:proofErr w:type="spellStart"/>
      <w:r w:rsidRPr="00A22DD5">
        <w:t>CatBoost</w:t>
      </w:r>
      <w:proofErr w:type="spellEnd"/>
      <w:r w:rsidRPr="00A22DD5">
        <w:t xml:space="preserve"> model was trained with early stopping, which helps prevent overfitting by halting training if the model's performance on the validation set does not improve after 100 rounds. This ensures that the model generalizes well and doesn’t continue to fit noise in the data.</w:t>
      </w:r>
    </w:p>
    <w:p w14:paraId="6AB48228" w14:textId="5CB1C4B1" w:rsidR="008354E4" w:rsidRPr="00A22DD5" w:rsidRDefault="008354E4" w:rsidP="008354E4">
      <w:pPr>
        <w:pStyle w:val="ListParagraph"/>
        <w:numPr>
          <w:ilvl w:val="0"/>
          <w:numId w:val="6"/>
        </w:numPr>
        <w:rPr>
          <w:lang w:val="en-IN"/>
        </w:rPr>
      </w:pPr>
      <w:r w:rsidRPr="00A22DD5">
        <w:rPr>
          <w:lang w:val="en-IN"/>
        </w:rPr>
        <w:t xml:space="preserve">After training, the model made predictions on the test set, and various evaluation metrics such as </w:t>
      </w:r>
      <w:r w:rsidRPr="00A22DD5">
        <w:rPr>
          <w:b/>
          <w:bCs/>
          <w:lang w:val="en-IN"/>
        </w:rPr>
        <w:t>R^2, MAE, MSE, and RMSE</w:t>
      </w:r>
      <w:r w:rsidRPr="00A22DD5">
        <w:rPr>
          <w:lang w:val="en-IN"/>
        </w:rPr>
        <w:t xml:space="preserve"> were calculated to assess the model’s performance. These metrics provide a comprehensive understanding of the model's accuracy and error rates.</w:t>
      </w:r>
      <w:r w:rsidR="00CC6B00" w:rsidRPr="00A22DD5">
        <w:rPr>
          <w:lang w:val="en-IN"/>
        </w:rPr>
        <w:t xml:space="preserve"> Here’s a short description of each metrics mentioned:</w:t>
      </w:r>
    </w:p>
    <w:p w14:paraId="54F0D163" w14:textId="03CFBD74" w:rsidR="009209B4" w:rsidRPr="00A22DD5" w:rsidRDefault="009209B4" w:rsidP="009209B4">
      <w:pPr>
        <w:pStyle w:val="ListParagraph"/>
        <w:numPr>
          <w:ilvl w:val="1"/>
          <w:numId w:val="6"/>
        </w:numPr>
        <w:rPr>
          <w:lang w:val="en-IN"/>
        </w:rPr>
      </w:pPr>
      <w:r w:rsidRPr="00A22DD5">
        <w:rPr>
          <w:b/>
          <w:bCs/>
        </w:rPr>
        <w:t>R</w:t>
      </w:r>
      <w:r w:rsidR="006F3A6C" w:rsidRPr="00A22DD5">
        <w:rPr>
          <w:b/>
          <w:bCs/>
        </w:rPr>
        <w:t>^</w:t>
      </w:r>
      <w:r w:rsidRPr="00A22DD5">
        <w:rPr>
          <w:b/>
          <w:bCs/>
        </w:rPr>
        <w:t>2 (R-squared)</w:t>
      </w:r>
      <w:r w:rsidRPr="00A22DD5">
        <w:t xml:space="preserve">: A statistical measure that indicates how well the independent variables explain the variability of the dependent variable. An R2 value closer to 1 </w:t>
      </w:r>
      <w:r w:rsidRPr="00A22DD5">
        <w:lastRenderedPageBreak/>
        <w:t>means a better fit, while a value closer to 0 indicates that the model doesn't explain much of the variance in the data.</w:t>
      </w:r>
    </w:p>
    <w:p w14:paraId="49916F08" w14:textId="78A7B5A7" w:rsidR="009209B4" w:rsidRPr="00A22DD5" w:rsidRDefault="009209B4" w:rsidP="009209B4">
      <w:pPr>
        <w:pStyle w:val="ListParagraph"/>
        <w:numPr>
          <w:ilvl w:val="1"/>
          <w:numId w:val="6"/>
        </w:numPr>
        <w:rPr>
          <w:lang w:val="en-IN"/>
        </w:rPr>
      </w:pPr>
      <w:r w:rsidRPr="00A22DD5">
        <w:rPr>
          <w:b/>
          <w:bCs/>
          <w:szCs w:val="24"/>
          <w:lang w:val="en-IN" w:eastAsia="en-IN"/>
        </w:rPr>
        <w:t>MAE (Mean Absolute Error)</w:t>
      </w:r>
      <w:r w:rsidRPr="00A22DD5">
        <w:rPr>
          <w:szCs w:val="24"/>
          <w:lang w:val="en-IN" w:eastAsia="en-IN"/>
        </w:rPr>
        <w:t>: The average of the absolute differences between predicted and actual values. It measures the magnitude of error in predictions, with lower values indicating better accuracy.</w:t>
      </w:r>
    </w:p>
    <w:p w14:paraId="6B5D60A4" w14:textId="4B3CF87D" w:rsidR="009209B4" w:rsidRPr="00A22DD5" w:rsidRDefault="009209B4" w:rsidP="009209B4">
      <w:pPr>
        <w:pStyle w:val="ListParagraph"/>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MSE (Mean Squared Error)</w:t>
      </w:r>
      <w:r w:rsidRPr="00A22DD5">
        <w:rPr>
          <w:szCs w:val="24"/>
          <w:lang w:val="en-IN" w:eastAsia="en-IN"/>
        </w:rPr>
        <w:t>: The average of the squared differences between predicted and actual values. It gives more weight to larger errors due to the squaring process, making it sensitive to outliers.</w:t>
      </w:r>
    </w:p>
    <w:p w14:paraId="78517281" w14:textId="7D15AD19" w:rsidR="009209B4" w:rsidRPr="00A22DD5" w:rsidRDefault="009209B4" w:rsidP="009209B4">
      <w:pPr>
        <w:pStyle w:val="ListParagraph"/>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RMSE (Root Mean Squared Error)</w:t>
      </w:r>
      <w:r w:rsidRPr="00A22DD5">
        <w:rPr>
          <w:szCs w:val="24"/>
          <w:lang w:val="en-IN" w:eastAsia="en-IN"/>
        </w:rPr>
        <w:t>: The square root of MSE. It provides an error metric in the same unit as the target variable and gives more weight to larger errors. Lower RMSE values indicate a better model fit.</w:t>
      </w:r>
    </w:p>
    <w:p w14:paraId="536FA18A" w14:textId="77777777" w:rsidR="009209B4" w:rsidRPr="00A22DD5" w:rsidRDefault="009209B4" w:rsidP="009209B4">
      <w:pPr>
        <w:pStyle w:val="ListParagraph"/>
        <w:ind w:left="1440"/>
        <w:rPr>
          <w:lang w:val="en-IN"/>
        </w:rPr>
      </w:pPr>
    </w:p>
    <w:p w14:paraId="4E356432" w14:textId="007C52D6" w:rsidR="008354E4" w:rsidRDefault="006B2B74" w:rsidP="008354E4">
      <w:pPr>
        <w:pStyle w:val="ListParagraph"/>
        <w:numPr>
          <w:ilvl w:val="0"/>
          <w:numId w:val="6"/>
        </w:numPr>
      </w:pPr>
      <w:r w:rsidRPr="00A22DD5">
        <w:t>The fold-wise performance metrics were averaged to get an overall view of the model’s effectiveness. This approach provides a stable evaluation of model performance across different subsets of the data, helping mitigate any variance in the results from individual folds.</w:t>
      </w:r>
    </w:p>
    <w:p w14:paraId="151FEFB0" w14:textId="2CE9A50B" w:rsidR="0018625E" w:rsidRDefault="0018625E">
      <w:pPr>
        <w:suppressAutoHyphens w:val="0"/>
        <w:overflowPunct/>
        <w:autoSpaceDE/>
        <w:spacing w:before="0"/>
        <w:textAlignment w:val="auto"/>
      </w:pPr>
      <w:r>
        <w:br w:type="page"/>
      </w:r>
    </w:p>
    <w:p w14:paraId="1A6D53B1" w14:textId="77777777" w:rsidR="0018625E" w:rsidRPr="00A22DD5" w:rsidRDefault="0018625E" w:rsidP="0018625E"/>
    <w:p w14:paraId="25480DE2" w14:textId="6D40E2FC" w:rsidR="00F735AC" w:rsidRPr="00A22DD5" w:rsidRDefault="00CF4E61">
      <w:pPr>
        <w:pStyle w:val="Heading1"/>
        <w:numPr>
          <w:ilvl w:val="0"/>
          <w:numId w:val="3"/>
        </w:numPr>
        <w:tabs>
          <w:tab w:val="left" w:pos="700"/>
        </w:tabs>
        <w:ind w:left="700" w:hanging="560"/>
      </w:pPr>
      <w:bookmarkStart w:id="2" w:name="__RefHeading___Toc523734712"/>
      <w:bookmarkStart w:id="3" w:name="__RefHeading___Toc523734714"/>
      <w:bookmarkEnd w:id="2"/>
      <w:bookmarkEnd w:id="3"/>
      <w:r w:rsidRPr="00A22DD5">
        <w:t xml:space="preserve">Training &amp; Testing </w:t>
      </w:r>
    </w:p>
    <w:p w14:paraId="6D9FDB29" w14:textId="77777777" w:rsidR="007D5238" w:rsidRPr="00A22DD5" w:rsidRDefault="007D5238" w:rsidP="007D5238">
      <w:p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The data used for training and testing the model spans from 2020 to 2024. Specifically:</w:t>
      </w:r>
    </w:p>
    <w:p w14:paraId="28A79D18" w14:textId="77777777" w:rsidR="007D5238" w:rsidRPr="00A22DD5" w:rsidRDefault="007D5238" w:rsidP="007D5238">
      <w:pPr>
        <w:numPr>
          <w:ilvl w:val="0"/>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Training Data:</w:t>
      </w:r>
      <w:r w:rsidRPr="00A22DD5">
        <w:rPr>
          <w:szCs w:val="24"/>
          <w:lang w:val="en-IN" w:eastAsia="en-IN"/>
        </w:rPr>
        <w:t xml:space="preserve"> The model is trained on data from </w:t>
      </w:r>
      <w:r w:rsidRPr="00A22DD5">
        <w:rPr>
          <w:b/>
          <w:bCs/>
          <w:szCs w:val="24"/>
          <w:lang w:val="en-IN" w:eastAsia="en-IN"/>
        </w:rPr>
        <w:t>2020 to 2022</w:t>
      </w:r>
      <w:r w:rsidRPr="00A22DD5">
        <w:rPr>
          <w:szCs w:val="24"/>
          <w:lang w:val="en-IN" w:eastAsia="en-IN"/>
        </w:rPr>
        <w:t xml:space="preserve">, comprising </w:t>
      </w:r>
      <w:r w:rsidRPr="00A22DD5">
        <w:rPr>
          <w:b/>
          <w:bCs/>
          <w:szCs w:val="24"/>
          <w:lang w:val="en-IN" w:eastAsia="en-IN"/>
        </w:rPr>
        <w:t>1,064,857 records</w:t>
      </w:r>
      <w:r w:rsidRPr="00A22DD5">
        <w:rPr>
          <w:szCs w:val="24"/>
          <w:lang w:val="en-IN" w:eastAsia="en-IN"/>
        </w:rPr>
        <w:t xml:space="preserve"> with </w:t>
      </w:r>
      <w:r w:rsidRPr="00A22DD5">
        <w:rPr>
          <w:b/>
          <w:bCs/>
          <w:szCs w:val="24"/>
          <w:lang w:val="en-IN" w:eastAsia="en-IN"/>
        </w:rPr>
        <w:t>24 features</w:t>
      </w:r>
      <w:r w:rsidRPr="00A22DD5">
        <w:rPr>
          <w:szCs w:val="24"/>
          <w:lang w:val="en-IN" w:eastAsia="en-IN"/>
        </w:rPr>
        <w:t>. This training dataset provides the model with historical information to learn patterns and relationships between various features and the target variable.</w:t>
      </w:r>
    </w:p>
    <w:p w14:paraId="41427C75" w14:textId="77777777" w:rsidR="007D5238" w:rsidRPr="00A22DD5" w:rsidRDefault="007D5238" w:rsidP="007D5238">
      <w:pPr>
        <w:numPr>
          <w:ilvl w:val="0"/>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Test Data:</w:t>
      </w:r>
      <w:r w:rsidRPr="00A22DD5">
        <w:rPr>
          <w:szCs w:val="24"/>
          <w:lang w:val="en-IN" w:eastAsia="en-IN"/>
        </w:rPr>
        <w:t xml:space="preserve"> The model is evaluated on data from </w:t>
      </w:r>
      <w:r w:rsidRPr="00A22DD5">
        <w:rPr>
          <w:b/>
          <w:bCs/>
          <w:szCs w:val="24"/>
          <w:lang w:val="en-IN" w:eastAsia="en-IN"/>
        </w:rPr>
        <w:t>2023</w:t>
      </w:r>
      <w:r w:rsidRPr="00A22DD5">
        <w:rPr>
          <w:szCs w:val="24"/>
          <w:lang w:val="en-IN" w:eastAsia="en-IN"/>
        </w:rPr>
        <w:t xml:space="preserve"> and </w:t>
      </w:r>
      <w:r w:rsidRPr="00A22DD5">
        <w:rPr>
          <w:b/>
          <w:bCs/>
          <w:szCs w:val="24"/>
          <w:lang w:val="en-IN" w:eastAsia="en-IN"/>
        </w:rPr>
        <w:t>2024</w:t>
      </w:r>
      <w:r w:rsidRPr="00A22DD5">
        <w:rPr>
          <w:szCs w:val="24"/>
          <w:lang w:val="en-IN" w:eastAsia="en-IN"/>
        </w:rPr>
        <w:t>:</w:t>
      </w:r>
    </w:p>
    <w:p w14:paraId="2EAD6D12" w14:textId="77777777" w:rsidR="007D5238" w:rsidRPr="00A22DD5" w:rsidRDefault="007D5238" w:rsidP="007D5238">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2023 Test Data:</w:t>
      </w:r>
      <w:r w:rsidRPr="00A22DD5">
        <w:rPr>
          <w:szCs w:val="24"/>
          <w:lang w:val="en-IN" w:eastAsia="en-IN"/>
        </w:rPr>
        <w:t xml:space="preserve"> The dataset for 2023 contains </w:t>
      </w:r>
      <w:r w:rsidRPr="00A22DD5">
        <w:rPr>
          <w:b/>
          <w:bCs/>
          <w:szCs w:val="24"/>
          <w:lang w:val="en-IN" w:eastAsia="en-IN"/>
        </w:rPr>
        <w:t>330,401 records</w:t>
      </w:r>
      <w:r w:rsidRPr="00A22DD5">
        <w:rPr>
          <w:szCs w:val="24"/>
          <w:lang w:val="en-IN" w:eastAsia="en-IN"/>
        </w:rPr>
        <w:t>, each with the same 24 features as the training set.</w:t>
      </w:r>
    </w:p>
    <w:p w14:paraId="4E3E19D7" w14:textId="77777777" w:rsidR="007D5238" w:rsidRPr="00A22DD5" w:rsidRDefault="007D5238" w:rsidP="007D5238">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2024 Test Data:</w:t>
      </w:r>
      <w:r w:rsidRPr="00A22DD5">
        <w:rPr>
          <w:szCs w:val="24"/>
          <w:lang w:val="en-IN" w:eastAsia="en-IN"/>
        </w:rPr>
        <w:t xml:space="preserve"> The dataset for 2024 contains </w:t>
      </w:r>
      <w:r w:rsidRPr="00A22DD5">
        <w:rPr>
          <w:b/>
          <w:bCs/>
          <w:szCs w:val="24"/>
          <w:lang w:val="en-IN" w:eastAsia="en-IN"/>
        </w:rPr>
        <w:t>166,366 records</w:t>
      </w:r>
      <w:r w:rsidRPr="00A22DD5">
        <w:rPr>
          <w:szCs w:val="24"/>
          <w:lang w:val="en-IN" w:eastAsia="en-IN"/>
        </w:rPr>
        <w:t>, also with 24 features.</w:t>
      </w:r>
    </w:p>
    <w:p w14:paraId="23735329" w14:textId="54AD8761" w:rsidR="00632BA5" w:rsidRPr="00A22DD5" w:rsidRDefault="00632BA5" w:rsidP="00F83912">
      <w:pPr>
        <w:pStyle w:val="TextBodyIndent"/>
        <w:numPr>
          <w:ilvl w:val="0"/>
          <w:numId w:val="6"/>
        </w:numPr>
        <w:tabs>
          <w:tab w:val="left" w:pos="700"/>
        </w:tabs>
      </w:pPr>
      <w:r w:rsidRPr="00A22DD5">
        <w:t xml:space="preserve">The model is trained using </w:t>
      </w:r>
      <w:r w:rsidRPr="00A22DD5">
        <w:rPr>
          <w:b/>
          <w:bCs/>
        </w:rPr>
        <w:t>24 features</w:t>
      </w:r>
      <w:r w:rsidRPr="00A22DD5">
        <w:t>, which are as follows:</w:t>
      </w:r>
    </w:p>
    <w:p w14:paraId="3B5F7A71" w14:textId="38A70C39" w:rsidR="00632BA5" w:rsidRPr="00A22DD5" w:rsidRDefault="00632BA5" w:rsidP="00632BA5">
      <w:pPr>
        <w:pStyle w:val="TextBodyIndent"/>
        <w:tabs>
          <w:tab w:val="left" w:pos="700"/>
        </w:tabs>
        <w:ind w:left="720"/>
      </w:pPr>
      <w:r w:rsidRPr="00A22DD5">
        <w:t xml:space="preserve">Split, </w:t>
      </w:r>
      <w:r w:rsidR="00672C26">
        <w:t>GWP</w:t>
      </w:r>
      <w:r w:rsidRPr="00A22DD5">
        <w:t xml:space="preserve">, </w:t>
      </w:r>
      <w:proofErr w:type="spellStart"/>
      <w:r w:rsidRPr="00A22DD5">
        <w:t>gic</w:t>
      </w:r>
      <w:proofErr w:type="spellEnd"/>
      <w:r w:rsidR="00C912BA" w:rsidRPr="00A22DD5">
        <w:t xml:space="preserve">, </w:t>
      </w:r>
      <w:proofErr w:type="spellStart"/>
      <w:r w:rsidR="00C912BA" w:rsidRPr="00A22DD5">
        <w:t>sum_insured</w:t>
      </w:r>
      <w:proofErr w:type="spellEnd"/>
      <w:r w:rsidR="00C912BA" w:rsidRPr="00A22DD5">
        <w:t>, bra</w:t>
      </w:r>
      <w:r w:rsidR="0005028A" w:rsidRPr="00A22DD5">
        <w:t xml:space="preserve">nch, </w:t>
      </w:r>
      <w:proofErr w:type="spellStart"/>
      <w:r w:rsidR="0005028A" w:rsidRPr="00A22DD5">
        <w:t>cust_type</w:t>
      </w:r>
      <w:proofErr w:type="spellEnd"/>
      <w:r w:rsidR="0005028A" w:rsidRPr="00A22DD5">
        <w:t xml:space="preserve">, </w:t>
      </w:r>
      <w:proofErr w:type="spellStart"/>
      <w:r w:rsidR="0005028A" w:rsidRPr="00A22DD5">
        <w:t>cust_postcode</w:t>
      </w:r>
      <w:proofErr w:type="spellEnd"/>
      <w:r w:rsidR="0005028A" w:rsidRPr="00A22DD5">
        <w:t xml:space="preserve">, </w:t>
      </w:r>
      <w:proofErr w:type="spellStart"/>
      <w:r w:rsidR="003A5E54" w:rsidRPr="00A22DD5">
        <w:t>cust_state</w:t>
      </w:r>
      <w:proofErr w:type="spellEnd"/>
      <w:r w:rsidR="003A5E54" w:rsidRPr="00A22DD5">
        <w:t xml:space="preserve">, </w:t>
      </w:r>
      <w:proofErr w:type="spellStart"/>
      <w:r w:rsidR="003A5E54" w:rsidRPr="00A22DD5">
        <w:t>cust_gender</w:t>
      </w:r>
      <w:proofErr w:type="spellEnd"/>
      <w:r w:rsidR="003A5E54" w:rsidRPr="00A22DD5">
        <w:t xml:space="preserve">, </w:t>
      </w:r>
      <w:proofErr w:type="spellStart"/>
      <w:r w:rsidR="003A5E54" w:rsidRPr="00A22DD5">
        <w:t>cust_age</w:t>
      </w:r>
      <w:proofErr w:type="spellEnd"/>
      <w:r w:rsidR="003A5E54" w:rsidRPr="00A22DD5">
        <w:t>,</w:t>
      </w:r>
      <w:r w:rsidR="004C0162" w:rsidRPr="00A22DD5">
        <w:t xml:space="preserve"> </w:t>
      </w:r>
      <w:proofErr w:type="spellStart"/>
      <w:r w:rsidR="004C0162" w:rsidRPr="00A22DD5">
        <w:t>vehicle_age</w:t>
      </w:r>
      <w:proofErr w:type="spellEnd"/>
      <w:r w:rsidR="004C0162" w:rsidRPr="00A22DD5">
        <w:t xml:space="preserve">, make, model, cc, </w:t>
      </w:r>
      <w:proofErr w:type="spellStart"/>
      <w:r w:rsidR="004C0162" w:rsidRPr="00A22DD5">
        <w:t>xc_veh_renewal_no</w:t>
      </w:r>
      <w:proofErr w:type="spellEnd"/>
      <w:r w:rsidR="004C0162" w:rsidRPr="00A22DD5">
        <w:t xml:space="preserve">, </w:t>
      </w:r>
      <w:proofErr w:type="spellStart"/>
      <w:r w:rsidR="004C0162" w:rsidRPr="00A22DD5">
        <w:t>ncb_perc</w:t>
      </w:r>
      <w:proofErr w:type="spellEnd"/>
      <w:r w:rsidR="004C0162" w:rsidRPr="00A22DD5">
        <w:t xml:space="preserve">, </w:t>
      </w:r>
      <w:proofErr w:type="spellStart"/>
      <w:r w:rsidR="004C0162" w:rsidRPr="00A22DD5">
        <w:t>pref_segment</w:t>
      </w:r>
      <w:proofErr w:type="spellEnd"/>
      <w:r w:rsidR="004C0162" w:rsidRPr="00A22DD5">
        <w:t xml:space="preserve">, </w:t>
      </w:r>
      <w:proofErr w:type="spellStart"/>
      <w:r w:rsidR="004C0162" w:rsidRPr="00A22DD5">
        <w:t>loss_ratio</w:t>
      </w:r>
      <w:proofErr w:type="spellEnd"/>
      <w:r w:rsidR="004C0162" w:rsidRPr="00A22DD5">
        <w:t xml:space="preserve">, </w:t>
      </w:r>
      <w:proofErr w:type="spellStart"/>
      <w:r w:rsidR="004C0162" w:rsidRPr="00A22DD5">
        <w:t>inception_year</w:t>
      </w:r>
      <w:proofErr w:type="spellEnd"/>
      <w:r w:rsidR="004C0162" w:rsidRPr="00A22DD5">
        <w:t xml:space="preserve">, </w:t>
      </w:r>
      <w:proofErr w:type="spellStart"/>
      <w:r w:rsidR="004C0162" w:rsidRPr="00A22DD5">
        <w:t>inception_month</w:t>
      </w:r>
      <w:proofErr w:type="spellEnd"/>
      <w:r w:rsidR="004C0162" w:rsidRPr="00A22DD5">
        <w:t xml:space="preserve">, </w:t>
      </w:r>
      <w:proofErr w:type="spellStart"/>
      <w:r w:rsidR="004C0162" w:rsidRPr="00A22DD5">
        <w:t>inception_day</w:t>
      </w:r>
      <w:proofErr w:type="spellEnd"/>
    </w:p>
    <w:p w14:paraId="769A8F7F" w14:textId="77777777" w:rsidR="00E34BA1" w:rsidRPr="00A22DD5" w:rsidRDefault="00E34BA1" w:rsidP="00E34BA1">
      <w:pPr>
        <w:pStyle w:val="TextBodyIndent"/>
        <w:numPr>
          <w:ilvl w:val="0"/>
          <w:numId w:val="6"/>
        </w:numPr>
        <w:tabs>
          <w:tab w:val="left" w:pos="700"/>
        </w:tabs>
        <w:rPr>
          <w:lang w:val="en-IN"/>
        </w:rPr>
      </w:pPr>
      <w:r w:rsidRPr="00A22DD5">
        <w:rPr>
          <w:lang w:val="en-IN"/>
        </w:rPr>
        <w:t xml:space="preserve">Weights are assigned to records based on the </w:t>
      </w:r>
      <w:proofErr w:type="spellStart"/>
      <w:r w:rsidRPr="00A22DD5">
        <w:rPr>
          <w:b/>
          <w:bCs/>
          <w:lang w:val="en-IN"/>
        </w:rPr>
        <w:t>loss_ratio</w:t>
      </w:r>
      <w:proofErr w:type="spellEnd"/>
      <w:r w:rsidRPr="00A22DD5">
        <w:rPr>
          <w:lang w:val="en-IN"/>
        </w:rPr>
        <w:t xml:space="preserve"> feature, which is the target variable. Specifically, the weight is assigned as follows:</w:t>
      </w:r>
    </w:p>
    <w:p w14:paraId="227FEE14" w14:textId="77777777" w:rsidR="00E34BA1" w:rsidRPr="00A22DD5" w:rsidRDefault="00E34BA1" w:rsidP="00E34BA1">
      <w:pPr>
        <w:pStyle w:val="TextBodyIndent"/>
        <w:numPr>
          <w:ilvl w:val="1"/>
          <w:numId w:val="6"/>
        </w:numPr>
        <w:tabs>
          <w:tab w:val="left" w:pos="700"/>
        </w:tabs>
        <w:rPr>
          <w:lang w:val="en-IN"/>
        </w:rPr>
      </w:pPr>
      <w:r w:rsidRPr="00A22DD5">
        <w:rPr>
          <w:b/>
          <w:bCs/>
          <w:lang w:val="en-IN"/>
        </w:rPr>
        <w:t>Weight = 100</w:t>
      </w:r>
      <w:r w:rsidRPr="00A22DD5">
        <w:rPr>
          <w:lang w:val="en-IN"/>
        </w:rPr>
        <w:t xml:space="preserve"> if the </w:t>
      </w:r>
      <w:proofErr w:type="spellStart"/>
      <w:r w:rsidRPr="00A22DD5">
        <w:rPr>
          <w:b/>
          <w:bCs/>
          <w:lang w:val="en-IN"/>
        </w:rPr>
        <w:t>loss_ratio</w:t>
      </w:r>
      <w:proofErr w:type="spellEnd"/>
      <w:r w:rsidRPr="00A22DD5">
        <w:rPr>
          <w:b/>
          <w:bCs/>
          <w:lang w:val="en-IN"/>
        </w:rPr>
        <w:t xml:space="preserve"> &gt; 0.75</w:t>
      </w:r>
      <w:r w:rsidRPr="00A22DD5">
        <w:rPr>
          <w:lang w:val="en-IN"/>
        </w:rPr>
        <w:t>, indicating that the record has a higher importance due to a higher loss ratio (potentially representing more risk or outliers).</w:t>
      </w:r>
    </w:p>
    <w:p w14:paraId="20DD4152" w14:textId="77777777" w:rsidR="00E34BA1" w:rsidRPr="00A22DD5" w:rsidRDefault="00E34BA1" w:rsidP="00E34BA1">
      <w:pPr>
        <w:pStyle w:val="TextBodyIndent"/>
        <w:numPr>
          <w:ilvl w:val="1"/>
          <w:numId w:val="6"/>
        </w:numPr>
        <w:tabs>
          <w:tab w:val="left" w:pos="700"/>
        </w:tabs>
        <w:rPr>
          <w:lang w:val="en-IN"/>
        </w:rPr>
      </w:pPr>
      <w:r w:rsidRPr="00A22DD5">
        <w:rPr>
          <w:b/>
          <w:bCs/>
          <w:lang w:val="en-IN"/>
        </w:rPr>
        <w:t>Weight = 1</w:t>
      </w:r>
      <w:r w:rsidRPr="00A22DD5">
        <w:rPr>
          <w:lang w:val="en-IN"/>
        </w:rPr>
        <w:t xml:space="preserve"> if the </w:t>
      </w:r>
      <w:proofErr w:type="spellStart"/>
      <w:r w:rsidRPr="00A22DD5">
        <w:rPr>
          <w:b/>
          <w:bCs/>
          <w:lang w:val="en-IN"/>
        </w:rPr>
        <w:t>loss_ratio</w:t>
      </w:r>
      <w:proofErr w:type="spellEnd"/>
      <w:r w:rsidRPr="00A22DD5">
        <w:rPr>
          <w:b/>
          <w:bCs/>
          <w:lang w:val="en-IN"/>
        </w:rPr>
        <w:t xml:space="preserve"> &lt;= 0.75</w:t>
      </w:r>
      <w:r w:rsidRPr="00A22DD5">
        <w:rPr>
          <w:lang w:val="en-IN"/>
        </w:rPr>
        <w:t>, indicating a regular, less-risky case.</w:t>
      </w:r>
    </w:p>
    <w:p w14:paraId="631FA846" w14:textId="04CB9801" w:rsidR="00E34BA1" w:rsidRPr="00A22DD5" w:rsidRDefault="00E34BA1" w:rsidP="00E34BA1">
      <w:pPr>
        <w:pStyle w:val="TextBodyIndent"/>
        <w:numPr>
          <w:ilvl w:val="1"/>
          <w:numId w:val="6"/>
        </w:numPr>
        <w:tabs>
          <w:tab w:val="left" w:pos="700"/>
        </w:tabs>
        <w:rPr>
          <w:lang w:val="en-IN"/>
        </w:rPr>
      </w:pPr>
      <w:r w:rsidRPr="00A22DD5">
        <w:rPr>
          <w:lang w:val="en-IN"/>
        </w:rPr>
        <w:t>This weighting scheme helps the model focus more on instances with higher loss ratios, which might be critical for the business (such as identifying riskier policies or customers).</w:t>
      </w:r>
    </w:p>
    <w:p w14:paraId="20C2A12B" w14:textId="7ABFA79D" w:rsidR="00E570E9" w:rsidRPr="00A22DD5" w:rsidRDefault="00E570E9" w:rsidP="00E570E9">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The model was trained with the following hyperparameters:</w:t>
      </w:r>
    </w:p>
    <w:p w14:paraId="65ADB6ED" w14:textId="77777777" w:rsidR="00E570E9" w:rsidRPr="00A22DD5" w:rsidRDefault="00E570E9" w:rsidP="00E570E9">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Number of Iterations (900):</w:t>
      </w:r>
      <w:r w:rsidRPr="00A22DD5">
        <w:rPr>
          <w:szCs w:val="24"/>
          <w:lang w:val="en-IN" w:eastAsia="en-IN"/>
        </w:rPr>
        <w:t xml:space="preserve"> The model trains over 900 iterations or rounds, meaning it will perform up to 900 boosting steps to optimize the model’s predictions.</w:t>
      </w:r>
    </w:p>
    <w:p w14:paraId="544F86CD" w14:textId="77777777" w:rsidR="00E570E9" w:rsidRPr="00A22DD5" w:rsidRDefault="00E570E9" w:rsidP="00E570E9">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Depth (8):</w:t>
      </w:r>
      <w:r w:rsidRPr="00A22DD5">
        <w:rPr>
          <w:szCs w:val="24"/>
          <w:lang w:val="en-IN" w:eastAsia="en-IN"/>
        </w:rPr>
        <w:t xml:space="preserve"> The maximum depth of the decision trees used in the boosting process is set to 8. This indicates how deep each tree can grow, balancing between underfitting and overfitting. A depth of 8 strikes a good balance for complex patterns in the data.</w:t>
      </w:r>
    </w:p>
    <w:p w14:paraId="09F3451C" w14:textId="77777777" w:rsidR="00E570E9" w:rsidRPr="00A22DD5" w:rsidRDefault="00E570E9" w:rsidP="00E570E9">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Learning Rate (0.01):</w:t>
      </w:r>
      <w:r w:rsidRPr="00A22DD5">
        <w:rPr>
          <w:szCs w:val="24"/>
          <w:lang w:val="en-IN" w:eastAsia="en-IN"/>
        </w:rPr>
        <w:t xml:space="preserve"> The learning rate controls how much the model adjusts its weights in response to the error in each iteration. A smaller learning rate like 0.01 helps prevent overfitting but requires more iterations to converge to an optimal solution.</w:t>
      </w:r>
    </w:p>
    <w:p w14:paraId="54AF0675" w14:textId="77777777" w:rsidR="00E570E9" w:rsidRPr="00A22DD5" w:rsidRDefault="00E570E9" w:rsidP="00E570E9">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L2 Regularization (70):</w:t>
      </w:r>
      <w:r w:rsidRPr="00A22DD5">
        <w:rPr>
          <w:szCs w:val="24"/>
          <w:lang w:val="en-IN" w:eastAsia="en-IN"/>
        </w:rPr>
        <w:t xml:space="preserve"> L2 regularization adds a penalty for large coefficients to avoid overfitting, particularly useful when the model has many features. A value </w:t>
      </w:r>
      <w:r w:rsidRPr="00A22DD5">
        <w:rPr>
          <w:szCs w:val="24"/>
          <w:lang w:val="en-IN" w:eastAsia="en-IN"/>
        </w:rPr>
        <w:lastRenderedPageBreak/>
        <w:t>of 70 indicates a relatively strong regularization, helping prevent the model from fitting noise in the data.</w:t>
      </w:r>
    </w:p>
    <w:p w14:paraId="599794B0" w14:textId="77777777" w:rsidR="00E570E9" w:rsidRPr="00A22DD5" w:rsidRDefault="00E570E9" w:rsidP="00E570E9">
      <w:pPr>
        <w:numPr>
          <w:ilvl w:val="1"/>
          <w:numId w:val="6"/>
        </w:numPr>
        <w:suppressAutoHyphens w:val="0"/>
        <w:overflowPunct/>
        <w:autoSpaceDE/>
        <w:spacing w:before="100" w:beforeAutospacing="1" w:after="100" w:afterAutospacing="1"/>
        <w:textAlignment w:val="auto"/>
        <w:rPr>
          <w:szCs w:val="24"/>
          <w:lang w:val="en-IN" w:eastAsia="en-IN"/>
        </w:rPr>
      </w:pPr>
      <w:r w:rsidRPr="00A22DD5">
        <w:rPr>
          <w:b/>
          <w:bCs/>
          <w:szCs w:val="24"/>
          <w:lang w:val="en-IN" w:eastAsia="en-IN"/>
        </w:rPr>
        <w:t>Early Stopping Rounds (50):</w:t>
      </w:r>
      <w:r w:rsidRPr="00A22DD5">
        <w:rPr>
          <w:szCs w:val="24"/>
          <w:lang w:val="en-IN" w:eastAsia="en-IN"/>
        </w:rPr>
        <w:t xml:space="preserve"> If the model’s performance does not improve for 50 consecutive iterations, the training will stop early to avoid unnecessary computation and overfitting.</w:t>
      </w:r>
    </w:p>
    <w:p w14:paraId="186F0B2D" w14:textId="4C479D44" w:rsidR="002621CD" w:rsidRPr="00A22DD5" w:rsidRDefault="00213264" w:rsidP="00213264">
      <w:pPr>
        <w:pStyle w:val="TextBodyIndent"/>
        <w:numPr>
          <w:ilvl w:val="0"/>
          <w:numId w:val="6"/>
        </w:numPr>
        <w:tabs>
          <w:tab w:val="left" w:pos="700"/>
        </w:tabs>
      </w:pPr>
      <w:r w:rsidRPr="00A22DD5">
        <w:t xml:space="preserve">The model shows strong performance, with an </w:t>
      </w:r>
      <w:r w:rsidRPr="00A22DD5">
        <w:rPr>
          <w:b/>
          <w:bCs/>
        </w:rPr>
        <w:t>average R²</w:t>
      </w:r>
      <w:r w:rsidRPr="00A22DD5">
        <w:t xml:space="preserve"> of 0.8492 on the training data, indicating that about 84.92% of the variance is explained. The </w:t>
      </w:r>
      <w:r w:rsidRPr="00A22DD5">
        <w:rPr>
          <w:b/>
          <w:bCs/>
        </w:rPr>
        <w:t>average MAE</w:t>
      </w:r>
      <w:r w:rsidRPr="00A22DD5">
        <w:t xml:space="preserve"> is 70.71, meaning the model’s predictions typically deviate by around 70.71 units.</w:t>
      </w:r>
    </w:p>
    <w:p w14:paraId="2764C00E" w14:textId="0F1C75C3" w:rsidR="002B33FF" w:rsidRPr="00A22DD5" w:rsidRDefault="00FF46DE" w:rsidP="002B33FF">
      <w:pPr>
        <w:pStyle w:val="TextBodyIndent"/>
        <w:numPr>
          <w:ilvl w:val="0"/>
          <w:numId w:val="6"/>
        </w:numPr>
        <w:tabs>
          <w:tab w:val="left" w:pos="700"/>
        </w:tabs>
      </w:pPr>
      <w:r w:rsidRPr="00A22DD5">
        <w:t xml:space="preserve">For the test data from 2023, the </w:t>
      </w:r>
      <w:r w:rsidRPr="00A22DD5">
        <w:rPr>
          <w:b/>
          <w:bCs/>
        </w:rPr>
        <w:t>test R²</w:t>
      </w:r>
      <w:r w:rsidRPr="00A22DD5">
        <w:t xml:space="preserve"> is 0.8418, slightly lower than the training set, suggesting that the model generalizes well but with a slight increase in error. The </w:t>
      </w:r>
      <w:r w:rsidRPr="00A22DD5">
        <w:rPr>
          <w:b/>
          <w:bCs/>
        </w:rPr>
        <w:t>test MAE</w:t>
      </w:r>
      <w:r w:rsidRPr="00A22DD5">
        <w:t xml:space="preserve"> increases to 97.27, and both the </w:t>
      </w:r>
      <w:r w:rsidRPr="00A22DD5">
        <w:rPr>
          <w:b/>
          <w:bCs/>
        </w:rPr>
        <w:t>test MSE</w:t>
      </w:r>
      <w:r w:rsidRPr="00A22DD5">
        <w:t xml:space="preserve"> and </w:t>
      </w:r>
      <w:r w:rsidRPr="00A22DD5">
        <w:rPr>
          <w:b/>
          <w:bCs/>
        </w:rPr>
        <w:t>RMSE</w:t>
      </w:r>
      <w:r w:rsidRPr="00A22DD5">
        <w:t xml:space="preserve"> are higher than those on the training data, indicating that the model performs less accurately on new data but still provides reasonable predictions. The </w:t>
      </w:r>
      <w:r w:rsidRPr="00A22DD5">
        <w:rPr>
          <w:b/>
          <w:bCs/>
        </w:rPr>
        <w:t>adjusted test R²</w:t>
      </w:r>
      <w:r w:rsidRPr="00A22DD5">
        <w:t xml:space="preserve"> is very close to the regular test R², confirming the model's robustness.</w:t>
      </w:r>
    </w:p>
    <w:p w14:paraId="06D45C93" w14:textId="77777777" w:rsidR="002B33FF" w:rsidRPr="002B33FF" w:rsidRDefault="002B33FF" w:rsidP="002B33FF">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2B33FF">
        <w:rPr>
          <w:szCs w:val="24"/>
          <w:lang w:val="en-IN" w:eastAsia="en-IN"/>
        </w:rPr>
        <w:t xml:space="preserve">For the test data from 2024, the </w:t>
      </w:r>
      <w:r w:rsidRPr="002B33FF">
        <w:rPr>
          <w:b/>
          <w:bCs/>
          <w:szCs w:val="24"/>
          <w:lang w:val="en-IN" w:eastAsia="en-IN"/>
        </w:rPr>
        <w:t>test R² is 0.8139</w:t>
      </w:r>
      <w:r w:rsidRPr="002B33FF">
        <w:rPr>
          <w:szCs w:val="24"/>
          <w:lang w:val="en-IN" w:eastAsia="en-IN"/>
        </w:rPr>
        <w:t xml:space="preserve">, which is slightly lower than the previous year's result, suggesting a reasonable level of model performance on the new data. The </w:t>
      </w:r>
      <w:r w:rsidRPr="002B33FF">
        <w:rPr>
          <w:b/>
          <w:bCs/>
          <w:szCs w:val="24"/>
          <w:lang w:val="en-IN" w:eastAsia="en-IN"/>
        </w:rPr>
        <w:t>test MAE</w:t>
      </w:r>
      <w:r w:rsidRPr="002B33FF">
        <w:rPr>
          <w:szCs w:val="24"/>
          <w:lang w:val="en-IN" w:eastAsia="en-IN"/>
        </w:rPr>
        <w:t xml:space="preserve"> increases to 156.38, and both the test MSE and </w:t>
      </w:r>
      <w:r w:rsidRPr="002B33FF">
        <w:rPr>
          <w:b/>
          <w:bCs/>
          <w:szCs w:val="24"/>
          <w:lang w:val="en-IN" w:eastAsia="en-IN"/>
        </w:rPr>
        <w:t>RMSE</w:t>
      </w:r>
      <w:r w:rsidRPr="002B33FF">
        <w:rPr>
          <w:szCs w:val="24"/>
          <w:lang w:val="en-IN" w:eastAsia="en-IN"/>
        </w:rPr>
        <w:t xml:space="preserve"> are higher compared to the 2023 test data, indicating a slight decline in model accuracy. Despite these increases, the model still provides reasonable predictions. The </w:t>
      </w:r>
      <w:r w:rsidRPr="002B33FF">
        <w:rPr>
          <w:b/>
          <w:bCs/>
          <w:szCs w:val="24"/>
          <w:lang w:val="en-IN" w:eastAsia="en-IN"/>
        </w:rPr>
        <w:t>adjusted test R</w:t>
      </w:r>
      <w:r w:rsidRPr="002B33FF">
        <w:rPr>
          <w:szCs w:val="24"/>
          <w:lang w:val="en-IN" w:eastAsia="en-IN"/>
        </w:rPr>
        <w:t>² is very close to the regular test R², further confirming the model’s robustness and consistent performance across both test datasets.</w:t>
      </w:r>
    </w:p>
    <w:p w14:paraId="205BE459" w14:textId="77777777" w:rsidR="0067511E" w:rsidRPr="00A22DD5" w:rsidRDefault="0067511E" w:rsidP="0067511E">
      <w:pPr>
        <w:pStyle w:val="TextBodyIndent"/>
        <w:tabs>
          <w:tab w:val="left" w:pos="700"/>
        </w:tabs>
        <w:ind w:left="720"/>
      </w:pPr>
    </w:p>
    <w:p w14:paraId="43382AC2" w14:textId="52D1D161" w:rsidR="00BF6714" w:rsidRPr="00A22DD5" w:rsidRDefault="00400D00" w:rsidP="0067511E">
      <w:pPr>
        <w:pStyle w:val="TextBodyIndent"/>
        <w:numPr>
          <w:ilvl w:val="0"/>
          <w:numId w:val="6"/>
        </w:numPr>
        <w:tabs>
          <w:tab w:val="left" w:pos="700"/>
        </w:tabs>
      </w:pPr>
      <w:r w:rsidRPr="00A22DD5">
        <w:t xml:space="preserve">This plot </w:t>
      </w:r>
      <w:r w:rsidR="004908A2" w:rsidRPr="00A22DD5">
        <w:t xml:space="preserve">below </w:t>
      </w:r>
      <w:r w:rsidRPr="00A22DD5">
        <w:t>visualizes the differences between the predicted values and the actual values (residuals). A well-behaved residual plot typically shows a random distribution of points around zero, suggesting that the model has captured most of the signal and does not exhibit significant bias.</w:t>
      </w:r>
    </w:p>
    <w:p w14:paraId="3A20D814" w14:textId="4405C9D8" w:rsidR="00400D00" w:rsidRPr="00A22DD5" w:rsidRDefault="00835536" w:rsidP="00BF6714">
      <w:pPr>
        <w:pStyle w:val="TextBodyIndent"/>
        <w:tabs>
          <w:tab w:val="left" w:pos="700"/>
        </w:tabs>
        <w:ind w:left="720"/>
      </w:pPr>
      <w:r w:rsidRPr="00A22DD5">
        <w:t xml:space="preserve">             </w:t>
      </w:r>
      <w:r w:rsidR="00400D00" w:rsidRPr="00A22DD5">
        <w:rPr>
          <w:noProof/>
        </w:rPr>
        <w:drawing>
          <wp:inline distT="0" distB="0" distL="0" distR="0" wp14:anchorId="116F110D" wp14:editId="356949CB">
            <wp:extent cx="4284921" cy="2949655"/>
            <wp:effectExtent l="0" t="0" r="0" b="0"/>
            <wp:docPr id="1978643665"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43665" name="Picture 1" descr="A graph of blue dots&#10;&#10;AI-generated content may be incorrect."/>
                    <pic:cNvPicPr/>
                  </pic:nvPicPr>
                  <pic:blipFill>
                    <a:blip r:embed="rId29"/>
                    <a:stretch>
                      <a:fillRect/>
                    </a:stretch>
                  </pic:blipFill>
                  <pic:spPr>
                    <a:xfrm>
                      <a:off x="0" y="0"/>
                      <a:ext cx="4293011" cy="2955224"/>
                    </a:xfrm>
                    <a:prstGeom prst="rect">
                      <a:avLst/>
                    </a:prstGeom>
                  </pic:spPr>
                </pic:pic>
              </a:graphicData>
            </a:graphic>
          </wp:inline>
        </w:drawing>
      </w:r>
    </w:p>
    <w:p w14:paraId="63400F9B" w14:textId="77777777" w:rsidR="004908A2" w:rsidRPr="00A22DD5" w:rsidRDefault="004908A2" w:rsidP="00BF6714">
      <w:pPr>
        <w:pStyle w:val="TextBodyIndent"/>
        <w:tabs>
          <w:tab w:val="left" w:pos="700"/>
        </w:tabs>
        <w:ind w:left="720"/>
      </w:pPr>
    </w:p>
    <w:p w14:paraId="78655A8C" w14:textId="41A74171" w:rsidR="00AB4491" w:rsidRPr="00A22DD5" w:rsidRDefault="00AB4491" w:rsidP="00AB449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spacing w:before="0"/>
        <w:textAlignment w:val="auto"/>
        <w:rPr>
          <w:rFonts w:ascii="Courier New" w:hAnsi="Courier New" w:cs="Courier New"/>
          <w:sz w:val="20"/>
          <w:lang w:val="en-IN" w:eastAsia="en-IN"/>
        </w:rPr>
      </w:pPr>
      <w:r w:rsidRPr="00A22DD5">
        <w:t xml:space="preserve">The model assigns importance scores to each feature based on its contribution to predicting the loss ratio. </w:t>
      </w:r>
      <w:r w:rsidR="0063469E" w:rsidRPr="00A22DD5">
        <w:t xml:space="preserve">Highest importance for prediction is given to split, </w:t>
      </w:r>
      <w:proofErr w:type="spellStart"/>
      <w:r w:rsidR="0063469E" w:rsidRPr="00A22DD5">
        <w:t>sum_insured</w:t>
      </w:r>
      <w:proofErr w:type="spellEnd"/>
      <w:r w:rsidR="0063469E" w:rsidRPr="00A22DD5">
        <w:t xml:space="preserve">, </w:t>
      </w:r>
      <w:proofErr w:type="spellStart"/>
      <w:r w:rsidR="0063469E" w:rsidRPr="00A22DD5">
        <w:t>ncb_perc</w:t>
      </w:r>
      <w:proofErr w:type="spellEnd"/>
      <w:r w:rsidR="0063469E" w:rsidRPr="00A22DD5">
        <w:t>, make</w:t>
      </w:r>
      <w:r w:rsidR="00860F4D" w:rsidRPr="00A22DD5">
        <w:t xml:space="preserve">, </w:t>
      </w:r>
      <w:proofErr w:type="spellStart"/>
      <w:r w:rsidR="00860F4D" w:rsidRPr="00A22DD5">
        <w:t>vehicle_age</w:t>
      </w:r>
      <w:proofErr w:type="spellEnd"/>
      <w:r w:rsidR="00860F4D" w:rsidRPr="00A22DD5">
        <w:t>, cc, to name a top few.</w:t>
      </w:r>
    </w:p>
    <w:p w14:paraId="50E818C3" w14:textId="3A429943" w:rsidR="00BF6714" w:rsidRDefault="00C4693B" w:rsidP="00BF6714">
      <w:pPr>
        <w:pStyle w:val="TextBodyIndent"/>
        <w:tabs>
          <w:tab w:val="left" w:pos="700"/>
        </w:tabs>
        <w:ind w:left="720"/>
      </w:pPr>
      <w:r w:rsidRPr="00A22DD5">
        <w:rPr>
          <w:noProof/>
        </w:rPr>
        <w:drawing>
          <wp:inline distT="0" distB="0" distL="0" distR="0" wp14:anchorId="27FE64F3" wp14:editId="10253511">
            <wp:extent cx="5029200" cy="3039013"/>
            <wp:effectExtent l="0" t="0" r="0" b="0"/>
            <wp:docPr id="728544855"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44855" name="Picture 1" descr="A graph with blue bars&#10;&#10;AI-generated content may be incorrect."/>
                    <pic:cNvPicPr/>
                  </pic:nvPicPr>
                  <pic:blipFill>
                    <a:blip r:embed="rId30"/>
                    <a:stretch>
                      <a:fillRect/>
                    </a:stretch>
                  </pic:blipFill>
                  <pic:spPr>
                    <a:xfrm>
                      <a:off x="0" y="0"/>
                      <a:ext cx="5043039" cy="3047375"/>
                    </a:xfrm>
                    <a:prstGeom prst="rect">
                      <a:avLst/>
                    </a:prstGeom>
                  </pic:spPr>
                </pic:pic>
              </a:graphicData>
            </a:graphic>
          </wp:inline>
        </w:drawing>
      </w:r>
    </w:p>
    <w:p w14:paraId="2EBB3B6E" w14:textId="5FE3C0E7" w:rsidR="0018625E" w:rsidRDefault="0018625E">
      <w:pPr>
        <w:suppressAutoHyphens w:val="0"/>
        <w:overflowPunct/>
        <w:autoSpaceDE/>
        <w:spacing w:before="0"/>
        <w:textAlignment w:val="auto"/>
      </w:pPr>
      <w:r>
        <w:br w:type="page"/>
      </w:r>
    </w:p>
    <w:p w14:paraId="3F6C44DF" w14:textId="77777777" w:rsidR="0018625E" w:rsidRPr="00A22DD5" w:rsidRDefault="0018625E" w:rsidP="00BF6714">
      <w:pPr>
        <w:pStyle w:val="TextBodyIndent"/>
        <w:tabs>
          <w:tab w:val="left" w:pos="700"/>
        </w:tabs>
        <w:ind w:left="720"/>
      </w:pPr>
    </w:p>
    <w:p w14:paraId="1475FF9D" w14:textId="3C4E84E9" w:rsidR="00F735AC" w:rsidRPr="00A22DD5" w:rsidRDefault="00DE3DBF">
      <w:pPr>
        <w:pStyle w:val="Heading1"/>
        <w:numPr>
          <w:ilvl w:val="0"/>
          <w:numId w:val="3"/>
        </w:numPr>
        <w:tabs>
          <w:tab w:val="left" w:pos="700"/>
        </w:tabs>
        <w:ind w:left="700" w:hanging="560"/>
      </w:pPr>
      <w:bookmarkStart w:id="4" w:name="__RefHeading___Toc523734715"/>
      <w:bookmarkEnd w:id="4"/>
      <w:r w:rsidRPr="00A22DD5">
        <w:t xml:space="preserve">Results </w:t>
      </w:r>
    </w:p>
    <w:p w14:paraId="4EBEA051" w14:textId="3F645C36" w:rsidR="00414806" w:rsidRPr="00D04A68" w:rsidRDefault="00414806" w:rsidP="004B444E">
      <w:pPr>
        <w:tabs>
          <w:tab w:val="left" w:pos="700"/>
        </w:tabs>
        <w:rPr>
          <w:b/>
          <w:bCs/>
          <w:u w:val="single"/>
        </w:rPr>
      </w:pPr>
      <w:r w:rsidRPr="00D04A68">
        <w:rPr>
          <w:b/>
          <w:bCs/>
          <w:u w:val="single"/>
        </w:rPr>
        <w:t>ON 2023 YEAR TEST DATA</w:t>
      </w:r>
    </w:p>
    <w:p w14:paraId="0664D6A3" w14:textId="18B82BD9" w:rsidR="00F92BB8" w:rsidRPr="00F92BB8" w:rsidRDefault="00F92BB8" w:rsidP="00F92BB8">
      <w:pPr>
        <w:tabs>
          <w:tab w:val="left" w:pos="700"/>
        </w:tabs>
        <w:rPr>
          <w:lang w:val="en-IN"/>
        </w:rPr>
      </w:pPr>
      <w:r w:rsidRPr="00F92BB8">
        <w:rPr>
          <w:lang w:val="en-IN"/>
        </w:rPr>
        <w:t xml:space="preserve">We are </w:t>
      </w:r>
      <w:proofErr w:type="spellStart"/>
      <w:r w:rsidRPr="00F92BB8">
        <w:rPr>
          <w:lang w:val="en-IN"/>
        </w:rPr>
        <w:t>analyzing</w:t>
      </w:r>
      <w:proofErr w:type="spellEnd"/>
      <w:r w:rsidRPr="00F92BB8">
        <w:rPr>
          <w:lang w:val="en-IN"/>
        </w:rPr>
        <w:t xml:space="preserve"> 14</w:t>
      </w:r>
      <w:r>
        <w:rPr>
          <w:lang w:val="en-IN"/>
        </w:rPr>
        <w:t xml:space="preserve">k </w:t>
      </w:r>
      <w:r w:rsidRPr="00F92BB8">
        <w:rPr>
          <w:lang w:val="en-IN"/>
        </w:rPr>
        <w:t xml:space="preserve">records that were predicted to be </w:t>
      </w:r>
      <w:r w:rsidRPr="00F92BB8">
        <w:rPr>
          <w:b/>
          <w:bCs/>
          <w:lang w:val="en-IN"/>
        </w:rPr>
        <w:t xml:space="preserve">high-risk policies, </w:t>
      </w:r>
      <w:r w:rsidRPr="00F92BB8">
        <w:rPr>
          <w:lang w:val="en-IN"/>
        </w:rPr>
        <w:t xml:space="preserve">and checking how many of them indeed have a higher predicted </w:t>
      </w:r>
      <w:r w:rsidR="00672C26">
        <w:rPr>
          <w:lang w:val="en-IN"/>
        </w:rPr>
        <w:t>GWP</w:t>
      </w:r>
      <w:r w:rsidRPr="00F92BB8">
        <w:rPr>
          <w:lang w:val="en-IN"/>
        </w:rPr>
        <w:t xml:space="preserve"> compared to the actual </w:t>
      </w:r>
      <w:r w:rsidR="00672C26">
        <w:rPr>
          <w:lang w:val="en-IN"/>
        </w:rPr>
        <w:t>GWP</w:t>
      </w:r>
      <w:r w:rsidRPr="00F92BB8">
        <w:rPr>
          <w:lang w:val="en-IN"/>
        </w:rPr>
        <w:t>. Out of the 14,</w:t>
      </w:r>
      <w:r w:rsidR="00E74ACD">
        <w:rPr>
          <w:lang w:val="en-IN"/>
        </w:rPr>
        <w:t>123</w:t>
      </w:r>
      <w:r w:rsidRPr="00F92BB8">
        <w:rPr>
          <w:lang w:val="en-IN"/>
        </w:rPr>
        <w:t xml:space="preserve"> records, 5,609 (39.7%) have a higher predicted </w:t>
      </w:r>
      <w:r w:rsidR="00672C26">
        <w:rPr>
          <w:lang w:val="en-IN"/>
        </w:rPr>
        <w:t>GWP</w:t>
      </w:r>
      <w:r w:rsidRPr="00F92BB8">
        <w:rPr>
          <w:lang w:val="en-IN"/>
        </w:rPr>
        <w:t>.</w:t>
      </w:r>
    </w:p>
    <w:p w14:paraId="6577A9BB" w14:textId="77777777" w:rsidR="00C4223E" w:rsidRPr="00A22DD5" w:rsidRDefault="00C4223E" w:rsidP="00C4223E">
      <w:pPr>
        <w:tabs>
          <w:tab w:val="left" w:pos="700"/>
        </w:tabs>
      </w:pPr>
    </w:p>
    <w:p w14:paraId="3CAEBB06" w14:textId="6C1AC6F6" w:rsidR="00C4223E" w:rsidRPr="00A22DD5" w:rsidRDefault="00340761" w:rsidP="00C4223E">
      <w:pPr>
        <w:tabs>
          <w:tab w:val="left" w:pos="700"/>
        </w:tabs>
      </w:pPr>
      <w:r w:rsidRPr="00A22DD5">
        <w:t xml:space="preserve">                </w:t>
      </w:r>
      <w:r w:rsidR="001D3ECA" w:rsidRPr="00A22DD5">
        <w:rPr>
          <w:noProof/>
        </w:rPr>
        <w:drawing>
          <wp:inline distT="0" distB="0" distL="0" distR="0" wp14:anchorId="051AABF1" wp14:editId="747D6B7A">
            <wp:extent cx="5454502" cy="3657314"/>
            <wp:effectExtent l="0" t="0" r="0" b="0"/>
            <wp:docPr id="584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594" name=""/>
                    <pic:cNvPicPr/>
                  </pic:nvPicPr>
                  <pic:blipFill>
                    <a:blip r:embed="rId31"/>
                    <a:stretch>
                      <a:fillRect/>
                    </a:stretch>
                  </pic:blipFill>
                  <pic:spPr>
                    <a:xfrm>
                      <a:off x="0" y="0"/>
                      <a:ext cx="5468360" cy="3666606"/>
                    </a:xfrm>
                    <a:prstGeom prst="rect">
                      <a:avLst/>
                    </a:prstGeom>
                  </pic:spPr>
                </pic:pic>
              </a:graphicData>
            </a:graphic>
          </wp:inline>
        </w:drawing>
      </w:r>
    </w:p>
    <w:p w14:paraId="3C258389" w14:textId="77777777" w:rsidR="00437A20" w:rsidRDefault="00437A20" w:rsidP="00C4223E">
      <w:pPr>
        <w:tabs>
          <w:tab w:val="left" w:pos="700"/>
        </w:tabs>
      </w:pPr>
    </w:p>
    <w:p w14:paraId="7A4E8415" w14:textId="40C15B97" w:rsidR="00613130" w:rsidRDefault="00437A20" w:rsidP="00C4223E">
      <w:pPr>
        <w:tabs>
          <w:tab w:val="left" w:pos="700"/>
        </w:tabs>
      </w:pPr>
      <w:r w:rsidRPr="00437A20">
        <w:lastRenderedPageBreak/>
        <w:t xml:space="preserve">The plot below shows the percentage increase or decrease in predicted </w:t>
      </w:r>
      <w:r w:rsidR="00672C26">
        <w:t>GWP</w:t>
      </w:r>
      <w:r w:rsidRPr="00437A20">
        <w:t xml:space="preserve"> for the 14</w:t>
      </w:r>
      <w:r w:rsidR="00E74ACD">
        <w:t>,123</w:t>
      </w:r>
      <w:r w:rsidRPr="00437A20">
        <w:t xml:space="preserve"> high-risk predicted records.</w:t>
      </w:r>
      <w:r w:rsidR="00613130" w:rsidRPr="00A22DD5">
        <w:rPr>
          <w:noProof/>
        </w:rPr>
        <w:drawing>
          <wp:inline distT="0" distB="0" distL="0" distR="0" wp14:anchorId="4B9E728E" wp14:editId="2977B01C">
            <wp:extent cx="5943600" cy="3463925"/>
            <wp:effectExtent l="0" t="0" r="0" b="0"/>
            <wp:docPr id="1974058844" name="Picture 1" descr="A green bar graph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58844" name="Picture 1" descr="A green bar graph with numbers and a white background&#10;&#10;AI-generated content may be incorrect."/>
                    <pic:cNvPicPr/>
                  </pic:nvPicPr>
                  <pic:blipFill>
                    <a:blip r:embed="rId32"/>
                    <a:stretch>
                      <a:fillRect/>
                    </a:stretch>
                  </pic:blipFill>
                  <pic:spPr>
                    <a:xfrm>
                      <a:off x="0" y="0"/>
                      <a:ext cx="5943600" cy="3463925"/>
                    </a:xfrm>
                    <a:prstGeom prst="rect">
                      <a:avLst/>
                    </a:prstGeom>
                  </pic:spPr>
                </pic:pic>
              </a:graphicData>
            </a:graphic>
          </wp:inline>
        </w:drawing>
      </w:r>
    </w:p>
    <w:p w14:paraId="155B4EB1" w14:textId="77777777" w:rsidR="00D04A68" w:rsidRDefault="00D04A68" w:rsidP="00C4223E">
      <w:pPr>
        <w:tabs>
          <w:tab w:val="left" w:pos="700"/>
        </w:tabs>
      </w:pPr>
    </w:p>
    <w:p w14:paraId="3BE81074" w14:textId="020CA843" w:rsidR="00D762DA" w:rsidRDefault="00D04A68" w:rsidP="00C4223E">
      <w:pPr>
        <w:tabs>
          <w:tab w:val="left" w:pos="700"/>
        </w:tabs>
      </w:pPr>
      <w:r w:rsidRPr="00D04A68">
        <w:t xml:space="preserve">Similarly, we can analyze the </w:t>
      </w:r>
      <w:r w:rsidRPr="00D04A68">
        <w:rPr>
          <w:b/>
          <w:bCs/>
        </w:rPr>
        <w:t>low-risk predicted records</w:t>
      </w:r>
      <w:r w:rsidRPr="00D04A68">
        <w:t>. Out of 314</w:t>
      </w:r>
      <w:r>
        <w:t>k</w:t>
      </w:r>
      <w:r w:rsidRPr="00D04A68">
        <w:t xml:space="preserve"> records, 185,380 (58.9%) have a lower predicted </w:t>
      </w:r>
      <w:r w:rsidR="00672C26">
        <w:t>GWP</w:t>
      </w:r>
      <w:r w:rsidRPr="00D04A68">
        <w:t xml:space="preserve"> compared to the actual </w:t>
      </w:r>
      <w:r w:rsidR="00672C26">
        <w:t>GWP</w:t>
      </w:r>
      <w:r w:rsidRPr="00D04A68">
        <w:t xml:space="preserve">. The plot below shows the </w:t>
      </w:r>
      <w:r w:rsidRPr="00D04A68">
        <w:lastRenderedPageBreak/>
        <w:t xml:space="preserve">percentage increase or decrease in predicted </w:t>
      </w:r>
      <w:r w:rsidR="00672C26">
        <w:t>GWP</w:t>
      </w:r>
      <w:r w:rsidRPr="00D04A68">
        <w:t xml:space="preserve"> for these low-risk records.</w:t>
      </w:r>
      <w:r w:rsidR="00D762DA" w:rsidRPr="00D762DA">
        <w:rPr>
          <w:noProof/>
        </w:rPr>
        <w:drawing>
          <wp:inline distT="0" distB="0" distL="0" distR="0" wp14:anchorId="56E4AD1D" wp14:editId="71AAF25D">
            <wp:extent cx="5943600" cy="3765550"/>
            <wp:effectExtent l="0" t="0" r="0" b="0"/>
            <wp:docPr id="39490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09" name="Picture 1" descr="A screenshot of a graph&#10;&#10;AI-generated content may be incorrect."/>
                    <pic:cNvPicPr/>
                  </pic:nvPicPr>
                  <pic:blipFill>
                    <a:blip r:embed="rId33"/>
                    <a:stretch>
                      <a:fillRect/>
                    </a:stretch>
                  </pic:blipFill>
                  <pic:spPr>
                    <a:xfrm>
                      <a:off x="0" y="0"/>
                      <a:ext cx="5943600" cy="3765550"/>
                    </a:xfrm>
                    <a:prstGeom prst="rect">
                      <a:avLst/>
                    </a:prstGeom>
                  </pic:spPr>
                </pic:pic>
              </a:graphicData>
            </a:graphic>
          </wp:inline>
        </w:drawing>
      </w:r>
    </w:p>
    <w:p w14:paraId="279E11FE" w14:textId="1D7A9FDB" w:rsidR="007B032D" w:rsidRDefault="007B032D" w:rsidP="00C4223E">
      <w:pPr>
        <w:tabs>
          <w:tab w:val="left" w:pos="700"/>
        </w:tabs>
      </w:pPr>
      <w:r>
        <w:t xml:space="preserve">This plot below, shows how many policies </w:t>
      </w:r>
      <w:r w:rsidR="00EF75D2">
        <w:t xml:space="preserve">have percentage increase or decrease in predicted </w:t>
      </w:r>
      <w:r w:rsidR="00672C26">
        <w:t>GWP</w:t>
      </w:r>
      <w:r w:rsidR="00EF75D2">
        <w:t xml:space="preserve"> for </w:t>
      </w:r>
      <w:r w:rsidR="00AE5EE0">
        <w:t xml:space="preserve">low risk data records. </w:t>
      </w:r>
    </w:p>
    <w:p w14:paraId="1ECC7350" w14:textId="097D2840" w:rsidR="00AE5EE0" w:rsidRDefault="00AE5EE0" w:rsidP="00C4223E">
      <w:pPr>
        <w:tabs>
          <w:tab w:val="left" w:pos="700"/>
        </w:tabs>
      </w:pPr>
      <w:r w:rsidRPr="00AE5EE0">
        <w:rPr>
          <w:noProof/>
        </w:rPr>
        <w:drawing>
          <wp:inline distT="0" distB="0" distL="0" distR="0" wp14:anchorId="217DC76B" wp14:editId="2174BC81">
            <wp:extent cx="5943600" cy="3381375"/>
            <wp:effectExtent l="0" t="0" r="0" b="0"/>
            <wp:docPr id="880362817" name="Picture 1" descr="A graph with green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2817" name="Picture 1" descr="A graph with green bars and numbers&#10;&#10;AI-generated content may be incorrect."/>
                    <pic:cNvPicPr/>
                  </pic:nvPicPr>
                  <pic:blipFill>
                    <a:blip r:embed="rId34"/>
                    <a:stretch>
                      <a:fillRect/>
                    </a:stretch>
                  </pic:blipFill>
                  <pic:spPr>
                    <a:xfrm>
                      <a:off x="0" y="0"/>
                      <a:ext cx="5943600" cy="3381375"/>
                    </a:xfrm>
                    <a:prstGeom prst="rect">
                      <a:avLst/>
                    </a:prstGeom>
                  </pic:spPr>
                </pic:pic>
              </a:graphicData>
            </a:graphic>
          </wp:inline>
        </w:drawing>
      </w:r>
    </w:p>
    <w:p w14:paraId="730F0958" w14:textId="77777777" w:rsidR="00AE5EE0" w:rsidRDefault="00AE5EE0" w:rsidP="00C4223E">
      <w:pPr>
        <w:tabs>
          <w:tab w:val="left" w:pos="700"/>
        </w:tabs>
      </w:pPr>
    </w:p>
    <w:p w14:paraId="7F467E00" w14:textId="77777777" w:rsidR="00AE5EE0" w:rsidRDefault="00AE5EE0" w:rsidP="00C4223E">
      <w:pPr>
        <w:tabs>
          <w:tab w:val="left" w:pos="700"/>
        </w:tabs>
      </w:pPr>
    </w:p>
    <w:p w14:paraId="5D0435F6" w14:textId="77777777" w:rsidR="004B444E" w:rsidRPr="00A22DD5" w:rsidRDefault="004B444E" w:rsidP="00C4223E">
      <w:pPr>
        <w:tabs>
          <w:tab w:val="left" w:pos="700"/>
        </w:tabs>
      </w:pPr>
    </w:p>
    <w:p w14:paraId="0C6BDF73" w14:textId="5E5CADC5" w:rsidR="008A4B16" w:rsidRPr="00A22DD5" w:rsidRDefault="008A4B16" w:rsidP="002C3971">
      <w:pPr>
        <w:tabs>
          <w:tab w:val="left" w:pos="700"/>
        </w:tabs>
      </w:pPr>
      <w:r w:rsidRPr="00A22DD5">
        <w:t xml:space="preserve">For 2023, </w:t>
      </w:r>
      <w:r w:rsidR="002C3971" w:rsidRPr="00A22DD5">
        <w:t xml:space="preserve">for the bracket of 25-50% increase in predicted </w:t>
      </w:r>
      <w:r w:rsidR="00672C26">
        <w:t>GWP</w:t>
      </w:r>
      <w:r w:rsidR="002C3971" w:rsidRPr="00A22DD5">
        <w:t xml:space="preserve"> from </w:t>
      </w:r>
      <w:r w:rsidR="00672C26">
        <w:t>GWP</w:t>
      </w:r>
      <w:r w:rsidR="00425A9F" w:rsidRPr="00A22DD5">
        <w:t>:</w:t>
      </w:r>
    </w:p>
    <w:p w14:paraId="65DF03D3" w14:textId="2D30897C" w:rsidR="00425A9F" w:rsidRPr="00A22DD5" w:rsidRDefault="0051123A" w:rsidP="00425A9F">
      <w:pPr>
        <w:pStyle w:val="ListParagraph"/>
        <w:numPr>
          <w:ilvl w:val="0"/>
          <w:numId w:val="6"/>
        </w:numPr>
        <w:tabs>
          <w:tab w:val="left" w:pos="700"/>
        </w:tabs>
      </w:pPr>
      <w:r w:rsidRPr="00A22DD5">
        <w:t>I</w:t>
      </w:r>
      <w:r w:rsidR="00425A9F" w:rsidRPr="00A22DD5">
        <w:t xml:space="preserve">t appears that the makes with the highest average predicted </w:t>
      </w:r>
      <w:r w:rsidR="00672C26">
        <w:t>GWP</w:t>
      </w:r>
      <w:r w:rsidR="00425A9F" w:rsidRPr="00A22DD5">
        <w:t xml:space="preserve"> (Gross Written Premium) are </w:t>
      </w:r>
      <w:r w:rsidR="00425A9F" w:rsidRPr="00A22DD5">
        <w:rPr>
          <w:b/>
          <w:bCs/>
        </w:rPr>
        <w:t>Land Rover</w:t>
      </w:r>
      <w:r w:rsidR="00425A9F" w:rsidRPr="00A22DD5">
        <w:t xml:space="preserve">, </w:t>
      </w:r>
      <w:r w:rsidR="00425A9F" w:rsidRPr="00A22DD5">
        <w:rPr>
          <w:b/>
          <w:bCs/>
        </w:rPr>
        <w:t>Lexus</w:t>
      </w:r>
      <w:r w:rsidR="00425A9F" w:rsidRPr="00A22DD5">
        <w:t xml:space="preserve">, </w:t>
      </w:r>
      <w:r w:rsidR="00425A9F" w:rsidRPr="00A22DD5">
        <w:rPr>
          <w:b/>
          <w:bCs/>
        </w:rPr>
        <w:t>Porsche</w:t>
      </w:r>
      <w:r w:rsidR="00425A9F" w:rsidRPr="00A22DD5">
        <w:t xml:space="preserve">, </w:t>
      </w:r>
      <w:r w:rsidR="00425A9F" w:rsidRPr="00A22DD5">
        <w:rPr>
          <w:b/>
          <w:bCs/>
        </w:rPr>
        <w:t>Volvo</w:t>
      </w:r>
      <w:r w:rsidR="00425A9F" w:rsidRPr="00A22DD5">
        <w:t xml:space="preserve">, and </w:t>
      </w:r>
      <w:r w:rsidR="00425A9F" w:rsidRPr="00A22DD5">
        <w:rPr>
          <w:b/>
          <w:bCs/>
        </w:rPr>
        <w:t>JMC</w:t>
      </w:r>
      <w:r w:rsidR="00425A9F" w:rsidRPr="00A22DD5">
        <w:t xml:space="preserve">, with </w:t>
      </w:r>
      <w:r w:rsidR="00425A9F" w:rsidRPr="00A22DD5">
        <w:rPr>
          <w:b/>
          <w:bCs/>
        </w:rPr>
        <w:t>Land Rover</w:t>
      </w:r>
      <w:r w:rsidR="00425A9F" w:rsidRPr="00A22DD5">
        <w:t xml:space="preserve"> having the highest predicted </w:t>
      </w:r>
      <w:r w:rsidR="00672C26">
        <w:t>GWP</w:t>
      </w:r>
      <w:r w:rsidR="00425A9F" w:rsidRPr="00A22DD5">
        <w:t>. This suggests that vehicles of these makes are associated with higher predicted premiums in the dataset.</w:t>
      </w:r>
    </w:p>
    <w:p w14:paraId="107CF6CB" w14:textId="4545BB7A" w:rsidR="00425A9F" w:rsidRPr="00A22DD5" w:rsidRDefault="00FA2C05" w:rsidP="00425A9F">
      <w:pPr>
        <w:pStyle w:val="ListParagraph"/>
        <w:numPr>
          <w:ilvl w:val="0"/>
          <w:numId w:val="6"/>
        </w:numPr>
        <w:tabs>
          <w:tab w:val="left" w:pos="700"/>
        </w:tabs>
      </w:pPr>
      <w:r w:rsidRPr="00A22DD5">
        <w:t xml:space="preserve">The models with the highest average predicted </w:t>
      </w:r>
      <w:r w:rsidR="00672C26">
        <w:t>GWP</w:t>
      </w:r>
      <w:r w:rsidRPr="00A22DD5">
        <w:t xml:space="preserve"> (Gross Written Premium) are </w:t>
      </w:r>
      <w:r w:rsidRPr="00A22DD5">
        <w:rPr>
          <w:b/>
          <w:bCs/>
        </w:rPr>
        <w:t>ROVER</w:t>
      </w:r>
      <w:r w:rsidRPr="00A22DD5">
        <w:t xml:space="preserve">, </w:t>
      </w:r>
      <w:r w:rsidRPr="00A22DD5">
        <w:rPr>
          <w:b/>
          <w:bCs/>
        </w:rPr>
        <w:t>RX300</w:t>
      </w:r>
      <w:r w:rsidRPr="00A22DD5">
        <w:t xml:space="preserve">, </w:t>
      </w:r>
      <w:r w:rsidRPr="00A22DD5">
        <w:rPr>
          <w:b/>
          <w:bCs/>
        </w:rPr>
        <w:t>XC90</w:t>
      </w:r>
      <w:r w:rsidRPr="00A22DD5">
        <w:t xml:space="preserve">, </w:t>
      </w:r>
      <w:r w:rsidRPr="00A22DD5">
        <w:rPr>
          <w:b/>
          <w:bCs/>
        </w:rPr>
        <w:t>MACAN</w:t>
      </w:r>
      <w:r w:rsidRPr="00A22DD5">
        <w:t xml:space="preserve">, and </w:t>
      </w:r>
      <w:r w:rsidRPr="00A22DD5">
        <w:rPr>
          <w:b/>
          <w:bCs/>
        </w:rPr>
        <w:t>RX 300</w:t>
      </w:r>
      <w:r w:rsidRPr="00A22DD5">
        <w:t xml:space="preserve">, with </w:t>
      </w:r>
      <w:r w:rsidRPr="00A22DD5">
        <w:rPr>
          <w:b/>
          <w:bCs/>
        </w:rPr>
        <w:t>ROVER</w:t>
      </w:r>
      <w:r w:rsidRPr="00A22DD5">
        <w:t xml:space="preserve"> having the highest predicted </w:t>
      </w:r>
      <w:r w:rsidR="00672C26">
        <w:t>GWP</w:t>
      </w:r>
      <w:r w:rsidRPr="00A22DD5">
        <w:t>.</w:t>
      </w:r>
    </w:p>
    <w:p w14:paraId="7E3A4672" w14:textId="7776CC7D" w:rsidR="00FA2C05" w:rsidRPr="00A22DD5" w:rsidRDefault="009B7E0C" w:rsidP="00425A9F">
      <w:pPr>
        <w:pStyle w:val="ListParagraph"/>
        <w:numPr>
          <w:ilvl w:val="0"/>
          <w:numId w:val="6"/>
        </w:numPr>
        <w:tabs>
          <w:tab w:val="left" w:pos="700"/>
        </w:tabs>
      </w:pPr>
      <w:r w:rsidRPr="00A22DD5">
        <w:t xml:space="preserve">The data shows that </w:t>
      </w:r>
      <w:r w:rsidRPr="00A22DD5">
        <w:rPr>
          <w:b/>
          <w:bCs/>
        </w:rPr>
        <w:t>newer vehicles (ages 0-4 years)</w:t>
      </w:r>
      <w:r w:rsidRPr="00A22DD5">
        <w:t xml:space="preserve"> generally have higher average </w:t>
      </w:r>
      <w:r w:rsidR="00672C26">
        <w:t>GWP</w:t>
      </w:r>
      <w:r w:rsidRPr="00A22DD5">
        <w:t xml:space="preserve"> compared to older vehicles (age 5+), indicating that newer vehicles tend to have higher insurance premiums due to factors like higher value and better condition.</w:t>
      </w:r>
    </w:p>
    <w:p w14:paraId="54A6EA64" w14:textId="02F1A114" w:rsidR="009B7E0C" w:rsidRPr="00A22DD5" w:rsidRDefault="00EB1C2D" w:rsidP="00425A9F">
      <w:pPr>
        <w:pStyle w:val="ListParagraph"/>
        <w:numPr>
          <w:ilvl w:val="0"/>
          <w:numId w:val="6"/>
        </w:numPr>
        <w:tabs>
          <w:tab w:val="left" w:pos="700"/>
        </w:tabs>
      </w:pPr>
      <w:r w:rsidRPr="00A22DD5">
        <w:t xml:space="preserve">The average predicted </w:t>
      </w:r>
      <w:r w:rsidR="00672C26">
        <w:t>GWP</w:t>
      </w:r>
      <w:r w:rsidRPr="00A22DD5">
        <w:t xml:space="preserve"> varies across branches, with "</w:t>
      </w:r>
      <w:r w:rsidRPr="001068C4">
        <w:rPr>
          <w:b/>
          <w:bCs/>
        </w:rPr>
        <w:t>PAMB - HEAD OFFICE</w:t>
      </w:r>
      <w:r w:rsidRPr="00A22DD5">
        <w:t xml:space="preserve">" showing the highest average predicted </w:t>
      </w:r>
      <w:r w:rsidR="00672C26">
        <w:t>GWP</w:t>
      </w:r>
      <w:r w:rsidRPr="00A22DD5">
        <w:t xml:space="preserve"> at 1482.16, followed by other branches like "</w:t>
      </w:r>
      <w:r w:rsidRPr="001068C4">
        <w:rPr>
          <w:b/>
          <w:bCs/>
        </w:rPr>
        <w:t>Broking</w:t>
      </w:r>
      <w:r w:rsidRPr="00A22DD5">
        <w:t>" and "</w:t>
      </w:r>
      <w:r w:rsidRPr="001068C4">
        <w:rPr>
          <w:b/>
          <w:bCs/>
        </w:rPr>
        <w:t>KL Agencies</w:t>
      </w:r>
      <w:r w:rsidRPr="00A22DD5">
        <w:t xml:space="preserve">," while branches such as "Kota Kinabalu" have a relatively lower average predicted </w:t>
      </w:r>
      <w:r w:rsidR="00672C26">
        <w:t>GWP</w:t>
      </w:r>
      <w:r w:rsidRPr="00A22DD5">
        <w:t>.</w:t>
      </w:r>
    </w:p>
    <w:p w14:paraId="7C891259" w14:textId="2025710A" w:rsidR="0051123A" w:rsidRPr="00A22DD5" w:rsidRDefault="0051123A" w:rsidP="0051123A">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The average predicted </w:t>
      </w:r>
      <w:r w:rsidR="00672C26">
        <w:rPr>
          <w:szCs w:val="24"/>
          <w:lang w:val="en-IN" w:eastAsia="en-IN"/>
        </w:rPr>
        <w:t>GWP</w:t>
      </w:r>
      <w:r w:rsidRPr="00A22DD5">
        <w:rPr>
          <w:szCs w:val="24"/>
          <w:lang w:val="en-IN" w:eastAsia="en-IN"/>
        </w:rPr>
        <w:t xml:space="preserve"> varies across sum insured brackets, with the "</w:t>
      </w:r>
      <w:r w:rsidRPr="0077272A">
        <w:rPr>
          <w:b/>
          <w:bCs/>
          <w:szCs w:val="24"/>
          <w:lang w:val="en-IN" w:eastAsia="en-IN"/>
        </w:rPr>
        <w:t>300k-350k</w:t>
      </w:r>
      <w:r w:rsidRPr="00A22DD5">
        <w:rPr>
          <w:szCs w:val="24"/>
          <w:lang w:val="en-IN" w:eastAsia="en-IN"/>
        </w:rPr>
        <w:t xml:space="preserve">" bracket showing the highest average predicted </w:t>
      </w:r>
      <w:r w:rsidR="00672C26">
        <w:rPr>
          <w:szCs w:val="24"/>
          <w:lang w:val="en-IN" w:eastAsia="en-IN"/>
        </w:rPr>
        <w:t>GWP</w:t>
      </w:r>
      <w:r w:rsidRPr="00A22DD5">
        <w:rPr>
          <w:szCs w:val="24"/>
          <w:lang w:val="en-IN" w:eastAsia="en-IN"/>
        </w:rPr>
        <w:t xml:space="preserve"> at 5909.22, followed by "350k-400k" and "250k-300k" brackets, while the "150k-200k" bracket has the lowest average predicted </w:t>
      </w:r>
      <w:r w:rsidR="00672C26">
        <w:rPr>
          <w:szCs w:val="24"/>
          <w:lang w:val="en-IN" w:eastAsia="en-IN"/>
        </w:rPr>
        <w:t>GWP</w:t>
      </w:r>
      <w:r w:rsidRPr="00A22DD5">
        <w:rPr>
          <w:szCs w:val="24"/>
          <w:lang w:val="en-IN" w:eastAsia="en-IN"/>
        </w:rPr>
        <w:t xml:space="preserve"> at 2124.66.</w:t>
      </w:r>
    </w:p>
    <w:p w14:paraId="6F63A34F" w14:textId="4681AAC4" w:rsidR="0093633A" w:rsidRDefault="0093633A" w:rsidP="0093633A">
      <w:pPr>
        <w:pStyle w:val="ListParagraph"/>
        <w:numPr>
          <w:ilvl w:val="0"/>
          <w:numId w:val="6"/>
        </w:numPr>
        <w:suppressAutoHyphens w:val="0"/>
        <w:overflowPunct/>
        <w:autoSpaceDE/>
        <w:spacing w:before="100" w:beforeAutospacing="1" w:after="100" w:afterAutospacing="1"/>
        <w:textAlignment w:val="auto"/>
        <w:rPr>
          <w:szCs w:val="24"/>
          <w:lang w:val="en-IN" w:eastAsia="en-IN"/>
        </w:rPr>
      </w:pPr>
      <w:r w:rsidRPr="00A22DD5">
        <w:rPr>
          <w:szCs w:val="24"/>
          <w:lang w:val="en-IN" w:eastAsia="en-IN"/>
        </w:rPr>
        <w:t xml:space="preserve">The average predicted </w:t>
      </w:r>
      <w:r w:rsidR="00672C26">
        <w:rPr>
          <w:szCs w:val="24"/>
          <w:lang w:val="en-IN" w:eastAsia="en-IN"/>
        </w:rPr>
        <w:t>GWP</w:t>
      </w:r>
      <w:r w:rsidRPr="00A22DD5">
        <w:rPr>
          <w:szCs w:val="24"/>
          <w:lang w:val="en-IN" w:eastAsia="en-IN"/>
        </w:rPr>
        <w:t xml:space="preserve"> is highest for the "</w:t>
      </w:r>
      <w:proofErr w:type="spellStart"/>
      <w:r w:rsidRPr="00A22DD5">
        <w:rPr>
          <w:szCs w:val="24"/>
          <w:lang w:val="en-IN" w:eastAsia="en-IN"/>
        </w:rPr>
        <w:t>pref_segment</w:t>
      </w:r>
      <w:proofErr w:type="spellEnd"/>
      <w:r w:rsidRPr="00A22DD5">
        <w:rPr>
          <w:szCs w:val="24"/>
          <w:lang w:val="en-IN" w:eastAsia="en-IN"/>
        </w:rPr>
        <w:t xml:space="preserve">" 2.0, with a value of 2098.53, followed by segment 1.0 at 1365.06, while segments 3.0 and 0.0 have progressively lower average predicted </w:t>
      </w:r>
      <w:r w:rsidR="00672C26">
        <w:rPr>
          <w:szCs w:val="24"/>
          <w:lang w:val="en-IN" w:eastAsia="en-IN"/>
        </w:rPr>
        <w:t>GWP</w:t>
      </w:r>
      <w:r w:rsidRPr="00A22DD5">
        <w:rPr>
          <w:szCs w:val="24"/>
          <w:lang w:val="en-IN" w:eastAsia="en-IN"/>
        </w:rPr>
        <w:t>s at 832.97 and 727.84, respectively.</w:t>
      </w:r>
    </w:p>
    <w:p w14:paraId="5240C183" w14:textId="77777777" w:rsidR="004E66FC" w:rsidRPr="00A22DD5" w:rsidRDefault="004E66FC" w:rsidP="004E66FC">
      <w:pPr>
        <w:pStyle w:val="ListParagraph"/>
        <w:suppressAutoHyphens w:val="0"/>
        <w:overflowPunct/>
        <w:autoSpaceDE/>
        <w:spacing w:before="100" w:beforeAutospacing="1" w:after="100" w:afterAutospacing="1"/>
        <w:textAlignment w:val="auto"/>
        <w:rPr>
          <w:szCs w:val="24"/>
          <w:lang w:val="en-IN" w:eastAsia="en-IN"/>
        </w:rPr>
      </w:pPr>
    </w:p>
    <w:p w14:paraId="16FFE0BD" w14:textId="500A1AA7" w:rsidR="00EB1C2D" w:rsidRPr="004E66FC" w:rsidRDefault="00A0128D" w:rsidP="00A06992">
      <w:pPr>
        <w:tabs>
          <w:tab w:val="left" w:pos="700"/>
        </w:tabs>
        <w:rPr>
          <w:b/>
          <w:bCs/>
          <w:u w:val="single"/>
        </w:rPr>
      </w:pPr>
      <w:r w:rsidRPr="004E66FC">
        <w:rPr>
          <w:b/>
          <w:bCs/>
          <w:u w:val="single"/>
        </w:rPr>
        <w:t>ON 2024 TEST DATA</w:t>
      </w:r>
    </w:p>
    <w:p w14:paraId="6EBA7D80" w14:textId="5C05F2F6" w:rsidR="00214AA9" w:rsidRDefault="004D1B1A" w:rsidP="00A06992">
      <w:pPr>
        <w:tabs>
          <w:tab w:val="left" w:pos="700"/>
        </w:tabs>
      </w:pPr>
      <w:r w:rsidRPr="004D1B1A">
        <w:lastRenderedPageBreak/>
        <w:t xml:space="preserve">We are also analyzing 3,900 records predicted as high-risk, out of which 1,904 have a predicted </w:t>
      </w:r>
      <w:r w:rsidR="00672C26">
        <w:t>GWP</w:t>
      </w:r>
      <w:r w:rsidRPr="004D1B1A">
        <w:t xml:space="preserve"> greater than the actual </w:t>
      </w:r>
      <w:r w:rsidR="00672C26">
        <w:t>GWP</w:t>
      </w:r>
      <w:r w:rsidRPr="004D1B1A">
        <w:t>, which accounts for 48.74% of the data.</w:t>
      </w:r>
      <w:r w:rsidR="00214AA9" w:rsidRPr="00214AA9">
        <w:rPr>
          <w:noProof/>
        </w:rPr>
        <w:drawing>
          <wp:inline distT="0" distB="0" distL="0" distR="0" wp14:anchorId="022D7605" wp14:editId="75B1441B">
            <wp:extent cx="5678410" cy="3657600"/>
            <wp:effectExtent l="0" t="0" r="0" b="0"/>
            <wp:docPr id="4026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0487" name=""/>
                    <pic:cNvPicPr/>
                  </pic:nvPicPr>
                  <pic:blipFill>
                    <a:blip r:embed="rId35"/>
                    <a:stretch>
                      <a:fillRect/>
                    </a:stretch>
                  </pic:blipFill>
                  <pic:spPr>
                    <a:xfrm>
                      <a:off x="0" y="0"/>
                      <a:ext cx="5689936" cy="3665024"/>
                    </a:xfrm>
                    <a:prstGeom prst="rect">
                      <a:avLst/>
                    </a:prstGeom>
                  </pic:spPr>
                </pic:pic>
              </a:graphicData>
            </a:graphic>
          </wp:inline>
        </w:drawing>
      </w:r>
    </w:p>
    <w:p w14:paraId="25D435A7" w14:textId="1B30596A" w:rsidR="004D1B1A" w:rsidRDefault="004D1B1A" w:rsidP="00A06992">
      <w:pPr>
        <w:tabs>
          <w:tab w:val="left" w:pos="700"/>
        </w:tabs>
      </w:pPr>
      <w:r w:rsidRPr="004D1B1A">
        <w:t xml:space="preserve">The plot below shows the breakdown of transactions based on the percentage increase or decrease in predicted </w:t>
      </w:r>
      <w:r w:rsidR="00672C26">
        <w:t>GWP</w:t>
      </w:r>
      <w:r w:rsidRPr="004D1B1A">
        <w:t xml:space="preserve"> compared to the actual </w:t>
      </w:r>
      <w:r w:rsidR="00672C26">
        <w:t>GWP</w:t>
      </w:r>
      <w:r>
        <w:t>.</w:t>
      </w:r>
    </w:p>
    <w:p w14:paraId="2730907C" w14:textId="02F52AFA" w:rsidR="000673C5" w:rsidRDefault="4A5874D0" w:rsidP="00A06992">
      <w:pPr>
        <w:tabs>
          <w:tab w:val="left" w:pos="700"/>
        </w:tabs>
      </w:pPr>
      <w:r>
        <w:rPr>
          <w:noProof/>
        </w:rPr>
        <w:drawing>
          <wp:inline distT="0" distB="0" distL="0" distR="0" wp14:anchorId="53BE6FDF" wp14:editId="1666FA36">
            <wp:extent cx="5943600" cy="3467100"/>
            <wp:effectExtent l="0" t="0" r="0" b="0"/>
            <wp:docPr id="636609825" name="Picture 63660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ADE85D0" w14:textId="77777777" w:rsidR="00935B96" w:rsidRDefault="00935B96" w:rsidP="00A06992">
      <w:pPr>
        <w:tabs>
          <w:tab w:val="left" w:pos="700"/>
        </w:tabs>
      </w:pPr>
    </w:p>
    <w:p w14:paraId="41BAC2C0" w14:textId="71C9A321" w:rsidR="00FA6A62" w:rsidRDefault="004E66FC" w:rsidP="00FA6A62">
      <w:pPr>
        <w:tabs>
          <w:tab w:val="left" w:pos="700"/>
        </w:tabs>
      </w:pPr>
      <w:r w:rsidRPr="004E66FC">
        <w:lastRenderedPageBreak/>
        <w:t xml:space="preserve">Similarly, for the low-risk predicted records in 2024, we have 111,220 out of 162,000 (68.63%) records with a predicted </w:t>
      </w:r>
      <w:r w:rsidR="00672C26">
        <w:t>GWP</w:t>
      </w:r>
      <w:r w:rsidRPr="004E66FC">
        <w:t xml:space="preserve"> lower than the actual </w:t>
      </w:r>
      <w:r w:rsidR="00672C26">
        <w:t>GWP</w:t>
      </w:r>
      <w:r w:rsidRPr="004E66FC">
        <w:t xml:space="preserve">. </w:t>
      </w:r>
    </w:p>
    <w:p w14:paraId="3267587F" w14:textId="6F6DFFB0" w:rsidR="00FA6A62" w:rsidRDefault="00C24C81" w:rsidP="00A06992">
      <w:pPr>
        <w:tabs>
          <w:tab w:val="left" w:pos="700"/>
        </w:tabs>
      </w:pPr>
      <w:r w:rsidRPr="00C24C81">
        <w:rPr>
          <w:noProof/>
        </w:rPr>
        <w:drawing>
          <wp:inline distT="0" distB="0" distL="0" distR="0" wp14:anchorId="69F70529" wp14:editId="100C99B0">
            <wp:extent cx="5943600" cy="3743960"/>
            <wp:effectExtent l="0" t="0" r="0" b="0"/>
            <wp:docPr id="34354197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1971" name="Picture 1" descr="A graph of a bar chart&#10;&#10;AI-generated content may be incorrect."/>
                    <pic:cNvPicPr/>
                  </pic:nvPicPr>
                  <pic:blipFill>
                    <a:blip r:embed="rId37"/>
                    <a:stretch>
                      <a:fillRect/>
                    </a:stretch>
                  </pic:blipFill>
                  <pic:spPr>
                    <a:xfrm>
                      <a:off x="0" y="0"/>
                      <a:ext cx="5943600" cy="3743960"/>
                    </a:xfrm>
                    <a:prstGeom prst="rect">
                      <a:avLst/>
                    </a:prstGeom>
                  </pic:spPr>
                </pic:pic>
              </a:graphicData>
            </a:graphic>
          </wp:inline>
        </w:drawing>
      </w:r>
    </w:p>
    <w:p w14:paraId="7E501E8E" w14:textId="77777777" w:rsidR="00935B96" w:rsidRDefault="00935B96" w:rsidP="00A06992">
      <w:pPr>
        <w:tabs>
          <w:tab w:val="left" w:pos="700"/>
        </w:tabs>
      </w:pPr>
    </w:p>
    <w:p w14:paraId="715FA7E2" w14:textId="2B0FA9DB" w:rsidR="004E66FC" w:rsidRDefault="004E66FC" w:rsidP="004E66FC">
      <w:pPr>
        <w:tabs>
          <w:tab w:val="left" w:pos="700"/>
        </w:tabs>
      </w:pPr>
      <w:r w:rsidRPr="004E66FC">
        <w:t xml:space="preserve">The plot below shows the total number of transactions, categorized by the percentage increase or decrease in predicted </w:t>
      </w:r>
      <w:r w:rsidR="00672C26">
        <w:t>GWP</w:t>
      </w:r>
      <w:r w:rsidRPr="004E66FC">
        <w:t xml:space="preserve"> compared to the actual </w:t>
      </w:r>
      <w:r w:rsidR="00672C26">
        <w:t>GWP</w:t>
      </w:r>
      <w:r w:rsidRPr="004E66FC">
        <w:t>.</w:t>
      </w:r>
      <w:r>
        <w:t xml:space="preserve"> </w:t>
      </w:r>
    </w:p>
    <w:p w14:paraId="42BD8A20" w14:textId="20C20442" w:rsidR="00935B96" w:rsidRDefault="00A35806" w:rsidP="00A06992">
      <w:pPr>
        <w:tabs>
          <w:tab w:val="left" w:pos="700"/>
        </w:tabs>
      </w:pPr>
      <w:r w:rsidRPr="00A35806">
        <w:rPr>
          <w:noProof/>
        </w:rPr>
        <w:lastRenderedPageBreak/>
        <w:drawing>
          <wp:inline distT="0" distB="0" distL="0" distR="0" wp14:anchorId="4E2A1CD6" wp14:editId="654E8A68">
            <wp:extent cx="5943600" cy="3453765"/>
            <wp:effectExtent l="0" t="0" r="0" b="0"/>
            <wp:docPr id="1843502971" name="Picture 1" descr="A green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2971" name="Picture 1" descr="A green bar graph with numbers&#10;&#10;AI-generated content may be incorrect."/>
                    <pic:cNvPicPr/>
                  </pic:nvPicPr>
                  <pic:blipFill>
                    <a:blip r:embed="rId38"/>
                    <a:stretch>
                      <a:fillRect/>
                    </a:stretch>
                  </pic:blipFill>
                  <pic:spPr>
                    <a:xfrm>
                      <a:off x="0" y="0"/>
                      <a:ext cx="5943600" cy="3453765"/>
                    </a:xfrm>
                    <a:prstGeom prst="rect">
                      <a:avLst/>
                    </a:prstGeom>
                  </pic:spPr>
                </pic:pic>
              </a:graphicData>
            </a:graphic>
          </wp:inline>
        </w:drawing>
      </w:r>
    </w:p>
    <w:p w14:paraId="4CD6F10F" w14:textId="6CEAB5DF" w:rsidR="0018625E" w:rsidRDefault="0018625E">
      <w:pPr>
        <w:suppressAutoHyphens w:val="0"/>
        <w:overflowPunct/>
        <w:autoSpaceDE/>
        <w:spacing w:before="0"/>
        <w:textAlignment w:val="auto"/>
      </w:pPr>
      <w:r>
        <w:br w:type="page"/>
      </w:r>
    </w:p>
    <w:p w14:paraId="03501BA9" w14:textId="77777777" w:rsidR="0018625E" w:rsidRPr="00A22DD5" w:rsidRDefault="0018625E" w:rsidP="00A06992">
      <w:pPr>
        <w:tabs>
          <w:tab w:val="left" w:pos="700"/>
        </w:tabs>
      </w:pPr>
    </w:p>
    <w:p w14:paraId="03986478" w14:textId="249A9A73" w:rsidR="007C0A08" w:rsidRPr="00A22DD5" w:rsidRDefault="007C0A08" w:rsidP="007C0A08">
      <w:pPr>
        <w:pStyle w:val="Heading1"/>
        <w:numPr>
          <w:ilvl w:val="0"/>
          <w:numId w:val="3"/>
        </w:numPr>
        <w:tabs>
          <w:tab w:val="left" w:pos="700"/>
        </w:tabs>
        <w:ind w:left="700" w:hanging="560"/>
      </w:pPr>
      <w:r w:rsidRPr="00A22DD5">
        <w:t>Conclusion</w:t>
      </w:r>
    </w:p>
    <w:p w14:paraId="709D97DC" w14:textId="77777777" w:rsidR="00DE7143" w:rsidRDefault="00DE7143" w:rsidP="1E2F8526">
      <w:pPr>
        <w:tabs>
          <w:tab w:val="left" w:pos="700"/>
        </w:tabs>
        <w:ind w:left="700"/>
        <w:rPr>
          <w:lang w:val="en-IN"/>
        </w:rPr>
      </w:pPr>
      <w:r w:rsidRPr="00DE7143">
        <w:rPr>
          <w:lang w:val="en-IN"/>
        </w:rPr>
        <w:t>The model demonstrates strong performance, with R² values of 0.8492 on training data and</w:t>
      </w:r>
      <w:r>
        <w:rPr>
          <w:lang w:val="en-IN"/>
        </w:rPr>
        <w:t xml:space="preserve"> </w:t>
      </w:r>
      <w:r w:rsidRPr="00DE7143">
        <w:rPr>
          <w:lang w:val="en-IN"/>
        </w:rPr>
        <w:t xml:space="preserve">0.8418 (2023) and 0.8139 (2024) on test data, indicating good generalization. While the Mean Absolute Error (MAE) increased on test data (97.27 in 2023, 156.38 in 2024), the predictions remain reasonable. </w:t>
      </w:r>
    </w:p>
    <w:p w14:paraId="727E2F38" w14:textId="58D8FE78" w:rsidR="00A711D4" w:rsidRDefault="00DE7143" w:rsidP="1E2F8526">
      <w:pPr>
        <w:tabs>
          <w:tab w:val="left" w:pos="700"/>
        </w:tabs>
        <w:ind w:left="700"/>
        <w:rPr>
          <w:lang w:val="en-IN"/>
        </w:rPr>
      </w:pPr>
      <w:r w:rsidRPr="00DE7143">
        <w:rPr>
          <w:lang w:val="en-IN"/>
        </w:rPr>
        <w:t xml:space="preserve">High-risk records were correctly identified, with 39.7% (2023) and 48.74% (2024) of predicted high-risk policies having higher GWP than actual values. Key features like vehicle make, age, and sum insured showed significant impact on GWP, with newer vehicles and higher value makes associated with higher premiums. </w:t>
      </w:r>
    </w:p>
    <w:p w14:paraId="579F7F57" w14:textId="648A7B38" w:rsidR="00AC3422" w:rsidRDefault="00AC3422" w:rsidP="1E2F8526">
      <w:pPr>
        <w:tabs>
          <w:tab w:val="left" w:pos="700"/>
        </w:tabs>
        <w:ind w:left="700"/>
        <w:rPr>
          <w:lang w:val="en-IN"/>
        </w:rPr>
      </w:pPr>
      <w:r>
        <w:rPr>
          <w:lang w:val="en-IN"/>
        </w:rPr>
        <w:t xml:space="preserve">Low-risk records were relatively better identified with </w:t>
      </w:r>
      <w:r w:rsidR="00A23D25">
        <w:rPr>
          <w:lang w:val="en-IN"/>
        </w:rPr>
        <w:t xml:space="preserve">58.9% (2023) and 68.63% (2024) of </w:t>
      </w:r>
      <w:r w:rsidR="00EB23BE">
        <w:rPr>
          <w:lang w:val="en-IN"/>
        </w:rPr>
        <w:t xml:space="preserve">predicted low-risk policies having lower GWP than actual values. </w:t>
      </w:r>
    </w:p>
    <w:p w14:paraId="4CDAE744" w14:textId="6DE6596C" w:rsidR="00DE7143" w:rsidRPr="00DE7143" w:rsidRDefault="00DE7143" w:rsidP="1E2F8526">
      <w:pPr>
        <w:tabs>
          <w:tab w:val="left" w:pos="700"/>
        </w:tabs>
        <w:ind w:left="700"/>
        <w:rPr>
          <w:lang w:val="en-IN"/>
        </w:rPr>
      </w:pPr>
      <w:r w:rsidRPr="00DE7143">
        <w:rPr>
          <w:lang w:val="en-IN"/>
        </w:rPr>
        <w:t>Although there was a slight decline in accuracy in 2024, the model remains effective for identifying and predicting risk.</w:t>
      </w:r>
    </w:p>
    <w:p w14:paraId="4896C7B3" w14:textId="77777777" w:rsidR="00DE7143" w:rsidRPr="00A22DD5" w:rsidRDefault="00DE7143">
      <w:pPr>
        <w:tabs>
          <w:tab w:val="left" w:pos="700"/>
        </w:tabs>
        <w:ind w:left="700" w:hanging="560"/>
        <w:sectPr w:rsidR="00DE7143" w:rsidRPr="00A22DD5" w:rsidSect="00B46779">
          <w:footerReference w:type="default" r:id="rId39"/>
          <w:pgSz w:w="12240" w:h="15840"/>
          <w:pgMar w:top="1440" w:right="1440" w:bottom="1440" w:left="1440" w:header="720" w:footer="720" w:gutter="0"/>
          <w:cols w:space="720"/>
          <w:formProt w:val="0"/>
          <w:docGrid w:linePitch="272"/>
        </w:sectPr>
      </w:pPr>
    </w:p>
    <w:p w14:paraId="5B77F458" w14:textId="77777777" w:rsidR="00F735AC" w:rsidRPr="00A22DD5" w:rsidRDefault="00DE3DBF">
      <w:pPr>
        <w:pStyle w:val="Heading1"/>
      </w:pPr>
      <w:bookmarkStart w:id="5" w:name="__RefHeading___Toc523734716"/>
      <w:bookmarkEnd w:id="5"/>
      <w:r w:rsidRPr="00A22DD5">
        <w:lastRenderedPageBreak/>
        <w:t>Appendices</w:t>
      </w:r>
    </w:p>
    <w:p w14:paraId="45B6124F" w14:textId="3CB42251" w:rsidR="00F735AC" w:rsidRDefault="00DE3DBF" w:rsidP="0092227C">
      <w:pPr>
        <w:pStyle w:val="Heading2"/>
        <w:numPr>
          <w:ilvl w:val="0"/>
          <w:numId w:val="0"/>
        </w:numPr>
        <w:ind w:left="576" w:hanging="576"/>
      </w:pPr>
      <w:bookmarkStart w:id="6" w:name="__RefHeading___Toc523734717"/>
      <w:bookmarkEnd w:id="6"/>
      <w:r w:rsidRPr="00A22DD5">
        <w:t>Appendix A –</w:t>
      </w:r>
      <w:r w:rsidR="0092227C">
        <w:t xml:space="preserve"> Glossary</w:t>
      </w:r>
    </w:p>
    <w:tbl>
      <w:tblPr>
        <w:tblStyle w:val="TableGrid"/>
        <w:tblW w:w="0" w:type="auto"/>
        <w:tblLook w:val="04A0" w:firstRow="1" w:lastRow="0" w:firstColumn="1" w:lastColumn="0" w:noHBand="0" w:noVBand="1"/>
      </w:tblPr>
      <w:tblGrid>
        <w:gridCol w:w="2976"/>
        <w:gridCol w:w="3511"/>
      </w:tblGrid>
      <w:tr w:rsidR="009865FA" w14:paraId="3D74D748" w14:textId="77777777" w:rsidTr="004B4502">
        <w:tc>
          <w:tcPr>
            <w:tcW w:w="2976" w:type="dxa"/>
          </w:tcPr>
          <w:p w14:paraId="52F85F2D" w14:textId="16D533E5" w:rsidR="009865FA" w:rsidRDefault="009865FA" w:rsidP="009865FA">
            <w:proofErr w:type="spellStart"/>
            <w:r w:rsidRPr="00233691">
              <w:t>basic_prem</w:t>
            </w:r>
            <w:proofErr w:type="spellEnd"/>
          </w:p>
        </w:tc>
        <w:tc>
          <w:tcPr>
            <w:tcW w:w="3511" w:type="dxa"/>
          </w:tcPr>
          <w:p w14:paraId="1D681831" w14:textId="77777777" w:rsidR="009865FA" w:rsidRDefault="009865FA" w:rsidP="009865FA"/>
        </w:tc>
      </w:tr>
      <w:tr w:rsidR="009865FA" w14:paraId="7A212A1F" w14:textId="77777777" w:rsidTr="004B4502">
        <w:tc>
          <w:tcPr>
            <w:tcW w:w="2976" w:type="dxa"/>
          </w:tcPr>
          <w:p w14:paraId="4673C9EF" w14:textId="57E48506" w:rsidR="009865FA" w:rsidRDefault="009865FA" w:rsidP="009865FA">
            <w:proofErr w:type="spellStart"/>
            <w:r w:rsidRPr="00233691">
              <w:t>comm_perc</w:t>
            </w:r>
            <w:proofErr w:type="spellEnd"/>
          </w:p>
        </w:tc>
        <w:tc>
          <w:tcPr>
            <w:tcW w:w="3511" w:type="dxa"/>
          </w:tcPr>
          <w:p w14:paraId="6316BB6D" w14:textId="77777777" w:rsidR="009865FA" w:rsidRDefault="009865FA" w:rsidP="009865FA"/>
        </w:tc>
      </w:tr>
      <w:tr w:rsidR="009865FA" w14:paraId="7170F328" w14:textId="77777777" w:rsidTr="004B4502">
        <w:tc>
          <w:tcPr>
            <w:tcW w:w="2976" w:type="dxa"/>
          </w:tcPr>
          <w:p w14:paraId="6559EC2F" w14:textId="6E631064" w:rsidR="009865FA" w:rsidRDefault="009865FA" w:rsidP="009865FA">
            <w:proofErr w:type="spellStart"/>
            <w:r w:rsidRPr="00233691">
              <w:t>cust_age</w:t>
            </w:r>
            <w:proofErr w:type="spellEnd"/>
          </w:p>
        </w:tc>
        <w:tc>
          <w:tcPr>
            <w:tcW w:w="3511" w:type="dxa"/>
          </w:tcPr>
          <w:p w14:paraId="45C6A9E8" w14:textId="77777777" w:rsidR="009865FA" w:rsidRDefault="009865FA" w:rsidP="009865FA"/>
        </w:tc>
      </w:tr>
      <w:tr w:rsidR="009865FA" w14:paraId="1FE3A7E4" w14:textId="77777777" w:rsidTr="004B4502">
        <w:tc>
          <w:tcPr>
            <w:tcW w:w="2976" w:type="dxa"/>
          </w:tcPr>
          <w:p w14:paraId="152D497C" w14:textId="56297EBE" w:rsidR="009865FA" w:rsidRDefault="009865FA" w:rsidP="009865FA">
            <w:proofErr w:type="spellStart"/>
            <w:r w:rsidRPr="00233691">
              <w:t>cust_gender</w:t>
            </w:r>
            <w:proofErr w:type="spellEnd"/>
          </w:p>
        </w:tc>
        <w:tc>
          <w:tcPr>
            <w:tcW w:w="3511" w:type="dxa"/>
          </w:tcPr>
          <w:p w14:paraId="0568C895" w14:textId="77777777" w:rsidR="009865FA" w:rsidRDefault="009865FA" w:rsidP="009865FA"/>
        </w:tc>
      </w:tr>
      <w:tr w:rsidR="009865FA" w14:paraId="03DD7CE5" w14:textId="77777777" w:rsidTr="004B4502">
        <w:tc>
          <w:tcPr>
            <w:tcW w:w="2976" w:type="dxa"/>
          </w:tcPr>
          <w:p w14:paraId="7BAC8C4C" w14:textId="69FE9987" w:rsidR="009865FA" w:rsidRDefault="009865FA" w:rsidP="009865FA">
            <w:proofErr w:type="spellStart"/>
            <w:r w:rsidRPr="00233691">
              <w:t>cust_post_code</w:t>
            </w:r>
            <w:proofErr w:type="spellEnd"/>
          </w:p>
        </w:tc>
        <w:tc>
          <w:tcPr>
            <w:tcW w:w="3511" w:type="dxa"/>
          </w:tcPr>
          <w:p w14:paraId="258F41D6" w14:textId="77777777" w:rsidR="009865FA" w:rsidRDefault="009865FA" w:rsidP="009865FA"/>
        </w:tc>
      </w:tr>
      <w:tr w:rsidR="009865FA" w14:paraId="31B733A5" w14:textId="77777777" w:rsidTr="004B4502">
        <w:tc>
          <w:tcPr>
            <w:tcW w:w="2976" w:type="dxa"/>
          </w:tcPr>
          <w:p w14:paraId="47FCF62E" w14:textId="37BDAC67" w:rsidR="009865FA" w:rsidRPr="00233691" w:rsidRDefault="009865FA" w:rsidP="009865FA">
            <w:proofErr w:type="spellStart"/>
            <w:r w:rsidRPr="00233691">
              <w:t>dim_pol_sum_insured</w:t>
            </w:r>
            <w:proofErr w:type="spellEnd"/>
          </w:p>
        </w:tc>
        <w:tc>
          <w:tcPr>
            <w:tcW w:w="3511" w:type="dxa"/>
          </w:tcPr>
          <w:p w14:paraId="4E7D2311" w14:textId="77777777" w:rsidR="009865FA" w:rsidRDefault="009865FA" w:rsidP="009865FA"/>
        </w:tc>
      </w:tr>
      <w:tr w:rsidR="009F35A2" w14:paraId="04930BB9" w14:textId="77777777" w:rsidTr="004B4502">
        <w:tc>
          <w:tcPr>
            <w:tcW w:w="2976" w:type="dxa"/>
          </w:tcPr>
          <w:p w14:paraId="1E2FE3BE" w14:textId="2FDC0027" w:rsidR="009F35A2" w:rsidRPr="00233691" w:rsidRDefault="009F35A2" w:rsidP="009F35A2">
            <w:proofErr w:type="spellStart"/>
            <w:r w:rsidRPr="0079717A">
              <w:t>dim_pol_veh_sum_insured</w:t>
            </w:r>
            <w:proofErr w:type="spellEnd"/>
          </w:p>
        </w:tc>
        <w:tc>
          <w:tcPr>
            <w:tcW w:w="3511" w:type="dxa"/>
          </w:tcPr>
          <w:p w14:paraId="2E40BCAD" w14:textId="77777777" w:rsidR="009F35A2" w:rsidRDefault="009F35A2" w:rsidP="009F35A2"/>
        </w:tc>
      </w:tr>
      <w:tr w:rsidR="009F35A2" w14:paraId="3B29BF71" w14:textId="77777777" w:rsidTr="004B4502">
        <w:tc>
          <w:tcPr>
            <w:tcW w:w="2976" w:type="dxa"/>
          </w:tcPr>
          <w:p w14:paraId="249CBB99" w14:textId="25FEA3FF" w:rsidR="009F35A2" w:rsidRPr="00233691" w:rsidRDefault="009F35A2" w:rsidP="009F35A2">
            <w:proofErr w:type="spellStart"/>
            <w:r w:rsidRPr="0079717A">
              <w:t>disc_perc</w:t>
            </w:r>
            <w:proofErr w:type="spellEnd"/>
          </w:p>
        </w:tc>
        <w:tc>
          <w:tcPr>
            <w:tcW w:w="3511" w:type="dxa"/>
          </w:tcPr>
          <w:p w14:paraId="2BD59109" w14:textId="77777777" w:rsidR="009F35A2" w:rsidRDefault="009F35A2" w:rsidP="009F35A2"/>
        </w:tc>
      </w:tr>
      <w:tr w:rsidR="009F35A2" w14:paraId="54BDC828" w14:textId="77777777" w:rsidTr="004B4502">
        <w:tc>
          <w:tcPr>
            <w:tcW w:w="2976" w:type="dxa"/>
          </w:tcPr>
          <w:p w14:paraId="355D326F" w14:textId="34E64095" w:rsidR="009F35A2" w:rsidRPr="00233691" w:rsidRDefault="009F35A2" w:rsidP="009F35A2">
            <w:proofErr w:type="spellStart"/>
            <w:r w:rsidRPr="0079717A">
              <w:t>expiry_date</w:t>
            </w:r>
            <w:proofErr w:type="spellEnd"/>
          </w:p>
        </w:tc>
        <w:tc>
          <w:tcPr>
            <w:tcW w:w="3511" w:type="dxa"/>
          </w:tcPr>
          <w:p w14:paraId="5364953B" w14:textId="77777777" w:rsidR="009F35A2" w:rsidRDefault="009F35A2" w:rsidP="009F35A2"/>
        </w:tc>
      </w:tr>
      <w:tr w:rsidR="009F35A2" w14:paraId="791FDAF5" w14:textId="77777777" w:rsidTr="004B4502">
        <w:tc>
          <w:tcPr>
            <w:tcW w:w="2976" w:type="dxa"/>
          </w:tcPr>
          <w:p w14:paraId="09ECD2D8" w14:textId="004870E5" w:rsidR="009F35A2" w:rsidRPr="00233691" w:rsidRDefault="009F35A2" w:rsidP="009F35A2">
            <w:proofErr w:type="spellStart"/>
            <w:r w:rsidRPr="0079717A">
              <w:t>Gic</w:t>
            </w:r>
            <w:proofErr w:type="spellEnd"/>
          </w:p>
        </w:tc>
        <w:tc>
          <w:tcPr>
            <w:tcW w:w="3511" w:type="dxa"/>
          </w:tcPr>
          <w:p w14:paraId="5D614EFB" w14:textId="77777777" w:rsidR="009F35A2" w:rsidRDefault="009F35A2" w:rsidP="009F35A2"/>
        </w:tc>
      </w:tr>
      <w:tr w:rsidR="009F35A2" w14:paraId="53A7BD1D" w14:textId="77777777" w:rsidTr="004B4502">
        <w:tc>
          <w:tcPr>
            <w:tcW w:w="2976" w:type="dxa"/>
          </w:tcPr>
          <w:p w14:paraId="258A1C77" w14:textId="761FAFB8" w:rsidR="009F35A2" w:rsidRPr="00233691" w:rsidRDefault="009F35A2" w:rsidP="009F35A2">
            <w:proofErr w:type="spellStart"/>
            <w:r w:rsidRPr="0079717A">
              <w:t>Gwp</w:t>
            </w:r>
            <w:proofErr w:type="spellEnd"/>
          </w:p>
        </w:tc>
        <w:tc>
          <w:tcPr>
            <w:tcW w:w="3511" w:type="dxa"/>
          </w:tcPr>
          <w:p w14:paraId="3E72C2CB" w14:textId="77777777" w:rsidR="009F35A2" w:rsidRDefault="009F35A2" w:rsidP="009F35A2"/>
        </w:tc>
      </w:tr>
      <w:tr w:rsidR="00A73C28" w14:paraId="4936ABD0" w14:textId="77777777" w:rsidTr="004B4502">
        <w:tc>
          <w:tcPr>
            <w:tcW w:w="2976" w:type="dxa"/>
          </w:tcPr>
          <w:p w14:paraId="3953BC53" w14:textId="5279CE4F" w:rsidR="00A73C28" w:rsidRPr="00233691" w:rsidRDefault="00A73C28" w:rsidP="00A73C28">
            <w:proofErr w:type="spellStart"/>
            <w:r w:rsidRPr="00C63FA3">
              <w:t>gr_comm_amount</w:t>
            </w:r>
            <w:proofErr w:type="spellEnd"/>
          </w:p>
        </w:tc>
        <w:tc>
          <w:tcPr>
            <w:tcW w:w="3511" w:type="dxa"/>
          </w:tcPr>
          <w:p w14:paraId="5C6C7E50" w14:textId="77777777" w:rsidR="00A73C28" w:rsidRDefault="00A73C28" w:rsidP="00A73C28"/>
        </w:tc>
      </w:tr>
      <w:tr w:rsidR="00A73C28" w14:paraId="71215602" w14:textId="77777777" w:rsidTr="004B4502">
        <w:tc>
          <w:tcPr>
            <w:tcW w:w="2976" w:type="dxa"/>
          </w:tcPr>
          <w:p w14:paraId="0FA919C1" w14:textId="25EC917B" w:rsidR="00A73C28" w:rsidRPr="00233691" w:rsidRDefault="00A73C28" w:rsidP="00A73C28">
            <w:r w:rsidRPr="00C63FA3">
              <w:t>loss ratio</w:t>
            </w:r>
          </w:p>
        </w:tc>
        <w:tc>
          <w:tcPr>
            <w:tcW w:w="3511" w:type="dxa"/>
          </w:tcPr>
          <w:p w14:paraId="654DB4E3" w14:textId="77777777" w:rsidR="00A73C28" w:rsidRDefault="00A73C28" w:rsidP="00A73C28"/>
        </w:tc>
      </w:tr>
      <w:tr w:rsidR="00A73C28" w14:paraId="6084A63A" w14:textId="77777777" w:rsidTr="004B4502">
        <w:tc>
          <w:tcPr>
            <w:tcW w:w="2976" w:type="dxa"/>
          </w:tcPr>
          <w:p w14:paraId="7DD9EDB2" w14:textId="7F95DAEB" w:rsidR="00A73C28" w:rsidRPr="00233691" w:rsidRDefault="00A73C28" w:rsidP="00A73C28">
            <w:proofErr w:type="spellStart"/>
            <w:r w:rsidRPr="00C63FA3">
              <w:t>loss_ratio_class</w:t>
            </w:r>
            <w:proofErr w:type="spellEnd"/>
          </w:p>
        </w:tc>
        <w:tc>
          <w:tcPr>
            <w:tcW w:w="3511" w:type="dxa"/>
          </w:tcPr>
          <w:p w14:paraId="2C80B3F6" w14:textId="77777777" w:rsidR="00A73C28" w:rsidRDefault="00A73C28" w:rsidP="00A73C28"/>
        </w:tc>
      </w:tr>
      <w:tr w:rsidR="00A73C28" w14:paraId="1B8E34EB" w14:textId="77777777" w:rsidTr="004B4502">
        <w:tc>
          <w:tcPr>
            <w:tcW w:w="2976" w:type="dxa"/>
          </w:tcPr>
          <w:p w14:paraId="20102E25" w14:textId="32FC7543" w:rsidR="00A73C28" w:rsidRPr="00233691" w:rsidRDefault="00A73C28" w:rsidP="00A73C28">
            <w:r w:rsidRPr="00C63FA3">
              <w:t>make</w:t>
            </w:r>
          </w:p>
        </w:tc>
        <w:tc>
          <w:tcPr>
            <w:tcW w:w="3511" w:type="dxa"/>
          </w:tcPr>
          <w:p w14:paraId="27C71570" w14:textId="77777777" w:rsidR="00A73C28" w:rsidRDefault="00A73C28" w:rsidP="00A73C28"/>
        </w:tc>
      </w:tr>
      <w:tr w:rsidR="00A73C28" w14:paraId="6EE1D5A7" w14:textId="77777777" w:rsidTr="004B4502">
        <w:tc>
          <w:tcPr>
            <w:tcW w:w="2976" w:type="dxa"/>
          </w:tcPr>
          <w:p w14:paraId="48A15318" w14:textId="1A2B69FA" w:rsidR="00A73C28" w:rsidRPr="00233691" w:rsidRDefault="00A73C28" w:rsidP="00A73C28">
            <w:r w:rsidRPr="00C63FA3">
              <w:t>model</w:t>
            </w:r>
          </w:p>
        </w:tc>
        <w:tc>
          <w:tcPr>
            <w:tcW w:w="3511" w:type="dxa"/>
          </w:tcPr>
          <w:p w14:paraId="6FFD98F5" w14:textId="77777777" w:rsidR="00A73C28" w:rsidRDefault="00A73C28" w:rsidP="00A73C28"/>
        </w:tc>
      </w:tr>
      <w:tr w:rsidR="00A73C28" w14:paraId="53606716" w14:textId="77777777" w:rsidTr="004B4502">
        <w:trPr>
          <w:trHeight w:val="67"/>
        </w:trPr>
        <w:tc>
          <w:tcPr>
            <w:tcW w:w="2976" w:type="dxa"/>
          </w:tcPr>
          <w:p w14:paraId="37A33B65" w14:textId="0E8D5F1C" w:rsidR="00A73C28" w:rsidRPr="00233691" w:rsidRDefault="00A73C28" w:rsidP="00A73C28">
            <w:proofErr w:type="spellStart"/>
            <w:r w:rsidRPr="00C63FA3">
              <w:t>noc_paid</w:t>
            </w:r>
            <w:proofErr w:type="spellEnd"/>
          </w:p>
        </w:tc>
        <w:tc>
          <w:tcPr>
            <w:tcW w:w="3511" w:type="dxa"/>
          </w:tcPr>
          <w:p w14:paraId="0C2A71E7" w14:textId="77777777" w:rsidR="00A73C28" w:rsidRDefault="00A73C28" w:rsidP="00A73C28"/>
        </w:tc>
      </w:tr>
      <w:tr w:rsidR="00A73C28" w14:paraId="0151C755" w14:textId="77777777" w:rsidTr="004B4502">
        <w:tc>
          <w:tcPr>
            <w:tcW w:w="2976" w:type="dxa"/>
          </w:tcPr>
          <w:p w14:paraId="3B4CFB2D" w14:textId="60866CFE" w:rsidR="00A73C28" w:rsidRPr="00233691" w:rsidRDefault="00A73C28" w:rsidP="00A73C28">
            <w:proofErr w:type="spellStart"/>
            <w:r w:rsidRPr="00C63FA3">
              <w:t>nop_claimed</w:t>
            </w:r>
            <w:proofErr w:type="spellEnd"/>
          </w:p>
        </w:tc>
        <w:tc>
          <w:tcPr>
            <w:tcW w:w="3511" w:type="dxa"/>
          </w:tcPr>
          <w:p w14:paraId="134CB894" w14:textId="77777777" w:rsidR="00A73C28" w:rsidRDefault="00A73C28" w:rsidP="00A73C28"/>
        </w:tc>
      </w:tr>
      <w:tr w:rsidR="00A73C28" w14:paraId="4FE90E86" w14:textId="77777777" w:rsidTr="004B4502">
        <w:tc>
          <w:tcPr>
            <w:tcW w:w="2976" w:type="dxa"/>
          </w:tcPr>
          <w:p w14:paraId="513C8A5A" w14:textId="2010327A" w:rsidR="00A73C28" w:rsidRPr="00233691" w:rsidRDefault="00A73C28" w:rsidP="00A73C28">
            <w:r w:rsidRPr="00C63FA3">
              <w:t>Noc total</w:t>
            </w:r>
          </w:p>
        </w:tc>
        <w:tc>
          <w:tcPr>
            <w:tcW w:w="3511" w:type="dxa"/>
          </w:tcPr>
          <w:p w14:paraId="1A948CC5" w14:textId="77777777" w:rsidR="00A73C28" w:rsidRDefault="00A73C28" w:rsidP="00A73C28"/>
        </w:tc>
      </w:tr>
      <w:tr w:rsidR="00A73C28" w14:paraId="0E53E4CC" w14:textId="77777777" w:rsidTr="004B4502">
        <w:tc>
          <w:tcPr>
            <w:tcW w:w="2976" w:type="dxa"/>
          </w:tcPr>
          <w:p w14:paraId="7FDAD873" w14:textId="286D42DF" w:rsidR="00A73C28" w:rsidRPr="00233691" w:rsidRDefault="00A73C28" w:rsidP="00A73C28">
            <w:proofErr w:type="spellStart"/>
            <w:r w:rsidRPr="00C63FA3">
              <w:t>Predicted_gwp</w:t>
            </w:r>
            <w:proofErr w:type="spellEnd"/>
          </w:p>
        </w:tc>
        <w:tc>
          <w:tcPr>
            <w:tcW w:w="3511" w:type="dxa"/>
          </w:tcPr>
          <w:p w14:paraId="09AEB49F" w14:textId="77777777" w:rsidR="00A73C28" w:rsidRDefault="00A73C28" w:rsidP="00A73C28"/>
        </w:tc>
      </w:tr>
      <w:tr w:rsidR="00FE7EB0" w14:paraId="010E6DF5" w14:textId="77777777" w:rsidTr="004B4502">
        <w:tc>
          <w:tcPr>
            <w:tcW w:w="2976" w:type="dxa"/>
          </w:tcPr>
          <w:p w14:paraId="6AB66A74" w14:textId="4A90C83C" w:rsidR="00FE7EB0" w:rsidRPr="00233691" w:rsidRDefault="00FE7EB0" w:rsidP="00FE7EB0">
            <w:proofErr w:type="spellStart"/>
            <w:r w:rsidRPr="004C2D45">
              <w:t>policy_no</w:t>
            </w:r>
            <w:proofErr w:type="spellEnd"/>
          </w:p>
        </w:tc>
        <w:tc>
          <w:tcPr>
            <w:tcW w:w="3511" w:type="dxa"/>
          </w:tcPr>
          <w:p w14:paraId="731ED641" w14:textId="77777777" w:rsidR="00FE7EB0" w:rsidRDefault="00FE7EB0" w:rsidP="00FE7EB0"/>
        </w:tc>
      </w:tr>
      <w:tr w:rsidR="00FE7EB0" w14:paraId="1567107D" w14:textId="77777777" w:rsidTr="004B4502">
        <w:tc>
          <w:tcPr>
            <w:tcW w:w="2976" w:type="dxa"/>
          </w:tcPr>
          <w:p w14:paraId="60B214C5" w14:textId="2F5E784B" w:rsidR="00FE7EB0" w:rsidRPr="00233691" w:rsidRDefault="00FE7EB0" w:rsidP="00FE7EB0">
            <w:proofErr w:type="spellStart"/>
            <w:r w:rsidRPr="004C2D45">
              <w:t>policy_type</w:t>
            </w:r>
            <w:proofErr w:type="spellEnd"/>
          </w:p>
        </w:tc>
        <w:tc>
          <w:tcPr>
            <w:tcW w:w="3511" w:type="dxa"/>
          </w:tcPr>
          <w:p w14:paraId="2AD3AB80" w14:textId="77777777" w:rsidR="00FE7EB0" w:rsidRDefault="00FE7EB0" w:rsidP="00FE7EB0"/>
        </w:tc>
      </w:tr>
      <w:tr w:rsidR="00FE7EB0" w14:paraId="57F9B853" w14:textId="77777777" w:rsidTr="004B4502">
        <w:tc>
          <w:tcPr>
            <w:tcW w:w="2976" w:type="dxa"/>
          </w:tcPr>
          <w:p w14:paraId="172292DA" w14:textId="5639AE8F" w:rsidR="00FE7EB0" w:rsidRPr="00233691" w:rsidRDefault="00FE7EB0" w:rsidP="00FE7EB0">
            <w:proofErr w:type="spellStart"/>
            <w:r w:rsidRPr="004C2D45">
              <w:t>pref_segment</w:t>
            </w:r>
            <w:proofErr w:type="spellEnd"/>
          </w:p>
        </w:tc>
        <w:tc>
          <w:tcPr>
            <w:tcW w:w="3511" w:type="dxa"/>
          </w:tcPr>
          <w:p w14:paraId="24687FC0" w14:textId="77777777" w:rsidR="00FE7EB0" w:rsidRDefault="00FE7EB0" w:rsidP="00FE7EB0"/>
        </w:tc>
      </w:tr>
      <w:tr w:rsidR="00FE7EB0" w14:paraId="23A1D01A" w14:textId="77777777" w:rsidTr="004B4502">
        <w:tc>
          <w:tcPr>
            <w:tcW w:w="2976" w:type="dxa"/>
          </w:tcPr>
          <w:p w14:paraId="7AE2B997" w14:textId="7DEA9191" w:rsidR="00FE7EB0" w:rsidRPr="00233691" w:rsidRDefault="00FE7EB0" w:rsidP="00FE7EB0">
            <w:proofErr w:type="spellStart"/>
            <w:r w:rsidRPr="004C2D45">
              <w:t>reporting_branch</w:t>
            </w:r>
            <w:proofErr w:type="spellEnd"/>
          </w:p>
        </w:tc>
        <w:tc>
          <w:tcPr>
            <w:tcW w:w="3511" w:type="dxa"/>
          </w:tcPr>
          <w:p w14:paraId="66F6C2F3" w14:textId="77777777" w:rsidR="00FE7EB0" w:rsidRDefault="00FE7EB0" w:rsidP="00FE7EB0"/>
        </w:tc>
      </w:tr>
      <w:tr w:rsidR="00FE7EB0" w14:paraId="29F7C125" w14:textId="77777777" w:rsidTr="004B4502">
        <w:tc>
          <w:tcPr>
            <w:tcW w:w="2976" w:type="dxa"/>
          </w:tcPr>
          <w:p w14:paraId="0754E9F8" w14:textId="2ADF5DEA" w:rsidR="00FE7EB0" w:rsidRPr="00233691" w:rsidRDefault="00FE7EB0" w:rsidP="00FE7EB0">
            <w:proofErr w:type="spellStart"/>
            <w:r w:rsidRPr="004C2D45">
              <w:t>sum_insured</w:t>
            </w:r>
            <w:proofErr w:type="spellEnd"/>
          </w:p>
        </w:tc>
        <w:tc>
          <w:tcPr>
            <w:tcW w:w="3511" w:type="dxa"/>
          </w:tcPr>
          <w:p w14:paraId="5FA076BB" w14:textId="77777777" w:rsidR="00FE7EB0" w:rsidRDefault="00FE7EB0" w:rsidP="00FE7EB0"/>
        </w:tc>
      </w:tr>
      <w:tr w:rsidR="00FE7EB0" w14:paraId="6B76CD22" w14:textId="77777777" w:rsidTr="004B4502">
        <w:tc>
          <w:tcPr>
            <w:tcW w:w="2976" w:type="dxa"/>
          </w:tcPr>
          <w:p w14:paraId="758307D8" w14:textId="5622A5C2" w:rsidR="00FE7EB0" w:rsidRPr="00233691" w:rsidRDefault="00FE7EB0" w:rsidP="00FE7EB0">
            <w:proofErr w:type="spellStart"/>
            <w:r w:rsidRPr="004C2D45">
              <w:t>xc_veh_lost_ren_ind</w:t>
            </w:r>
            <w:proofErr w:type="spellEnd"/>
          </w:p>
        </w:tc>
        <w:tc>
          <w:tcPr>
            <w:tcW w:w="3511" w:type="dxa"/>
          </w:tcPr>
          <w:p w14:paraId="3ED0CDE0" w14:textId="77777777" w:rsidR="00FE7EB0" w:rsidRDefault="00FE7EB0" w:rsidP="00FE7EB0"/>
        </w:tc>
      </w:tr>
      <w:tr w:rsidR="00FE7EB0" w14:paraId="42DA489C" w14:textId="77777777" w:rsidTr="004B4502">
        <w:tc>
          <w:tcPr>
            <w:tcW w:w="2976" w:type="dxa"/>
          </w:tcPr>
          <w:p w14:paraId="29B4A7E8" w14:textId="0A3DF5D2" w:rsidR="00FE7EB0" w:rsidRPr="00233691" w:rsidRDefault="00FE7EB0" w:rsidP="00FE7EB0">
            <w:proofErr w:type="spellStart"/>
            <w:r w:rsidRPr="004C2D45">
              <w:t>xc_veh_new_ren_ind</w:t>
            </w:r>
            <w:proofErr w:type="spellEnd"/>
          </w:p>
        </w:tc>
        <w:tc>
          <w:tcPr>
            <w:tcW w:w="3511" w:type="dxa"/>
          </w:tcPr>
          <w:p w14:paraId="129A41C8" w14:textId="77777777" w:rsidR="00FE7EB0" w:rsidRDefault="00FE7EB0" w:rsidP="00FE7EB0"/>
        </w:tc>
      </w:tr>
      <w:tr w:rsidR="00FE7EB0" w14:paraId="5FE3020D" w14:textId="77777777" w:rsidTr="004B4502">
        <w:tc>
          <w:tcPr>
            <w:tcW w:w="2976" w:type="dxa"/>
          </w:tcPr>
          <w:p w14:paraId="566B284D" w14:textId="060C33D0" w:rsidR="00FE7EB0" w:rsidRPr="00233691" w:rsidRDefault="00FE7EB0" w:rsidP="00FE7EB0">
            <w:proofErr w:type="spellStart"/>
            <w:r w:rsidRPr="004C2D45">
              <w:t>xc_cover_prv</w:t>
            </w:r>
            <w:proofErr w:type="spellEnd"/>
          </w:p>
        </w:tc>
        <w:tc>
          <w:tcPr>
            <w:tcW w:w="3511" w:type="dxa"/>
          </w:tcPr>
          <w:p w14:paraId="67F5E870" w14:textId="77777777" w:rsidR="00FE7EB0" w:rsidRDefault="00FE7EB0" w:rsidP="00FE7EB0"/>
        </w:tc>
      </w:tr>
      <w:tr w:rsidR="00FE7EB0" w14:paraId="6046F5CE" w14:textId="77777777" w:rsidTr="004B4502">
        <w:tc>
          <w:tcPr>
            <w:tcW w:w="2976" w:type="dxa"/>
          </w:tcPr>
          <w:p w14:paraId="576C41C7" w14:textId="1D2C60B9" w:rsidR="00FE7EB0" w:rsidRPr="00233691" w:rsidRDefault="00FE7EB0" w:rsidP="00FE7EB0">
            <w:proofErr w:type="spellStart"/>
            <w:r w:rsidRPr="004C2D45">
              <w:lastRenderedPageBreak/>
              <w:t>xc_contract_type_prv</w:t>
            </w:r>
            <w:proofErr w:type="spellEnd"/>
          </w:p>
        </w:tc>
        <w:tc>
          <w:tcPr>
            <w:tcW w:w="3511" w:type="dxa"/>
          </w:tcPr>
          <w:p w14:paraId="6F2457BE" w14:textId="77777777" w:rsidR="00FE7EB0" w:rsidRDefault="00FE7EB0" w:rsidP="00FE7EB0"/>
        </w:tc>
      </w:tr>
      <w:tr w:rsidR="00FE7EB0" w14:paraId="64E298C0" w14:textId="77777777" w:rsidTr="004B4502">
        <w:tc>
          <w:tcPr>
            <w:tcW w:w="2976" w:type="dxa"/>
          </w:tcPr>
          <w:p w14:paraId="3C71E455" w14:textId="4A87487D" w:rsidR="00FE7EB0" w:rsidRPr="00233691" w:rsidRDefault="00FE7EB0" w:rsidP="00FE7EB0">
            <w:proofErr w:type="spellStart"/>
            <w:r w:rsidRPr="004C2D45">
              <w:t>xc_disc_perc_prv</w:t>
            </w:r>
            <w:proofErr w:type="spellEnd"/>
          </w:p>
        </w:tc>
        <w:tc>
          <w:tcPr>
            <w:tcW w:w="3511" w:type="dxa"/>
          </w:tcPr>
          <w:p w14:paraId="78516026" w14:textId="77777777" w:rsidR="00FE7EB0" w:rsidRDefault="00FE7EB0" w:rsidP="00FE7EB0"/>
        </w:tc>
      </w:tr>
      <w:tr w:rsidR="004B4502" w14:paraId="205D5350" w14:textId="77777777" w:rsidTr="004B4502">
        <w:tc>
          <w:tcPr>
            <w:tcW w:w="2976" w:type="dxa"/>
          </w:tcPr>
          <w:p w14:paraId="0EAE123C" w14:textId="0A792B8A" w:rsidR="004B4502" w:rsidRPr="00233691" w:rsidRDefault="004B4502" w:rsidP="004B4502">
            <w:proofErr w:type="spellStart"/>
            <w:r w:rsidRPr="00FC54E1">
              <w:t>xc_expiry_date_prv</w:t>
            </w:r>
            <w:proofErr w:type="spellEnd"/>
          </w:p>
        </w:tc>
        <w:tc>
          <w:tcPr>
            <w:tcW w:w="3511" w:type="dxa"/>
          </w:tcPr>
          <w:p w14:paraId="46FE2EFC" w14:textId="77777777" w:rsidR="004B4502" w:rsidRDefault="004B4502" w:rsidP="004B4502"/>
        </w:tc>
      </w:tr>
      <w:tr w:rsidR="004B4502" w14:paraId="08836EE2" w14:textId="77777777" w:rsidTr="004B4502">
        <w:tc>
          <w:tcPr>
            <w:tcW w:w="2976" w:type="dxa"/>
          </w:tcPr>
          <w:p w14:paraId="630D21F9" w14:textId="65880DF2" w:rsidR="004B4502" w:rsidRDefault="004B4502" w:rsidP="004B4502">
            <w:proofErr w:type="spellStart"/>
            <w:r w:rsidRPr="00FC54E1">
              <w:t>xc_inception_date_final_prv</w:t>
            </w:r>
            <w:proofErr w:type="spellEnd"/>
          </w:p>
        </w:tc>
        <w:tc>
          <w:tcPr>
            <w:tcW w:w="3511" w:type="dxa"/>
          </w:tcPr>
          <w:p w14:paraId="09DD43EC" w14:textId="77777777" w:rsidR="004B4502" w:rsidRDefault="004B4502" w:rsidP="004B4502"/>
        </w:tc>
      </w:tr>
      <w:tr w:rsidR="004B4502" w14:paraId="376D5041" w14:textId="77777777" w:rsidTr="004B4502">
        <w:tc>
          <w:tcPr>
            <w:tcW w:w="2976" w:type="dxa"/>
          </w:tcPr>
          <w:p w14:paraId="17B93B16" w14:textId="2F8BDB53" w:rsidR="004B4502" w:rsidRDefault="004B4502" w:rsidP="004B4502">
            <w:proofErr w:type="spellStart"/>
            <w:r w:rsidRPr="00FC54E1">
              <w:t>xc_loading_prv</w:t>
            </w:r>
            <w:proofErr w:type="spellEnd"/>
          </w:p>
        </w:tc>
        <w:tc>
          <w:tcPr>
            <w:tcW w:w="3511" w:type="dxa"/>
          </w:tcPr>
          <w:p w14:paraId="381C797C" w14:textId="77777777" w:rsidR="004B4502" w:rsidRDefault="004B4502" w:rsidP="004B4502"/>
        </w:tc>
      </w:tr>
      <w:tr w:rsidR="004B4502" w14:paraId="098DC9C4" w14:textId="77777777" w:rsidTr="004B4502">
        <w:tc>
          <w:tcPr>
            <w:tcW w:w="2976" w:type="dxa"/>
          </w:tcPr>
          <w:p w14:paraId="1EAE7C7C" w14:textId="2369D3E6" w:rsidR="004B4502" w:rsidRDefault="004B4502" w:rsidP="004B4502">
            <w:proofErr w:type="spellStart"/>
            <w:r w:rsidRPr="00FC54E1">
              <w:t>xc_model</w:t>
            </w:r>
            <w:proofErr w:type="spellEnd"/>
          </w:p>
        </w:tc>
        <w:tc>
          <w:tcPr>
            <w:tcW w:w="3511" w:type="dxa"/>
          </w:tcPr>
          <w:p w14:paraId="26EA6768" w14:textId="77777777" w:rsidR="004B4502" w:rsidRDefault="004B4502" w:rsidP="004B4502"/>
        </w:tc>
      </w:tr>
      <w:tr w:rsidR="004B4502" w14:paraId="4FBA7B88" w14:textId="77777777" w:rsidTr="004B4502">
        <w:tc>
          <w:tcPr>
            <w:tcW w:w="2976" w:type="dxa"/>
          </w:tcPr>
          <w:p w14:paraId="66871667" w14:textId="2DF2E2BE" w:rsidR="004B4502" w:rsidRDefault="004B4502" w:rsidP="004B4502">
            <w:proofErr w:type="spellStart"/>
            <w:r w:rsidRPr="00FC54E1">
              <w:t>xc_ncb_perc_prv</w:t>
            </w:r>
            <w:proofErr w:type="spellEnd"/>
          </w:p>
        </w:tc>
        <w:tc>
          <w:tcPr>
            <w:tcW w:w="3511" w:type="dxa"/>
          </w:tcPr>
          <w:p w14:paraId="67735CC2" w14:textId="77777777" w:rsidR="004B4502" w:rsidRDefault="004B4502" w:rsidP="004B4502"/>
        </w:tc>
      </w:tr>
      <w:tr w:rsidR="004B4502" w14:paraId="465D2E3D" w14:textId="77777777" w:rsidTr="004B4502">
        <w:tc>
          <w:tcPr>
            <w:tcW w:w="2976" w:type="dxa"/>
          </w:tcPr>
          <w:p w14:paraId="2A395D9E" w14:textId="59F151BD" w:rsidR="004B4502" w:rsidRDefault="004B4502" w:rsidP="004B4502">
            <w:proofErr w:type="spellStart"/>
            <w:r w:rsidRPr="00FC54E1">
              <w:t>xc_policy_no_prv</w:t>
            </w:r>
            <w:proofErr w:type="spellEnd"/>
          </w:p>
        </w:tc>
        <w:tc>
          <w:tcPr>
            <w:tcW w:w="3511" w:type="dxa"/>
          </w:tcPr>
          <w:p w14:paraId="75C94B5D" w14:textId="77777777" w:rsidR="004B4502" w:rsidRDefault="004B4502" w:rsidP="004B4502"/>
        </w:tc>
      </w:tr>
      <w:tr w:rsidR="004B4502" w14:paraId="2C3019FB" w14:textId="77777777" w:rsidTr="004B4502">
        <w:tc>
          <w:tcPr>
            <w:tcW w:w="2976" w:type="dxa"/>
          </w:tcPr>
          <w:p w14:paraId="045F2EAB" w14:textId="19D99AC7" w:rsidR="004B4502" w:rsidRDefault="004B4502" w:rsidP="004B4502">
            <w:proofErr w:type="spellStart"/>
            <w:r w:rsidRPr="00FC54E1">
              <w:t>xc_sum_insured_prv</w:t>
            </w:r>
            <w:proofErr w:type="spellEnd"/>
          </w:p>
        </w:tc>
        <w:tc>
          <w:tcPr>
            <w:tcW w:w="3511" w:type="dxa"/>
          </w:tcPr>
          <w:p w14:paraId="528DFD02" w14:textId="77777777" w:rsidR="004B4502" w:rsidRDefault="004B4502" w:rsidP="004B4502"/>
        </w:tc>
      </w:tr>
      <w:tr w:rsidR="004B4502" w14:paraId="28A92DA0" w14:textId="77777777" w:rsidTr="004B4502">
        <w:tc>
          <w:tcPr>
            <w:tcW w:w="2976" w:type="dxa"/>
          </w:tcPr>
          <w:p w14:paraId="3D5BF541" w14:textId="7AE06A76" w:rsidR="004B4502" w:rsidRPr="00FC54E1" w:rsidRDefault="004B4502" w:rsidP="004B4502">
            <w:proofErr w:type="spellStart"/>
            <w:r w:rsidRPr="00FD6B83">
              <w:t>xc_veh_ren_no</w:t>
            </w:r>
            <w:proofErr w:type="spellEnd"/>
          </w:p>
        </w:tc>
        <w:tc>
          <w:tcPr>
            <w:tcW w:w="3511" w:type="dxa"/>
          </w:tcPr>
          <w:p w14:paraId="0BDC9768" w14:textId="77777777" w:rsidR="004B4502" w:rsidRDefault="004B4502" w:rsidP="004B4502"/>
        </w:tc>
      </w:tr>
      <w:tr w:rsidR="004B4502" w14:paraId="0F7E3245" w14:textId="77777777" w:rsidTr="004B4502">
        <w:tc>
          <w:tcPr>
            <w:tcW w:w="2976" w:type="dxa"/>
          </w:tcPr>
          <w:p w14:paraId="72C1ADF7" w14:textId="0E613199" w:rsidR="004B4502" w:rsidRPr="00FC54E1" w:rsidRDefault="004B4502" w:rsidP="004B4502">
            <w:proofErr w:type="spellStart"/>
            <w:r w:rsidRPr="00FD6B83">
              <w:t>xc_veh_lost_ren_ind</w:t>
            </w:r>
            <w:proofErr w:type="spellEnd"/>
          </w:p>
        </w:tc>
        <w:tc>
          <w:tcPr>
            <w:tcW w:w="3511" w:type="dxa"/>
          </w:tcPr>
          <w:p w14:paraId="0B3BC842" w14:textId="77777777" w:rsidR="004B4502" w:rsidRDefault="004B4502" w:rsidP="004B4502"/>
        </w:tc>
      </w:tr>
      <w:tr w:rsidR="004B4502" w14:paraId="1695FDAE" w14:textId="77777777" w:rsidTr="004B4502">
        <w:tc>
          <w:tcPr>
            <w:tcW w:w="2976" w:type="dxa"/>
          </w:tcPr>
          <w:p w14:paraId="313BB24D" w14:textId="41B87075" w:rsidR="004B4502" w:rsidRPr="00FC54E1" w:rsidRDefault="004B4502" w:rsidP="004B4502">
            <w:proofErr w:type="spellStart"/>
            <w:r w:rsidRPr="00FD6B83">
              <w:t>xc_veh_new_ren_ind</w:t>
            </w:r>
            <w:proofErr w:type="spellEnd"/>
          </w:p>
        </w:tc>
        <w:tc>
          <w:tcPr>
            <w:tcW w:w="3511" w:type="dxa"/>
          </w:tcPr>
          <w:p w14:paraId="5A33F6F5" w14:textId="77777777" w:rsidR="004B4502" w:rsidRDefault="004B4502" w:rsidP="004B4502"/>
        </w:tc>
      </w:tr>
    </w:tbl>
    <w:p w14:paraId="5F46DDB4" w14:textId="0EC2C22D" w:rsidR="0092227C" w:rsidRPr="0092227C" w:rsidRDefault="0092227C" w:rsidP="0092227C"/>
    <w:sectPr w:rsidR="0092227C" w:rsidRPr="0092227C">
      <w:footerReference w:type="default" r:id="rId40"/>
      <w:pgSz w:w="12240" w:h="15840"/>
      <w:pgMar w:top="1440" w:right="1440" w:bottom="1440" w:left="1440" w:header="720" w:footer="72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99E2" w14:textId="77777777" w:rsidR="00493E7A" w:rsidRDefault="00493E7A">
      <w:pPr>
        <w:spacing w:before="0"/>
      </w:pPr>
      <w:r>
        <w:separator/>
      </w:r>
    </w:p>
  </w:endnote>
  <w:endnote w:type="continuationSeparator" w:id="0">
    <w:p w14:paraId="432D4E42" w14:textId="77777777" w:rsidR="00493E7A" w:rsidRDefault="00493E7A">
      <w:pPr>
        <w:spacing w:before="0"/>
      </w:pPr>
      <w:r>
        <w:continuationSeparator/>
      </w:r>
    </w:p>
  </w:endnote>
  <w:endnote w:type="continuationNotice" w:id="1">
    <w:p w14:paraId="32944DE8" w14:textId="77777777" w:rsidR="00493E7A" w:rsidRDefault="00493E7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7D33" w14:textId="0B7E947E" w:rsidR="00F735AC" w:rsidRDefault="00DE3DBF">
    <w:pPr>
      <w:pStyle w:val="Footer"/>
      <w:tabs>
        <w:tab w:val="center" w:pos="4680"/>
        <w:tab w:val="right" w:pos="9360"/>
      </w:tabs>
      <w:rPr>
        <w:rStyle w:val="PageNumber"/>
      </w:rPr>
    </w:pPr>
    <w:r>
      <w:fldChar w:fldCharType="begin"/>
    </w:r>
    <w:r>
      <w:instrText>DATE \@"M\/d\/yyyy"</w:instrText>
    </w:r>
    <w:r>
      <w:fldChar w:fldCharType="separate"/>
    </w:r>
    <w:r w:rsidR="004D32D0">
      <w:rPr>
        <w:noProof/>
      </w:rPr>
      <w:t>3/5/2025</w:t>
    </w:r>
    <w:r>
      <w:fldChar w:fldCharType="end"/>
    </w:r>
    <w:r>
      <w:tab/>
    </w:r>
    <w:r>
      <w:tab/>
      <w:t xml:space="preserve">Page </w:t>
    </w:r>
    <w:r>
      <w:rPr>
        <w:rStyle w:val="PageNumber"/>
      </w:rP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F7A0" w14:textId="2CA23EE6" w:rsidR="00F735AC" w:rsidRDefault="00DE3DBF">
    <w:pPr>
      <w:pStyle w:val="Footer"/>
      <w:tabs>
        <w:tab w:val="center" w:pos="4680"/>
        <w:tab w:val="right" w:pos="9360"/>
      </w:tabs>
      <w:rPr>
        <w:rStyle w:val="PageNumber"/>
      </w:rPr>
    </w:pPr>
    <w:r>
      <w:tab/>
      <w:t xml:space="preserve">Page </w:t>
    </w:r>
    <w:r>
      <w:rPr>
        <w:rStyle w:val="PageNumber"/>
      </w:rPr>
      <w:fldChar w:fldCharType="begin"/>
    </w:r>
    <w:r>
      <w:instrText>PAGE</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B177" w14:textId="0BDB120F" w:rsidR="00F735AC" w:rsidRDefault="00DE3DBF">
    <w:pPr>
      <w:pStyle w:val="Footer"/>
      <w:tabs>
        <w:tab w:val="center" w:pos="4680"/>
        <w:tab w:val="right" w:pos="9360"/>
      </w:tabs>
      <w:rPr>
        <w:rStyle w:val="PageNumber"/>
      </w:rPr>
    </w:pPr>
    <w:r>
      <w:fldChar w:fldCharType="begin"/>
    </w:r>
    <w:r>
      <w:instrText>DATE \@"M\/d\/yyyy"</w:instrText>
    </w:r>
    <w:r>
      <w:fldChar w:fldCharType="separate"/>
    </w:r>
    <w:r w:rsidR="004D32D0">
      <w:rPr>
        <w:noProof/>
      </w:rPr>
      <w:t>3/5/2025</w:t>
    </w:r>
    <w:r>
      <w:fldChar w:fldCharType="end"/>
    </w:r>
    <w:r>
      <w:tab/>
    </w:r>
    <w:r>
      <w:tab/>
      <w:t xml:space="preserve">Page </w:t>
    </w:r>
    <w:r>
      <w:rPr>
        <w:rStyle w:val="PageNumber"/>
      </w:rPr>
      <w:fldChar w:fldCharType="begin"/>
    </w:r>
    <w:r>
      <w:instrText>PAGE</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99C1" w14:textId="77777777" w:rsidR="00493E7A" w:rsidRDefault="00493E7A">
      <w:pPr>
        <w:spacing w:before="0"/>
      </w:pPr>
      <w:r>
        <w:separator/>
      </w:r>
    </w:p>
  </w:footnote>
  <w:footnote w:type="continuationSeparator" w:id="0">
    <w:p w14:paraId="523E04AE" w14:textId="77777777" w:rsidR="00493E7A" w:rsidRDefault="00493E7A">
      <w:pPr>
        <w:spacing w:before="0"/>
      </w:pPr>
      <w:r>
        <w:continuationSeparator/>
      </w:r>
    </w:p>
  </w:footnote>
  <w:footnote w:type="continuationNotice" w:id="1">
    <w:p w14:paraId="17F77689" w14:textId="77777777" w:rsidR="00493E7A" w:rsidRDefault="00493E7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1B94" w14:textId="1E3386D3" w:rsidR="00F735AC" w:rsidRDefault="1E2F8526" w:rsidP="1E2F8526">
    <w:pPr>
      <w:pStyle w:val="Header"/>
      <w:tabs>
        <w:tab w:val="center" w:pos="4680"/>
        <w:tab w:val="right" w:pos="9360"/>
      </w:tabs>
      <w:ind w:left="1440" w:firstLine="720"/>
    </w:pPr>
    <w:r>
      <w:t xml:space="preserve">         </w:t>
    </w:r>
    <w:r w:rsidRPr="1E2F8526">
      <w:rPr>
        <w:i/>
        <w:iCs/>
        <w:u w:val="single"/>
      </w:rPr>
      <w:t>Premium Pricing Predictive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3117"/>
    <w:multiLevelType w:val="multilevel"/>
    <w:tmpl w:val="FDF2B5F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B42CF7"/>
    <w:multiLevelType w:val="hybridMultilevel"/>
    <w:tmpl w:val="E00009D6"/>
    <w:lvl w:ilvl="0" w:tplc="8E6C5136">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2" w15:restartNumberingAfterBreak="0">
    <w:nsid w:val="2A93042B"/>
    <w:multiLevelType w:val="hybridMultilevel"/>
    <w:tmpl w:val="62245542"/>
    <w:lvl w:ilvl="0" w:tplc="32288226">
      <w:start w:val="2"/>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271471"/>
    <w:multiLevelType w:val="multilevel"/>
    <w:tmpl w:val="E5D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627F7"/>
    <w:multiLevelType w:val="multilevel"/>
    <w:tmpl w:val="C4C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C252C"/>
    <w:multiLevelType w:val="multilevel"/>
    <w:tmpl w:val="9DF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B4EE3"/>
    <w:multiLevelType w:val="multilevel"/>
    <w:tmpl w:val="5D9E128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5BDA02AB"/>
    <w:multiLevelType w:val="hybridMultilevel"/>
    <w:tmpl w:val="86F0140A"/>
    <w:lvl w:ilvl="0" w:tplc="00FE52EC">
      <w:start w:val="2"/>
      <w:numFmt w:val="bullet"/>
      <w:lvlText w:val="-"/>
      <w:lvlJc w:val="left"/>
      <w:pPr>
        <w:ind w:left="1060" w:hanging="360"/>
      </w:pPr>
      <w:rPr>
        <w:rFonts w:ascii="Times New Roman" w:eastAsia="Times New Roman" w:hAnsi="Times New Roman" w:cs="Times New Roman"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 w15:restartNumberingAfterBreak="0">
    <w:nsid w:val="7D9C0FE6"/>
    <w:multiLevelType w:val="multilevel"/>
    <w:tmpl w:val="3B26ABF0"/>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7DD81164"/>
    <w:multiLevelType w:val="multilevel"/>
    <w:tmpl w:val="AC1E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942957">
    <w:abstractNumId w:val="8"/>
  </w:num>
  <w:num w:numId="2" w16cid:durableId="836069230">
    <w:abstractNumId w:val="6"/>
  </w:num>
  <w:num w:numId="3" w16cid:durableId="72163896">
    <w:abstractNumId w:val="0"/>
  </w:num>
  <w:num w:numId="4" w16cid:durableId="242689935">
    <w:abstractNumId w:val="1"/>
  </w:num>
  <w:num w:numId="5" w16cid:durableId="288515525">
    <w:abstractNumId w:val="7"/>
  </w:num>
  <w:num w:numId="6" w16cid:durableId="1918441900">
    <w:abstractNumId w:val="2"/>
  </w:num>
  <w:num w:numId="7" w16cid:durableId="2039577602">
    <w:abstractNumId w:val="5"/>
  </w:num>
  <w:num w:numId="8" w16cid:durableId="1405301808">
    <w:abstractNumId w:val="9"/>
  </w:num>
  <w:num w:numId="9" w16cid:durableId="446314892">
    <w:abstractNumId w:val="3"/>
  </w:num>
  <w:num w:numId="10" w16cid:durableId="1180120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735AC"/>
    <w:rsid w:val="00002346"/>
    <w:rsid w:val="00006E54"/>
    <w:rsid w:val="000208FA"/>
    <w:rsid w:val="0002696C"/>
    <w:rsid w:val="00027567"/>
    <w:rsid w:val="000338A0"/>
    <w:rsid w:val="0005028A"/>
    <w:rsid w:val="00050D8B"/>
    <w:rsid w:val="00053B26"/>
    <w:rsid w:val="00060DA5"/>
    <w:rsid w:val="000673C5"/>
    <w:rsid w:val="00070A7F"/>
    <w:rsid w:val="00076A9E"/>
    <w:rsid w:val="000B7CFE"/>
    <w:rsid w:val="000C1103"/>
    <w:rsid w:val="000C2BF3"/>
    <w:rsid w:val="000D3288"/>
    <w:rsid w:val="000D3C33"/>
    <w:rsid w:val="000D5597"/>
    <w:rsid w:val="001068C4"/>
    <w:rsid w:val="0012196F"/>
    <w:rsid w:val="00125837"/>
    <w:rsid w:val="0012731D"/>
    <w:rsid w:val="0013352B"/>
    <w:rsid w:val="00133EC9"/>
    <w:rsid w:val="001349DA"/>
    <w:rsid w:val="001508F7"/>
    <w:rsid w:val="00164A7B"/>
    <w:rsid w:val="00171ED9"/>
    <w:rsid w:val="00172606"/>
    <w:rsid w:val="00172F53"/>
    <w:rsid w:val="00177D33"/>
    <w:rsid w:val="00180A0C"/>
    <w:rsid w:val="001830FB"/>
    <w:rsid w:val="0018625E"/>
    <w:rsid w:val="00187DB6"/>
    <w:rsid w:val="00191F54"/>
    <w:rsid w:val="001B0D47"/>
    <w:rsid w:val="001B4D88"/>
    <w:rsid w:val="001C4A03"/>
    <w:rsid w:val="001D3ECA"/>
    <w:rsid w:val="001E3CC5"/>
    <w:rsid w:val="001E4107"/>
    <w:rsid w:val="001E5E0B"/>
    <w:rsid w:val="00203E81"/>
    <w:rsid w:val="00210166"/>
    <w:rsid w:val="00213264"/>
    <w:rsid w:val="00214153"/>
    <w:rsid w:val="00214AA9"/>
    <w:rsid w:val="00215688"/>
    <w:rsid w:val="00217456"/>
    <w:rsid w:val="0022465F"/>
    <w:rsid w:val="002362C7"/>
    <w:rsid w:val="00252D8E"/>
    <w:rsid w:val="00261951"/>
    <w:rsid w:val="002621CD"/>
    <w:rsid w:val="00262544"/>
    <w:rsid w:val="002765B7"/>
    <w:rsid w:val="00285AE2"/>
    <w:rsid w:val="00297FA1"/>
    <w:rsid w:val="002A7B14"/>
    <w:rsid w:val="002B2F9D"/>
    <w:rsid w:val="002B3306"/>
    <w:rsid w:val="002B33FF"/>
    <w:rsid w:val="002B6CE5"/>
    <w:rsid w:val="002B6D49"/>
    <w:rsid w:val="002C304E"/>
    <w:rsid w:val="002C3971"/>
    <w:rsid w:val="002C60FA"/>
    <w:rsid w:val="002D5713"/>
    <w:rsid w:val="002E3C4A"/>
    <w:rsid w:val="002E5D20"/>
    <w:rsid w:val="00306093"/>
    <w:rsid w:val="00340761"/>
    <w:rsid w:val="00343126"/>
    <w:rsid w:val="003511AB"/>
    <w:rsid w:val="00352779"/>
    <w:rsid w:val="00354256"/>
    <w:rsid w:val="0035635F"/>
    <w:rsid w:val="00361CA4"/>
    <w:rsid w:val="00364FD5"/>
    <w:rsid w:val="00374476"/>
    <w:rsid w:val="00376776"/>
    <w:rsid w:val="003770F9"/>
    <w:rsid w:val="00383EF7"/>
    <w:rsid w:val="00393C9C"/>
    <w:rsid w:val="00395B6E"/>
    <w:rsid w:val="003A428B"/>
    <w:rsid w:val="003A5E54"/>
    <w:rsid w:val="003B49A0"/>
    <w:rsid w:val="003C08CA"/>
    <w:rsid w:val="003C5D49"/>
    <w:rsid w:val="003D1D7D"/>
    <w:rsid w:val="003F5BF7"/>
    <w:rsid w:val="003F5E96"/>
    <w:rsid w:val="00400D00"/>
    <w:rsid w:val="00401152"/>
    <w:rsid w:val="00404F7A"/>
    <w:rsid w:val="00414806"/>
    <w:rsid w:val="0041544A"/>
    <w:rsid w:val="00425A9F"/>
    <w:rsid w:val="004315A2"/>
    <w:rsid w:val="004341FE"/>
    <w:rsid w:val="00434971"/>
    <w:rsid w:val="004357E3"/>
    <w:rsid w:val="00435C03"/>
    <w:rsid w:val="00437A20"/>
    <w:rsid w:val="00461D5F"/>
    <w:rsid w:val="00484899"/>
    <w:rsid w:val="004908A2"/>
    <w:rsid w:val="00490C83"/>
    <w:rsid w:val="00492BC7"/>
    <w:rsid w:val="00493E7A"/>
    <w:rsid w:val="0049557D"/>
    <w:rsid w:val="004974D1"/>
    <w:rsid w:val="004A02E1"/>
    <w:rsid w:val="004A3065"/>
    <w:rsid w:val="004A4716"/>
    <w:rsid w:val="004B2794"/>
    <w:rsid w:val="004B442A"/>
    <w:rsid w:val="004B444E"/>
    <w:rsid w:val="004B4502"/>
    <w:rsid w:val="004C0162"/>
    <w:rsid w:val="004D0EA0"/>
    <w:rsid w:val="004D1B1A"/>
    <w:rsid w:val="004D2128"/>
    <w:rsid w:val="004D32D0"/>
    <w:rsid w:val="004D5BE8"/>
    <w:rsid w:val="004D69F5"/>
    <w:rsid w:val="004E4E1B"/>
    <w:rsid w:val="004E66FC"/>
    <w:rsid w:val="00502F5E"/>
    <w:rsid w:val="0051123A"/>
    <w:rsid w:val="00517939"/>
    <w:rsid w:val="00534070"/>
    <w:rsid w:val="0055115A"/>
    <w:rsid w:val="00554EAD"/>
    <w:rsid w:val="00572A96"/>
    <w:rsid w:val="00573439"/>
    <w:rsid w:val="00577389"/>
    <w:rsid w:val="00577F94"/>
    <w:rsid w:val="00577FA0"/>
    <w:rsid w:val="0058635D"/>
    <w:rsid w:val="005928D7"/>
    <w:rsid w:val="005969E3"/>
    <w:rsid w:val="005A6D3A"/>
    <w:rsid w:val="005B05D5"/>
    <w:rsid w:val="005B1D57"/>
    <w:rsid w:val="005D1AF2"/>
    <w:rsid w:val="005E6EB0"/>
    <w:rsid w:val="005F2CD9"/>
    <w:rsid w:val="00605AF2"/>
    <w:rsid w:val="006071B7"/>
    <w:rsid w:val="00613130"/>
    <w:rsid w:val="0061433E"/>
    <w:rsid w:val="0061683F"/>
    <w:rsid w:val="006267CC"/>
    <w:rsid w:val="006323AF"/>
    <w:rsid w:val="00632BA5"/>
    <w:rsid w:val="0063469E"/>
    <w:rsid w:val="006352D2"/>
    <w:rsid w:val="00637A38"/>
    <w:rsid w:val="00640FFC"/>
    <w:rsid w:val="006449F7"/>
    <w:rsid w:val="006450C7"/>
    <w:rsid w:val="00647854"/>
    <w:rsid w:val="006551D8"/>
    <w:rsid w:val="006554D1"/>
    <w:rsid w:val="00672C26"/>
    <w:rsid w:val="0067511E"/>
    <w:rsid w:val="0068149D"/>
    <w:rsid w:val="0069466A"/>
    <w:rsid w:val="006969D1"/>
    <w:rsid w:val="00697320"/>
    <w:rsid w:val="006A239E"/>
    <w:rsid w:val="006A3ED5"/>
    <w:rsid w:val="006B2B74"/>
    <w:rsid w:val="006C316F"/>
    <w:rsid w:val="006C3AC1"/>
    <w:rsid w:val="006D7F91"/>
    <w:rsid w:val="006F0955"/>
    <w:rsid w:val="006F3A6C"/>
    <w:rsid w:val="006F493F"/>
    <w:rsid w:val="007000CF"/>
    <w:rsid w:val="00700B7C"/>
    <w:rsid w:val="0070152F"/>
    <w:rsid w:val="007143FF"/>
    <w:rsid w:val="007203E1"/>
    <w:rsid w:val="00735E11"/>
    <w:rsid w:val="00744635"/>
    <w:rsid w:val="007449ED"/>
    <w:rsid w:val="00745A97"/>
    <w:rsid w:val="007478A9"/>
    <w:rsid w:val="00751888"/>
    <w:rsid w:val="007605BA"/>
    <w:rsid w:val="007607CA"/>
    <w:rsid w:val="0077272A"/>
    <w:rsid w:val="00774E41"/>
    <w:rsid w:val="007821EB"/>
    <w:rsid w:val="00785D97"/>
    <w:rsid w:val="00792D3E"/>
    <w:rsid w:val="00793D2C"/>
    <w:rsid w:val="00796B63"/>
    <w:rsid w:val="00797170"/>
    <w:rsid w:val="007974C5"/>
    <w:rsid w:val="00797E98"/>
    <w:rsid w:val="007A2EE3"/>
    <w:rsid w:val="007A7B0E"/>
    <w:rsid w:val="007B032D"/>
    <w:rsid w:val="007B0C1C"/>
    <w:rsid w:val="007B75AD"/>
    <w:rsid w:val="007C0A08"/>
    <w:rsid w:val="007C546B"/>
    <w:rsid w:val="007C72EE"/>
    <w:rsid w:val="007D3362"/>
    <w:rsid w:val="007D4064"/>
    <w:rsid w:val="007D5238"/>
    <w:rsid w:val="007D7D85"/>
    <w:rsid w:val="007E704B"/>
    <w:rsid w:val="007F65D7"/>
    <w:rsid w:val="00801122"/>
    <w:rsid w:val="00810E6F"/>
    <w:rsid w:val="008110FC"/>
    <w:rsid w:val="0081299A"/>
    <w:rsid w:val="008153D8"/>
    <w:rsid w:val="00815C70"/>
    <w:rsid w:val="00820704"/>
    <w:rsid w:val="00820D70"/>
    <w:rsid w:val="00823DD3"/>
    <w:rsid w:val="00833090"/>
    <w:rsid w:val="00834402"/>
    <w:rsid w:val="008354E4"/>
    <w:rsid w:val="00835536"/>
    <w:rsid w:val="00835B29"/>
    <w:rsid w:val="00845917"/>
    <w:rsid w:val="00845E0F"/>
    <w:rsid w:val="00852CA0"/>
    <w:rsid w:val="0085601F"/>
    <w:rsid w:val="008603E4"/>
    <w:rsid w:val="00860F4D"/>
    <w:rsid w:val="008953A5"/>
    <w:rsid w:val="00896639"/>
    <w:rsid w:val="008A0F4E"/>
    <w:rsid w:val="008A4B16"/>
    <w:rsid w:val="008D696D"/>
    <w:rsid w:val="008E1BD9"/>
    <w:rsid w:val="008E55D6"/>
    <w:rsid w:val="008E55EA"/>
    <w:rsid w:val="008E6641"/>
    <w:rsid w:val="008F7EFD"/>
    <w:rsid w:val="00901875"/>
    <w:rsid w:val="00905322"/>
    <w:rsid w:val="00917924"/>
    <w:rsid w:val="009209B4"/>
    <w:rsid w:val="0092227C"/>
    <w:rsid w:val="00926D3A"/>
    <w:rsid w:val="00932C51"/>
    <w:rsid w:val="00935B96"/>
    <w:rsid w:val="0093633A"/>
    <w:rsid w:val="009413A8"/>
    <w:rsid w:val="00946D5F"/>
    <w:rsid w:val="0096192D"/>
    <w:rsid w:val="00965669"/>
    <w:rsid w:val="00966E84"/>
    <w:rsid w:val="0097074B"/>
    <w:rsid w:val="0097245E"/>
    <w:rsid w:val="0098192C"/>
    <w:rsid w:val="009865FA"/>
    <w:rsid w:val="009A5678"/>
    <w:rsid w:val="009A56B2"/>
    <w:rsid w:val="009B2BA0"/>
    <w:rsid w:val="009B7E0C"/>
    <w:rsid w:val="009C090C"/>
    <w:rsid w:val="009C21D1"/>
    <w:rsid w:val="009C2541"/>
    <w:rsid w:val="009D13C2"/>
    <w:rsid w:val="009D36E2"/>
    <w:rsid w:val="009D3990"/>
    <w:rsid w:val="009E0B27"/>
    <w:rsid w:val="009E12ED"/>
    <w:rsid w:val="009E2BE5"/>
    <w:rsid w:val="009F35A2"/>
    <w:rsid w:val="00A00139"/>
    <w:rsid w:val="00A0128D"/>
    <w:rsid w:val="00A023E4"/>
    <w:rsid w:val="00A06992"/>
    <w:rsid w:val="00A079A7"/>
    <w:rsid w:val="00A1016B"/>
    <w:rsid w:val="00A10986"/>
    <w:rsid w:val="00A13DFE"/>
    <w:rsid w:val="00A21955"/>
    <w:rsid w:val="00A22DD5"/>
    <w:rsid w:val="00A23D25"/>
    <w:rsid w:val="00A26A5D"/>
    <w:rsid w:val="00A322B9"/>
    <w:rsid w:val="00A35806"/>
    <w:rsid w:val="00A432A1"/>
    <w:rsid w:val="00A476ED"/>
    <w:rsid w:val="00A516C3"/>
    <w:rsid w:val="00A711D4"/>
    <w:rsid w:val="00A73C28"/>
    <w:rsid w:val="00A870A9"/>
    <w:rsid w:val="00A93DE8"/>
    <w:rsid w:val="00A956BD"/>
    <w:rsid w:val="00A96720"/>
    <w:rsid w:val="00AB4491"/>
    <w:rsid w:val="00AC3422"/>
    <w:rsid w:val="00AD307A"/>
    <w:rsid w:val="00AD79C1"/>
    <w:rsid w:val="00AE0B7C"/>
    <w:rsid w:val="00AE5EE0"/>
    <w:rsid w:val="00AF1F85"/>
    <w:rsid w:val="00B10586"/>
    <w:rsid w:val="00B11684"/>
    <w:rsid w:val="00B1508A"/>
    <w:rsid w:val="00B17299"/>
    <w:rsid w:val="00B2412F"/>
    <w:rsid w:val="00B440B3"/>
    <w:rsid w:val="00B46779"/>
    <w:rsid w:val="00B470B5"/>
    <w:rsid w:val="00B56CF2"/>
    <w:rsid w:val="00B57B32"/>
    <w:rsid w:val="00B60CB5"/>
    <w:rsid w:val="00B651C6"/>
    <w:rsid w:val="00B72B0D"/>
    <w:rsid w:val="00B80108"/>
    <w:rsid w:val="00BA7C1A"/>
    <w:rsid w:val="00BB75C6"/>
    <w:rsid w:val="00BC2A36"/>
    <w:rsid w:val="00BC3436"/>
    <w:rsid w:val="00BC3C8B"/>
    <w:rsid w:val="00BC77EB"/>
    <w:rsid w:val="00BD2F97"/>
    <w:rsid w:val="00BD776B"/>
    <w:rsid w:val="00BF6714"/>
    <w:rsid w:val="00BF6B34"/>
    <w:rsid w:val="00C12EDB"/>
    <w:rsid w:val="00C12FDB"/>
    <w:rsid w:val="00C21600"/>
    <w:rsid w:val="00C2273C"/>
    <w:rsid w:val="00C24C81"/>
    <w:rsid w:val="00C254E2"/>
    <w:rsid w:val="00C25573"/>
    <w:rsid w:val="00C27C1B"/>
    <w:rsid w:val="00C32986"/>
    <w:rsid w:val="00C33140"/>
    <w:rsid w:val="00C4223E"/>
    <w:rsid w:val="00C4693B"/>
    <w:rsid w:val="00C47781"/>
    <w:rsid w:val="00C623F6"/>
    <w:rsid w:val="00C63609"/>
    <w:rsid w:val="00C6366C"/>
    <w:rsid w:val="00C63C4C"/>
    <w:rsid w:val="00C700A3"/>
    <w:rsid w:val="00C729C8"/>
    <w:rsid w:val="00C836B6"/>
    <w:rsid w:val="00C87749"/>
    <w:rsid w:val="00C912BA"/>
    <w:rsid w:val="00C95E03"/>
    <w:rsid w:val="00CC20A0"/>
    <w:rsid w:val="00CC6B00"/>
    <w:rsid w:val="00CD35FB"/>
    <w:rsid w:val="00CD3E66"/>
    <w:rsid w:val="00CE17CF"/>
    <w:rsid w:val="00CF4E61"/>
    <w:rsid w:val="00CF7544"/>
    <w:rsid w:val="00D00602"/>
    <w:rsid w:val="00D03579"/>
    <w:rsid w:val="00D04A68"/>
    <w:rsid w:val="00D07961"/>
    <w:rsid w:val="00D07B53"/>
    <w:rsid w:val="00D20186"/>
    <w:rsid w:val="00D25B13"/>
    <w:rsid w:val="00D26D7D"/>
    <w:rsid w:val="00D3047A"/>
    <w:rsid w:val="00D42331"/>
    <w:rsid w:val="00D53D3A"/>
    <w:rsid w:val="00D640B1"/>
    <w:rsid w:val="00D66BA1"/>
    <w:rsid w:val="00D725B4"/>
    <w:rsid w:val="00D72D7E"/>
    <w:rsid w:val="00D7316E"/>
    <w:rsid w:val="00D762DA"/>
    <w:rsid w:val="00D77581"/>
    <w:rsid w:val="00D8405A"/>
    <w:rsid w:val="00D840DD"/>
    <w:rsid w:val="00D85D7D"/>
    <w:rsid w:val="00DA6880"/>
    <w:rsid w:val="00DB77AC"/>
    <w:rsid w:val="00DE055F"/>
    <w:rsid w:val="00DE3DBF"/>
    <w:rsid w:val="00DE7143"/>
    <w:rsid w:val="00DE7962"/>
    <w:rsid w:val="00DF6D84"/>
    <w:rsid w:val="00E019F0"/>
    <w:rsid w:val="00E147B6"/>
    <w:rsid w:val="00E1537F"/>
    <w:rsid w:val="00E33E70"/>
    <w:rsid w:val="00E34BA1"/>
    <w:rsid w:val="00E35595"/>
    <w:rsid w:val="00E4731A"/>
    <w:rsid w:val="00E526AD"/>
    <w:rsid w:val="00E55B74"/>
    <w:rsid w:val="00E570E9"/>
    <w:rsid w:val="00E60E2A"/>
    <w:rsid w:val="00E66700"/>
    <w:rsid w:val="00E72A68"/>
    <w:rsid w:val="00E743D7"/>
    <w:rsid w:val="00E74ACD"/>
    <w:rsid w:val="00E77718"/>
    <w:rsid w:val="00E843A5"/>
    <w:rsid w:val="00E9650A"/>
    <w:rsid w:val="00EB1C2D"/>
    <w:rsid w:val="00EB23BE"/>
    <w:rsid w:val="00EB72B5"/>
    <w:rsid w:val="00ED55DC"/>
    <w:rsid w:val="00ED78AC"/>
    <w:rsid w:val="00EE4683"/>
    <w:rsid w:val="00EF75D2"/>
    <w:rsid w:val="00EF7E61"/>
    <w:rsid w:val="00F15514"/>
    <w:rsid w:val="00F172E4"/>
    <w:rsid w:val="00F36D3E"/>
    <w:rsid w:val="00F40BB6"/>
    <w:rsid w:val="00F47E51"/>
    <w:rsid w:val="00F532A9"/>
    <w:rsid w:val="00F53C47"/>
    <w:rsid w:val="00F650F1"/>
    <w:rsid w:val="00F71F4F"/>
    <w:rsid w:val="00F735AC"/>
    <w:rsid w:val="00F83912"/>
    <w:rsid w:val="00F92BB8"/>
    <w:rsid w:val="00FA2C05"/>
    <w:rsid w:val="00FA6A62"/>
    <w:rsid w:val="00FB3201"/>
    <w:rsid w:val="00FC1D60"/>
    <w:rsid w:val="00FC51A0"/>
    <w:rsid w:val="00FC6E89"/>
    <w:rsid w:val="00FE614E"/>
    <w:rsid w:val="00FE73EE"/>
    <w:rsid w:val="00FE7E0C"/>
    <w:rsid w:val="00FE7EB0"/>
    <w:rsid w:val="00FF3C43"/>
    <w:rsid w:val="00FF3FAC"/>
    <w:rsid w:val="00FF46DE"/>
    <w:rsid w:val="00FF580B"/>
    <w:rsid w:val="1E2F8526"/>
    <w:rsid w:val="214284BC"/>
    <w:rsid w:val="2D2684F3"/>
    <w:rsid w:val="4A5874D0"/>
    <w:rsid w:val="4B4C5A09"/>
    <w:rsid w:val="69528B54"/>
    <w:rsid w:val="6C1C6F27"/>
    <w:rsid w:val="7CBD9013"/>
    <w:rsid w:val="7E3E8EC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389B"/>
  <w15:docId w15:val="{339D0128-1EAF-40BC-893C-AD176DB9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spacing w:before="120"/>
      <w:textAlignment w:val="baseline"/>
    </w:pPr>
    <w:rPr>
      <w:rFonts w:ascii="Times New Roman" w:eastAsia="Times New Roman" w:hAnsi="Times New Roman" w:cs="Times New Roman"/>
      <w:szCs w:val="20"/>
      <w:lang w:val="en-US" w:bidi="ar-SA"/>
    </w:rPr>
  </w:style>
  <w:style w:type="paragraph" w:styleId="Heading1">
    <w:name w:val="heading 1"/>
    <w:basedOn w:val="Normal"/>
    <w:next w:val="Normal"/>
    <w:uiPriority w:val="9"/>
    <w:qFormat/>
    <w:pPr>
      <w:keepNext/>
      <w:numPr>
        <w:numId w:val="1"/>
      </w:numPr>
      <w:spacing w:before="360" w:after="60"/>
      <w:outlineLvl w:val="0"/>
    </w:pPr>
    <w:rPr>
      <w:rFonts w:ascii="Arial" w:hAnsi="Arial" w:cs="Arial"/>
      <w:b/>
      <w:bCs/>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rial" w:hAnsi="Arial" w:cs="Arial"/>
      <w:b/>
      <w:bCs/>
      <w:sz w:val="28"/>
    </w:rPr>
  </w:style>
  <w:style w:type="paragraph" w:styleId="Heading4">
    <w:name w:val="heading 4"/>
    <w:basedOn w:val="Normal"/>
    <w:next w:val="Normal"/>
    <w:uiPriority w:val="9"/>
    <w:semiHidden/>
    <w:unhideWhenUsed/>
    <w:qFormat/>
    <w:pPr>
      <w:keepNext/>
      <w:numPr>
        <w:ilvl w:val="3"/>
        <w:numId w:val="1"/>
      </w:numPr>
      <w:jc w:val="center"/>
      <w:outlineLvl w:val="3"/>
    </w:pPr>
    <w:rPr>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sz w:val="20"/>
    </w:rPr>
  </w:style>
  <w:style w:type="character" w:customStyle="1" w:styleId="WW8Num4z1">
    <w:name w:val="WW8Num4z1"/>
    <w:rPr>
      <w:rFonts w:ascii="Courier New" w:hAnsi="Courier New" w:cs="Courier New"/>
      <w:sz w:val="20"/>
    </w:rPr>
  </w:style>
  <w:style w:type="character" w:customStyle="1" w:styleId="WW8Num4z2">
    <w:name w:val="WW8Num4z2"/>
    <w:rPr>
      <w:rFonts w:ascii="Wingdings" w:hAnsi="Wingdings" w:cs="Wingdings"/>
      <w:sz w:val="20"/>
    </w:rPr>
  </w:style>
  <w:style w:type="character" w:customStyle="1" w:styleId="WW8Num5z0">
    <w:name w:val="WW8Num5z0"/>
    <w:rPr>
      <w:rFonts w:ascii="Symbol" w:hAnsi="Symbol" w:cs="Symbol"/>
      <w:sz w:val="20"/>
    </w:rPr>
  </w:style>
  <w:style w:type="character" w:customStyle="1" w:styleId="WW8Num5z1">
    <w:name w:val="WW8Num5z1"/>
    <w:rPr>
      <w:rFonts w:ascii="Courier New" w:hAnsi="Courier New" w:cs="Courier New"/>
      <w:sz w:val="20"/>
    </w:rPr>
  </w:style>
  <w:style w:type="character" w:customStyle="1" w:styleId="WW8Num5z2">
    <w:name w:val="WW8Num5z2"/>
    <w:rPr>
      <w:rFonts w:ascii="Wingdings" w:hAnsi="Wingdings" w:cs="Wingdings"/>
      <w:sz w:val="20"/>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InternetLink">
    <w:name w:val="Internet Link"/>
    <w:basedOn w:val="DefaultParagraphFont"/>
    <w:rPr>
      <w:color w:val="FF0000"/>
      <w:u w:val="single"/>
    </w:rPr>
  </w:style>
  <w:style w:type="character" w:styleId="PageNumber">
    <w:name w:val="page numbe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IndexLink">
    <w:name w:val="Index Link"/>
  </w:style>
  <w:style w:type="paragraph" w:customStyle="1" w:styleId="Heading">
    <w:name w:val="Heading"/>
    <w:basedOn w:val="Normal"/>
    <w:next w:val="TextBody"/>
    <w:pPr>
      <w:jc w:val="center"/>
    </w:pPr>
  </w:style>
  <w:style w:type="paragraph" w:customStyle="1" w:styleId="TextBody">
    <w:name w:val="Text Body"/>
    <w:basedOn w:val="Normal"/>
    <w:pPr>
      <w:jc w:val="center"/>
    </w:pPr>
  </w:style>
  <w:style w:type="paragraph" w:styleId="List">
    <w:name w:val="List"/>
    <w:basedOn w:val="TextBody"/>
    <w:rPr>
      <w:rFonts w:cs="FreeSans"/>
    </w:rPr>
  </w:style>
  <w:style w:type="paragraph" w:styleId="Caption">
    <w:name w:val="caption"/>
    <w:basedOn w:val="Normal"/>
    <w:pPr>
      <w:suppressLineNumbers/>
      <w:spacing w:after="120"/>
    </w:pPr>
    <w:rPr>
      <w:rFonts w:cs="FreeSans"/>
      <w:i/>
      <w:iCs/>
      <w:szCs w:val="24"/>
    </w:rPr>
  </w:style>
  <w:style w:type="paragraph" w:customStyle="1" w:styleId="Index">
    <w:name w:val="Index"/>
    <w:basedOn w:val="Normal"/>
    <w:pPr>
      <w:suppressLineNumbers/>
    </w:pPr>
    <w:rPr>
      <w:rFonts w:cs="FreeSans"/>
    </w:rPr>
  </w:style>
  <w:style w:type="paragraph" w:styleId="NormalWeb">
    <w:name w:val="Normal (Web)"/>
    <w:basedOn w:val="Normal"/>
    <w:uiPriority w:val="99"/>
    <w:pPr>
      <w:overflowPunct/>
      <w:autoSpaceDE/>
      <w:spacing w:before="100" w:after="100"/>
      <w:textAlignment w:val="auto"/>
    </w:pPr>
    <w:rPr>
      <w:rFonts w:ascii="Arial Unicode MS" w:eastAsia="Arial Unicode MS" w:hAnsi="Arial Unicode MS" w:cs="Arial Unicode MS"/>
      <w:szCs w:val="24"/>
    </w:rPr>
  </w:style>
  <w:style w:type="paragraph" w:customStyle="1" w:styleId="Contents1">
    <w:name w:val="Contents 1"/>
    <w:basedOn w:val="Normal"/>
    <w:next w:val="Normal"/>
  </w:style>
  <w:style w:type="paragraph" w:customStyle="1" w:styleId="Contents2">
    <w:name w:val="Contents 2"/>
    <w:basedOn w:val="Normal"/>
    <w:next w:val="Normal"/>
    <w:pPr>
      <w:tabs>
        <w:tab w:val="left" w:pos="720"/>
        <w:tab w:val="right" w:leader="dot" w:pos="9350"/>
      </w:tabs>
      <w:ind w:left="475"/>
    </w:pPr>
    <w:rPr>
      <w:lang w:val="en-IN" w:eastAsia="en-IN"/>
    </w:rPr>
  </w:style>
  <w:style w:type="paragraph" w:customStyle="1" w:styleId="Contents3">
    <w:name w:val="Contents 3"/>
    <w:basedOn w:val="Normal"/>
    <w:next w:val="Normal"/>
    <w:pPr>
      <w:ind w:left="480"/>
    </w:pPr>
  </w:style>
  <w:style w:type="paragraph" w:customStyle="1" w:styleId="Contents4">
    <w:name w:val="Contents 4"/>
    <w:basedOn w:val="Normal"/>
    <w:next w:val="Normal"/>
    <w:pPr>
      <w:ind w:left="720"/>
    </w:pPr>
  </w:style>
  <w:style w:type="paragraph" w:customStyle="1" w:styleId="Contents5">
    <w:name w:val="Contents 5"/>
    <w:basedOn w:val="Normal"/>
    <w:next w:val="Normal"/>
    <w:pPr>
      <w:ind w:left="960"/>
    </w:pPr>
  </w:style>
  <w:style w:type="paragraph" w:customStyle="1" w:styleId="Contents6">
    <w:name w:val="Contents 6"/>
    <w:basedOn w:val="Normal"/>
    <w:next w:val="Normal"/>
    <w:pPr>
      <w:ind w:left="1200"/>
    </w:pPr>
  </w:style>
  <w:style w:type="paragraph" w:customStyle="1" w:styleId="Contents7">
    <w:name w:val="Contents 7"/>
    <w:basedOn w:val="Normal"/>
    <w:next w:val="Normal"/>
    <w:pPr>
      <w:ind w:left="1440"/>
    </w:pPr>
  </w:style>
  <w:style w:type="paragraph" w:customStyle="1" w:styleId="Contents8">
    <w:name w:val="Contents 8"/>
    <w:basedOn w:val="Normal"/>
    <w:next w:val="Normal"/>
    <w:pPr>
      <w:ind w:left="1680"/>
    </w:pPr>
  </w:style>
  <w:style w:type="paragraph" w:customStyle="1" w:styleId="Contents9">
    <w:name w:val="Contents 9"/>
    <w:basedOn w:val="Normal"/>
    <w:next w:val="Normal"/>
    <w:pPr>
      <w:ind w:left="19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extBodyIndent">
    <w:name w:val="Text Body Indent"/>
    <w:basedOn w:val="Normal"/>
    <w:pPr>
      <w:ind w:left="360"/>
    </w:pPr>
  </w:style>
  <w:style w:type="paragraph" w:styleId="BodyTextIndent2">
    <w:name w:val="Body Text Indent 2"/>
    <w:basedOn w:val="Normal"/>
    <w:pPr>
      <w:ind w:left="720"/>
    </w:pPr>
  </w:style>
  <w:style w:type="paragraph" w:styleId="Subtitle">
    <w:name w:val="Subtitle"/>
    <w:basedOn w:val="Normal"/>
    <w:next w:val="TextBody"/>
    <w:uiPriority w:val="11"/>
    <w:qFormat/>
    <w:pPr>
      <w:jc w:val="center"/>
    </w:pPr>
    <w:rPr>
      <w:sz w:val="48"/>
    </w:rPr>
  </w:style>
  <w:style w:type="paragraph" w:styleId="BalloonText">
    <w:name w:val="Balloon Text"/>
    <w:basedOn w:val="Normal"/>
    <w:pPr>
      <w:spacing w:before="0"/>
    </w:pPr>
    <w:rPr>
      <w:rFonts w:ascii="Tahoma" w:hAnsi="Tahoma" w:cs="Tahoma"/>
      <w:sz w:val="16"/>
      <w:szCs w:val="16"/>
    </w:rPr>
  </w:style>
  <w:style w:type="paragraph" w:customStyle="1" w:styleId="Contents10">
    <w:name w:val="Contents 10"/>
    <w:basedOn w:val="Index"/>
    <w:pPr>
      <w:tabs>
        <w:tab w:val="right" w:leader="dot" w:pos="7091"/>
      </w:tabs>
      <w:ind w:left="2547"/>
    </w:p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 w:type="numbering" w:customStyle="1" w:styleId="WW8Num5">
    <w:name w:val="WW8Num5"/>
  </w:style>
  <w:style w:type="numbering" w:customStyle="1" w:styleId="WW8Num6">
    <w:name w:val="WW8Num6"/>
  </w:style>
  <w:style w:type="numbering" w:customStyle="1" w:styleId="WW8Num7">
    <w:name w:val="WW8Num7"/>
  </w:style>
  <w:style w:type="numbering" w:customStyle="1" w:styleId="WW8Num8">
    <w:name w:val="WW8Num8"/>
  </w:style>
  <w:style w:type="numbering" w:customStyle="1" w:styleId="WW8Num9">
    <w:name w:val="WW8Num9"/>
  </w:style>
  <w:style w:type="paragraph" w:styleId="HTMLPreformatted">
    <w:name w:val="HTML Preformatted"/>
    <w:basedOn w:val="Normal"/>
    <w:link w:val="HTMLPreformattedChar"/>
    <w:uiPriority w:val="99"/>
    <w:semiHidden/>
    <w:unhideWhenUsed/>
    <w:rsid w:val="005D1AF2"/>
    <w:pPr>
      <w:spacing w:before="0"/>
    </w:pPr>
    <w:rPr>
      <w:rFonts w:ascii="Consolas" w:hAnsi="Consolas"/>
      <w:sz w:val="20"/>
    </w:rPr>
  </w:style>
  <w:style w:type="character" w:customStyle="1" w:styleId="HTMLPreformattedChar">
    <w:name w:val="HTML Preformatted Char"/>
    <w:basedOn w:val="DefaultParagraphFont"/>
    <w:link w:val="HTMLPreformatted"/>
    <w:uiPriority w:val="99"/>
    <w:semiHidden/>
    <w:rsid w:val="005D1AF2"/>
    <w:rPr>
      <w:rFonts w:ascii="Consolas" w:eastAsia="Times New Roman" w:hAnsi="Consolas" w:cs="Times New Roman"/>
      <w:sz w:val="20"/>
      <w:szCs w:val="20"/>
      <w:lang w:val="en-US" w:bidi="ar-SA"/>
    </w:rPr>
  </w:style>
  <w:style w:type="paragraph" w:styleId="ListParagraph">
    <w:name w:val="List Paragraph"/>
    <w:basedOn w:val="Normal"/>
    <w:uiPriority w:val="34"/>
    <w:qFormat/>
    <w:rsid w:val="00354256"/>
    <w:pPr>
      <w:ind w:left="720"/>
      <w:contextualSpacing/>
    </w:pPr>
  </w:style>
  <w:style w:type="character" w:styleId="Strong">
    <w:name w:val="Strong"/>
    <w:basedOn w:val="DefaultParagraphFont"/>
    <w:uiPriority w:val="22"/>
    <w:qFormat/>
    <w:rsid w:val="007449ED"/>
    <w:rPr>
      <w:b/>
      <w:bCs/>
    </w:rPr>
  </w:style>
  <w:style w:type="character" w:styleId="Emphasis">
    <w:name w:val="Emphasis"/>
    <w:basedOn w:val="DefaultParagraphFont"/>
    <w:uiPriority w:val="20"/>
    <w:qFormat/>
    <w:rsid w:val="009C2541"/>
    <w:rPr>
      <w:i/>
      <w:iCs/>
    </w:rPr>
  </w:style>
  <w:style w:type="table" w:styleId="TableGrid">
    <w:name w:val="Table Grid"/>
    <w:basedOn w:val="TableNormal"/>
    <w:uiPriority w:val="39"/>
    <w:rsid w:val="00AD30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0782">
      <w:bodyDiv w:val="1"/>
      <w:marLeft w:val="0"/>
      <w:marRight w:val="0"/>
      <w:marTop w:val="0"/>
      <w:marBottom w:val="0"/>
      <w:divBdr>
        <w:top w:val="none" w:sz="0" w:space="0" w:color="auto"/>
        <w:left w:val="none" w:sz="0" w:space="0" w:color="auto"/>
        <w:bottom w:val="none" w:sz="0" w:space="0" w:color="auto"/>
        <w:right w:val="none" w:sz="0" w:space="0" w:color="auto"/>
      </w:divBdr>
    </w:div>
    <w:div w:id="95908967">
      <w:bodyDiv w:val="1"/>
      <w:marLeft w:val="0"/>
      <w:marRight w:val="0"/>
      <w:marTop w:val="0"/>
      <w:marBottom w:val="0"/>
      <w:divBdr>
        <w:top w:val="none" w:sz="0" w:space="0" w:color="auto"/>
        <w:left w:val="none" w:sz="0" w:space="0" w:color="auto"/>
        <w:bottom w:val="none" w:sz="0" w:space="0" w:color="auto"/>
        <w:right w:val="none" w:sz="0" w:space="0" w:color="auto"/>
      </w:divBdr>
    </w:div>
    <w:div w:id="219174384">
      <w:bodyDiv w:val="1"/>
      <w:marLeft w:val="0"/>
      <w:marRight w:val="0"/>
      <w:marTop w:val="0"/>
      <w:marBottom w:val="0"/>
      <w:divBdr>
        <w:top w:val="none" w:sz="0" w:space="0" w:color="auto"/>
        <w:left w:val="none" w:sz="0" w:space="0" w:color="auto"/>
        <w:bottom w:val="none" w:sz="0" w:space="0" w:color="auto"/>
        <w:right w:val="none" w:sz="0" w:space="0" w:color="auto"/>
      </w:divBdr>
      <w:divsChild>
        <w:div w:id="296884829">
          <w:marLeft w:val="0"/>
          <w:marRight w:val="0"/>
          <w:marTop w:val="0"/>
          <w:marBottom w:val="0"/>
          <w:divBdr>
            <w:top w:val="none" w:sz="0" w:space="0" w:color="auto"/>
            <w:left w:val="none" w:sz="0" w:space="0" w:color="auto"/>
            <w:bottom w:val="none" w:sz="0" w:space="0" w:color="auto"/>
            <w:right w:val="none" w:sz="0" w:space="0" w:color="auto"/>
          </w:divBdr>
          <w:divsChild>
            <w:div w:id="1676570288">
              <w:marLeft w:val="0"/>
              <w:marRight w:val="0"/>
              <w:marTop w:val="0"/>
              <w:marBottom w:val="0"/>
              <w:divBdr>
                <w:top w:val="none" w:sz="0" w:space="0" w:color="auto"/>
                <w:left w:val="none" w:sz="0" w:space="0" w:color="auto"/>
                <w:bottom w:val="none" w:sz="0" w:space="0" w:color="auto"/>
                <w:right w:val="none" w:sz="0" w:space="0" w:color="auto"/>
              </w:divBdr>
              <w:divsChild>
                <w:div w:id="792603033">
                  <w:marLeft w:val="0"/>
                  <w:marRight w:val="0"/>
                  <w:marTop w:val="0"/>
                  <w:marBottom w:val="0"/>
                  <w:divBdr>
                    <w:top w:val="none" w:sz="0" w:space="0" w:color="auto"/>
                    <w:left w:val="none" w:sz="0" w:space="0" w:color="auto"/>
                    <w:bottom w:val="none" w:sz="0" w:space="0" w:color="auto"/>
                    <w:right w:val="none" w:sz="0" w:space="0" w:color="auto"/>
                  </w:divBdr>
                  <w:divsChild>
                    <w:div w:id="1884056271">
                      <w:marLeft w:val="0"/>
                      <w:marRight w:val="0"/>
                      <w:marTop w:val="0"/>
                      <w:marBottom w:val="0"/>
                      <w:divBdr>
                        <w:top w:val="none" w:sz="0" w:space="0" w:color="auto"/>
                        <w:left w:val="none" w:sz="0" w:space="0" w:color="auto"/>
                        <w:bottom w:val="none" w:sz="0" w:space="0" w:color="auto"/>
                        <w:right w:val="none" w:sz="0" w:space="0" w:color="auto"/>
                      </w:divBdr>
                      <w:divsChild>
                        <w:div w:id="1785660422">
                          <w:marLeft w:val="0"/>
                          <w:marRight w:val="0"/>
                          <w:marTop w:val="0"/>
                          <w:marBottom w:val="0"/>
                          <w:divBdr>
                            <w:top w:val="none" w:sz="0" w:space="0" w:color="auto"/>
                            <w:left w:val="none" w:sz="0" w:space="0" w:color="auto"/>
                            <w:bottom w:val="none" w:sz="0" w:space="0" w:color="auto"/>
                            <w:right w:val="none" w:sz="0" w:space="0" w:color="auto"/>
                          </w:divBdr>
                          <w:divsChild>
                            <w:div w:id="957568035">
                              <w:marLeft w:val="0"/>
                              <w:marRight w:val="0"/>
                              <w:marTop w:val="0"/>
                              <w:marBottom w:val="0"/>
                              <w:divBdr>
                                <w:top w:val="none" w:sz="0" w:space="0" w:color="auto"/>
                                <w:left w:val="none" w:sz="0" w:space="0" w:color="auto"/>
                                <w:bottom w:val="none" w:sz="0" w:space="0" w:color="auto"/>
                                <w:right w:val="none" w:sz="0" w:space="0" w:color="auto"/>
                              </w:divBdr>
                              <w:divsChild>
                                <w:div w:id="23137405">
                                  <w:marLeft w:val="0"/>
                                  <w:marRight w:val="0"/>
                                  <w:marTop w:val="0"/>
                                  <w:marBottom w:val="0"/>
                                  <w:divBdr>
                                    <w:top w:val="none" w:sz="0" w:space="0" w:color="auto"/>
                                    <w:left w:val="none" w:sz="0" w:space="0" w:color="auto"/>
                                    <w:bottom w:val="none" w:sz="0" w:space="0" w:color="auto"/>
                                    <w:right w:val="none" w:sz="0" w:space="0" w:color="auto"/>
                                  </w:divBdr>
                                </w:div>
                                <w:div w:id="36394854">
                                  <w:marLeft w:val="0"/>
                                  <w:marRight w:val="0"/>
                                  <w:marTop w:val="0"/>
                                  <w:marBottom w:val="0"/>
                                  <w:divBdr>
                                    <w:top w:val="none" w:sz="0" w:space="0" w:color="auto"/>
                                    <w:left w:val="none" w:sz="0" w:space="0" w:color="auto"/>
                                    <w:bottom w:val="none" w:sz="0" w:space="0" w:color="auto"/>
                                    <w:right w:val="none" w:sz="0" w:space="0" w:color="auto"/>
                                  </w:divBdr>
                                </w:div>
                                <w:div w:id="108859159">
                                  <w:marLeft w:val="0"/>
                                  <w:marRight w:val="0"/>
                                  <w:marTop w:val="0"/>
                                  <w:marBottom w:val="0"/>
                                  <w:divBdr>
                                    <w:top w:val="none" w:sz="0" w:space="0" w:color="auto"/>
                                    <w:left w:val="none" w:sz="0" w:space="0" w:color="auto"/>
                                    <w:bottom w:val="none" w:sz="0" w:space="0" w:color="auto"/>
                                    <w:right w:val="none" w:sz="0" w:space="0" w:color="auto"/>
                                  </w:divBdr>
                                </w:div>
                                <w:div w:id="156699364">
                                  <w:marLeft w:val="0"/>
                                  <w:marRight w:val="0"/>
                                  <w:marTop w:val="0"/>
                                  <w:marBottom w:val="0"/>
                                  <w:divBdr>
                                    <w:top w:val="none" w:sz="0" w:space="0" w:color="auto"/>
                                    <w:left w:val="none" w:sz="0" w:space="0" w:color="auto"/>
                                    <w:bottom w:val="none" w:sz="0" w:space="0" w:color="auto"/>
                                    <w:right w:val="none" w:sz="0" w:space="0" w:color="auto"/>
                                  </w:divBdr>
                                </w:div>
                                <w:div w:id="186407359">
                                  <w:marLeft w:val="0"/>
                                  <w:marRight w:val="0"/>
                                  <w:marTop w:val="0"/>
                                  <w:marBottom w:val="0"/>
                                  <w:divBdr>
                                    <w:top w:val="none" w:sz="0" w:space="0" w:color="auto"/>
                                    <w:left w:val="none" w:sz="0" w:space="0" w:color="auto"/>
                                    <w:bottom w:val="none" w:sz="0" w:space="0" w:color="auto"/>
                                    <w:right w:val="none" w:sz="0" w:space="0" w:color="auto"/>
                                  </w:divBdr>
                                </w:div>
                                <w:div w:id="366688256">
                                  <w:marLeft w:val="0"/>
                                  <w:marRight w:val="0"/>
                                  <w:marTop w:val="0"/>
                                  <w:marBottom w:val="0"/>
                                  <w:divBdr>
                                    <w:top w:val="none" w:sz="0" w:space="0" w:color="auto"/>
                                    <w:left w:val="none" w:sz="0" w:space="0" w:color="auto"/>
                                    <w:bottom w:val="none" w:sz="0" w:space="0" w:color="auto"/>
                                    <w:right w:val="none" w:sz="0" w:space="0" w:color="auto"/>
                                  </w:divBdr>
                                </w:div>
                                <w:div w:id="583271545">
                                  <w:marLeft w:val="0"/>
                                  <w:marRight w:val="0"/>
                                  <w:marTop w:val="0"/>
                                  <w:marBottom w:val="0"/>
                                  <w:divBdr>
                                    <w:top w:val="none" w:sz="0" w:space="0" w:color="auto"/>
                                    <w:left w:val="none" w:sz="0" w:space="0" w:color="auto"/>
                                    <w:bottom w:val="none" w:sz="0" w:space="0" w:color="auto"/>
                                    <w:right w:val="none" w:sz="0" w:space="0" w:color="auto"/>
                                  </w:divBdr>
                                </w:div>
                                <w:div w:id="828594001">
                                  <w:marLeft w:val="0"/>
                                  <w:marRight w:val="0"/>
                                  <w:marTop w:val="0"/>
                                  <w:marBottom w:val="0"/>
                                  <w:divBdr>
                                    <w:top w:val="none" w:sz="0" w:space="0" w:color="auto"/>
                                    <w:left w:val="none" w:sz="0" w:space="0" w:color="auto"/>
                                    <w:bottom w:val="none" w:sz="0" w:space="0" w:color="auto"/>
                                    <w:right w:val="none" w:sz="0" w:space="0" w:color="auto"/>
                                  </w:divBdr>
                                </w:div>
                                <w:div w:id="867914552">
                                  <w:marLeft w:val="0"/>
                                  <w:marRight w:val="0"/>
                                  <w:marTop w:val="0"/>
                                  <w:marBottom w:val="0"/>
                                  <w:divBdr>
                                    <w:top w:val="none" w:sz="0" w:space="0" w:color="auto"/>
                                    <w:left w:val="none" w:sz="0" w:space="0" w:color="auto"/>
                                    <w:bottom w:val="none" w:sz="0" w:space="0" w:color="auto"/>
                                    <w:right w:val="none" w:sz="0" w:space="0" w:color="auto"/>
                                  </w:divBdr>
                                </w:div>
                                <w:div w:id="894582840">
                                  <w:marLeft w:val="0"/>
                                  <w:marRight w:val="0"/>
                                  <w:marTop w:val="0"/>
                                  <w:marBottom w:val="0"/>
                                  <w:divBdr>
                                    <w:top w:val="none" w:sz="0" w:space="0" w:color="auto"/>
                                    <w:left w:val="none" w:sz="0" w:space="0" w:color="auto"/>
                                    <w:bottom w:val="none" w:sz="0" w:space="0" w:color="auto"/>
                                    <w:right w:val="none" w:sz="0" w:space="0" w:color="auto"/>
                                  </w:divBdr>
                                </w:div>
                                <w:div w:id="989090733">
                                  <w:marLeft w:val="0"/>
                                  <w:marRight w:val="0"/>
                                  <w:marTop w:val="0"/>
                                  <w:marBottom w:val="0"/>
                                  <w:divBdr>
                                    <w:top w:val="none" w:sz="0" w:space="0" w:color="auto"/>
                                    <w:left w:val="none" w:sz="0" w:space="0" w:color="auto"/>
                                    <w:bottom w:val="none" w:sz="0" w:space="0" w:color="auto"/>
                                    <w:right w:val="none" w:sz="0" w:space="0" w:color="auto"/>
                                  </w:divBdr>
                                </w:div>
                                <w:div w:id="1327637043">
                                  <w:marLeft w:val="0"/>
                                  <w:marRight w:val="0"/>
                                  <w:marTop w:val="0"/>
                                  <w:marBottom w:val="0"/>
                                  <w:divBdr>
                                    <w:top w:val="none" w:sz="0" w:space="0" w:color="auto"/>
                                    <w:left w:val="none" w:sz="0" w:space="0" w:color="auto"/>
                                    <w:bottom w:val="none" w:sz="0" w:space="0" w:color="auto"/>
                                    <w:right w:val="none" w:sz="0" w:space="0" w:color="auto"/>
                                  </w:divBdr>
                                </w:div>
                                <w:div w:id="1383797047">
                                  <w:marLeft w:val="0"/>
                                  <w:marRight w:val="0"/>
                                  <w:marTop w:val="0"/>
                                  <w:marBottom w:val="0"/>
                                  <w:divBdr>
                                    <w:top w:val="none" w:sz="0" w:space="0" w:color="auto"/>
                                    <w:left w:val="none" w:sz="0" w:space="0" w:color="auto"/>
                                    <w:bottom w:val="none" w:sz="0" w:space="0" w:color="auto"/>
                                    <w:right w:val="none" w:sz="0" w:space="0" w:color="auto"/>
                                  </w:divBdr>
                                </w:div>
                                <w:div w:id="1425346189">
                                  <w:marLeft w:val="0"/>
                                  <w:marRight w:val="0"/>
                                  <w:marTop w:val="0"/>
                                  <w:marBottom w:val="0"/>
                                  <w:divBdr>
                                    <w:top w:val="none" w:sz="0" w:space="0" w:color="auto"/>
                                    <w:left w:val="none" w:sz="0" w:space="0" w:color="auto"/>
                                    <w:bottom w:val="none" w:sz="0" w:space="0" w:color="auto"/>
                                    <w:right w:val="none" w:sz="0" w:space="0" w:color="auto"/>
                                  </w:divBdr>
                                </w:div>
                                <w:div w:id="1676031404">
                                  <w:marLeft w:val="0"/>
                                  <w:marRight w:val="0"/>
                                  <w:marTop w:val="0"/>
                                  <w:marBottom w:val="0"/>
                                  <w:divBdr>
                                    <w:top w:val="none" w:sz="0" w:space="0" w:color="auto"/>
                                    <w:left w:val="none" w:sz="0" w:space="0" w:color="auto"/>
                                    <w:bottom w:val="none" w:sz="0" w:space="0" w:color="auto"/>
                                    <w:right w:val="none" w:sz="0" w:space="0" w:color="auto"/>
                                  </w:divBdr>
                                </w:div>
                                <w:div w:id="1725368997">
                                  <w:marLeft w:val="0"/>
                                  <w:marRight w:val="0"/>
                                  <w:marTop w:val="0"/>
                                  <w:marBottom w:val="0"/>
                                  <w:divBdr>
                                    <w:top w:val="none" w:sz="0" w:space="0" w:color="auto"/>
                                    <w:left w:val="none" w:sz="0" w:space="0" w:color="auto"/>
                                    <w:bottom w:val="none" w:sz="0" w:space="0" w:color="auto"/>
                                    <w:right w:val="none" w:sz="0" w:space="0" w:color="auto"/>
                                  </w:divBdr>
                                </w:div>
                                <w:div w:id="1776555310">
                                  <w:marLeft w:val="0"/>
                                  <w:marRight w:val="0"/>
                                  <w:marTop w:val="0"/>
                                  <w:marBottom w:val="0"/>
                                  <w:divBdr>
                                    <w:top w:val="none" w:sz="0" w:space="0" w:color="auto"/>
                                    <w:left w:val="none" w:sz="0" w:space="0" w:color="auto"/>
                                    <w:bottom w:val="none" w:sz="0" w:space="0" w:color="auto"/>
                                    <w:right w:val="none" w:sz="0" w:space="0" w:color="auto"/>
                                  </w:divBdr>
                                </w:div>
                                <w:div w:id="1795976541">
                                  <w:marLeft w:val="0"/>
                                  <w:marRight w:val="0"/>
                                  <w:marTop w:val="0"/>
                                  <w:marBottom w:val="0"/>
                                  <w:divBdr>
                                    <w:top w:val="none" w:sz="0" w:space="0" w:color="auto"/>
                                    <w:left w:val="none" w:sz="0" w:space="0" w:color="auto"/>
                                    <w:bottom w:val="none" w:sz="0" w:space="0" w:color="auto"/>
                                    <w:right w:val="none" w:sz="0" w:space="0" w:color="auto"/>
                                  </w:divBdr>
                                </w:div>
                                <w:div w:id="1959098627">
                                  <w:marLeft w:val="0"/>
                                  <w:marRight w:val="0"/>
                                  <w:marTop w:val="0"/>
                                  <w:marBottom w:val="0"/>
                                  <w:divBdr>
                                    <w:top w:val="none" w:sz="0" w:space="0" w:color="auto"/>
                                    <w:left w:val="none" w:sz="0" w:space="0" w:color="auto"/>
                                    <w:bottom w:val="none" w:sz="0" w:space="0" w:color="auto"/>
                                    <w:right w:val="none" w:sz="0" w:space="0" w:color="auto"/>
                                  </w:divBdr>
                                </w:div>
                                <w:div w:id="21145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018160">
          <w:marLeft w:val="0"/>
          <w:marRight w:val="0"/>
          <w:marTop w:val="0"/>
          <w:marBottom w:val="0"/>
          <w:divBdr>
            <w:top w:val="none" w:sz="0" w:space="0" w:color="auto"/>
            <w:left w:val="none" w:sz="0" w:space="0" w:color="auto"/>
            <w:bottom w:val="none" w:sz="0" w:space="0" w:color="auto"/>
            <w:right w:val="none" w:sz="0" w:space="0" w:color="auto"/>
          </w:divBdr>
        </w:div>
      </w:divsChild>
    </w:div>
    <w:div w:id="240916898">
      <w:bodyDiv w:val="1"/>
      <w:marLeft w:val="0"/>
      <w:marRight w:val="0"/>
      <w:marTop w:val="0"/>
      <w:marBottom w:val="0"/>
      <w:divBdr>
        <w:top w:val="none" w:sz="0" w:space="0" w:color="auto"/>
        <w:left w:val="none" w:sz="0" w:space="0" w:color="auto"/>
        <w:bottom w:val="none" w:sz="0" w:space="0" w:color="auto"/>
        <w:right w:val="none" w:sz="0" w:space="0" w:color="auto"/>
      </w:divBdr>
    </w:div>
    <w:div w:id="282619729">
      <w:bodyDiv w:val="1"/>
      <w:marLeft w:val="0"/>
      <w:marRight w:val="0"/>
      <w:marTop w:val="0"/>
      <w:marBottom w:val="0"/>
      <w:divBdr>
        <w:top w:val="none" w:sz="0" w:space="0" w:color="auto"/>
        <w:left w:val="none" w:sz="0" w:space="0" w:color="auto"/>
        <w:bottom w:val="none" w:sz="0" w:space="0" w:color="auto"/>
        <w:right w:val="none" w:sz="0" w:space="0" w:color="auto"/>
      </w:divBdr>
    </w:div>
    <w:div w:id="402023830">
      <w:bodyDiv w:val="1"/>
      <w:marLeft w:val="0"/>
      <w:marRight w:val="0"/>
      <w:marTop w:val="0"/>
      <w:marBottom w:val="0"/>
      <w:divBdr>
        <w:top w:val="none" w:sz="0" w:space="0" w:color="auto"/>
        <w:left w:val="none" w:sz="0" w:space="0" w:color="auto"/>
        <w:bottom w:val="none" w:sz="0" w:space="0" w:color="auto"/>
        <w:right w:val="none" w:sz="0" w:space="0" w:color="auto"/>
      </w:divBdr>
    </w:div>
    <w:div w:id="455370831">
      <w:bodyDiv w:val="1"/>
      <w:marLeft w:val="0"/>
      <w:marRight w:val="0"/>
      <w:marTop w:val="0"/>
      <w:marBottom w:val="0"/>
      <w:divBdr>
        <w:top w:val="none" w:sz="0" w:space="0" w:color="auto"/>
        <w:left w:val="none" w:sz="0" w:space="0" w:color="auto"/>
        <w:bottom w:val="none" w:sz="0" w:space="0" w:color="auto"/>
        <w:right w:val="none" w:sz="0" w:space="0" w:color="auto"/>
      </w:divBdr>
    </w:div>
    <w:div w:id="457988429">
      <w:bodyDiv w:val="1"/>
      <w:marLeft w:val="0"/>
      <w:marRight w:val="0"/>
      <w:marTop w:val="0"/>
      <w:marBottom w:val="0"/>
      <w:divBdr>
        <w:top w:val="none" w:sz="0" w:space="0" w:color="auto"/>
        <w:left w:val="none" w:sz="0" w:space="0" w:color="auto"/>
        <w:bottom w:val="none" w:sz="0" w:space="0" w:color="auto"/>
        <w:right w:val="none" w:sz="0" w:space="0" w:color="auto"/>
      </w:divBdr>
    </w:div>
    <w:div w:id="477067266">
      <w:bodyDiv w:val="1"/>
      <w:marLeft w:val="0"/>
      <w:marRight w:val="0"/>
      <w:marTop w:val="0"/>
      <w:marBottom w:val="0"/>
      <w:divBdr>
        <w:top w:val="none" w:sz="0" w:space="0" w:color="auto"/>
        <w:left w:val="none" w:sz="0" w:space="0" w:color="auto"/>
        <w:bottom w:val="none" w:sz="0" w:space="0" w:color="auto"/>
        <w:right w:val="none" w:sz="0" w:space="0" w:color="auto"/>
      </w:divBdr>
      <w:divsChild>
        <w:div w:id="1698115074">
          <w:marLeft w:val="0"/>
          <w:marRight w:val="0"/>
          <w:marTop w:val="0"/>
          <w:marBottom w:val="0"/>
          <w:divBdr>
            <w:top w:val="none" w:sz="0" w:space="0" w:color="auto"/>
            <w:left w:val="none" w:sz="0" w:space="0" w:color="auto"/>
            <w:bottom w:val="none" w:sz="0" w:space="0" w:color="auto"/>
            <w:right w:val="none" w:sz="0" w:space="0" w:color="auto"/>
          </w:divBdr>
          <w:divsChild>
            <w:div w:id="860053099">
              <w:marLeft w:val="0"/>
              <w:marRight w:val="0"/>
              <w:marTop w:val="0"/>
              <w:marBottom w:val="0"/>
              <w:divBdr>
                <w:top w:val="none" w:sz="0" w:space="0" w:color="auto"/>
                <w:left w:val="none" w:sz="0" w:space="0" w:color="auto"/>
                <w:bottom w:val="none" w:sz="0" w:space="0" w:color="auto"/>
                <w:right w:val="none" w:sz="0" w:space="0" w:color="auto"/>
              </w:divBdr>
              <w:divsChild>
                <w:div w:id="1051154029">
                  <w:marLeft w:val="0"/>
                  <w:marRight w:val="0"/>
                  <w:marTop w:val="0"/>
                  <w:marBottom w:val="0"/>
                  <w:divBdr>
                    <w:top w:val="none" w:sz="0" w:space="0" w:color="auto"/>
                    <w:left w:val="none" w:sz="0" w:space="0" w:color="auto"/>
                    <w:bottom w:val="none" w:sz="0" w:space="0" w:color="auto"/>
                    <w:right w:val="none" w:sz="0" w:space="0" w:color="auto"/>
                  </w:divBdr>
                  <w:divsChild>
                    <w:div w:id="284771401">
                      <w:marLeft w:val="0"/>
                      <w:marRight w:val="0"/>
                      <w:marTop w:val="0"/>
                      <w:marBottom w:val="0"/>
                      <w:divBdr>
                        <w:top w:val="none" w:sz="0" w:space="0" w:color="auto"/>
                        <w:left w:val="none" w:sz="0" w:space="0" w:color="auto"/>
                        <w:bottom w:val="none" w:sz="0" w:space="0" w:color="auto"/>
                        <w:right w:val="none" w:sz="0" w:space="0" w:color="auto"/>
                      </w:divBdr>
                      <w:divsChild>
                        <w:div w:id="1283921512">
                          <w:marLeft w:val="0"/>
                          <w:marRight w:val="0"/>
                          <w:marTop w:val="0"/>
                          <w:marBottom w:val="0"/>
                          <w:divBdr>
                            <w:top w:val="none" w:sz="0" w:space="0" w:color="auto"/>
                            <w:left w:val="none" w:sz="0" w:space="0" w:color="auto"/>
                            <w:bottom w:val="none" w:sz="0" w:space="0" w:color="auto"/>
                            <w:right w:val="none" w:sz="0" w:space="0" w:color="auto"/>
                          </w:divBdr>
                          <w:divsChild>
                            <w:div w:id="56442996">
                              <w:marLeft w:val="0"/>
                              <w:marRight w:val="0"/>
                              <w:marTop w:val="0"/>
                              <w:marBottom w:val="0"/>
                              <w:divBdr>
                                <w:top w:val="none" w:sz="0" w:space="0" w:color="auto"/>
                                <w:left w:val="none" w:sz="0" w:space="0" w:color="auto"/>
                                <w:bottom w:val="none" w:sz="0" w:space="0" w:color="auto"/>
                                <w:right w:val="none" w:sz="0" w:space="0" w:color="auto"/>
                              </w:divBdr>
                              <w:divsChild>
                                <w:div w:id="558051959">
                                  <w:marLeft w:val="0"/>
                                  <w:marRight w:val="0"/>
                                  <w:marTop w:val="0"/>
                                  <w:marBottom w:val="0"/>
                                  <w:divBdr>
                                    <w:top w:val="none" w:sz="0" w:space="0" w:color="auto"/>
                                    <w:left w:val="none" w:sz="0" w:space="0" w:color="auto"/>
                                    <w:bottom w:val="none" w:sz="0" w:space="0" w:color="auto"/>
                                    <w:right w:val="none" w:sz="0" w:space="0" w:color="auto"/>
                                  </w:divBdr>
                                  <w:divsChild>
                                    <w:div w:id="3659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218783">
      <w:bodyDiv w:val="1"/>
      <w:marLeft w:val="0"/>
      <w:marRight w:val="0"/>
      <w:marTop w:val="0"/>
      <w:marBottom w:val="0"/>
      <w:divBdr>
        <w:top w:val="none" w:sz="0" w:space="0" w:color="auto"/>
        <w:left w:val="none" w:sz="0" w:space="0" w:color="auto"/>
        <w:bottom w:val="none" w:sz="0" w:space="0" w:color="auto"/>
        <w:right w:val="none" w:sz="0" w:space="0" w:color="auto"/>
      </w:divBdr>
    </w:div>
    <w:div w:id="560405397">
      <w:bodyDiv w:val="1"/>
      <w:marLeft w:val="0"/>
      <w:marRight w:val="0"/>
      <w:marTop w:val="0"/>
      <w:marBottom w:val="0"/>
      <w:divBdr>
        <w:top w:val="none" w:sz="0" w:space="0" w:color="auto"/>
        <w:left w:val="none" w:sz="0" w:space="0" w:color="auto"/>
        <w:bottom w:val="none" w:sz="0" w:space="0" w:color="auto"/>
        <w:right w:val="none" w:sz="0" w:space="0" w:color="auto"/>
      </w:divBdr>
      <w:divsChild>
        <w:div w:id="1471359195">
          <w:marLeft w:val="0"/>
          <w:marRight w:val="0"/>
          <w:marTop w:val="0"/>
          <w:marBottom w:val="0"/>
          <w:divBdr>
            <w:top w:val="none" w:sz="0" w:space="0" w:color="auto"/>
            <w:left w:val="none" w:sz="0" w:space="0" w:color="auto"/>
            <w:bottom w:val="none" w:sz="0" w:space="0" w:color="auto"/>
            <w:right w:val="none" w:sz="0" w:space="0" w:color="auto"/>
          </w:divBdr>
          <w:divsChild>
            <w:div w:id="1087657435">
              <w:marLeft w:val="0"/>
              <w:marRight w:val="0"/>
              <w:marTop w:val="0"/>
              <w:marBottom w:val="0"/>
              <w:divBdr>
                <w:top w:val="none" w:sz="0" w:space="0" w:color="auto"/>
                <w:left w:val="none" w:sz="0" w:space="0" w:color="auto"/>
                <w:bottom w:val="none" w:sz="0" w:space="0" w:color="auto"/>
                <w:right w:val="none" w:sz="0" w:space="0" w:color="auto"/>
              </w:divBdr>
              <w:divsChild>
                <w:div w:id="1191726577">
                  <w:marLeft w:val="0"/>
                  <w:marRight w:val="0"/>
                  <w:marTop w:val="0"/>
                  <w:marBottom w:val="0"/>
                  <w:divBdr>
                    <w:top w:val="none" w:sz="0" w:space="0" w:color="auto"/>
                    <w:left w:val="none" w:sz="0" w:space="0" w:color="auto"/>
                    <w:bottom w:val="none" w:sz="0" w:space="0" w:color="auto"/>
                    <w:right w:val="none" w:sz="0" w:space="0" w:color="auto"/>
                  </w:divBdr>
                  <w:divsChild>
                    <w:div w:id="68893205">
                      <w:marLeft w:val="0"/>
                      <w:marRight w:val="0"/>
                      <w:marTop w:val="0"/>
                      <w:marBottom w:val="0"/>
                      <w:divBdr>
                        <w:top w:val="none" w:sz="0" w:space="0" w:color="auto"/>
                        <w:left w:val="none" w:sz="0" w:space="0" w:color="auto"/>
                        <w:bottom w:val="none" w:sz="0" w:space="0" w:color="auto"/>
                        <w:right w:val="none" w:sz="0" w:space="0" w:color="auto"/>
                      </w:divBdr>
                      <w:divsChild>
                        <w:div w:id="2086032366">
                          <w:marLeft w:val="0"/>
                          <w:marRight w:val="0"/>
                          <w:marTop w:val="0"/>
                          <w:marBottom w:val="0"/>
                          <w:divBdr>
                            <w:top w:val="none" w:sz="0" w:space="0" w:color="auto"/>
                            <w:left w:val="none" w:sz="0" w:space="0" w:color="auto"/>
                            <w:bottom w:val="none" w:sz="0" w:space="0" w:color="auto"/>
                            <w:right w:val="none" w:sz="0" w:space="0" w:color="auto"/>
                          </w:divBdr>
                          <w:divsChild>
                            <w:div w:id="1714961365">
                              <w:marLeft w:val="0"/>
                              <w:marRight w:val="0"/>
                              <w:marTop w:val="0"/>
                              <w:marBottom w:val="0"/>
                              <w:divBdr>
                                <w:top w:val="none" w:sz="0" w:space="0" w:color="auto"/>
                                <w:left w:val="none" w:sz="0" w:space="0" w:color="auto"/>
                                <w:bottom w:val="none" w:sz="0" w:space="0" w:color="auto"/>
                                <w:right w:val="none" w:sz="0" w:space="0" w:color="auto"/>
                              </w:divBdr>
                              <w:divsChild>
                                <w:div w:id="7375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086694">
          <w:marLeft w:val="0"/>
          <w:marRight w:val="0"/>
          <w:marTop w:val="0"/>
          <w:marBottom w:val="0"/>
          <w:divBdr>
            <w:top w:val="none" w:sz="0" w:space="0" w:color="auto"/>
            <w:left w:val="none" w:sz="0" w:space="0" w:color="auto"/>
            <w:bottom w:val="none" w:sz="0" w:space="0" w:color="auto"/>
            <w:right w:val="none" w:sz="0" w:space="0" w:color="auto"/>
          </w:divBdr>
        </w:div>
      </w:divsChild>
    </w:div>
    <w:div w:id="608005254">
      <w:bodyDiv w:val="1"/>
      <w:marLeft w:val="0"/>
      <w:marRight w:val="0"/>
      <w:marTop w:val="0"/>
      <w:marBottom w:val="0"/>
      <w:divBdr>
        <w:top w:val="none" w:sz="0" w:space="0" w:color="auto"/>
        <w:left w:val="none" w:sz="0" w:space="0" w:color="auto"/>
        <w:bottom w:val="none" w:sz="0" w:space="0" w:color="auto"/>
        <w:right w:val="none" w:sz="0" w:space="0" w:color="auto"/>
      </w:divBdr>
    </w:div>
    <w:div w:id="625283779">
      <w:bodyDiv w:val="1"/>
      <w:marLeft w:val="0"/>
      <w:marRight w:val="0"/>
      <w:marTop w:val="0"/>
      <w:marBottom w:val="0"/>
      <w:divBdr>
        <w:top w:val="none" w:sz="0" w:space="0" w:color="auto"/>
        <w:left w:val="none" w:sz="0" w:space="0" w:color="auto"/>
        <w:bottom w:val="none" w:sz="0" w:space="0" w:color="auto"/>
        <w:right w:val="none" w:sz="0" w:space="0" w:color="auto"/>
      </w:divBdr>
    </w:div>
    <w:div w:id="646477441">
      <w:bodyDiv w:val="1"/>
      <w:marLeft w:val="0"/>
      <w:marRight w:val="0"/>
      <w:marTop w:val="0"/>
      <w:marBottom w:val="0"/>
      <w:divBdr>
        <w:top w:val="none" w:sz="0" w:space="0" w:color="auto"/>
        <w:left w:val="none" w:sz="0" w:space="0" w:color="auto"/>
        <w:bottom w:val="none" w:sz="0" w:space="0" w:color="auto"/>
        <w:right w:val="none" w:sz="0" w:space="0" w:color="auto"/>
      </w:divBdr>
    </w:div>
    <w:div w:id="648368242">
      <w:bodyDiv w:val="1"/>
      <w:marLeft w:val="0"/>
      <w:marRight w:val="0"/>
      <w:marTop w:val="0"/>
      <w:marBottom w:val="0"/>
      <w:divBdr>
        <w:top w:val="none" w:sz="0" w:space="0" w:color="auto"/>
        <w:left w:val="none" w:sz="0" w:space="0" w:color="auto"/>
        <w:bottom w:val="none" w:sz="0" w:space="0" w:color="auto"/>
        <w:right w:val="none" w:sz="0" w:space="0" w:color="auto"/>
      </w:divBdr>
    </w:div>
    <w:div w:id="812522874">
      <w:bodyDiv w:val="1"/>
      <w:marLeft w:val="0"/>
      <w:marRight w:val="0"/>
      <w:marTop w:val="0"/>
      <w:marBottom w:val="0"/>
      <w:divBdr>
        <w:top w:val="none" w:sz="0" w:space="0" w:color="auto"/>
        <w:left w:val="none" w:sz="0" w:space="0" w:color="auto"/>
        <w:bottom w:val="none" w:sz="0" w:space="0" w:color="auto"/>
        <w:right w:val="none" w:sz="0" w:space="0" w:color="auto"/>
      </w:divBdr>
    </w:div>
    <w:div w:id="949628586">
      <w:bodyDiv w:val="1"/>
      <w:marLeft w:val="0"/>
      <w:marRight w:val="0"/>
      <w:marTop w:val="0"/>
      <w:marBottom w:val="0"/>
      <w:divBdr>
        <w:top w:val="none" w:sz="0" w:space="0" w:color="auto"/>
        <w:left w:val="none" w:sz="0" w:space="0" w:color="auto"/>
        <w:bottom w:val="none" w:sz="0" w:space="0" w:color="auto"/>
        <w:right w:val="none" w:sz="0" w:space="0" w:color="auto"/>
      </w:divBdr>
      <w:divsChild>
        <w:div w:id="2139954329">
          <w:marLeft w:val="0"/>
          <w:marRight w:val="0"/>
          <w:marTop w:val="0"/>
          <w:marBottom w:val="0"/>
          <w:divBdr>
            <w:top w:val="none" w:sz="0" w:space="0" w:color="auto"/>
            <w:left w:val="none" w:sz="0" w:space="0" w:color="auto"/>
            <w:bottom w:val="none" w:sz="0" w:space="0" w:color="auto"/>
            <w:right w:val="none" w:sz="0" w:space="0" w:color="auto"/>
          </w:divBdr>
          <w:divsChild>
            <w:div w:id="1129935693">
              <w:marLeft w:val="0"/>
              <w:marRight w:val="0"/>
              <w:marTop w:val="0"/>
              <w:marBottom w:val="0"/>
              <w:divBdr>
                <w:top w:val="none" w:sz="0" w:space="0" w:color="auto"/>
                <w:left w:val="none" w:sz="0" w:space="0" w:color="auto"/>
                <w:bottom w:val="none" w:sz="0" w:space="0" w:color="auto"/>
                <w:right w:val="none" w:sz="0" w:space="0" w:color="auto"/>
              </w:divBdr>
              <w:divsChild>
                <w:div w:id="176817728">
                  <w:marLeft w:val="0"/>
                  <w:marRight w:val="0"/>
                  <w:marTop w:val="0"/>
                  <w:marBottom w:val="0"/>
                  <w:divBdr>
                    <w:top w:val="none" w:sz="0" w:space="0" w:color="auto"/>
                    <w:left w:val="none" w:sz="0" w:space="0" w:color="auto"/>
                    <w:bottom w:val="none" w:sz="0" w:space="0" w:color="auto"/>
                    <w:right w:val="none" w:sz="0" w:space="0" w:color="auto"/>
                  </w:divBdr>
                  <w:divsChild>
                    <w:div w:id="2085949465">
                      <w:marLeft w:val="0"/>
                      <w:marRight w:val="0"/>
                      <w:marTop w:val="0"/>
                      <w:marBottom w:val="0"/>
                      <w:divBdr>
                        <w:top w:val="none" w:sz="0" w:space="0" w:color="auto"/>
                        <w:left w:val="none" w:sz="0" w:space="0" w:color="auto"/>
                        <w:bottom w:val="none" w:sz="0" w:space="0" w:color="auto"/>
                        <w:right w:val="none" w:sz="0" w:space="0" w:color="auto"/>
                      </w:divBdr>
                      <w:divsChild>
                        <w:div w:id="1397434020">
                          <w:marLeft w:val="0"/>
                          <w:marRight w:val="0"/>
                          <w:marTop w:val="0"/>
                          <w:marBottom w:val="0"/>
                          <w:divBdr>
                            <w:top w:val="none" w:sz="0" w:space="0" w:color="auto"/>
                            <w:left w:val="none" w:sz="0" w:space="0" w:color="auto"/>
                            <w:bottom w:val="none" w:sz="0" w:space="0" w:color="auto"/>
                            <w:right w:val="none" w:sz="0" w:space="0" w:color="auto"/>
                          </w:divBdr>
                          <w:divsChild>
                            <w:div w:id="1564757206">
                              <w:marLeft w:val="0"/>
                              <w:marRight w:val="0"/>
                              <w:marTop w:val="0"/>
                              <w:marBottom w:val="0"/>
                              <w:divBdr>
                                <w:top w:val="none" w:sz="0" w:space="0" w:color="auto"/>
                                <w:left w:val="none" w:sz="0" w:space="0" w:color="auto"/>
                                <w:bottom w:val="none" w:sz="0" w:space="0" w:color="auto"/>
                                <w:right w:val="none" w:sz="0" w:space="0" w:color="auto"/>
                              </w:divBdr>
                              <w:divsChild>
                                <w:div w:id="337082716">
                                  <w:marLeft w:val="0"/>
                                  <w:marRight w:val="0"/>
                                  <w:marTop w:val="0"/>
                                  <w:marBottom w:val="0"/>
                                  <w:divBdr>
                                    <w:top w:val="none" w:sz="0" w:space="0" w:color="auto"/>
                                    <w:left w:val="none" w:sz="0" w:space="0" w:color="auto"/>
                                    <w:bottom w:val="none" w:sz="0" w:space="0" w:color="auto"/>
                                    <w:right w:val="none" w:sz="0" w:space="0" w:color="auto"/>
                                  </w:divBdr>
                                  <w:divsChild>
                                    <w:div w:id="7876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055435">
      <w:bodyDiv w:val="1"/>
      <w:marLeft w:val="0"/>
      <w:marRight w:val="0"/>
      <w:marTop w:val="0"/>
      <w:marBottom w:val="0"/>
      <w:divBdr>
        <w:top w:val="none" w:sz="0" w:space="0" w:color="auto"/>
        <w:left w:val="none" w:sz="0" w:space="0" w:color="auto"/>
        <w:bottom w:val="none" w:sz="0" w:space="0" w:color="auto"/>
        <w:right w:val="none" w:sz="0" w:space="0" w:color="auto"/>
      </w:divBdr>
    </w:div>
    <w:div w:id="992216903">
      <w:bodyDiv w:val="1"/>
      <w:marLeft w:val="0"/>
      <w:marRight w:val="0"/>
      <w:marTop w:val="0"/>
      <w:marBottom w:val="0"/>
      <w:divBdr>
        <w:top w:val="none" w:sz="0" w:space="0" w:color="auto"/>
        <w:left w:val="none" w:sz="0" w:space="0" w:color="auto"/>
        <w:bottom w:val="none" w:sz="0" w:space="0" w:color="auto"/>
        <w:right w:val="none" w:sz="0" w:space="0" w:color="auto"/>
      </w:divBdr>
    </w:div>
    <w:div w:id="1046833675">
      <w:bodyDiv w:val="1"/>
      <w:marLeft w:val="0"/>
      <w:marRight w:val="0"/>
      <w:marTop w:val="0"/>
      <w:marBottom w:val="0"/>
      <w:divBdr>
        <w:top w:val="none" w:sz="0" w:space="0" w:color="auto"/>
        <w:left w:val="none" w:sz="0" w:space="0" w:color="auto"/>
        <w:bottom w:val="none" w:sz="0" w:space="0" w:color="auto"/>
        <w:right w:val="none" w:sz="0" w:space="0" w:color="auto"/>
      </w:divBdr>
    </w:div>
    <w:div w:id="1048721412">
      <w:bodyDiv w:val="1"/>
      <w:marLeft w:val="0"/>
      <w:marRight w:val="0"/>
      <w:marTop w:val="0"/>
      <w:marBottom w:val="0"/>
      <w:divBdr>
        <w:top w:val="none" w:sz="0" w:space="0" w:color="auto"/>
        <w:left w:val="none" w:sz="0" w:space="0" w:color="auto"/>
        <w:bottom w:val="none" w:sz="0" w:space="0" w:color="auto"/>
        <w:right w:val="none" w:sz="0" w:space="0" w:color="auto"/>
      </w:divBdr>
    </w:div>
    <w:div w:id="1065183872">
      <w:bodyDiv w:val="1"/>
      <w:marLeft w:val="0"/>
      <w:marRight w:val="0"/>
      <w:marTop w:val="0"/>
      <w:marBottom w:val="0"/>
      <w:divBdr>
        <w:top w:val="none" w:sz="0" w:space="0" w:color="auto"/>
        <w:left w:val="none" w:sz="0" w:space="0" w:color="auto"/>
        <w:bottom w:val="none" w:sz="0" w:space="0" w:color="auto"/>
        <w:right w:val="none" w:sz="0" w:space="0" w:color="auto"/>
      </w:divBdr>
    </w:div>
    <w:div w:id="1066996428">
      <w:bodyDiv w:val="1"/>
      <w:marLeft w:val="0"/>
      <w:marRight w:val="0"/>
      <w:marTop w:val="0"/>
      <w:marBottom w:val="0"/>
      <w:divBdr>
        <w:top w:val="none" w:sz="0" w:space="0" w:color="auto"/>
        <w:left w:val="none" w:sz="0" w:space="0" w:color="auto"/>
        <w:bottom w:val="none" w:sz="0" w:space="0" w:color="auto"/>
        <w:right w:val="none" w:sz="0" w:space="0" w:color="auto"/>
      </w:divBdr>
    </w:div>
    <w:div w:id="1088844600">
      <w:bodyDiv w:val="1"/>
      <w:marLeft w:val="0"/>
      <w:marRight w:val="0"/>
      <w:marTop w:val="0"/>
      <w:marBottom w:val="0"/>
      <w:divBdr>
        <w:top w:val="none" w:sz="0" w:space="0" w:color="auto"/>
        <w:left w:val="none" w:sz="0" w:space="0" w:color="auto"/>
        <w:bottom w:val="none" w:sz="0" w:space="0" w:color="auto"/>
        <w:right w:val="none" w:sz="0" w:space="0" w:color="auto"/>
      </w:divBdr>
    </w:div>
    <w:div w:id="1177698148">
      <w:bodyDiv w:val="1"/>
      <w:marLeft w:val="0"/>
      <w:marRight w:val="0"/>
      <w:marTop w:val="0"/>
      <w:marBottom w:val="0"/>
      <w:divBdr>
        <w:top w:val="none" w:sz="0" w:space="0" w:color="auto"/>
        <w:left w:val="none" w:sz="0" w:space="0" w:color="auto"/>
        <w:bottom w:val="none" w:sz="0" w:space="0" w:color="auto"/>
        <w:right w:val="none" w:sz="0" w:space="0" w:color="auto"/>
      </w:divBdr>
    </w:div>
    <w:div w:id="1269124325">
      <w:bodyDiv w:val="1"/>
      <w:marLeft w:val="0"/>
      <w:marRight w:val="0"/>
      <w:marTop w:val="0"/>
      <w:marBottom w:val="0"/>
      <w:divBdr>
        <w:top w:val="none" w:sz="0" w:space="0" w:color="auto"/>
        <w:left w:val="none" w:sz="0" w:space="0" w:color="auto"/>
        <w:bottom w:val="none" w:sz="0" w:space="0" w:color="auto"/>
        <w:right w:val="none" w:sz="0" w:space="0" w:color="auto"/>
      </w:divBdr>
    </w:div>
    <w:div w:id="1464926730">
      <w:bodyDiv w:val="1"/>
      <w:marLeft w:val="0"/>
      <w:marRight w:val="0"/>
      <w:marTop w:val="0"/>
      <w:marBottom w:val="0"/>
      <w:divBdr>
        <w:top w:val="none" w:sz="0" w:space="0" w:color="auto"/>
        <w:left w:val="none" w:sz="0" w:space="0" w:color="auto"/>
        <w:bottom w:val="none" w:sz="0" w:space="0" w:color="auto"/>
        <w:right w:val="none" w:sz="0" w:space="0" w:color="auto"/>
      </w:divBdr>
    </w:div>
    <w:div w:id="1505129285">
      <w:bodyDiv w:val="1"/>
      <w:marLeft w:val="0"/>
      <w:marRight w:val="0"/>
      <w:marTop w:val="0"/>
      <w:marBottom w:val="0"/>
      <w:divBdr>
        <w:top w:val="none" w:sz="0" w:space="0" w:color="auto"/>
        <w:left w:val="none" w:sz="0" w:space="0" w:color="auto"/>
        <w:bottom w:val="none" w:sz="0" w:space="0" w:color="auto"/>
        <w:right w:val="none" w:sz="0" w:space="0" w:color="auto"/>
      </w:divBdr>
    </w:div>
    <w:div w:id="1510944305">
      <w:bodyDiv w:val="1"/>
      <w:marLeft w:val="0"/>
      <w:marRight w:val="0"/>
      <w:marTop w:val="0"/>
      <w:marBottom w:val="0"/>
      <w:divBdr>
        <w:top w:val="none" w:sz="0" w:space="0" w:color="auto"/>
        <w:left w:val="none" w:sz="0" w:space="0" w:color="auto"/>
        <w:bottom w:val="none" w:sz="0" w:space="0" w:color="auto"/>
        <w:right w:val="none" w:sz="0" w:space="0" w:color="auto"/>
      </w:divBdr>
    </w:div>
    <w:div w:id="1564825767">
      <w:bodyDiv w:val="1"/>
      <w:marLeft w:val="0"/>
      <w:marRight w:val="0"/>
      <w:marTop w:val="0"/>
      <w:marBottom w:val="0"/>
      <w:divBdr>
        <w:top w:val="none" w:sz="0" w:space="0" w:color="auto"/>
        <w:left w:val="none" w:sz="0" w:space="0" w:color="auto"/>
        <w:bottom w:val="none" w:sz="0" w:space="0" w:color="auto"/>
        <w:right w:val="none" w:sz="0" w:space="0" w:color="auto"/>
      </w:divBdr>
    </w:div>
    <w:div w:id="1571696363">
      <w:bodyDiv w:val="1"/>
      <w:marLeft w:val="0"/>
      <w:marRight w:val="0"/>
      <w:marTop w:val="0"/>
      <w:marBottom w:val="0"/>
      <w:divBdr>
        <w:top w:val="none" w:sz="0" w:space="0" w:color="auto"/>
        <w:left w:val="none" w:sz="0" w:space="0" w:color="auto"/>
        <w:bottom w:val="none" w:sz="0" w:space="0" w:color="auto"/>
        <w:right w:val="none" w:sz="0" w:space="0" w:color="auto"/>
      </w:divBdr>
    </w:div>
    <w:div w:id="1620793129">
      <w:bodyDiv w:val="1"/>
      <w:marLeft w:val="0"/>
      <w:marRight w:val="0"/>
      <w:marTop w:val="0"/>
      <w:marBottom w:val="0"/>
      <w:divBdr>
        <w:top w:val="none" w:sz="0" w:space="0" w:color="auto"/>
        <w:left w:val="none" w:sz="0" w:space="0" w:color="auto"/>
        <w:bottom w:val="none" w:sz="0" w:space="0" w:color="auto"/>
        <w:right w:val="none" w:sz="0" w:space="0" w:color="auto"/>
      </w:divBdr>
    </w:div>
    <w:div w:id="1630892183">
      <w:bodyDiv w:val="1"/>
      <w:marLeft w:val="0"/>
      <w:marRight w:val="0"/>
      <w:marTop w:val="0"/>
      <w:marBottom w:val="0"/>
      <w:divBdr>
        <w:top w:val="none" w:sz="0" w:space="0" w:color="auto"/>
        <w:left w:val="none" w:sz="0" w:space="0" w:color="auto"/>
        <w:bottom w:val="none" w:sz="0" w:space="0" w:color="auto"/>
        <w:right w:val="none" w:sz="0" w:space="0" w:color="auto"/>
      </w:divBdr>
    </w:div>
    <w:div w:id="1712072181">
      <w:bodyDiv w:val="1"/>
      <w:marLeft w:val="0"/>
      <w:marRight w:val="0"/>
      <w:marTop w:val="0"/>
      <w:marBottom w:val="0"/>
      <w:divBdr>
        <w:top w:val="none" w:sz="0" w:space="0" w:color="auto"/>
        <w:left w:val="none" w:sz="0" w:space="0" w:color="auto"/>
        <w:bottom w:val="none" w:sz="0" w:space="0" w:color="auto"/>
        <w:right w:val="none" w:sz="0" w:space="0" w:color="auto"/>
      </w:divBdr>
    </w:div>
    <w:div w:id="1786343932">
      <w:bodyDiv w:val="1"/>
      <w:marLeft w:val="0"/>
      <w:marRight w:val="0"/>
      <w:marTop w:val="0"/>
      <w:marBottom w:val="0"/>
      <w:divBdr>
        <w:top w:val="none" w:sz="0" w:space="0" w:color="auto"/>
        <w:left w:val="none" w:sz="0" w:space="0" w:color="auto"/>
        <w:bottom w:val="none" w:sz="0" w:space="0" w:color="auto"/>
        <w:right w:val="none" w:sz="0" w:space="0" w:color="auto"/>
      </w:divBdr>
    </w:div>
    <w:div w:id="1869179802">
      <w:bodyDiv w:val="1"/>
      <w:marLeft w:val="0"/>
      <w:marRight w:val="0"/>
      <w:marTop w:val="0"/>
      <w:marBottom w:val="0"/>
      <w:divBdr>
        <w:top w:val="none" w:sz="0" w:space="0" w:color="auto"/>
        <w:left w:val="none" w:sz="0" w:space="0" w:color="auto"/>
        <w:bottom w:val="none" w:sz="0" w:space="0" w:color="auto"/>
        <w:right w:val="none" w:sz="0" w:space="0" w:color="auto"/>
      </w:divBdr>
    </w:div>
    <w:div w:id="1937326844">
      <w:bodyDiv w:val="1"/>
      <w:marLeft w:val="0"/>
      <w:marRight w:val="0"/>
      <w:marTop w:val="0"/>
      <w:marBottom w:val="0"/>
      <w:divBdr>
        <w:top w:val="none" w:sz="0" w:space="0" w:color="auto"/>
        <w:left w:val="none" w:sz="0" w:space="0" w:color="auto"/>
        <w:bottom w:val="none" w:sz="0" w:space="0" w:color="auto"/>
        <w:right w:val="none" w:sz="0" w:space="0" w:color="auto"/>
      </w:divBdr>
    </w:div>
    <w:div w:id="1951665523">
      <w:bodyDiv w:val="1"/>
      <w:marLeft w:val="0"/>
      <w:marRight w:val="0"/>
      <w:marTop w:val="0"/>
      <w:marBottom w:val="0"/>
      <w:divBdr>
        <w:top w:val="none" w:sz="0" w:space="0" w:color="auto"/>
        <w:left w:val="none" w:sz="0" w:space="0" w:color="auto"/>
        <w:bottom w:val="none" w:sz="0" w:space="0" w:color="auto"/>
        <w:right w:val="none" w:sz="0" w:space="0" w:color="auto"/>
      </w:divBdr>
    </w:div>
    <w:div w:id="2007786502">
      <w:bodyDiv w:val="1"/>
      <w:marLeft w:val="0"/>
      <w:marRight w:val="0"/>
      <w:marTop w:val="0"/>
      <w:marBottom w:val="0"/>
      <w:divBdr>
        <w:top w:val="none" w:sz="0" w:space="0" w:color="auto"/>
        <w:left w:val="none" w:sz="0" w:space="0" w:color="auto"/>
        <w:bottom w:val="none" w:sz="0" w:space="0" w:color="auto"/>
        <w:right w:val="none" w:sz="0" w:space="0" w:color="auto"/>
      </w:divBdr>
    </w:div>
    <w:div w:id="2014183901">
      <w:bodyDiv w:val="1"/>
      <w:marLeft w:val="0"/>
      <w:marRight w:val="0"/>
      <w:marTop w:val="0"/>
      <w:marBottom w:val="0"/>
      <w:divBdr>
        <w:top w:val="none" w:sz="0" w:space="0" w:color="auto"/>
        <w:left w:val="none" w:sz="0" w:space="0" w:color="auto"/>
        <w:bottom w:val="none" w:sz="0" w:space="0" w:color="auto"/>
        <w:right w:val="none" w:sz="0" w:space="0" w:color="auto"/>
      </w:divBdr>
    </w:div>
    <w:div w:id="2020618878">
      <w:bodyDiv w:val="1"/>
      <w:marLeft w:val="0"/>
      <w:marRight w:val="0"/>
      <w:marTop w:val="0"/>
      <w:marBottom w:val="0"/>
      <w:divBdr>
        <w:top w:val="none" w:sz="0" w:space="0" w:color="auto"/>
        <w:left w:val="none" w:sz="0" w:space="0" w:color="auto"/>
        <w:bottom w:val="none" w:sz="0" w:space="0" w:color="auto"/>
        <w:right w:val="none" w:sz="0" w:space="0" w:color="auto"/>
      </w:divBdr>
    </w:div>
    <w:div w:id="2033723404">
      <w:bodyDiv w:val="1"/>
      <w:marLeft w:val="0"/>
      <w:marRight w:val="0"/>
      <w:marTop w:val="0"/>
      <w:marBottom w:val="0"/>
      <w:divBdr>
        <w:top w:val="none" w:sz="0" w:space="0" w:color="auto"/>
        <w:left w:val="none" w:sz="0" w:space="0" w:color="auto"/>
        <w:bottom w:val="none" w:sz="0" w:space="0" w:color="auto"/>
        <w:right w:val="none" w:sz="0" w:space="0" w:color="auto"/>
      </w:divBdr>
    </w:div>
    <w:div w:id="2110618028">
      <w:bodyDiv w:val="1"/>
      <w:marLeft w:val="0"/>
      <w:marRight w:val="0"/>
      <w:marTop w:val="0"/>
      <w:marBottom w:val="0"/>
      <w:divBdr>
        <w:top w:val="none" w:sz="0" w:space="0" w:color="auto"/>
        <w:left w:val="none" w:sz="0" w:space="0" w:color="auto"/>
        <w:bottom w:val="none" w:sz="0" w:space="0" w:color="auto"/>
        <w:right w:val="none" w:sz="0" w:space="0" w:color="auto"/>
      </w:divBdr>
    </w:div>
    <w:div w:id="2122335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DFA6D-8924-4BDF-A1F3-DA663D526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27</Pages>
  <Words>3871</Words>
  <Characters>21448</Characters>
  <Application>Microsoft Office Word</Application>
  <DocSecurity>0</DocSecurity>
  <Lines>536</Lines>
  <Paragraphs>216</Paragraphs>
  <ScaleCrop>false</ScaleCrop>
  <Company/>
  <LinksUpToDate>false</LinksUpToDate>
  <CharactersWithSpaces>25103</CharactersWithSpaces>
  <SharedDoc>false</SharedDoc>
  <HLinks>
    <vt:vector size="54" baseType="variant">
      <vt:variant>
        <vt:i4>7667785</vt:i4>
      </vt:variant>
      <vt:variant>
        <vt:i4>26</vt:i4>
      </vt:variant>
      <vt:variant>
        <vt:i4>0</vt:i4>
      </vt:variant>
      <vt:variant>
        <vt:i4>5</vt:i4>
      </vt:variant>
      <vt:variant>
        <vt:lpwstr/>
      </vt:variant>
      <vt:variant>
        <vt:lpwstr>__RefHeading___Toc523734717</vt:lpwstr>
      </vt:variant>
      <vt:variant>
        <vt:i4>7667785</vt:i4>
      </vt:variant>
      <vt:variant>
        <vt:i4>23</vt:i4>
      </vt:variant>
      <vt:variant>
        <vt:i4>0</vt:i4>
      </vt:variant>
      <vt:variant>
        <vt:i4>5</vt:i4>
      </vt:variant>
      <vt:variant>
        <vt:lpwstr/>
      </vt:variant>
      <vt:variant>
        <vt:lpwstr>__RefHeading___Toc523734716</vt:lpwstr>
      </vt:variant>
      <vt:variant>
        <vt:i4>7667785</vt:i4>
      </vt:variant>
      <vt:variant>
        <vt:i4>20</vt:i4>
      </vt:variant>
      <vt:variant>
        <vt:i4>0</vt:i4>
      </vt:variant>
      <vt:variant>
        <vt:i4>5</vt:i4>
      </vt:variant>
      <vt:variant>
        <vt:lpwstr/>
      </vt:variant>
      <vt:variant>
        <vt:lpwstr>__RefHeading___Toc523734715</vt:lpwstr>
      </vt:variant>
      <vt:variant>
        <vt:i4>7667785</vt:i4>
      </vt:variant>
      <vt:variant>
        <vt:i4>17</vt:i4>
      </vt:variant>
      <vt:variant>
        <vt:i4>0</vt:i4>
      </vt:variant>
      <vt:variant>
        <vt:i4>5</vt:i4>
      </vt:variant>
      <vt:variant>
        <vt:lpwstr/>
      </vt:variant>
      <vt:variant>
        <vt:lpwstr>__RefHeading___Toc523734715</vt:lpwstr>
      </vt:variant>
      <vt:variant>
        <vt:i4>7667785</vt:i4>
      </vt:variant>
      <vt:variant>
        <vt:i4>14</vt:i4>
      </vt:variant>
      <vt:variant>
        <vt:i4>0</vt:i4>
      </vt:variant>
      <vt:variant>
        <vt:i4>5</vt:i4>
      </vt:variant>
      <vt:variant>
        <vt:lpwstr/>
      </vt:variant>
      <vt:variant>
        <vt:lpwstr>__RefHeading___Toc523734714</vt:lpwstr>
      </vt:variant>
      <vt:variant>
        <vt:i4>7667785</vt:i4>
      </vt:variant>
      <vt:variant>
        <vt:i4>11</vt:i4>
      </vt:variant>
      <vt:variant>
        <vt:i4>0</vt:i4>
      </vt:variant>
      <vt:variant>
        <vt:i4>5</vt:i4>
      </vt:variant>
      <vt:variant>
        <vt:lpwstr/>
      </vt:variant>
      <vt:variant>
        <vt:lpwstr>__RefHeading___Toc523734711</vt:lpwstr>
      </vt:variant>
      <vt:variant>
        <vt:i4>7667785</vt:i4>
      </vt:variant>
      <vt:variant>
        <vt:i4>8</vt:i4>
      </vt:variant>
      <vt:variant>
        <vt:i4>0</vt:i4>
      </vt:variant>
      <vt:variant>
        <vt:i4>5</vt:i4>
      </vt:variant>
      <vt:variant>
        <vt:lpwstr/>
      </vt:variant>
      <vt:variant>
        <vt:lpwstr>__RefHeading___Toc523734710</vt:lpwstr>
      </vt:variant>
      <vt:variant>
        <vt:i4>7602249</vt:i4>
      </vt:variant>
      <vt:variant>
        <vt:i4>5</vt:i4>
      </vt:variant>
      <vt:variant>
        <vt:i4>0</vt:i4>
      </vt:variant>
      <vt:variant>
        <vt:i4>5</vt:i4>
      </vt:variant>
      <vt:variant>
        <vt:lpwstr/>
      </vt:variant>
      <vt:variant>
        <vt:lpwstr>__RefHeading___Toc523734709</vt:lpwstr>
      </vt:variant>
      <vt:variant>
        <vt:i4>7602249</vt:i4>
      </vt:variant>
      <vt:variant>
        <vt:i4>2</vt:i4>
      </vt:variant>
      <vt:variant>
        <vt:i4>0</vt:i4>
      </vt:variant>
      <vt:variant>
        <vt:i4>5</vt:i4>
      </vt:variant>
      <vt:variant>
        <vt:lpwstr/>
      </vt:variant>
      <vt:variant>
        <vt:lpwstr>__RefHeading___Toc523734708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Template - LONG (Version 1.0, November 2001)</dc:title>
  <dc:subject/>
  <dc:creator>Allen Deitz</dc:creator>
  <cp:keywords/>
  <cp:lastModifiedBy>Ananya Datta</cp:lastModifiedBy>
  <cp:revision>398</cp:revision>
  <cp:lastPrinted>2002-01-25T23:00:00Z</cp:lastPrinted>
  <dcterms:created xsi:type="dcterms:W3CDTF">2025-02-22T02:03:00Z</dcterms:created>
  <dcterms:modified xsi:type="dcterms:W3CDTF">2025-03-05T08:25:00Z</dcterms:modified>
  <dc:language>en-IN</dc:language>
</cp:coreProperties>
</file>