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42EAE" w14:textId="33176253" w:rsidR="002F612E" w:rsidRDefault="002F612E" w:rsidP="0093288F">
      <w:pPr>
        <w:rPr>
          <w:b/>
          <w:bCs/>
          <w:sz w:val="56"/>
          <w:szCs w:val="56"/>
          <w:u w:val="single"/>
        </w:rPr>
      </w:pPr>
      <w:r>
        <w:rPr>
          <w:b/>
          <w:bCs/>
          <w:sz w:val="56"/>
          <w:szCs w:val="56"/>
          <w:u w:val="single"/>
        </w:rPr>
        <w:t>MINI PROJECT REPORT</w:t>
      </w:r>
    </w:p>
    <w:p w14:paraId="2323D010" w14:textId="3985F689" w:rsidR="002F612E" w:rsidRDefault="002F612E" w:rsidP="0093288F">
      <w:pPr>
        <w:rPr>
          <w:b/>
          <w:bCs/>
          <w:sz w:val="24"/>
          <w:szCs w:val="24"/>
          <w:u w:val="single"/>
        </w:rPr>
      </w:pPr>
      <w:r>
        <w:rPr>
          <w:b/>
          <w:bCs/>
          <w:sz w:val="24"/>
          <w:szCs w:val="24"/>
          <w:u w:val="single"/>
        </w:rPr>
        <w:t>NAME: ANANYA GUPTA</w:t>
      </w:r>
    </w:p>
    <w:p w14:paraId="634FBC9C" w14:textId="182F90D6" w:rsidR="002F612E" w:rsidRDefault="002F612E" w:rsidP="0093288F">
      <w:pPr>
        <w:rPr>
          <w:b/>
          <w:bCs/>
          <w:sz w:val="24"/>
          <w:szCs w:val="24"/>
          <w:u w:val="single"/>
        </w:rPr>
      </w:pPr>
      <w:r>
        <w:rPr>
          <w:b/>
          <w:bCs/>
          <w:sz w:val="24"/>
          <w:szCs w:val="24"/>
          <w:u w:val="single"/>
        </w:rPr>
        <w:t>SEM: 6 A</w:t>
      </w:r>
    </w:p>
    <w:p w14:paraId="73D40D93" w14:textId="60929120" w:rsidR="002F612E" w:rsidRPr="002F612E" w:rsidRDefault="002F612E" w:rsidP="0093288F">
      <w:pPr>
        <w:rPr>
          <w:b/>
          <w:bCs/>
          <w:sz w:val="32"/>
          <w:szCs w:val="32"/>
          <w:u w:val="single"/>
        </w:rPr>
      </w:pPr>
      <w:r>
        <w:rPr>
          <w:b/>
          <w:bCs/>
          <w:sz w:val="36"/>
          <w:szCs w:val="36"/>
          <w:u w:val="single"/>
        </w:rPr>
        <w:t>TITLE:</w:t>
      </w:r>
      <w:r>
        <w:rPr>
          <w:b/>
          <w:bCs/>
          <w:sz w:val="32"/>
          <w:szCs w:val="32"/>
          <w:u w:val="single"/>
        </w:rPr>
        <w:t xml:space="preserve"> IMAGE SECURITY USING REVERSIBLE WATERMARKING</w:t>
      </w:r>
    </w:p>
    <w:p w14:paraId="7A7B1A91" w14:textId="7970081D" w:rsidR="0093288F" w:rsidRPr="00B636A2" w:rsidRDefault="0093288F" w:rsidP="0093288F">
      <w:pPr>
        <w:rPr>
          <w:b/>
          <w:bCs/>
          <w:sz w:val="44"/>
          <w:szCs w:val="44"/>
          <w:u w:val="single"/>
        </w:rPr>
      </w:pPr>
      <w:r w:rsidRPr="00B636A2">
        <w:rPr>
          <w:b/>
          <w:bCs/>
          <w:sz w:val="44"/>
          <w:szCs w:val="44"/>
          <w:u w:val="single"/>
        </w:rPr>
        <w:t xml:space="preserve">What is </w:t>
      </w:r>
      <w:r w:rsidR="00B636A2">
        <w:rPr>
          <w:b/>
          <w:bCs/>
          <w:sz w:val="44"/>
          <w:szCs w:val="44"/>
          <w:u w:val="single"/>
        </w:rPr>
        <w:t>reversible</w:t>
      </w:r>
      <w:r w:rsidRPr="00B636A2">
        <w:rPr>
          <w:b/>
          <w:bCs/>
          <w:sz w:val="44"/>
          <w:szCs w:val="44"/>
          <w:u w:val="single"/>
        </w:rPr>
        <w:t xml:space="preserve"> watermarking</w:t>
      </w:r>
    </w:p>
    <w:p w14:paraId="5FB7217D" w14:textId="77777777" w:rsidR="0093288F" w:rsidRPr="00272153" w:rsidRDefault="0093288F" w:rsidP="0093288F">
      <w:pPr>
        <w:rPr>
          <w:rFonts w:ascii="Segoe UI" w:hAnsi="Segoe UI" w:cs="Segoe UI"/>
          <w:b/>
          <w:bCs/>
          <w:color w:val="666666"/>
          <w:sz w:val="28"/>
          <w:szCs w:val="28"/>
        </w:rPr>
      </w:pPr>
      <w:r w:rsidRPr="00D5686C">
        <w:rPr>
          <w:rFonts w:ascii="Segoe UI" w:hAnsi="Segoe UI" w:cs="Segoe UI"/>
          <w:b/>
          <w:bCs/>
          <w:color w:val="000000" w:themeColor="text1"/>
          <w:sz w:val="28"/>
          <w:szCs w:val="28"/>
        </w:rPr>
        <w:t>A digital watermark is a kind of marker covertly embedded in a noise-tolerant signal such as audio, video or image data. It is typically used to identify ownership of the copyright of such signal. "Watermarking" is the process of hiding digital information in a carrier signal; the hidden information should, but does not need to, contain a relation to the carrier signal. Digital watermarks may be used to verify the authenticity or integrity of the carrier signal or to show the identity of its owners. It is prominently used for tracing copyright infringements and for banknote authentication</w:t>
      </w:r>
      <w:r w:rsidRPr="00272153">
        <w:rPr>
          <w:rFonts w:ascii="Segoe UI" w:hAnsi="Segoe UI" w:cs="Segoe UI"/>
          <w:b/>
          <w:bCs/>
          <w:color w:val="666666"/>
          <w:sz w:val="28"/>
          <w:szCs w:val="28"/>
        </w:rPr>
        <w:t>.</w:t>
      </w:r>
      <w:r w:rsidRPr="00272153">
        <w:rPr>
          <w:rFonts w:ascii="Arial" w:hAnsi="Arial" w:cs="Arial"/>
          <w:b/>
          <w:bCs/>
          <w:color w:val="222222"/>
          <w:sz w:val="28"/>
          <w:szCs w:val="28"/>
        </w:rPr>
        <w:t xml:space="preserve"> A digital watermark does not change the size of the carrier signal</w:t>
      </w:r>
      <w:r>
        <w:rPr>
          <w:rFonts w:ascii="Arial" w:hAnsi="Arial" w:cs="Arial"/>
          <w:b/>
          <w:bCs/>
          <w:color w:val="222222"/>
          <w:sz w:val="28"/>
          <w:szCs w:val="28"/>
        </w:rPr>
        <w:t>.</w:t>
      </w:r>
      <w:r w:rsidRPr="009007CE">
        <w:rPr>
          <w:rFonts w:ascii="Arial" w:hAnsi="Arial" w:cs="Arial"/>
          <w:b/>
          <w:bCs/>
          <w:color w:val="222222"/>
          <w:sz w:val="28"/>
          <w:szCs w:val="28"/>
        </w:rPr>
        <w:t xml:space="preserve"> For marking media files with copyright information, a digital watermark has to be rather robust against modifications that can be applied to the carrier signal.</w:t>
      </w:r>
      <w:r w:rsidRPr="009007CE">
        <w:rPr>
          <w:rFonts w:ascii="Arial" w:hAnsi="Arial" w:cs="Arial"/>
          <w:color w:val="222222"/>
          <w:sz w:val="21"/>
          <w:szCs w:val="21"/>
        </w:rPr>
        <w:t xml:space="preserve"> </w:t>
      </w:r>
      <w:r w:rsidRPr="009007CE">
        <w:rPr>
          <w:rFonts w:ascii="Arial" w:hAnsi="Arial" w:cs="Arial"/>
          <w:b/>
          <w:bCs/>
          <w:color w:val="222222"/>
          <w:sz w:val="28"/>
          <w:szCs w:val="28"/>
        </w:rPr>
        <w:t>Since a digital copy of data is the same as the original, digital watermarking is a passive protection tool. It just marks data, but does not degrade it or control access to the data.</w:t>
      </w:r>
    </w:p>
    <w:p w14:paraId="0F8C9925" w14:textId="77777777" w:rsidR="0093288F" w:rsidRPr="00B636A2" w:rsidRDefault="0093288F" w:rsidP="0093288F">
      <w:pPr>
        <w:rPr>
          <w:rFonts w:ascii="Segoe UI" w:hAnsi="Segoe UI" w:cs="Segoe UI"/>
          <w:b/>
          <w:bCs/>
          <w:color w:val="000000" w:themeColor="text1"/>
          <w:sz w:val="44"/>
          <w:szCs w:val="44"/>
          <w:u w:val="single"/>
        </w:rPr>
      </w:pPr>
      <w:r w:rsidRPr="00B636A2">
        <w:rPr>
          <w:rFonts w:ascii="Segoe UI" w:hAnsi="Segoe UI" w:cs="Segoe UI"/>
          <w:b/>
          <w:bCs/>
          <w:color w:val="000000" w:themeColor="text1"/>
          <w:sz w:val="44"/>
          <w:szCs w:val="44"/>
          <w:u w:val="single"/>
        </w:rPr>
        <w:t>Example</w:t>
      </w:r>
    </w:p>
    <w:p w14:paraId="1FDBE707" w14:textId="77777777" w:rsidR="0093288F" w:rsidRDefault="0093288F" w:rsidP="0093288F">
      <w:pPr>
        <w:rPr>
          <w:b/>
          <w:bCs/>
          <w:sz w:val="72"/>
          <w:szCs w:val="72"/>
          <w:u w:val="single"/>
        </w:rPr>
      </w:pPr>
      <w:r>
        <w:rPr>
          <w:rFonts w:ascii="Arial" w:hAnsi="Arial" w:cs="Arial"/>
          <w:noProof/>
          <w:color w:val="0645AD"/>
          <w:sz w:val="20"/>
          <w:szCs w:val="20"/>
        </w:rPr>
        <w:drawing>
          <wp:inline distT="0" distB="0" distL="0" distR="0" wp14:anchorId="3B99E205" wp14:editId="1980AD97">
            <wp:extent cx="2179320" cy="175260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1752600"/>
                    </a:xfrm>
                    <a:prstGeom prst="rect">
                      <a:avLst/>
                    </a:prstGeom>
                    <a:noFill/>
                    <a:ln>
                      <a:noFill/>
                    </a:ln>
                  </pic:spPr>
                </pic:pic>
              </a:graphicData>
            </a:graphic>
          </wp:inline>
        </w:drawing>
      </w:r>
    </w:p>
    <w:p w14:paraId="523AAF10" w14:textId="77777777" w:rsidR="0093288F" w:rsidRDefault="0093288F" w:rsidP="0093288F">
      <w:pPr>
        <w:rPr>
          <w:rFonts w:ascii="Arial" w:hAnsi="Arial" w:cs="Arial"/>
          <w:b/>
          <w:bCs/>
          <w:color w:val="222222"/>
          <w:sz w:val="28"/>
          <w:szCs w:val="28"/>
        </w:rPr>
      </w:pPr>
      <w:r w:rsidRPr="00D5686C">
        <w:rPr>
          <w:rFonts w:ascii="Arial" w:hAnsi="Arial" w:cs="Arial"/>
          <w:b/>
          <w:bCs/>
          <w:color w:val="222222"/>
          <w:sz w:val="28"/>
          <w:szCs w:val="28"/>
        </w:rPr>
        <w:t xml:space="preserve">Example of a watermark overlay on an image; the logo of </w:t>
      </w:r>
      <w:r>
        <w:rPr>
          <w:b/>
          <w:bCs/>
          <w:sz w:val="28"/>
          <w:szCs w:val="28"/>
        </w:rPr>
        <w:t xml:space="preserve">Wikipedia </w:t>
      </w:r>
      <w:r w:rsidRPr="00D5686C">
        <w:rPr>
          <w:rFonts w:ascii="Arial" w:hAnsi="Arial" w:cs="Arial"/>
          <w:b/>
          <w:bCs/>
          <w:color w:val="222222"/>
          <w:sz w:val="28"/>
          <w:szCs w:val="28"/>
        </w:rPr>
        <w:t>can be seen on the center to represent the owner of it.</w:t>
      </w:r>
    </w:p>
    <w:p w14:paraId="305AE982" w14:textId="77777777" w:rsidR="0093288F" w:rsidRPr="00B636A2" w:rsidRDefault="0093288F" w:rsidP="0093288F">
      <w:pPr>
        <w:rPr>
          <w:rFonts w:ascii="Arial" w:hAnsi="Arial" w:cs="Arial"/>
          <w:b/>
          <w:bCs/>
          <w:color w:val="222222"/>
          <w:sz w:val="44"/>
          <w:szCs w:val="44"/>
          <w:u w:val="single"/>
        </w:rPr>
      </w:pPr>
      <w:r w:rsidRPr="00B636A2">
        <w:rPr>
          <w:rFonts w:ascii="Arial" w:hAnsi="Arial" w:cs="Arial"/>
          <w:b/>
          <w:bCs/>
          <w:color w:val="222222"/>
          <w:sz w:val="44"/>
          <w:szCs w:val="44"/>
          <w:u w:val="single"/>
        </w:rPr>
        <w:lastRenderedPageBreak/>
        <w:t>Applications</w:t>
      </w:r>
    </w:p>
    <w:p w14:paraId="2ABCDAE6" w14:textId="77777777" w:rsidR="0093288F" w:rsidRDefault="0093288F" w:rsidP="0093288F">
      <w:pPr>
        <w:rPr>
          <w:rFonts w:ascii="Arial" w:hAnsi="Arial" w:cs="Arial"/>
          <w:b/>
          <w:bCs/>
          <w:color w:val="222222"/>
          <w:sz w:val="28"/>
          <w:szCs w:val="28"/>
        </w:rPr>
      </w:pPr>
      <w:r w:rsidRPr="009007CE">
        <w:rPr>
          <w:rFonts w:ascii="Arial" w:hAnsi="Arial" w:cs="Arial"/>
          <w:b/>
          <w:bCs/>
          <w:color w:val="222222"/>
          <w:sz w:val="28"/>
          <w:szCs w:val="28"/>
        </w:rPr>
        <w:t xml:space="preserve">One application of digital watermarking is </w:t>
      </w:r>
      <w:r w:rsidRPr="009007CE">
        <w:rPr>
          <w:rFonts w:ascii="Arial" w:hAnsi="Arial" w:cs="Arial"/>
          <w:b/>
          <w:bCs/>
          <w:i/>
          <w:iCs/>
          <w:color w:val="222222"/>
          <w:sz w:val="28"/>
          <w:szCs w:val="28"/>
        </w:rPr>
        <w:t>source tracking</w:t>
      </w:r>
      <w:r w:rsidRPr="009007CE">
        <w:rPr>
          <w:rFonts w:ascii="Arial" w:hAnsi="Arial" w:cs="Arial"/>
          <w:b/>
          <w:bCs/>
          <w:color w:val="222222"/>
          <w:sz w:val="28"/>
          <w:szCs w:val="28"/>
        </w:rPr>
        <w:t xml:space="preserve">. A watermark is </w:t>
      </w:r>
      <w:r w:rsidRPr="009007CE">
        <w:rPr>
          <w:rFonts w:ascii="Arial" w:hAnsi="Arial" w:cs="Arial"/>
          <w:color w:val="222222"/>
          <w:sz w:val="28"/>
          <w:szCs w:val="28"/>
        </w:rPr>
        <w:t>embedded</w:t>
      </w:r>
      <w:r w:rsidRPr="009007CE">
        <w:rPr>
          <w:rFonts w:ascii="Arial" w:hAnsi="Arial" w:cs="Arial"/>
          <w:b/>
          <w:bCs/>
          <w:color w:val="222222"/>
          <w:sz w:val="28"/>
          <w:szCs w:val="28"/>
        </w:rPr>
        <w:t xml:space="preserve"> into a digital signal at each point of distribution. If a copy of the work is found later, then the watermark may be retrieved from the copy and the source of the distribution is known. This technique reportedly has been used to detect the source of illegally copied movies.</w:t>
      </w:r>
    </w:p>
    <w:p w14:paraId="2A2665A6" w14:textId="77777777" w:rsidR="0093288F" w:rsidRPr="009007CE" w:rsidRDefault="0093288F" w:rsidP="0093288F">
      <w:pPr>
        <w:numPr>
          <w:ilvl w:val="0"/>
          <w:numId w:val="1"/>
        </w:numPr>
        <w:spacing w:before="100" w:beforeAutospacing="1" w:after="21" w:line="240" w:lineRule="auto"/>
        <w:ind w:left="334"/>
        <w:rPr>
          <w:rFonts w:ascii="Arial" w:eastAsia="Times New Roman" w:hAnsi="Arial" w:cs="Arial"/>
          <w:b/>
          <w:bCs/>
          <w:color w:val="222222"/>
          <w:sz w:val="28"/>
          <w:szCs w:val="28"/>
          <w:lang w:eastAsia="en-IN"/>
        </w:rPr>
      </w:pPr>
      <w:r>
        <w:rPr>
          <w:rFonts w:ascii="Arial" w:eastAsia="Times New Roman" w:hAnsi="Arial" w:cs="Arial"/>
          <w:b/>
          <w:bCs/>
          <w:color w:val="222222"/>
          <w:sz w:val="28"/>
          <w:szCs w:val="28"/>
          <w:lang w:eastAsia="en-IN"/>
        </w:rPr>
        <w:t>Copyright protection</w:t>
      </w:r>
    </w:p>
    <w:p w14:paraId="1E165EB5" w14:textId="77777777" w:rsidR="0093288F" w:rsidRPr="009007CE" w:rsidRDefault="0093288F" w:rsidP="0093288F">
      <w:pPr>
        <w:numPr>
          <w:ilvl w:val="0"/>
          <w:numId w:val="1"/>
        </w:numPr>
        <w:spacing w:before="100" w:beforeAutospacing="1" w:after="21" w:line="240" w:lineRule="auto"/>
        <w:ind w:left="334"/>
        <w:rPr>
          <w:rFonts w:ascii="Arial" w:eastAsia="Times New Roman" w:hAnsi="Arial" w:cs="Arial"/>
          <w:b/>
          <w:bCs/>
          <w:color w:val="222222"/>
          <w:sz w:val="28"/>
          <w:szCs w:val="28"/>
          <w:lang w:eastAsia="en-IN"/>
        </w:rPr>
      </w:pPr>
      <w:r w:rsidRPr="009007CE">
        <w:rPr>
          <w:rFonts w:ascii="Arial" w:eastAsia="Times New Roman" w:hAnsi="Arial" w:cs="Arial"/>
          <w:b/>
          <w:bCs/>
          <w:color w:val="222222"/>
          <w:sz w:val="28"/>
          <w:szCs w:val="28"/>
          <w:lang w:eastAsia="en-IN"/>
        </w:rPr>
        <w:t>Source tracking (different recipients get differently watermarked content)</w:t>
      </w:r>
    </w:p>
    <w:p w14:paraId="5B3C1194" w14:textId="77777777" w:rsidR="0093288F" w:rsidRPr="009007CE" w:rsidRDefault="0093288F" w:rsidP="0093288F">
      <w:pPr>
        <w:numPr>
          <w:ilvl w:val="0"/>
          <w:numId w:val="1"/>
        </w:numPr>
        <w:spacing w:before="100" w:beforeAutospacing="1" w:after="21" w:line="240" w:lineRule="auto"/>
        <w:ind w:left="334"/>
        <w:rPr>
          <w:rFonts w:ascii="Arial" w:eastAsia="Times New Roman" w:hAnsi="Arial" w:cs="Arial"/>
          <w:b/>
          <w:bCs/>
          <w:color w:val="222222"/>
          <w:sz w:val="28"/>
          <w:szCs w:val="28"/>
          <w:lang w:eastAsia="en-IN"/>
        </w:rPr>
      </w:pPr>
      <w:r w:rsidRPr="009007CE">
        <w:rPr>
          <w:rFonts w:ascii="Arial" w:eastAsia="Times New Roman" w:hAnsi="Arial" w:cs="Arial"/>
          <w:b/>
          <w:bCs/>
          <w:color w:val="222222"/>
          <w:sz w:val="28"/>
          <w:szCs w:val="28"/>
          <w:lang w:eastAsia="en-IN"/>
        </w:rPr>
        <w:t>Broadcast monitoring (television news often contains watermarked video from international agencies)</w:t>
      </w:r>
    </w:p>
    <w:p w14:paraId="2A7B5413" w14:textId="77777777" w:rsidR="0093288F" w:rsidRPr="009007CE" w:rsidRDefault="0093288F" w:rsidP="0093288F">
      <w:pPr>
        <w:numPr>
          <w:ilvl w:val="0"/>
          <w:numId w:val="1"/>
        </w:numPr>
        <w:spacing w:before="100" w:beforeAutospacing="1" w:after="21" w:line="240" w:lineRule="auto"/>
        <w:ind w:left="334"/>
        <w:rPr>
          <w:rFonts w:ascii="Arial" w:eastAsia="Times New Roman" w:hAnsi="Arial" w:cs="Arial"/>
          <w:b/>
          <w:bCs/>
          <w:color w:val="222222"/>
          <w:sz w:val="28"/>
          <w:szCs w:val="28"/>
          <w:lang w:eastAsia="en-IN"/>
        </w:rPr>
      </w:pPr>
      <w:r w:rsidRPr="009007CE">
        <w:rPr>
          <w:rFonts w:ascii="Arial" w:eastAsia="Times New Roman" w:hAnsi="Arial" w:cs="Arial"/>
          <w:b/>
          <w:bCs/>
          <w:color w:val="222222"/>
          <w:sz w:val="28"/>
          <w:szCs w:val="28"/>
          <w:lang w:eastAsia="en-IN"/>
        </w:rPr>
        <w:t>Video authentication</w:t>
      </w:r>
    </w:p>
    <w:p w14:paraId="585539AA" w14:textId="77777777" w:rsidR="0093288F" w:rsidRPr="009007CE" w:rsidRDefault="0093288F" w:rsidP="0093288F">
      <w:pPr>
        <w:numPr>
          <w:ilvl w:val="0"/>
          <w:numId w:val="1"/>
        </w:numPr>
        <w:spacing w:before="100" w:beforeAutospacing="1" w:after="21" w:line="240" w:lineRule="auto"/>
        <w:ind w:left="334"/>
        <w:rPr>
          <w:rFonts w:ascii="Arial" w:eastAsia="Times New Roman" w:hAnsi="Arial" w:cs="Arial"/>
          <w:b/>
          <w:bCs/>
          <w:color w:val="222222"/>
          <w:sz w:val="28"/>
          <w:szCs w:val="28"/>
          <w:lang w:eastAsia="en-IN"/>
        </w:rPr>
      </w:pPr>
      <w:r w:rsidRPr="009007CE">
        <w:rPr>
          <w:rFonts w:ascii="Arial" w:eastAsia="Times New Roman" w:hAnsi="Arial" w:cs="Arial"/>
          <w:b/>
          <w:bCs/>
          <w:color w:val="222222"/>
          <w:sz w:val="28"/>
          <w:szCs w:val="28"/>
          <w:lang w:eastAsia="en-IN"/>
        </w:rPr>
        <w:t>ID card security</w:t>
      </w:r>
    </w:p>
    <w:p w14:paraId="589203A7" w14:textId="77777777" w:rsidR="0093288F" w:rsidRPr="009007CE" w:rsidRDefault="0093288F" w:rsidP="0093288F">
      <w:pPr>
        <w:numPr>
          <w:ilvl w:val="0"/>
          <w:numId w:val="1"/>
        </w:numPr>
        <w:spacing w:before="100" w:beforeAutospacing="1" w:after="21" w:line="240" w:lineRule="auto"/>
        <w:ind w:left="334"/>
        <w:rPr>
          <w:rFonts w:ascii="Arial" w:eastAsia="Times New Roman" w:hAnsi="Arial" w:cs="Arial"/>
          <w:b/>
          <w:bCs/>
          <w:color w:val="222222"/>
          <w:sz w:val="28"/>
          <w:szCs w:val="28"/>
          <w:lang w:eastAsia="en-IN"/>
        </w:rPr>
      </w:pPr>
      <w:r w:rsidRPr="009007CE">
        <w:rPr>
          <w:rFonts w:ascii="Arial" w:eastAsia="Times New Roman" w:hAnsi="Arial" w:cs="Arial"/>
          <w:b/>
          <w:bCs/>
          <w:color w:val="222222"/>
          <w:sz w:val="28"/>
          <w:szCs w:val="28"/>
          <w:lang w:eastAsia="en-IN"/>
        </w:rPr>
        <w:t>Fraud and Tamper detection.</w:t>
      </w:r>
    </w:p>
    <w:p w14:paraId="74A2EFC9" w14:textId="77777777" w:rsidR="0093288F" w:rsidRDefault="0093288F" w:rsidP="0093288F">
      <w:pPr>
        <w:numPr>
          <w:ilvl w:val="0"/>
          <w:numId w:val="1"/>
        </w:numPr>
        <w:spacing w:before="100" w:beforeAutospacing="1" w:after="21" w:line="240" w:lineRule="auto"/>
        <w:ind w:left="334"/>
        <w:rPr>
          <w:rFonts w:ascii="Arial" w:eastAsia="Times New Roman" w:hAnsi="Arial" w:cs="Arial"/>
          <w:b/>
          <w:bCs/>
          <w:color w:val="222222"/>
          <w:sz w:val="28"/>
          <w:szCs w:val="28"/>
          <w:lang w:eastAsia="en-IN"/>
        </w:rPr>
      </w:pPr>
      <w:r w:rsidRPr="009007CE">
        <w:rPr>
          <w:rFonts w:ascii="Arial" w:eastAsia="Times New Roman" w:hAnsi="Arial" w:cs="Arial"/>
          <w:b/>
          <w:bCs/>
          <w:color w:val="222222"/>
          <w:sz w:val="28"/>
          <w:szCs w:val="28"/>
          <w:lang w:eastAsia="en-IN"/>
        </w:rPr>
        <w:t>Content management o</w:t>
      </w:r>
      <w:r>
        <w:rPr>
          <w:rFonts w:ascii="Arial" w:eastAsia="Times New Roman" w:hAnsi="Arial" w:cs="Arial"/>
          <w:b/>
          <w:bCs/>
          <w:color w:val="222222"/>
          <w:sz w:val="28"/>
          <w:szCs w:val="28"/>
          <w:lang w:eastAsia="en-IN"/>
        </w:rPr>
        <w:t>n social networks.</w:t>
      </w:r>
    </w:p>
    <w:p w14:paraId="29D5F538" w14:textId="77777777" w:rsidR="0093288F" w:rsidRPr="00B636A2" w:rsidRDefault="0093288F" w:rsidP="0093288F">
      <w:pPr>
        <w:spacing w:before="100" w:beforeAutospacing="1" w:after="21" w:line="240" w:lineRule="auto"/>
        <w:rPr>
          <w:rFonts w:ascii="Arial" w:eastAsia="Times New Roman" w:hAnsi="Arial" w:cs="Arial"/>
          <w:b/>
          <w:bCs/>
          <w:color w:val="222222"/>
          <w:sz w:val="44"/>
          <w:szCs w:val="44"/>
          <w:u w:val="single"/>
          <w:lang w:eastAsia="en-IN"/>
        </w:rPr>
      </w:pPr>
      <w:r w:rsidRPr="00B636A2">
        <w:rPr>
          <w:rFonts w:ascii="Arial" w:eastAsia="Times New Roman" w:hAnsi="Arial" w:cs="Arial"/>
          <w:b/>
          <w:bCs/>
          <w:color w:val="222222"/>
          <w:sz w:val="44"/>
          <w:szCs w:val="44"/>
          <w:u w:val="single"/>
          <w:lang w:eastAsia="en-IN"/>
        </w:rPr>
        <w:t>BLOCK DIAGRAM</w:t>
      </w:r>
    </w:p>
    <w:p w14:paraId="102D4149" w14:textId="77777777" w:rsidR="0093288F" w:rsidRDefault="0093288F" w:rsidP="0093288F">
      <w:pPr>
        <w:spacing w:before="100" w:beforeAutospacing="1" w:after="21" w:line="240" w:lineRule="auto"/>
        <w:ind w:left="334"/>
        <w:rPr>
          <w:rFonts w:ascii="Arial" w:eastAsia="Times New Roman" w:hAnsi="Arial" w:cs="Arial"/>
          <w:b/>
          <w:bCs/>
          <w:color w:val="222222"/>
          <w:sz w:val="28"/>
          <w:szCs w:val="28"/>
          <w:lang w:eastAsia="en-IN"/>
        </w:rPr>
      </w:pPr>
    </w:p>
    <w:p w14:paraId="332E3C20" w14:textId="77777777" w:rsidR="00DA3B4B" w:rsidRDefault="0093288F">
      <w:r>
        <w:rPr>
          <w:noProof/>
        </w:rPr>
        <w:lastRenderedPageBreak/>
        <w:drawing>
          <wp:inline distT="0" distB="0" distL="0" distR="0" wp14:anchorId="7890302D" wp14:editId="4E9522A3">
            <wp:extent cx="5172075" cy="457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4572000"/>
                    </a:xfrm>
                    <a:prstGeom prst="rect">
                      <a:avLst/>
                    </a:prstGeom>
                  </pic:spPr>
                </pic:pic>
              </a:graphicData>
            </a:graphic>
          </wp:inline>
        </w:drawing>
      </w:r>
    </w:p>
    <w:p w14:paraId="0FC570B8" w14:textId="77777777" w:rsidR="001E4E58" w:rsidRDefault="001E4E58" w:rsidP="000D2929">
      <w:pPr>
        <w:rPr>
          <w:b/>
          <w:bCs/>
          <w:sz w:val="44"/>
          <w:szCs w:val="44"/>
          <w:u w:val="single"/>
        </w:rPr>
      </w:pPr>
    </w:p>
    <w:p w14:paraId="2481F533" w14:textId="77777777" w:rsidR="000D2929" w:rsidRPr="000D2929" w:rsidRDefault="000D2929" w:rsidP="000D2929">
      <w:pPr>
        <w:rPr>
          <w:b/>
          <w:bCs/>
          <w:sz w:val="44"/>
          <w:szCs w:val="44"/>
          <w:u w:val="single"/>
        </w:rPr>
      </w:pPr>
      <w:r w:rsidRPr="000D2929">
        <w:rPr>
          <w:b/>
          <w:bCs/>
          <w:sz w:val="44"/>
          <w:szCs w:val="44"/>
          <w:u w:val="single"/>
        </w:rPr>
        <w:t xml:space="preserve">Algorithm: </w:t>
      </w:r>
    </w:p>
    <w:p w14:paraId="28A85B67" w14:textId="77777777" w:rsidR="000D2929" w:rsidRDefault="000D2929" w:rsidP="000D2929">
      <w:pPr>
        <w:rPr>
          <w:b/>
          <w:bCs/>
          <w:sz w:val="32"/>
          <w:szCs w:val="32"/>
        </w:rPr>
      </w:pPr>
      <w:r w:rsidRPr="000D2929">
        <w:rPr>
          <w:b/>
          <w:bCs/>
          <w:sz w:val="32"/>
          <w:szCs w:val="32"/>
        </w:rPr>
        <w:t>1. Loading Input Image</w:t>
      </w:r>
    </w:p>
    <w:p w14:paraId="5DC748E5" w14:textId="77777777" w:rsidR="000D2929" w:rsidRDefault="000D2929" w:rsidP="000D2929">
      <w:pPr>
        <w:rPr>
          <w:b/>
          <w:bCs/>
          <w:sz w:val="32"/>
          <w:szCs w:val="32"/>
        </w:rPr>
      </w:pPr>
      <w:r w:rsidRPr="000D2929">
        <w:rPr>
          <w:b/>
          <w:bCs/>
          <w:sz w:val="32"/>
          <w:szCs w:val="32"/>
        </w:rPr>
        <w:t xml:space="preserve"> 2. Finding Histogram </w:t>
      </w:r>
    </w:p>
    <w:p w14:paraId="41446829" w14:textId="77777777" w:rsidR="000D2929" w:rsidRDefault="000D2929" w:rsidP="000D2929">
      <w:pPr>
        <w:rPr>
          <w:b/>
          <w:bCs/>
          <w:sz w:val="32"/>
          <w:szCs w:val="32"/>
        </w:rPr>
      </w:pPr>
      <w:r w:rsidRPr="000D2929">
        <w:rPr>
          <w:b/>
          <w:bCs/>
          <w:sz w:val="32"/>
          <w:szCs w:val="32"/>
        </w:rPr>
        <w:t xml:space="preserve">3. Bin Identification </w:t>
      </w:r>
    </w:p>
    <w:p w14:paraId="785CC71B" w14:textId="77777777" w:rsidR="000D2929" w:rsidRDefault="000D2929" w:rsidP="000D2929">
      <w:pPr>
        <w:rPr>
          <w:b/>
          <w:bCs/>
          <w:sz w:val="32"/>
          <w:szCs w:val="32"/>
        </w:rPr>
      </w:pPr>
      <w:r w:rsidRPr="000D2929">
        <w:rPr>
          <w:b/>
          <w:bCs/>
          <w:sz w:val="32"/>
          <w:szCs w:val="32"/>
        </w:rPr>
        <w:t xml:space="preserve">4. Histogram Shifting </w:t>
      </w:r>
    </w:p>
    <w:p w14:paraId="1A4F4B53" w14:textId="77777777" w:rsidR="000D2929" w:rsidRDefault="000D2929" w:rsidP="000D2929">
      <w:pPr>
        <w:rPr>
          <w:b/>
          <w:bCs/>
          <w:sz w:val="32"/>
          <w:szCs w:val="32"/>
        </w:rPr>
      </w:pPr>
      <w:r w:rsidRPr="000D2929">
        <w:rPr>
          <w:b/>
          <w:bCs/>
          <w:sz w:val="32"/>
          <w:szCs w:val="32"/>
        </w:rPr>
        <w:t xml:space="preserve">5. Loading Watermark </w:t>
      </w:r>
    </w:p>
    <w:p w14:paraId="6F097402" w14:textId="77777777" w:rsidR="000D2929" w:rsidRDefault="000D2929" w:rsidP="000D2929">
      <w:pPr>
        <w:rPr>
          <w:b/>
          <w:bCs/>
          <w:sz w:val="32"/>
          <w:szCs w:val="32"/>
        </w:rPr>
      </w:pPr>
      <w:r w:rsidRPr="000D2929">
        <w:rPr>
          <w:b/>
          <w:bCs/>
          <w:sz w:val="32"/>
          <w:szCs w:val="32"/>
        </w:rPr>
        <w:t xml:space="preserve">6. Watermark Embedding in Image </w:t>
      </w:r>
    </w:p>
    <w:p w14:paraId="58B46E28" w14:textId="77777777" w:rsidR="000D2929" w:rsidRDefault="000D2929" w:rsidP="000D2929">
      <w:pPr>
        <w:rPr>
          <w:b/>
          <w:bCs/>
          <w:sz w:val="32"/>
          <w:szCs w:val="32"/>
        </w:rPr>
      </w:pPr>
      <w:r w:rsidRPr="000D2929">
        <w:rPr>
          <w:b/>
          <w:bCs/>
          <w:sz w:val="32"/>
          <w:szCs w:val="32"/>
        </w:rPr>
        <w:t xml:space="preserve">7. Parameter Calculation </w:t>
      </w:r>
    </w:p>
    <w:p w14:paraId="1CF2D112" w14:textId="77777777" w:rsidR="003A54F2" w:rsidRDefault="000D2929" w:rsidP="000D2929">
      <w:pPr>
        <w:rPr>
          <w:b/>
          <w:bCs/>
          <w:sz w:val="32"/>
          <w:szCs w:val="32"/>
        </w:rPr>
      </w:pPr>
      <w:r w:rsidRPr="000D2929">
        <w:rPr>
          <w:b/>
          <w:bCs/>
          <w:sz w:val="32"/>
          <w:szCs w:val="32"/>
        </w:rPr>
        <w:t xml:space="preserve"> 8. Watermark Extraction</w:t>
      </w:r>
    </w:p>
    <w:p w14:paraId="2A4B5F88" w14:textId="77777777" w:rsidR="003A54F2" w:rsidRPr="000D2929" w:rsidRDefault="003A54F2" w:rsidP="003A54F2">
      <w:pPr>
        <w:rPr>
          <w:b/>
          <w:bCs/>
          <w:sz w:val="32"/>
          <w:szCs w:val="32"/>
        </w:rPr>
      </w:pPr>
      <w:r w:rsidRPr="000D2929">
        <w:rPr>
          <w:b/>
          <w:bCs/>
          <w:sz w:val="32"/>
          <w:szCs w:val="32"/>
        </w:rPr>
        <w:t>9. Parameter Calcu</w:t>
      </w:r>
      <w:r>
        <w:rPr>
          <w:b/>
          <w:bCs/>
          <w:sz w:val="32"/>
          <w:szCs w:val="32"/>
        </w:rPr>
        <w:t>lation</w:t>
      </w:r>
    </w:p>
    <w:p w14:paraId="289C9C88" w14:textId="77777777" w:rsidR="000D2929" w:rsidRDefault="000D2929" w:rsidP="000D2929">
      <w:pPr>
        <w:rPr>
          <w:b/>
          <w:bCs/>
          <w:sz w:val="32"/>
          <w:szCs w:val="32"/>
        </w:rPr>
      </w:pPr>
      <w:r w:rsidRPr="000D2929">
        <w:rPr>
          <w:b/>
          <w:bCs/>
          <w:sz w:val="32"/>
          <w:szCs w:val="32"/>
        </w:rPr>
        <w:lastRenderedPageBreak/>
        <w:t xml:space="preserve"> </w:t>
      </w:r>
      <w:r w:rsidR="003A54F2">
        <w:rPr>
          <w:noProof/>
        </w:rPr>
        <w:drawing>
          <wp:inline distT="0" distB="0" distL="0" distR="0" wp14:anchorId="4A5E9D75" wp14:editId="2ACB6DF8">
            <wp:extent cx="2953657" cy="304299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2509" cy="3093323"/>
                    </a:xfrm>
                    <a:prstGeom prst="rect">
                      <a:avLst/>
                    </a:prstGeom>
                  </pic:spPr>
                </pic:pic>
              </a:graphicData>
            </a:graphic>
          </wp:inline>
        </w:drawing>
      </w:r>
    </w:p>
    <w:p w14:paraId="1B2DC2C2" w14:textId="77777777" w:rsidR="003A54F2" w:rsidRDefault="003A54F2" w:rsidP="000D2929">
      <w:pPr>
        <w:rPr>
          <w:b/>
          <w:bCs/>
          <w:sz w:val="32"/>
          <w:szCs w:val="32"/>
        </w:rPr>
      </w:pPr>
      <w:r>
        <w:rPr>
          <w:noProof/>
        </w:rPr>
        <w:drawing>
          <wp:inline distT="0" distB="0" distL="0" distR="0" wp14:anchorId="59467C1D" wp14:editId="00144725">
            <wp:extent cx="3142060" cy="2278743"/>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4127" cy="2309252"/>
                    </a:xfrm>
                    <a:prstGeom prst="rect">
                      <a:avLst/>
                    </a:prstGeom>
                  </pic:spPr>
                </pic:pic>
              </a:graphicData>
            </a:graphic>
          </wp:inline>
        </w:drawing>
      </w:r>
    </w:p>
    <w:p w14:paraId="45954C8A" w14:textId="77777777" w:rsidR="001E4E58" w:rsidRDefault="001E4E58" w:rsidP="000D2929">
      <w:pPr>
        <w:rPr>
          <w:b/>
          <w:bCs/>
          <w:sz w:val="32"/>
          <w:szCs w:val="32"/>
        </w:rPr>
      </w:pPr>
    </w:p>
    <w:p w14:paraId="0BA62F97" w14:textId="77777777" w:rsidR="003A54F2" w:rsidRDefault="003A54F2" w:rsidP="000D2929">
      <w:pPr>
        <w:rPr>
          <w:b/>
          <w:bCs/>
          <w:sz w:val="32"/>
          <w:szCs w:val="32"/>
        </w:rPr>
      </w:pPr>
      <w:r>
        <w:rPr>
          <w:noProof/>
        </w:rPr>
        <w:drawing>
          <wp:inline distT="0" distB="0" distL="0" distR="0" wp14:anchorId="24FA0B6B" wp14:editId="2794CB76">
            <wp:extent cx="3127829" cy="27740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7800" cy="2800597"/>
                    </a:xfrm>
                    <a:prstGeom prst="rect">
                      <a:avLst/>
                    </a:prstGeom>
                  </pic:spPr>
                </pic:pic>
              </a:graphicData>
            </a:graphic>
          </wp:inline>
        </w:drawing>
      </w:r>
    </w:p>
    <w:p w14:paraId="017C6516" w14:textId="77777777" w:rsidR="001E4E58" w:rsidRPr="001E4E58" w:rsidRDefault="001E4E58" w:rsidP="000D2929">
      <w:pPr>
        <w:rPr>
          <w:b/>
          <w:bCs/>
          <w:sz w:val="32"/>
          <w:szCs w:val="32"/>
          <w:u w:val="single"/>
        </w:rPr>
      </w:pPr>
      <w:r w:rsidRPr="001E4E58">
        <w:rPr>
          <w:b/>
          <w:bCs/>
          <w:sz w:val="32"/>
          <w:szCs w:val="32"/>
          <w:u w:val="single"/>
        </w:rPr>
        <w:lastRenderedPageBreak/>
        <w:t>DIFFERENCE IMAGE</w:t>
      </w:r>
    </w:p>
    <w:p w14:paraId="1C3EBD6F" w14:textId="77777777" w:rsidR="003A54F2" w:rsidRDefault="003A54F2" w:rsidP="000D2929">
      <w:pPr>
        <w:rPr>
          <w:b/>
          <w:bCs/>
          <w:sz w:val="32"/>
          <w:szCs w:val="32"/>
        </w:rPr>
      </w:pPr>
      <w:r>
        <w:rPr>
          <w:noProof/>
        </w:rPr>
        <w:drawing>
          <wp:inline distT="0" distB="0" distL="0" distR="0" wp14:anchorId="124E28D7" wp14:editId="5B8171B5">
            <wp:extent cx="2583543" cy="2647660"/>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3255" cy="2667861"/>
                    </a:xfrm>
                    <a:prstGeom prst="rect">
                      <a:avLst/>
                    </a:prstGeom>
                  </pic:spPr>
                </pic:pic>
              </a:graphicData>
            </a:graphic>
          </wp:inline>
        </w:drawing>
      </w:r>
    </w:p>
    <w:p w14:paraId="2DF606E5" w14:textId="77777777" w:rsidR="003A54F2" w:rsidRDefault="001E4E58" w:rsidP="000D2929">
      <w:pPr>
        <w:rPr>
          <w:b/>
          <w:bCs/>
          <w:sz w:val="32"/>
          <w:szCs w:val="32"/>
        </w:rPr>
      </w:pPr>
      <w:r>
        <w:rPr>
          <w:noProof/>
        </w:rPr>
        <w:drawing>
          <wp:inline distT="0" distB="0" distL="0" distR="0" wp14:anchorId="0FF4100A" wp14:editId="2117F699">
            <wp:extent cx="2540000" cy="23269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7540" cy="2352204"/>
                    </a:xfrm>
                    <a:prstGeom prst="rect">
                      <a:avLst/>
                    </a:prstGeom>
                  </pic:spPr>
                </pic:pic>
              </a:graphicData>
            </a:graphic>
          </wp:inline>
        </w:drawing>
      </w:r>
    </w:p>
    <w:p w14:paraId="52734DAE" w14:textId="77777777" w:rsidR="001E4E58" w:rsidRDefault="001E4E58" w:rsidP="000D2929">
      <w:pPr>
        <w:rPr>
          <w:b/>
          <w:bCs/>
          <w:sz w:val="32"/>
          <w:szCs w:val="32"/>
        </w:rPr>
      </w:pPr>
      <w:r>
        <w:rPr>
          <w:noProof/>
        </w:rPr>
        <w:drawing>
          <wp:inline distT="0" distB="0" distL="0" distR="0" wp14:anchorId="2F5C1071" wp14:editId="79EF961D">
            <wp:extent cx="3088512" cy="23658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1148" cy="2398488"/>
                    </a:xfrm>
                    <a:prstGeom prst="rect">
                      <a:avLst/>
                    </a:prstGeom>
                  </pic:spPr>
                </pic:pic>
              </a:graphicData>
            </a:graphic>
          </wp:inline>
        </w:drawing>
      </w:r>
    </w:p>
    <w:p w14:paraId="2C77DD2C" w14:textId="77777777" w:rsidR="001E4E58" w:rsidRDefault="001E4E58" w:rsidP="000D2929">
      <w:pPr>
        <w:rPr>
          <w:b/>
          <w:bCs/>
          <w:sz w:val="32"/>
          <w:szCs w:val="32"/>
        </w:rPr>
      </w:pPr>
      <w:r>
        <w:rPr>
          <w:noProof/>
        </w:rPr>
        <w:lastRenderedPageBreak/>
        <w:drawing>
          <wp:inline distT="0" distB="0" distL="0" distR="0" wp14:anchorId="775ED948" wp14:editId="0CC29E03">
            <wp:extent cx="2496457" cy="2660194"/>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5546" cy="2723159"/>
                    </a:xfrm>
                    <a:prstGeom prst="rect">
                      <a:avLst/>
                    </a:prstGeom>
                  </pic:spPr>
                </pic:pic>
              </a:graphicData>
            </a:graphic>
          </wp:inline>
        </w:drawing>
      </w:r>
    </w:p>
    <w:p w14:paraId="0D6CB1C3" w14:textId="77777777" w:rsidR="001E4E58" w:rsidRDefault="001E4E58" w:rsidP="000D2929">
      <w:pPr>
        <w:rPr>
          <w:b/>
          <w:bCs/>
          <w:sz w:val="32"/>
          <w:szCs w:val="32"/>
        </w:rPr>
      </w:pPr>
    </w:p>
    <w:p w14:paraId="1DEC31FA" w14:textId="77777777" w:rsidR="001E4E58" w:rsidRDefault="001E4E58" w:rsidP="000D2929">
      <w:pPr>
        <w:rPr>
          <w:b/>
          <w:bCs/>
          <w:sz w:val="32"/>
          <w:szCs w:val="32"/>
        </w:rPr>
      </w:pPr>
    </w:p>
    <w:p w14:paraId="0945F6C6" w14:textId="77777777" w:rsidR="001E4E58" w:rsidRDefault="001E4E58" w:rsidP="000D2929">
      <w:pPr>
        <w:rPr>
          <w:b/>
          <w:bCs/>
          <w:sz w:val="32"/>
          <w:szCs w:val="32"/>
        </w:rPr>
      </w:pPr>
    </w:p>
    <w:p w14:paraId="5C18D12F" w14:textId="77777777" w:rsidR="001E4E58" w:rsidRDefault="001E4E58" w:rsidP="000D2929">
      <w:pPr>
        <w:rPr>
          <w:b/>
          <w:bCs/>
          <w:sz w:val="32"/>
          <w:szCs w:val="32"/>
        </w:rPr>
      </w:pPr>
      <w:r>
        <w:rPr>
          <w:b/>
          <w:bCs/>
          <w:sz w:val="32"/>
          <w:szCs w:val="32"/>
        </w:rPr>
        <w:t>BOTH THE DIFFERENCE IMAGE ARE EQUAL</w:t>
      </w:r>
    </w:p>
    <w:p w14:paraId="3F1DEE50" w14:textId="77777777" w:rsidR="001E4E58" w:rsidRDefault="001E4E58" w:rsidP="000D2929">
      <w:pPr>
        <w:rPr>
          <w:b/>
          <w:bCs/>
          <w:sz w:val="32"/>
          <w:szCs w:val="32"/>
        </w:rPr>
      </w:pPr>
    </w:p>
    <w:p w14:paraId="7A4C3EA9" w14:textId="77777777" w:rsidR="001E4E58" w:rsidRDefault="001E4E58" w:rsidP="000D2929">
      <w:pPr>
        <w:rPr>
          <w:b/>
          <w:bCs/>
          <w:sz w:val="32"/>
          <w:szCs w:val="32"/>
        </w:rPr>
      </w:pPr>
    </w:p>
    <w:p w14:paraId="5A0CE429" w14:textId="77777777" w:rsidR="001E4E58" w:rsidRPr="000D2929" w:rsidRDefault="001E4E58" w:rsidP="000D2929">
      <w:pPr>
        <w:rPr>
          <w:b/>
          <w:bCs/>
          <w:sz w:val="32"/>
          <w:szCs w:val="32"/>
        </w:rPr>
      </w:pPr>
      <w:r>
        <w:rPr>
          <w:noProof/>
        </w:rPr>
        <w:drawing>
          <wp:inline distT="0" distB="0" distL="0" distR="0" wp14:anchorId="2134A080" wp14:editId="7AFE05F2">
            <wp:extent cx="23145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575" cy="1914525"/>
                    </a:xfrm>
                    <a:prstGeom prst="rect">
                      <a:avLst/>
                    </a:prstGeom>
                  </pic:spPr>
                </pic:pic>
              </a:graphicData>
            </a:graphic>
          </wp:inline>
        </w:drawing>
      </w:r>
    </w:p>
    <w:sectPr w:rsidR="001E4E58" w:rsidRPr="000D2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710C5"/>
    <w:multiLevelType w:val="multilevel"/>
    <w:tmpl w:val="1C24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F02"/>
    <w:rsid w:val="000D2929"/>
    <w:rsid w:val="00153D77"/>
    <w:rsid w:val="001E4E58"/>
    <w:rsid w:val="002F612E"/>
    <w:rsid w:val="003A54F2"/>
    <w:rsid w:val="0093288F"/>
    <w:rsid w:val="00B636A2"/>
    <w:rsid w:val="00DA3B4B"/>
    <w:rsid w:val="00F70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9872"/>
  <w15:chartTrackingRefBased/>
  <w15:docId w15:val="{98C0874F-7B8D-4F32-904B-916326E9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File:An_example_of_a_(digital)_watermark_on_an_image.pn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gupta</dc:creator>
  <cp:keywords/>
  <dc:description/>
  <cp:lastModifiedBy>ananya gupta</cp:lastModifiedBy>
  <cp:revision>6</cp:revision>
  <dcterms:created xsi:type="dcterms:W3CDTF">2019-11-08T13:19:00Z</dcterms:created>
  <dcterms:modified xsi:type="dcterms:W3CDTF">2020-06-19T07:07:00Z</dcterms:modified>
</cp:coreProperties>
</file>