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9637C" w14:textId="7507F5EB" w:rsidR="00000000" w:rsidRDefault="006D7701" w:rsidP="006D77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7701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COMPREHENSION</w:t>
      </w:r>
      <w:r w:rsidR="0021401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USER MANUAL</w:t>
      </w:r>
      <w:r w:rsidRPr="006D77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– ASTRAL PILOT</w:t>
      </w:r>
    </w:p>
    <w:p w14:paraId="3289C6E3" w14:textId="77777777" w:rsidR="006D7701" w:rsidRDefault="006D7701" w:rsidP="0021401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54415E" w14:textId="2855A64B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br/>
        <w:t xml:space="preserve">User Manual for EEG-Driven Drone Control with </w:t>
      </w:r>
      <w:proofErr w:type="spellStart"/>
      <w:r w:rsidRPr="00214016">
        <w:rPr>
          <w:rFonts w:ascii="Times New Roman" w:hAnsi="Times New Roman" w:cs="Times New Roman"/>
          <w:b/>
          <w:bCs/>
        </w:rPr>
        <w:t>Neuphony</w:t>
      </w:r>
      <w:proofErr w:type="spellEnd"/>
      <w:r w:rsidRPr="00214016">
        <w:rPr>
          <w:rFonts w:ascii="Times New Roman" w:hAnsi="Times New Roman" w:cs="Times New Roman"/>
          <w:b/>
          <w:bCs/>
        </w:rPr>
        <w:t xml:space="preserve"> Headset</w:t>
      </w:r>
      <w:r>
        <w:rPr>
          <w:rFonts w:ascii="Times New Roman" w:hAnsi="Times New Roman" w:cs="Times New Roman"/>
          <w:b/>
          <w:bCs/>
        </w:rPr>
        <w:t>:</w:t>
      </w:r>
    </w:p>
    <w:p w14:paraId="38DC3723" w14:textId="77777777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Requirements:</w:t>
      </w:r>
    </w:p>
    <w:p w14:paraId="733C1B32" w14:textId="77777777" w:rsidR="00214016" w:rsidRPr="00214016" w:rsidRDefault="00214016" w:rsidP="0021401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14016">
        <w:rPr>
          <w:rFonts w:ascii="Times New Roman" w:hAnsi="Times New Roman" w:cs="Times New Roman"/>
        </w:rPr>
        <w:t>Neuphony</w:t>
      </w:r>
      <w:proofErr w:type="spellEnd"/>
      <w:r w:rsidRPr="00214016">
        <w:rPr>
          <w:rFonts w:ascii="Times New Roman" w:hAnsi="Times New Roman" w:cs="Times New Roman"/>
        </w:rPr>
        <w:t xml:space="preserve"> EEG headset</w:t>
      </w:r>
    </w:p>
    <w:p w14:paraId="63EC3311" w14:textId="77777777" w:rsidR="00214016" w:rsidRPr="00214016" w:rsidRDefault="00214016" w:rsidP="002140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Tello drone</w:t>
      </w:r>
    </w:p>
    <w:p w14:paraId="776FEE36" w14:textId="77777777" w:rsidR="00214016" w:rsidRPr="00214016" w:rsidRDefault="00214016" w:rsidP="002140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Python environment installed with required libraries</w:t>
      </w:r>
    </w:p>
    <w:p w14:paraId="1C12820F" w14:textId="77777777" w:rsidR="00214016" w:rsidRPr="00214016" w:rsidRDefault="00214016" w:rsidP="002140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Internet connection</w:t>
      </w:r>
    </w:p>
    <w:p w14:paraId="0D14376B" w14:textId="77777777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Setup:</w:t>
      </w:r>
    </w:p>
    <w:p w14:paraId="5B9EBFAA" w14:textId="77777777" w:rsidR="00214016" w:rsidRPr="00214016" w:rsidRDefault="00214016" w:rsidP="002140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 xml:space="preserve">Connect the </w:t>
      </w:r>
      <w:proofErr w:type="spellStart"/>
      <w:r w:rsidRPr="00214016">
        <w:rPr>
          <w:rFonts w:ascii="Times New Roman" w:hAnsi="Times New Roman" w:cs="Times New Roman"/>
          <w:b/>
          <w:bCs/>
        </w:rPr>
        <w:t>Neuphony</w:t>
      </w:r>
      <w:proofErr w:type="spellEnd"/>
      <w:r w:rsidRPr="00214016">
        <w:rPr>
          <w:rFonts w:ascii="Times New Roman" w:hAnsi="Times New Roman" w:cs="Times New Roman"/>
          <w:b/>
          <w:bCs/>
        </w:rPr>
        <w:t xml:space="preserve"> Headset:</w:t>
      </w:r>
    </w:p>
    <w:p w14:paraId="742BB4A5" w14:textId="77777777" w:rsidR="00214016" w:rsidRPr="00214016" w:rsidRDefault="00214016" w:rsidP="002140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 xml:space="preserve">Wear the </w:t>
      </w:r>
      <w:proofErr w:type="spellStart"/>
      <w:r w:rsidRPr="00214016">
        <w:rPr>
          <w:rFonts w:ascii="Times New Roman" w:hAnsi="Times New Roman" w:cs="Times New Roman"/>
        </w:rPr>
        <w:t>Neuphony</w:t>
      </w:r>
      <w:proofErr w:type="spellEnd"/>
      <w:r w:rsidRPr="00214016">
        <w:rPr>
          <w:rFonts w:ascii="Times New Roman" w:hAnsi="Times New Roman" w:cs="Times New Roman"/>
        </w:rPr>
        <w:t xml:space="preserve"> EEG headset securely on your head.</w:t>
      </w:r>
    </w:p>
    <w:p w14:paraId="4BBE209E" w14:textId="77777777" w:rsidR="00214016" w:rsidRPr="00214016" w:rsidRDefault="00214016" w:rsidP="002140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Ensure a comfortable fit to optimize signal capture.</w:t>
      </w:r>
    </w:p>
    <w:p w14:paraId="57F61ED8" w14:textId="77777777" w:rsidR="00214016" w:rsidRPr="00214016" w:rsidRDefault="00214016" w:rsidP="002140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Connect the Tello Drone:</w:t>
      </w:r>
    </w:p>
    <w:p w14:paraId="180A2F52" w14:textId="77777777" w:rsidR="00214016" w:rsidRPr="00214016" w:rsidRDefault="00214016" w:rsidP="002140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Power on the Tello drone.</w:t>
      </w:r>
    </w:p>
    <w:p w14:paraId="59C61103" w14:textId="77777777" w:rsidR="00214016" w:rsidRPr="00214016" w:rsidRDefault="00214016" w:rsidP="002140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Connect your computer to the Tello drone's Wi-Fi network.</w:t>
      </w:r>
    </w:p>
    <w:p w14:paraId="1E879116" w14:textId="77777777" w:rsidR="00214016" w:rsidRPr="00214016" w:rsidRDefault="00214016" w:rsidP="002140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Install Python Dependencies:</w:t>
      </w:r>
    </w:p>
    <w:p w14:paraId="51D5A92C" w14:textId="77777777" w:rsidR="00214016" w:rsidRPr="00214016" w:rsidRDefault="00214016" w:rsidP="002140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Install the necessary Python libraries using the following commands:</w:t>
      </w:r>
    </w:p>
    <w:p w14:paraId="0CC7CEF6" w14:textId="77777777" w:rsidR="00214016" w:rsidRPr="00214016" w:rsidRDefault="00214016" w:rsidP="00214016">
      <w:pPr>
        <w:rPr>
          <w:rFonts w:ascii="Times New Roman" w:hAnsi="Times New Roman" w:cs="Times New Roman"/>
        </w:rPr>
      </w:pPr>
      <w:proofErr w:type="spellStart"/>
      <w:r w:rsidRPr="00214016">
        <w:rPr>
          <w:rFonts w:ascii="Times New Roman" w:hAnsi="Times New Roman" w:cs="Times New Roman"/>
        </w:rPr>
        <w:t>bashCopy</w:t>
      </w:r>
      <w:proofErr w:type="spellEnd"/>
      <w:r w:rsidRPr="00214016">
        <w:rPr>
          <w:rFonts w:ascii="Times New Roman" w:hAnsi="Times New Roman" w:cs="Times New Roman"/>
        </w:rPr>
        <w:t xml:space="preserve"> code</w:t>
      </w:r>
    </w:p>
    <w:p w14:paraId="685B5BE7" w14:textId="77777777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 xml:space="preserve">pip install </w:t>
      </w:r>
      <w:proofErr w:type="spellStart"/>
      <w:r w:rsidRPr="00214016">
        <w:rPr>
          <w:rFonts w:ascii="Times New Roman" w:hAnsi="Times New Roman" w:cs="Times New Roman"/>
        </w:rPr>
        <w:t>pylsl</w:t>
      </w:r>
      <w:proofErr w:type="spellEnd"/>
      <w:r w:rsidRPr="00214016">
        <w:rPr>
          <w:rFonts w:ascii="Times New Roman" w:hAnsi="Times New Roman" w:cs="Times New Roman"/>
        </w:rPr>
        <w:t xml:space="preserve"> </w:t>
      </w:r>
      <w:proofErr w:type="spellStart"/>
      <w:r w:rsidRPr="00214016">
        <w:rPr>
          <w:rFonts w:ascii="Times New Roman" w:hAnsi="Times New Roman" w:cs="Times New Roman"/>
        </w:rPr>
        <w:t>djitellopy</w:t>
      </w:r>
      <w:proofErr w:type="spellEnd"/>
      <w:r w:rsidRPr="00214016">
        <w:rPr>
          <w:rFonts w:ascii="Times New Roman" w:hAnsi="Times New Roman" w:cs="Times New Roman"/>
        </w:rPr>
        <w:t xml:space="preserve"> </w:t>
      </w:r>
      <w:proofErr w:type="spellStart"/>
      <w:r w:rsidRPr="00214016">
        <w:rPr>
          <w:rFonts w:ascii="Times New Roman" w:hAnsi="Times New Roman" w:cs="Times New Roman"/>
        </w:rPr>
        <w:t>numpy</w:t>
      </w:r>
      <w:proofErr w:type="spellEnd"/>
      <w:r w:rsidRPr="00214016">
        <w:rPr>
          <w:rFonts w:ascii="Times New Roman" w:hAnsi="Times New Roman" w:cs="Times New Roman"/>
        </w:rPr>
        <w:t xml:space="preserve"> </w:t>
      </w:r>
    </w:p>
    <w:p w14:paraId="13E19106" w14:textId="77777777" w:rsidR="00214016" w:rsidRPr="00214016" w:rsidRDefault="00214016" w:rsidP="002140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Clone the Repository:</w:t>
      </w:r>
    </w:p>
    <w:p w14:paraId="4F85606E" w14:textId="77777777" w:rsidR="00214016" w:rsidRPr="00214016" w:rsidRDefault="00214016" w:rsidP="002140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Clone the EEG-Drone-Control repository from [repository URL].</w:t>
      </w:r>
    </w:p>
    <w:p w14:paraId="4AD14037" w14:textId="77777777" w:rsidR="00214016" w:rsidRPr="00214016" w:rsidRDefault="00214016" w:rsidP="0021401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Run the Main Script:</w:t>
      </w:r>
    </w:p>
    <w:p w14:paraId="5899592B" w14:textId="77777777" w:rsidR="00214016" w:rsidRPr="00214016" w:rsidRDefault="00214016" w:rsidP="0021401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Navigate to the project directory and run the main script:</w:t>
      </w:r>
    </w:p>
    <w:p w14:paraId="0DFEA2A3" w14:textId="77777777" w:rsidR="00214016" w:rsidRPr="00214016" w:rsidRDefault="00214016" w:rsidP="00214016">
      <w:pPr>
        <w:rPr>
          <w:rFonts w:ascii="Times New Roman" w:hAnsi="Times New Roman" w:cs="Times New Roman"/>
        </w:rPr>
      </w:pPr>
      <w:proofErr w:type="spellStart"/>
      <w:r w:rsidRPr="00214016">
        <w:rPr>
          <w:rFonts w:ascii="Times New Roman" w:hAnsi="Times New Roman" w:cs="Times New Roman"/>
        </w:rPr>
        <w:t>bashCopy</w:t>
      </w:r>
      <w:proofErr w:type="spellEnd"/>
      <w:r w:rsidRPr="00214016">
        <w:rPr>
          <w:rFonts w:ascii="Times New Roman" w:hAnsi="Times New Roman" w:cs="Times New Roman"/>
        </w:rPr>
        <w:t xml:space="preserve"> code</w:t>
      </w:r>
    </w:p>
    <w:p w14:paraId="7CB1FCC9" w14:textId="77777777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 xml:space="preserve">python main.py </w:t>
      </w:r>
    </w:p>
    <w:p w14:paraId="533BA65A" w14:textId="77777777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Operation:</w:t>
      </w:r>
    </w:p>
    <w:p w14:paraId="3269A3F0" w14:textId="77777777" w:rsidR="00214016" w:rsidRPr="00214016" w:rsidRDefault="00214016" w:rsidP="002140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Launch the System:</w:t>
      </w:r>
    </w:p>
    <w:p w14:paraId="19C2EE7B" w14:textId="77777777" w:rsidR="00214016" w:rsidRPr="00214016" w:rsidRDefault="00214016" w:rsidP="002140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 xml:space="preserve">The system will start looking for an EEG stream from the </w:t>
      </w:r>
      <w:proofErr w:type="spellStart"/>
      <w:r w:rsidRPr="00214016">
        <w:rPr>
          <w:rFonts w:ascii="Times New Roman" w:hAnsi="Times New Roman" w:cs="Times New Roman"/>
        </w:rPr>
        <w:t>Neuphony</w:t>
      </w:r>
      <w:proofErr w:type="spellEnd"/>
      <w:r w:rsidRPr="00214016">
        <w:rPr>
          <w:rFonts w:ascii="Times New Roman" w:hAnsi="Times New Roman" w:cs="Times New Roman"/>
        </w:rPr>
        <w:t xml:space="preserve"> headset.</w:t>
      </w:r>
    </w:p>
    <w:p w14:paraId="66439250" w14:textId="77777777" w:rsidR="00214016" w:rsidRPr="00214016" w:rsidRDefault="00214016" w:rsidP="002140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Predict Drone Commands:</w:t>
      </w:r>
    </w:p>
    <w:p w14:paraId="4950F8A7" w14:textId="77777777" w:rsidR="00214016" w:rsidRPr="00214016" w:rsidRDefault="00214016" w:rsidP="002140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The system continuously captures EEG data and predicts drone control commands using machine learning.</w:t>
      </w:r>
    </w:p>
    <w:p w14:paraId="42600698" w14:textId="77777777" w:rsidR="00214016" w:rsidRPr="00214016" w:rsidRDefault="00214016" w:rsidP="002140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lastRenderedPageBreak/>
        <w:t xml:space="preserve">Predicted commands include </w:t>
      </w:r>
      <w:proofErr w:type="spellStart"/>
      <w:r w:rsidRPr="00214016">
        <w:rPr>
          <w:rFonts w:ascii="Times New Roman" w:hAnsi="Times New Roman" w:cs="Times New Roman"/>
        </w:rPr>
        <w:t>takeoff</w:t>
      </w:r>
      <w:proofErr w:type="spellEnd"/>
      <w:r w:rsidRPr="00214016">
        <w:rPr>
          <w:rFonts w:ascii="Times New Roman" w:hAnsi="Times New Roman" w:cs="Times New Roman"/>
        </w:rPr>
        <w:t xml:space="preserve"> ('T'), move forward ('R'), move backward ('L'), and land ('B').</w:t>
      </w:r>
    </w:p>
    <w:p w14:paraId="78E9CC95" w14:textId="77777777" w:rsidR="00214016" w:rsidRPr="00214016" w:rsidRDefault="00214016" w:rsidP="002140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Drone Control:</w:t>
      </w:r>
    </w:p>
    <w:p w14:paraId="3C5A6864" w14:textId="77777777" w:rsidR="00214016" w:rsidRPr="00214016" w:rsidRDefault="00214016" w:rsidP="002140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The drone will respond to your brain signals, executing the predicted commands.</w:t>
      </w:r>
    </w:p>
    <w:p w14:paraId="73638C55" w14:textId="77777777" w:rsidR="00214016" w:rsidRPr="00214016" w:rsidRDefault="00214016" w:rsidP="0021401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Adjust Parameters (Optional):</w:t>
      </w:r>
    </w:p>
    <w:p w14:paraId="4D0B8812" w14:textId="77777777" w:rsidR="00214016" w:rsidRPr="00214016" w:rsidRDefault="00214016" w:rsidP="0021401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Explore the code to customize parameters, such as EEG stream resolution and prediction thresholds.</w:t>
      </w:r>
    </w:p>
    <w:p w14:paraId="4E7009A8" w14:textId="77777777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Caution:</w:t>
      </w:r>
    </w:p>
    <w:p w14:paraId="3B2F5A2F" w14:textId="77777777" w:rsidR="00214016" w:rsidRPr="00214016" w:rsidRDefault="00214016" w:rsidP="0021401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Ensure a safe flying environment for the drone.</w:t>
      </w:r>
    </w:p>
    <w:p w14:paraId="22A382FC" w14:textId="77777777" w:rsidR="00214016" w:rsidRPr="00214016" w:rsidRDefault="00214016" w:rsidP="0021401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Be prepared to take manual control if necessary.</w:t>
      </w:r>
    </w:p>
    <w:p w14:paraId="75E4C314" w14:textId="77777777" w:rsidR="00214016" w:rsidRPr="00214016" w:rsidRDefault="00214016" w:rsidP="0021401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Always follow local regulations for drone usage.</w:t>
      </w:r>
    </w:p>
    <w:p w14:paraId="641CC5AF" w14:textId="77777777" w:rsidR="00214016" w:rsidRPr="00214016" w:rsidRDefault="00214016" w:rsidP="00214016">
      <w:p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  <w:b/>
          <w:bCs/>
        </w:rPr>
        <w:t>Troubleshooting:</w:t>
      </w:r>
    </w:p>
    <w:p w14:paraId="3ED8A84F" w14:textId="77777777" w:rsidR="00214016" w:rsidRPr="00214016" w:rsidRDefault="00214016" w:rsidP="0021401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>If the system encounters issues, check the console for error messages.</w:t>
      </w:r>
    </w:p>
    <w:p w14:paraId="18BDC175" w14:textId="77777777" w:rsidR="00214016" w:rsidRPr="00214016" w:rsidRDefault="00214016" w:rsidP="0021401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214016">
        <w:rPr>
          <w:rFonts w:ascii="Times New Roman" w:hAnsi="Times New Roman" w:cs="Times New Roman"/>
        </w:rPr>
        <w:t xml:space="preserve">Ensure the </w:t>
      </w:r>
      <w:proofErr w:type="spellStart"/>
      <w:r w:rsidRPr="00214016">
        <w:rPr>
          <w:rFonts w:ascii="Times New Roman" w:hAnsi="Times New Roman" w:cs="Times New Roman"/>
        </w:rPr>
        <w:t>Neuphony</w:t>
      </w:r>
      <w:proofErr w:type="spellEnd"/>
      <w:r w:rsidRPr="00214016">
        <w:rPr>
          <w:rFonts w:ascii="Times New Roman" w:hAnsi="Times New Roman" w:cs="Times New Roman"/>
        </w:rPr>
        <w:t xml:space="preserve"> headset is properly connected and functioning.</w:t>
      </w:r>
    </w:p>
    <w:p w14:paraId="3EC5F875" w14:textId="77777777" w:rsidR="00214016" w:rsidRPr="00214016" w:rsidRDefault="00214016" w:rsidP="00214016">
      <w:pPr>
        <w:rPr>
          <w:rFonts w:ascii="Times New Roman" w:hAnsi="Times New Roman" w:cs="Times New Roman"/>
          <w:lang w:val="en-US"/>
        </w:rPr>
      </w:pPr>
    </w:p>
    <w:p w14:paraId="1EDBE1E7" w14:textId="3E6E5740" w:rsidR="006D7701" w:rsidRPr="006D7701" w:rsidRDefault="006D7701" w:rsidP="006D7701">
      <w:p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 xml:space="preserve">This Python code is designed for Brain-Computer Interface (BCI) applications. It involves capturing EEG signals using a </w:t>
      </w:r>
      <w:proofErr w:type="spellStart"/>
      <w:r w:rsidRPr="006D7701">
        <w:rPr>
          <w:rFonts w:ascii="Times New Roman" w:hAnsi="Times New Roman" w:cs="Times New Roman"/>
        </w:rPr>
        <w:t>Neuphony</w:t>
      </w:r>
      <w:proofErr w:type="spellEnd"/>
      <w:r w:rsidRPr="006D7701">
        <w:rPr>
          <w:rFonts w:ascii="Times New Roman" w:hAnsi="Times New Roman" w:cs="Times New Roman"/>
        </w:rPr>
        <w:t xml:space="preserve"> headset, processing the data through a machine learning model, and then using the predictions to control a </w:t>
      </w:r>
      <w:proofErr w:type="spellStart"/>
      <w:r>
        <w:rPr>
          <w:rFonts w:ascii="Times New Roman" w:hAnsi="Times New Roman" w:cs="Times New Roman"/>
        </w:rPr>
        <w:t>tello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D7701">
        <w:rPr>
          <w:rFonts w:ascii="Times New Roman" w:hAnsi="Times New Roman" w:cs="Times New Roman"/>
        </w:rPr>
        <w:t>drone based on specific commands.</w:t>
      </w:r>
    </w:p>
    <w:p w14:paraId="6FD0ED56" w14:textId="77777777" w:rsidR="006D7701" w:rsidRPr="006D7701" w:rsidRDefault="006D7701" w:rsidP="006D7701">
      <w:pPr>
        <w:jc w:val="both"/>
        <w:rPr>
          <w:rFonts w:ascii="Times New Roman" w:hAnsi="Times New Roman" w:cs="Times New Roman"/>
          <w:b/>
          <w:bCs/>
        </w:rPr>
      </w:pPr>
      <w:r w:rsidRPr="006D7701">
        <w:rPr>
          <w:rFonts w:ascii="Times New Roman" w:hAnsi="Times New Roman" w:cs="Times New Roman"/>
          <w:b/>
          <w:bCs/>
        </w:rPr>
        <w:t>main script:</w:t>
      </w:r>
    </w:p>
    <w:p w14:paraId="3D2DE7C4" w14:textId="77777777" w:rsidR="006D7701" w:rsidRPr="006D7701" w:rsidRDefault="006D7701" w:rsidP="006D770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Import Libraries:</w:t>
      </w:r>
    </w:p>
    <w:p w14:paraId="252116DB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pylsl</w:t>
      </w:r>
      <w:proofErr w:type="spellEnd"/>
      <w:r w:rsidRPr="006D7701">
        <w:rPr>
          <w:rFonts w:ascii="Times New Roman" w:hAnsi="Times New Roman" w:cs="Times New Roman"/>
        </w:rPr>
        <w:t>: for handling EEG data streams.</w:t>
      </w:r>
    </w:p>
    <w:p w14:paraId="0176A26F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numpy</w:t>
      </w:r>
      <w:proofErr w:type="spellEnd"/>
      <w:r w:rsidRPr="006D7701">
        <w:rPr>
          <w:rFonts w:ascii="Times New Roman" w:hAnsi="Times New Roman" w:cs="Times New Roman"/>
        </w:rPr>
        <w:t>: for numerical operations.</w:t>
      </w:r>
    </w:p>
    <w:p w14:paraId="3F422BC1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djitellopy</w:t>
      </w:r>
      <w:proofErr w:type="spellEnd"/>
      <w:r w:rsidRPr="006D7701">
        <w:rPr>
          <w:rFonts w:ascii="Times New Roman" w:hAnsi="Times New Roman" w:cs="Times New Roman"/>
        </w:rPr>
        <w:t>: for controlling the Tello drone.</w:t>
      </w:r>
    </w:p>
    <w:p w14:paraId="68956421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ml_for_bci</w:t>
      </w:r>
      <w:proofErr w:type="spellEnd"/>
      <w:r w:rsidRPr="006D7701">
        <w:rPr>
          <w:rFonts w:ascii="Times New Roman" w:hAnsi="Times New Roman" w:cs="Times New Roman"/>
        </w:rPr>
        <w:t>: a custom module for running machine learning code for BCI.</w:t>
      </w:r>
    </w:p>
    <w:p w14:paraId="462F2333" w14:textId="77777777" w:rsidR="006D7701" w:rsidRPr="006D7701" w:rsidRDefault="006D7701" w:rsidP="006D770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Initialization:</w:t>
      </w:r>
    </w:p>
    <w:p w14:paraId="196633DF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Commented out lines related to drone connection and battery status.</w:t>
      </w:r>
    </w:p>
    <w:p w14:paraId="00E0AB69" w14:textId="77777777" w:rsidR="006D7701" w:rsidRPr="006D7701" w:rsidRDefault="006D7701" w:rsidP="006D770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Action Dictionary:</w:t>
      </w:r>
    </w:p>
    <w:p w14:paraId="461C93DD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actionDict</w:t>
      </w:r>
      <w:proofErr w:type="spellEnd"/>
      <w:r w:rsidRPr="006D7701">
        <w:rPr>
          <w:rFonts w:ascii="Times New Roman" w:hAnsi="Times New Roman" w:cs="Times New Roman"/>
        </w:rPr>
        <w:t xml:space="preserve"> function maps predicted labels to drone control actions (</w:t>
      </w:r>
      <w:proofErr w:type="spellStart"/>
      <w:r w:rsidRPr="006D7701">
        <w:rPr>
          <w:rFonts w:ascii="Times New Roman" w:hAnsi="Times New Roman" w:cs="Times New Roman"/>
        </w:rPr>
        <w:t>takeoff</w:t>
      </w:r>
      <w:proofErr w:type="spellEnd"/>
      <w:r w:rsidRPr="006D7701">
        <w:rPr>
          <w:rFonts w:ascii="Times New Roman" w:hAnsi="Times New Roman" w:cs="Times New Roman"/>
        </w:rPr>
        <w:t>, move forward, move backward, land).</w:t>
      </w:r>
    </w:p>
    <w:p w14:paraId="51617262" w14:textId="77777777" w:rsidR="006D7701" w:rsidRPr="006D7701" w:rsidRDefault="006D7701" w:rsidP="006D770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Validation Function:</w:t>
      </w:r>
    </w:p>
    <w:p w14:paraId="226DEA87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validate_action</w:t>
      </w:r>
      <w:proofErr w:type="spellEnd"/>
      <w:r w:rsidRPr="006D7701">
        <w:rPr>
          <w:rFonts w:ascii="Times New Roman" w:hAnsi="Times New Roman" w:cs="Times New Roman"/>
        </w:rPr>
        <w:t xml:space="preserve"> function checks if the drone is flying or landed and takes appropriate actions based on predictions.</w:t>
      </w:r>
    </w:p>
    <w:p w14:paraId="6DCAF71C" w14:textId="77777777" w:rsidR="006D7701" w:rsidRPr="006D7701" w:rsidRDefault="006D7701" w:rsidP="006D770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EEG Stream Setup:</w:t>
      </w:r>
    </w:p>
    <w:p w14:paraId="1E76E49C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Resolves and creates an inlet for capturing EEG data using LSL (Lab Streaming Layer).</w:t>
      </w:r>
    </w:p>
    <w:p w14:paraId="522CFCD4" w14:textId="77777777" w:rsidR="006D7701" w:rsidRPr="006D7701" w:rsidRDefault="006D7701" w:rsidP="006D7701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lastRenderedPageBreak/>
        <w:t>Data Processing Loop:</w:t>
      </w:r>
    </w:p>
    <w:p w14:paraId="22EC27C9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Captures EEG data samples into a buffer.</w:t>
      </w:r>
    </w:p>
    <w:p w14:paraId="58BF0A88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When the buffer reaches a certain size, it triggers the machine learning model (</w:t>
      </w:r>
      <w:proofErr w:type="spellStart"/>
      <w:r w:rsidRPr="006D7701">
        <w:rPr>
          <w:rFonts w:ascii="Times New Roman" w:hAnsi="Times New Roman" w:cs="Times New Roman"/>
          <w:b/>
          <w:bCs/>
        </w:rPr>
        <w:t>ml_for_bci.run_cca</w:t>
      </w:r>
      <w:proofErr w:type="spellEnd"/>
      <w:r w:rsidRPr="006D7701">
        <w:rPr>
          <w:rFonts w:ascii="Times New Roman" w:hAnsi="Times New Roman" w:cs="Times New Roman"/>
        </w:rPr>
        <w:t>) for predictions.</w:t>
      </w:r>
    </w:p>
    <w:p w14:paraId="3403EC4F" w14:textId="77777777" w:rsidR="006D7701" w:rsidRPr="006D7701" w:rsidRDefault="006D7701" w:rsidP="006D7701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The predicted label is converted to a drone action using the action dictionary.</w:t>
      </w:r>
    </w:p>
    <w:p w14:paraId="158D5191" w14:textId="77777777" w:rsidR="006D7701" w:rsidRPr="006D7701" w:rsidRDefault="006D7701" w:rsidP="006D7701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ml_for_bci</w:t>
      </w:r>
      <w:proofErr w:type="spellEnd"/>
      <w:r w:rsidRPr="006D7701">
        <w:rPr>
          <w:rFonts w:ascii="Times New Roman" w:hAnsi="Times New Roman" w:cs="Times New Roman"/>
          <w:b/>
          <w:bCs/>
        </w:rPr>
        <w:t xml:space="preserve"> script:</w:t>
      </w:r>
    </w:p>
    <w:p w14:paraId="697EEA5C" w14:textId="77777777" w:rsidR="006D7701" w:rsidRPr="006D7701" w:rsidRDefault="006D7701" w:rsidP="006D770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Import Libraries:</w:t>
      </w:r>
    </w:p>
    <w:p w14:paraId="44F1BE96" w14:textId="77777777" w:rsidR="006D7701" w:rsidRPr="006D7701" w:rsidRDefault="006D7701" w:rsidP="006D770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Several libraries for signal processing, mathematical operations, and data visualization.</w:t>
      </w:r>
    </w:p>
    <w:p w14:paraId="0929614E" w14:textId="77777777" w:rsidR="006D7701" w:rsidRPr="006D7701" w:rsidRDefault="006D7701" w:rsidP="006D770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Constants:</w:t>
      </w:r>
    </w:p>
    <w:p w14:paraId="13869487" w14:textId="77777777" w:rsidR="006D7701" w:rsidRPr="006D7701" w:rsidRDefault="006D7701" w:rsidP="006D770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Constants for CCA (Canonical Correlation Analysis), sampling frequency, and candidate frequencies.</w:t>
      </w:r>
    </w:p>
    <w:p w14:paraId="2CFCB272" w14:textId="77777777" w:rsidR="006D7701" w:rsidRPr="006D7701" w:rsidRDefault="006D7701" w:rsidP="006D770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Reference Signal Generation:</w:t>
      </w:r>
    </w:p>
    <w:p w14:paraId="75568A1D" w14:textId="77777777" w:rsidR="006D7701" w:rsidRPr="006D7701" w:rsidRDefault="006D7701" w:rsidP="006D770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Functions for generating reference signals at different frequencies and harmonics.</w:t>
      </w:r>
    </w:p>
    <w:p w14:paraId="13FD7E69" w14:textId="77777777" w:rsidR="006D7701" w:rsidRPr="006D7701" w:rsidRDefault="006D7701" w:rsidP="006D770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CCA Calculation:</w:t>
      </w:r>
    </w:p>
    <w:p w14:paraId="7EE74FFE" w14:textId="77777777" w:rsidR="006D7701" w:rsidRPr="006D7701" w:rsidRDefault="006D7701" w:rsidP="006D770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find_maximum_canonical_correlations</w:t>
      </w:r>
      <w:proofErr w:type="spellEnd"/>
      <w:r w:rsidRPr="006D7701">
        <w:rPr>
          <w:rFonts w:ascii="Times New Roman" w:hAnsi="Times New Roman" w:cs="Times New Roman"/>
        </w:rPr>
        <w:t xml:space="preserve"> calculates the maximum canonical correlation between two multidimensional signals.</w:t>
      </w:r>
    </w:p>
    <w:p w14:paraId="0AF4B8EA" w14:textId="77777777" w:rsidR="006D7701" w:rsidRPr="006D7701" w:rsidRDefault="006D7701" w:rsidP="006D770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Reference Data Generation:</w:t>
      </w:r>
    </w:p>
    <w:p w14:paraId="6966A360" w14:textId="77777777" w:rsidR="006D7701" w:rsidRPr="006D7701" w:rsidRDefault="006D7701" w:rsidP="006D770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>Generates reference data for each candidate frequency.</w:t>
      </w:r>
    </w:p>
    <w:p w14:paraId="219686D3" w14:textId="77777777" w:rsidR="006D7701" w:rsidRPr="006D7701" w:rsidRDefault="006D7701" w:rsidP="006D770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CCA Classification:</w:t>
      </w:r>
    </w:p>
    <w:p w14:paraId="26BF042D" w14:textId="77777777" w:rsidR="006D7701" w:rsidRPr="006D7701" w:rsidRDefault="006D7701" w:rsidP="006D770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classify_cca</w:t>
      </w:r>
      <w:proofErr w:type="spellEnd"/>
      <w:r w:rsidRPr="006D7701">
        <w:rPr>
          <w:rFonts w:ascii="Times New Roman" w:hAnsi="Times New Roman" w:cs="Times New Roman"/>
        </w:rPr>
        <w:t xml:space="preserve"> function compares the input EEG signal with reference signals using CCA and returns the result with the highest correlation.</w:t>
      </w:r>
    </w:p>
    <w:p w14:paraId="090FFCAE" w14:textId="77777777" w:rsidR="006D7701" w:rsidRPr="006D7701" w:rsidRDefault="006D7701" w:rsidP="006D7701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  <w:b/>
          <w:bCs/>
        </w:rPr>
        <w:t>Run CCA Function:</w:t>
      </w:r>
    </w:p>
    <w:p w14:paraId="455D59E1" w14:textId="77777777" w:rsidR="006D7701" w:rsidRPr="006D7701" w:rsidRDefault="006D7701" w:rsidP="006D7701">
      <w:pPr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D7701">
        <w:rPr>
          <w:rFonts w:ascii="Times New Roman" w:hAnsi="Times New Roman" w:cs="Times New Roman"/>
          <w:b/>
          <w:bCs/>
        </w:rPr>
        <w:t>run_cca</w:t>
      </w:r>
      <w:proofErr w:type="spellEnd"/>
      <w:r w:rsidRPr="006D7701">
        <w:rPr>
          <w:rFonts w:ascii="Times New Roman" w:hAnsi="Times New Roman" w:cs="Times New Roman"/>
        </w:rPr>
        <w:t xml:space="preserve"> function takes EEG data, performs CCA classification, and returns the predicted label.</w:t>
      </w:r>
    </w:p>
    <w:p w14:paraId="294DEF32" w14:textId="77777777" w:rsidR="006D7701" w:rsidRPr="006D7701" w:rsidRDefault="006D7701" w:rsidP="006D7701">
      <w:pPr>
        <w:jc w:val="both"/>
        <w:rPr>
          <w:rFonts w:ascii="Times New Roman" w:hAnsi="Times New Roman" w:cs="Times New Roman"/>
          <w:b/>
          <w:bCs/>
        </w:rPr>
      </w:pPr>
      <w:r w:rsidRPr="006D7701">
        <w:rPr>
          <w:rFonts w:ascii="Times New Roman" w:hAnsi="Times New Roman" w:cs="Times New Roman"/>
          <w:b/>
          <w:bCs/>
        </w:rPr>
        <w:t>Summary:</w:t>
      </w:r>
    </w:p>
    <w:p w14:paraId="2DDE1E91" w14:textId="77777777" w:rsidR="006D7701" w:rsidRPr="006D7701" w:rsidRDefault="006D7701" w:rsidP="006D7701">
      <w:pPr>
        <w:jc w:val="both"/>
        <w:rPr>
          <w:rFonts w:ascii="Times New Roman" w:hAnsi="Times New Roman" w:cs="Times New Roman"/>
        </w:rPr>
      </w:pPr>
      <w:r w:rsidRPr="006D7701">
        <w:rPr>
          <w:rFonts w:ascii="Times New Roman" w:hAnsi="Times New Roman" w:cs="Times New Roman"/>
        </w:rPr>
        <w:t xml:space="preserve">The </w:t>
      </w:r>
      <w:r w:rsidRPr="006D7701">
        <w:rPr>
          <w:rFonts w:ascii="Times New Roman" w:hAnsi="Times New Roman" w:cs="Times New Roman"/>
          <w:b/>
          <w:bCs/>
        </w:rPr>
        <w:t>main</w:t>
      </w:r>
      <w:r w:rsidRPr="006D7701">
        <w:rPr>
          <w:rFonts w:ascii="Times New Roman" w:hAnsi="Times New Roman" w:cs="Times New Roman"/>
        </w:rPr>
        <w:t xml:space="preserve"> script continuously captures EEG data, processes it through the </w:t>
      </w:r>
      <w:proofErr w:type="spellStart"/>
      <w:r w:rsidRPr="006D7701">
        <w:rPr>
          <w:rFonts w:ascii="Times New Roman" w:hAnsi="Times New Roman" w:cs="Times New Roman"/>
          <w:b/>
          <w:bCs/>
        </w:rPr>
        <w:t>ml_for_bci</w:t>
      </w:r>
      <w:proofErr w:type="spellEnd"/>
      <w:r w:rsidRPr="006D7701">
        <w:rPr>
          <w:rFonts w:ascii="Times New Roman" w:hAnsi="Times New Roman" w:cs="Times New Roman"/>
        </w:rPr>
        <w:t xml:space="preserve"> module using CCA, and controls the drone based on the predictions. The machine learning model classifies the EEG signals into predefined commands (e.g., 'T' for </w:t>
      </w:r>
      <w:proofErr w:type="spellStart"/>
      <w:r w:rsidRPr="006D7701">
        <w:rPr>
          <w:rFonts w:ascii="Times New Roman" w:hAnsi="Times New Roman" w:cs="Times New Roman"/>
        </w:rPr>
        <w:t>takeoff</w:t>
      </w:r>
      <w:proofErr w:type="spellEnd"/>
      <w:r w:rsidRPr="006D7701">
        <w:rPr>
          <w:rFonts w:ascii="Times New Roman" w:hAnsi="Times New Roman" w:cs="Times New Roman"/>
        </w:rPr>
        <w:t>, 'R' for move forward, etc.), enabling the user to control the drone using their brain signals.</w:t>
      </w:r>
    </w:p>
    <w:p w14:paraId="751D673B" w14:textId="77777777" w:rsidR="006D7701" w:rsidRPr="006D7701" w:rsidRDefault="006D7701" w:rsidP="006D7701">
      <w:pPr>
        <w:jc w:val="both"/>
        <w:rPr>
          <w:rFonts w:ascii="Times New Roman" w:hAnsi="Times New Roman" w:cs="Times New Roman"/>
          <w:lang w:val="en-US"/>
        </w:rPr>
      </w:pPr>
    </w:p>
    <w:p w14:paraId="1F853916" w14:textId="77777777" w:rsidR="006D7701" w:rsidRPr="006D7701" w:rsidRDefault="006D7701" w:rsidP="006D7701">
      <w:pPr>
        <w:jc w:val="both"/>
        <w:rPr>
          <w:rFonts w:ascii="Times New Roman" w:hAnsi="Times New Roman" w:cs="Times New Roman"/>
          <w:lang w:val="en-US"/>
        </w:rPr>
      </w:pPr>
    </w:p>
    <w:sectPr w:rsidR="006D7701" w:rsidRPr="006D7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9F8"/>
    <w:multiLevelType w:val="multilevel"/>
    <w:tmpl w:val="F162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E3CF1"/>
    <w:multiLevelType w:val="multilevel"/>
    <w:tmpl w:val="6B74D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0B1862"/>
    <w:multiLevelType w:val="multilevel"/>
    <w:tmpl w:val="22AE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31D31"/>
    <w:multiLevelType w:val="multilevel"/>
    <w:tmpl w:val="19A4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3C75E5"/>
    <w:multiLevelType w:val="multilevel"/>
    <w:tmpl w:val="2284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67C8D"/>
    <w:multiLevelType w:val="multilevel"/>
    <w:tmpl w:val="E176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E76316"/>
    <w:multiLevelType w:val="multilevel"/>
    <w:tmpl w:val="2C563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2243136">
    <w:abstractNumId w:val="4"/>
  </w:num>
  <w:num w:numId="2" w16cid:durableId="1001157778">
    <w:abstractNumId w:val="1"/>
  </w:num>
  <w:num w:numId="3" w16cid:durableId="292053834">
    <w:abstractNumId w:val="2"/>
  </w:num>
  <w:num w:numId="4" w16cid:durableId="1361249351">
    <w:abstractNumId w:val="5"/>
  </w:num>
  <w:num w:numId="5" w16cid:durableId="1902595744">
    <w:abstractNumId w:val="6"/>
  </w:num>
  <w:num w:numId="6" w16cid:durableId="980115787">
    <w:abstractNumId w:val="0"/>
  </w:num>
  <w:num w:numId="7" w16cid:durableId="1249459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701"/>
    <w:rsid w:val="00214016"/>
    <w:rsid w:val="002A7A91"/>
    <w:rsid w:val="006D7701"/>
    <w:rsid w:val="007D663A"/>
    <w:rsid w:val="00EE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2805F"/>
  <w15:chartTrackingRefBased/>
  <w15:docId w15:val="{43528AE2-86F5-4BB4-931C-4E81589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6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2004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7908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3279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393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09452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036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2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5620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9144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4367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1717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7367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612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Kapoor</dc:creator>
  <cp:keywords/>
  <dc:description/>
  <cp:lastModifiedBy>Ananya Kapoor</cp:lastModifiedBy>
  <cp:revision>2</cp:revision>
  <dcterms:created xsi:type="dcterms:W3CDTF">2023-12-14T15:57:00Z</dcterms:created>
  <dcterms:modified xsi:type="dcterms:W3CDTF">2023-12-14T16:02:00Z</dcterms:modified>
</cp:coreProperties>
</file>