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FA8" w:val="clear"/>
        <w:spacing w:after="240" w:before="1440"/>
        <w:jc w:val="center"/>
      </w:pPr>
      <w:r>
        <w:rPr>
          <w:sz w:val="4"/>
          <w:szCs w:val="4"/>
        </w:rP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E-Commerce Sales Analysis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4057"/>
          <w:sz w:val="44"/>
          <w:szCs w:val="44"/>
        </w:rPr>
        <w:t xml:space="preserve">Power BI Dashboard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Technical README &amp;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ecommerce_sales_dataset.csv (150 transactions)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 Power BI Desktop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ECommerce Dark (custom)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(Overview, Product, Customer, Time Intelligence)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DAX Measures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22 custom measures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January 2024 – December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 (5 regions, 25+ cities)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Power BI dashboard provides end-to-end sales analytics for an Indian e-commerce business covering FY 2024. It includes 150 realistic transactions across Electronics, Furniture, Clothing, Beauty, and Grocery categories, with 22 custom DAX measures, a dark custom theme, and four fully configured report pages.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real-time revenue, profit, and order KPIs across regions and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top-performing products, sub-categories, and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 payment mode trends and return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month-over-month and year-to-date revenue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drill-down filtering by Region, Category, Segment, and Date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1.2 Files in this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ecommerce_sales_dataset.csv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Raw data — 150 e-commerce transactions (India FY 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ecommerce_powerbi_dashboard.pbix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Power BI report scaffold with Layout JSON, Theme, and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generate_pbix.py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script that assembles the .pbix ZIP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powerbi_dashboard_implementation.py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implementation: Power Query M, DAX, visual config, Python visual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README.docx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2. Dataset Reference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File: ecommerce_sales_dataset.csv  |  150 rows  |  20 columns  |  UTF-8 encoded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2.1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Unique order identifier (EC-001 to EC-150)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Order_Date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Date order was placed (2024-01-03 to 2024-12-31)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Ship_Date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Date order was shipped (typically Order_Date + 4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Customer identifier (C-1001 to C-1126)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Customer_Name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Full name of the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Consumer | Corporate | Home Office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City of delivery (25+ Indian cities)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State of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North | South | East | West | Central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Electronics | Furniture | Clothing | Beauty | Grocery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Sub_Category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12 sub-categories (Smartphones, Laptops, Chairs…)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Product_Name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Specific product name (real Indian brands)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Revenue from the order in Indian Rupees (₹)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Number of units ordered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Discount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Discount rate applied (0.0 to 0.10)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Net profit from the order in 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Shipping_Cost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Freight cost in 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Payment_Mode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UPI | Credit Card | Debit Card | COD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Return_Status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18"/>
                <w:szCs w:val="18"/>
              </w:rPr>
              <w:t xml:space="preserve">Returned | Not Returned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2.2 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₹1.74 Crore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Unique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126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Total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₹34.8 Lakh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Avg Order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₹1,16,000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Profit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20.1%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Avg Shipping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Total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Return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130"/>
                <w:sz w:val="20"/>
                <w:szCs w:val="20"/>
              </w:rPr>
              <w:t xml:space="preserve">4.0%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3. Setup &amp;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Power BI Desktop (free) — download from powerbi.microsoft.com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10/11 (Power BI Desktop is Windows-only)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3.8+ with pandas, matplotlib (for generate_pbix.py and Python visuals)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18+ with docx npm package (for README generation only)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3.2 Step-by-Step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⚠️  The .pbix DataModel layer requires the Power BI engine to compile. Follow these steps to fully activate the dashboard.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Power BI Desktop → File → New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Data → Text/CSV → select ecommerce_sales_dataset.csv → 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 Data → Advanced Editor → paste the Power Query M script from Part A of powerbi_dashboard_implementation.py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Close &amp; Apply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ecommerce_powerbi_dashboard.pbix — Power BI will import the Layout, Theme, and Connections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Report view, for each visual placeholder: drag the correct field/measure from the Fields pane (see Part C of implementation file for field mappings)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Modeling tab → New Measure — paste each of the 22 DAX formulas from Part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→ Sync Slicers — set up the 4 slicers to sync across all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→ Save — Power BI will regenerate the DataModel binary automatically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4. Power Query Transformations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 script in powerbi_dashboard_implementation.py (Part A) performs the following transformations on the raw CSV: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1. Load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 the file with UTF-8 encoding and comma delimiter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2. Set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Casts Order_Date and Ship_Date to Date; Sales, Profit, Discount, Shipping_Cost to Number; Quantity to Integer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3. Shipping_Days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difference: Ship_Date − Order_Date (days as integer)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4. Month_Number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Extracts 1–12 from Order_Date for correct month sorting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5. Month_Name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Formats as Jan/Feb…Dec for chart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6. Quarter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Derives Q1–Q4 string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7.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Extracts 4-digit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8. Week_Number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 week number for weekly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9. Profit_Margin_Pct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Profit ÷ Sales × 100 (safe divide: returns 0 if Sales=0)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10. Is_Returned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Binary flag: 1 if Returned, 0 otherwise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11. Sale_Band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Categorises orders: High (≥50K), Mid (10K–50K), Low (&lt;10K)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5. DAX Measures Reference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22 measures are defined in powerbi_dashboard_implementation.py (Part B). Create each via: Modeling tab → New Measure.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5.1 Core Aggregations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Formula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SUM(Sales)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Total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SUM(Profit)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Total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COUNTROWS(table)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Total Qty Sold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SUM(Quantity)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Total Shipping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SUM(Shipping_Cost)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5.2 Derived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Formula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Profit Margin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DIVIDE([Total Profit], [Total Revenue]) ×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Avg Order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DIVIDE([Total Revenue], [Total Orders])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Avg Shipping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AVERAGE(Shipping_Days)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Unique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DISTINCTCOUNT(Customer_ID)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Return Rate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CALCULATE(orders where Return_Status=Returned) ÷ [Total Orders] ×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Discount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SUMX(Sales × Discount)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Net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[Total Revenue] − [Discount Amount]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5.3 Time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Formula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YTD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TOTALYTD([Total Revenue], Order_Date)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MTD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TOTALMTD([Total Revenue], Order_Date)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QTD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TOTALQTD([Total Revenue], Order_Date)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CALCULATE([Total Revenue], SAMEPERIODLASTYEAR)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MoM Growth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MTD vs Prior Month ÷ Prior Month ×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QoQ Growth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Quarter vs Prior Quarter ÷ Prior Quarter × 100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5.4 Ranking &amp; Conditional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Formula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Customer Rank by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RANKX(ALL customers, [Total Revenue], DESC)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Product Rank by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RANKX(ALL products, [Total Profit], DESC)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Top 15 Customers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IF([Customer Rank] ≤ 15, "Top 15", "Others")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Profit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IF([Total Profit] &gt; 0, "#34D399", "#F87171")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Revenue vs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DIVIDE([Total Revenue] − Target, Target) ×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High Value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CALCULATE([Total Orders] where Sales ≥ 50,000)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Avg Profit Per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DIVIDE([Total Profit], [Total Orders])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6. Dashboard Pages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Page 1 — Overview 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landing page. Shows all 6 KPI cards, a monthly revenue trend line, category donut, region bars, payment mode columns, segment profit bars, and top sub-categories.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Canvas size: 1280 × 720 px  |  Background: #0F1117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Slicers: Date range, Region, Category, Segment (sync to all pages)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Page 2 — Product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chart: Sales vs Profit (bubble size = Quantity, color =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Treemap: Revenue by Category &gt; Sub-Category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Table: Product Name, Revenue, Profit, Margin%, Qty, Return Rate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Page 3 — Customer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bar: Top 15 customers by revenue (Top N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Donut: Customer segment split by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Stacked column: Segment vs Payment Mode revenue breakdown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Page 4 — Time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Area chart: Revenue YTD cumulative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chart: Quarterly revenue (Q1–Q4)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 chart: Month-over-Month revenue growth % with 0% reference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table: Monthly revenue, profit, orders, MoM%, margin%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7. Custom Theme — ECommerce Dark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theme JSON is embedded inside the .pbix at Report/StaticResources/SharedResources/BaseThemes/CY24SU04.json. To apply manually: View → Themes → Browse for themes → select the JSON.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#0F1117 (near-black)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Card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#1E2130 (dark navy)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Primary 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#378ADD (blue)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Electronics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#378ADD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Furniture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#7F77DD (purple)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Clothing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#1D9E75 (teal green)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#D4537E (pink)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Grocery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#BA7517 (amber)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Positive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#34D399 (green)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Negative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#F87171 (red)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Body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Muted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#AAAAAA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8. .pbix File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.pbix file is a ZIP archive. The generate_pbix.py script creates all text layers; Power BI Desktop generates the binary DataModel on first load.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Path inside .pbix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[Content_Types].xml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MIME type declarations for all parts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JSON: Power BI format version (5.43)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Report settings: filter pane, nav pane 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source connection string pointing to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SecurityBindings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Empty binary (no RLS configured)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DataModel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Binary VertiPaq model — auto-generated by Power BI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Report/Layout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describing all 4 pages, 15+ visuals, positions, configs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Report/StaticResources/…/CY24SU04.json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dark theme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Report/StaticResources/EmbeddedData/…csv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Embedded copy of raw dataset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9. Embedded Python Visual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Power BI supports embedded Python visuals. The script in Part E of powerbi_dashboard_implementation.py renders a Sales vs Profit scatter with a regression line using matplotlib.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→ Options and Settings → Options → Python scripting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Python home directory to your Python 3.8+ installation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→ Python Visual on any report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Sales, Profit, Quantity, Category from the Fields pane into the Python visual’s Values well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Paste the script from Part E into the Python script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Run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ℹ️  Python visuals require matplotlib, numpy, and pandas to be installed in the configured Python environment: pip install matplotlib numpy pandas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.pbix opens but shows blank visuals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 the data: Get Data → CSV → ecommerce_sales_dataset.csv, then map fields to each visual 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DataModel error on 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Expected — Power BI regenerates the binary model automatically after you load the CSV and click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DAX measure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measures manually: Modeling → New Measure → paste from powerbi_dashboard_implementation.py Part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Month axis sorts alphabetically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Month_Number column → select Month_Name column → Column Tools → Sort by Column → Month_Number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Python visual shows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Python path in Options. Ensure matplotlib/numpy/pandas are installed in that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Theme not applying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→ Themes → Browse → select the JSON extracted from the .pbix, or copy-paste the theme JSON manually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130"/>
                <w:sz w:val="20"/>
                <w:szCs w:val="20"/>
              </w:rPr>
              <w:t xml:space="preserve">Slicers not syncing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→ Sync Slicers pane → select each slicer → check all 4 page checkboxes in both Sync and Visible columns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11. Extension Ideas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Data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2023 data to enable YoY comparisons via [Revenue LY] measure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a Date dimension table for proper time intelligence with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Product dimension table with cost price for COGS analysis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Advanced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RFM Customer Segmentation using DAX RANKX on Recency, Frequency, Monetary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Forecast visual using Power BI built-in analytics pane (linear / exponential)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Anomaly detection on the monthly trend line (Analytics pane)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Influencers visual to identify drivers of high profit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130"/>
          <w:sz w:val="26"/>
          <w:szCs w:val="26"/>
        </w:rPr>
        <w:t xml:space="preserve">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to Power BI Service: File → Publish → Select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dataset refresh via Power BI Service → Dataset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via workspace or embed in SharePoint / Teams using Embed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Row Level Security (RLS) to restrict data by Region per user role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12. Notes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data is synthetically generated for demonstration purposes. Product names, prices, and customer details are illustrative of real Indian e-commerce patterns but do not represent any real transactions.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130"/>
                <w:sz w:val="20"/>
                <w:szCs w:val="20"/>
              </w:rPr>
              <w:t xml:space="preserve">This dashboard was designed and documented using Claude (Anthropic). The dataset, Power Query M, DAX measures, .pbix scaffold, and implementation code were all generated programmatically.</w:t>
            </w:r>
          </w:p>
        </w:tc>
      </w:tr>
    </w:tbl>
    <w:p>
      <w:pP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8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© 2024 E-Commerce Analytics Project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of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E-Commerce Power BI Dashboard  —  Technical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1.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2026-04-21T05:40:33.705Z</dcterms:created>
  <dcterms:modified xsi:type="dcterms:W3CDTF">2026-04-21T05:40:33.707Z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