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40"/>
          <w:szCs w:val="40"/>
          <w:u w:val="single"/>
        </w:rPr>
      </w:pPr>
      <w:r>
        <w:rPr>
          <w:rFonts w:hint="default" w:ascii="Times New Roman" w:hAnsi="Times New Roman" w:eastAsia="SimSun" w:cs="Times New Roman"/>
          <w:b/>
          <w:bCs/>
          <w:sz w:val="40"/>
          <w:szCs w:val="40"/>
          <w:u w:val="single"/>
          <w:lang w:val="en-IN"/>
        </w:rPr>
        <w:t xml:space="preserve">12 - </w:t>
      </w:r>
      <w:r>
        <w:rPr>
          <w:rFonts w:hint="default" w:ascii="Times New Roman" w:hAnsi="Times New Roman" w:eastAsia="SimSun" w:cs="Times New Roman"/>
          <w:b/>
          <w:bCs/>
          <w:sz w:val="40"/>
          <w:szCs w:val="40"/>
          <w:u w:val="single"/>
          <w:lang w:val="en-US"/>
        </w:rPr>
        <w:t>S</w:t>
      </w:r>
      <w:r>
        <w:rPr>
          <w:rFonts w:hint="default" w:ascii="Times New Roman" w:hAnsi="Times New Roman" w:eastAsia="SimSun" w:cs="Times New Roman"/>
          <w:b/>
          <w:bCs/>
          <w:sz w:val="40"/>
          <w:szCs w:val="40"/>
          <w:u w:val="single"/>
        </w:rPr>
        <w:t>erviceNo</w:t>
      </w:r>
      <w:r>
        <w:rPr>
          <w:rFonts w:hint="default" w:ascii="Times New Roman" w:hAnsi="Times New Roman" w:eastAsia="SimSun" w:cs="Times New Roman"/>
          <w:b/>
          <w:bCs/>
          <w:sz w:val="40"/>
          <w:szCs w:val="40"/>
          <w:u w:val="single"/>
          <w:lang w:val="en-IN"/>
        </w:rPr>
        <w:t xml:space="preserve">w </w:t>
      </w:r>
      <w:r>
        <w:rPr>
          <w:rFonts w:hint="default" w:ascii="Times New Roman" w:hAnsi="Times New Roman" w:eastAsia="SimSun" w:cs="Times New Roman"/>
          <w:b/>
          <w:bCs/>
          <w:sz w:val="40"/>
          <w:szCs w:val="40"/>
          <w:u w:val="single"/>
        </w:rPr>
        <w:t>Incident Management Tutorial and Task Administration</w:t>
      </w:r>
    </w:p>
    <w:p>
      <w:pPr>
        <w:jc w:val="center"/>
        <w:rPr>
          <w:rFonts w:hint="default" w:ascii="Times New Roman" w:hAnsi="Times New Roman" w:eastAsia="SimSun" w:cs="Times New Roman"/>
          <w:b/>
          <w:bCs/>
          <w:sz w:val="30"/>
          <w:szCs w:val="30"/>
          <w:u w:val="single"/>
        </w:rPr>
      </w:pPr>
    </w:p>
    <w:p>
      <w:pPr>
        <w:jc w:val="left"/>
        <w:rPr>
          <w:rFonts w:hint="default" w:ascii="Times New Roman" w:hAnsi="Times New Roman" w:eastAsia="SimSun"/>
          <w:b w:val="0"/>
          <w:bCs w:val="0"/>
          <w:sz w:val="10"/>
          <w:szCs w:val="10"/>
          <w:u w:val="none"/>
        </w:rPr>
      </w:pPr>
      <w:r>
        <w:rPr>
          <w:rFonts w:hint="default" w:ascii="Times New Roman" w:hAnsi="Times New Roman" w:eastAsia="SimSun"/>
          <w:b w:val="0"/>
          <w:bCs w:val="0"/>
          <w:sz w:val="30"/>
          <w:szCs w:val="30"/>
          <w:u w:val="none"/>
        </w:rPr>
        <w:t>A task is a piece of work that needs to be completed. In ServiceNow, each task is represented by a record in the Task [task] database table. The most common types of tasks in ServiceNow are Incident, Problem, and Change Request.</w:t>
      </w:r>
      <w:r>
        <w:rPr>
          <w:rFonts w:hint="default" w:ascii="Times New Roman" w:hAnsi="Times New Roman" w:eastAsia="SimSun"/>
          <w:b w:val="0"/>
          <w:bCs w:val="0"/>
          <w:sz w:val="30"/>
          <w:szCs w:val="30"/>
          <w:u w:val="none"/>
        </w:rPr>
        <w:br w:type="textWrapping"/>
      </w:r>
      <w:bookmarkStart w:id="0" w:name="_GoBack"/>
      <w:bookmarkEnd w:id="0"/>
    </w:p>
    <w:p>
      <w:pPr>
        <w:jc w:val="left"/>
        <w:rPr>
          <w:rFonts w:hint="default" w:ascii="Times New Roman" w:hAnsi="Times New Roman" w:eastAsia="SimSun"/>
          <w:b w:val="0"/>
          <w:bCs w:val="0"/>
          <w:sz w:val="30"/>
          <w:szCs w:val="30"/>
          <w:u w:val="none"/>
        </w:rPr>
      </w:pPr>
      <w:r>
        <w:drawing>
          <wp:inline distT="0" distB="0" distL="114300" distR="114300">
            <wp:extent cx="5264150" cy="2934970"/>
            <wp:effectExtent l="0" t="0" r="63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4150" cy="2934970"/>
                    </a:xfrm>
                    <a:prstGeom prst="rect">
                      <a:avLst/>
                    </a:prstGeom>
                    <a:noFill/>
                    <a:ln>
                      <a:noFill/>
                    </a:ln>
                  </pic:spPr>
                </pic:pic>
              </a:graphicData>
            </a:graphic>
          </wp:inline>
        </w:drawing>
      </w:r>
    </w:p>
    <w:p>
      <w:pPr>
        <w:jc w:val="left"/>
        <w:rPr>
          <w:rFonts w:hint="default" w:ascii="Times New Roman" w:hAnsi="Times New Roman" w:eastAsia="SimSun" w:cs="Times New Roman"/>
          <w:b w:val="0"/>
          <w:bCs w:val="0"/>
          <w:sz w:val="30"/>
          <w:szCs w:val="30"/>
          <w:u w:val="none"/>
        </w:rPr>
      </w:pPr>
    </w:p>
    <w:p>
      <w:pPr>
        <w:jc w:val="left"/>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u w:val="none"/>
          <w:lang w:val="en-IN"/>
        </w:rPr>
        <w:t>Task Management -</w:t>
      </w:r>
      <w:r>
        <w:rPr>
          <w:rFonts w:hint="default" w:ascii="Times New Roman" w:hAnsi="Times New Roman" w:eastAsia="SimSun" w:cs="Times New Roman"/>
          <w:b w:val="0"/>
          <w:bCs w:val="0"/>
          <w:sz w:val="30"/>
          <w:szCs w:val="30"/>
          <w:u w:val="none"/>
          <w:lang w:val="en-IN"/>
        </w:rPr>
        <w:t xml:space="preserve"> </w:t>
      </w:r>
      <w:r>
        <w:rPr>
          <w:rFonts w:hint="default" w:ascii="Times New Roman" w:hAnsi="Times New Roman" w:eastAsia="SimSun" w:cs="Times New Roman"/>
          <w:sz w:val="30"/>
          <w:szCs w:val="30"/>
        </w:rPr>
        <w:t>Defining and managing tasks in ServiceNow allows users to standardize common work processes. Assignment Rules automatically assign tasks to the most appropriate users or groups. Approval rules create lists of approvers as needed.</w:t>
      </w:r>
    </w:p>
    <w:p>
      <w:pPr>
        <w:jc w:val="left"/>
        <w:rPr>
          <w:rFonts w:hint="default" w:ascii="Times New Roman" w:hAnsi="Times New Roman" w:eastAsia="SimSun" w:cs="Times New Roman"/>
          <w:sz w:val="30"/>
          <w:szCs w:val="30"/>
        </w:rPr>
      </w:pPr>
    </w:p>
    <w:p>
      <w:pPr>
        <w:jc w:val="left"/>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rPr>
        <w:t>Service Level Agreements</w:t>
      </w:r>
      <w:r>
        <w:rPr>
          <w:rFonts w:hint="default" w:ascii="Times New Roman" w:hAnsi="Times New Roman" w:eastAsia="SimSun" w:cs="Times New Roman"/>
          <w:sz w:val="30"/>
          <w:szCs w:val="30"/>
        </w:rPr>
        <w:t xml:space="preserve"> (SLAs) track how long tasks have been open to ensure timely completion. Inactivity monitors notify users when tasks have been untouched for a specified time, preventing them from being overlooked. Workflows automate processes for tasks that meet certain conditions.</w:t>
      </w:r>
    </w:p>
    <w:p>
      <w:pPr>
        <w:jc w:val="left"/>
        <w:rPr>
          <w:rFonts w:hint="default" w:ascii="Times New Roman" w:hAnsi="Times New Roman" w:eastAsia="SimSun" w:cs="Times New Roman"/>
          <w:sz w:val="30"/>
          <w:szCs w:val="30"/>
        </w:rPr>
      </w:pPr>
    </w:p>
    <w:p>
      <w:pPr>
        <w:jc w:val="left"/>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lang w:val="en-IN"/>
        </w:rPr>
        <w:t xml:space="preserve">Task Assignment - </w:t>
      </w:r>
      <w:r>
        <w:rPr>
          <w:rFonts w:hint="default" w:ascii="Times New Roman" w:hAnsi="Times New Roman" w:eastAsia="SimSun" w:cs="Times New Roman"/>
          <w:sz w:val="30"/>
          <w:szCs w:val="30"/>
        </w:rPr>
        <w:t>Tasks can be assigned to individual users or groups.</w:t>
      </w:r>
    </w:p>
    <w:p>
      <w:pPr>
        <w:jc w:val="left"/>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lang w:val="en-IN"/>
        </w:rPr>
        <w:t xml:space="preserve">Assignment rules - </w:t>
      </w:r>
      <w:r>
        <w:rPr>
          <w:rFonts w:hint="default" w:ascii="Times New Roman" w:hAnsi="Times New Roman" w:eastAsia="SimSun" w:cs="Times New Roman"/>
          <w:sz w:val="30"/>
          <w:szCs w:val="30"/>
        </w:rPr>
        <w:t>To manage Assignment Rules, navigate to All &gt; System Policy &gt; Rules &gt; Assignment in the Application Navigator.</w:t>
      </w:r>
    </w:p>
    <w:p>
      <w:pPr>
        <w:jc w:val="left"/>
        <w:rPr>
          <w:rFonts w:hint="default" w:ascii="Times New Roman" w:hAnsi="Times New Roman" w:eastAsia="SimSun" w:cs="Times New Roman"/>
          <w:sz w:val="30"/>
          <w:szCs w:val="30"/>
        </w:rPr>
      </w:pPr>
      <w:r>
        <w:drawing>
          <wp:inline distT="0" distB="0" distL="114300" distR="114300">
            <wp:extent cx="5264150" cy="2959735"/>
            <wp:effectExtent l="0" t="0" r="63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150" cy="2959735"/>
                    </a:xfrm>
                    <a:prstGeom prst="rect">
                      <a:avLst/>
                    </a:prstGeom>
                    <a:noFill/>
                    <a:ln>
                      <a:noFill/>
                    </a:ln>
                  </pic:spPr>
                </pic:pic>
              </a:graphicData>
            </a:graphic>
          </wp:inline>
        </w:drawing>
      </w:r>
    </w:p>
    <w:p>
      <w:pPr>
        <w:jc w:val="left"/>
        <w:rPr>
          <w:rFonts w:hint="default" w:ascii="Times New Roman" w:hAnsi="Times New Roman" w:eastAsia="SimSun" w:cs="Times New Roman"/>
          <w:sz w:val="30"/>
          <w:szCs w:val="30"/>
        </w:rPr>
      </w:pPr>
    </w:p>
    <w:p>
      <w:pPr>
        <w:jc w:val="left"/>
        <w:rPr>
          <w:rFonts w:hint="default" w:ascii="Times New Roman" w:hAnsi="Times New Roman" w:eastAsia="SimSun" w:cs="Times New Roman"/>
          <w:sz w:val="10"/>
          <w:szCs w:val="10"/>
        </w:rPr>
      </w:pPr>
      <w:r>
        <w:rPr>
          <w:rFonts w:hint="default" w:ascii="Times New Roman" w:hAnsi="Times New Roman" w:eastAsia="SimSun" w:cs="Times New Roman"/>
          <w:b/>
          <w:bCs/>
          <w:sz w:val="30"/>
          <w:szCs w:val="30"/>
        </w:rPr>
        <w:t>Task Collaboration</w:t>
      </w:r>
      <w:r>
        <w:rPr>
          <w:rFonts w:hint="default" w:ascii="Times New Roman" w:hAnsi="Times New Roman" w:eastAsia="SimSun" w:cs="Times New Roman"/>
          <w:sz w:val="30"/>
          <w:szCs w:val="30"/>
          <w:lang w:val="en-IN"/>
        </w:rPr>
        <w:t xml:space="preserve"> -</w:t>
      </w:r>
      <w:r>
        <w:rPr>
          <w:rFonts w:hint="default" w:ascii="Times New Roman" w:hAnsi="Times New Roman" w:eastAsia="SimSun" w:cs="Times New Roman"/>
          <w:sz w:val="30"/>
          <w:szCs w:val="30"/>
        </w:rPr>
        <w:t xml:space="preserve"> User Presence allows multiple stakeholders to view and update a record at the same time.</w:t>
      </w:r>
      <w:r>
        <w:rPr>
          <w:rFonts w:hint="default" w:ascii="Times New Roman" w:hAnsi="Times New Roman" w:eastAsia="SimSun" w:cs="Times New Roman"/>
          <w:sz w:val="30"/>
          <w:szCs w:val="30"/>
        </w:rPr>
        <w:br w:type="textWrapping"/>
      </w:r>
    </w:p>
    <w:p>
      <w:pPr>
        <w:jc w:val="left"/>
        <w:rPr>
          <w:rFonts w:hint="default" w:ascii="Times New Roman" w:hAnsi="Times New Roman" w:eastAsia="SimSun" w:cs="Times New Roman"/>
          <w:sz w:val="30"/>
          <w:szCs w:val="30"/>
        </w:rPr>
      </w:pPr>
      <w:r>
        <w:drawing>
          <wp:inline distT="0" distB="0" distL="114300" distR="114300">
            <wp:extent cx="5268595" cy="29698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2969895"/>
                    </a:xfrm>
                    <a:prstGeom prst="rect">
                      <a:avLst/>
                    </a:prstGeom>
                    <a:noFill/>
                    <a:ln>
                      <a:noFill/>
                    </a:ln>
                  </pic:spPr>
                </pic:pic>
              </a:graphicData>
            </a:graphic>
          </wp:inline>
        </w:drawing>
      </w:r>
    </w:p>
    <w:p>
      <w:pPr>
        <w:jc w:val="left"/>
        <w:rPr>
          <w:rFonts w:hint="default" w:ascii="Times New Roman" w:hAnsi="Times New Roman" w:eastAsia="SimSun" w:cs="Times New Roman"/>
          <w:sz w:val="30"/>
          <w:szCs w:val="30"/>
        </w:rPr>
      </w:pPr>
    </w:p>
    <w:p>
      <w:pPr>
        <w:jc w:val="left"/>
        <w:rPr>
          <w:rFonts w:hint="default" w:ascii="Times New Roman" w:hAnsi="Times New Roman" w:eastAsia="SimSun"/>
          <w:b w:val="0"/>
          <w:bCs w:val="0"/>
          <w:sz w:val="30"/>
          <w:szCs w:val="30"/>
          <w:lang w:val="en-IN"/>
        </w:rPr>
      </w:pPr>
      <w:r>
        <w:rPr>
          <w:rFonts w:hint="default" w:ascii="Times New Roman" w:hAnsi="Times New Roman" w:eastAsia="SimSun" w:cs="Times New Roman"/>
          <w:b/>
          <w:bCs/>
          <w:sz w:val="30"/>
          <w:szCs w:val="30"/>
          <w:lang w:val="en-IN"/>
        </w:rPr>
        <w:t xml:space="preserve">Visual Task Boards - </w:t>
      </w:r>
      <w:r>
        <w:rPr>
          <w:rFonts w:hint="default" w:ascii="Times New Roman" w:hAnsi="Times New Roman" w:eastAsia="SimSun"/>
          <w:b w:val="0"/>
          <w:bCs w:val="0"/>
          <w:sz w:val="30"/>
          <w:szCs w:val="30"/>
          <w:lang w:val="en-IN"/>
        </w:rPr>
        <w:t xml:space="preserve">Visual Task Boards (VTB) change the way you navigate lists and forms by providing an interactive graphical experience. There are three types of Visual Task Boards: - </w:t>
      </w:r>
      <w:r>
        <w:rPr>
          <w:rFonts w:hint="default" w:ascii="Times New Roman" w:hAnsi="Times New Roman" w:eastAsia="SimSun"/>
          <w:b w:val="0"/>
          <w:bCs w:val="0"/>
          <w:sz w:val="30"/>
          <w:szCs w:val="30"/>
          <w:lang w:val="en-IN"/>
        </w:rPr>
        <w:br w:type="textWrapping"/>
      </w:r>
      <w:r>
        <w:rPr>
          <w:rFonts w:hint="default" w:ascii="Times New Roman" w:hAnsi="Times New Roman" w:eastAsia="SimSun"/>
          <w:b w:val="0"/>
          <w:bCs w:val="0"/>
          <w:sz w:val="30"/>
          <w:szCs w:val="30"/>
          <w:lang w:val="en-IN"/>
        </w:rPr>
        <w:tab/>
        <w:t xml:space="preserve">Guided - Created from a list with an attribute that has </w:t>
      </w:r>
      <w:r>
        <w:rPr>
          <w:rFonts w:hint="default" w:ascii="Times New Roman" w:hAnsi="Times New Roman" w:eastAsia="SimSun"/>
          <w:b w:val="0"/>
          <w:bCs w:val="0"/>
          <w:sz w:val="30"/>
          <w:szCs w:val="30"/>
          <w:lang w:val="en-IN"/>
        </w:rPr>
        <w:tab/>
        <w:t xml:space="preserve">predefined values as lanes. Task values are updated when </w:t>
      </w:r>
      <w:r>
        <w:rPr>
          <w:rFonts w:hint="default" w:ascii="Times New Roman" w:hAnsi="Times New Roman" w:eastAsia="SimSun"/>
          <w:b w:val="0"/>
          <w:bCs w:val="0"/>
          <w:sz w:val="30"/>
          <w:szCs w:val="30"/>
          <w:lang w:val="en-IN"/>
        </w:rPr>
        <w:tab/>
        <w:t>cards are moved between lanes.</w:t>
      </w:r>
    </w:p>
    <w:p>
      <w:pPr>
        <w:ind w:firstLine="720" w:firstLineChars="0"/>
        <w:jc w:val="left"/>
        <w:rPr>
          <w:rFonts w:hint="default" w:ascii="Times New Roman" w:hAnsi="Times New Roman" w:eastAsia="SimSun"/>
          <w:b w:val="0"/>
          <w:bCs w:val="0"/>
          <w:sz w:val="30"/>
          <w:szCs w:val="30"/>
          <w:lang w:val="en-IN"/>
        </w:rPr>
      </w:pPr>
      <w:r>
        <w:rPr>
          <w:rFonts w:hint="default" w:ascii="Times New Roman" w:hAnsi="Times New Roman" w:eastAsia="SimSun"/>
          <w:b w:val="0"/>
          <w:bCs w:val="0"/>
          <w:sz w:val="30"/>
          <w:szCs w:val="30"/>
          <w:lang w:val="en-IN"/>
        </w:rPr>
        <w:t xml:space="preserve">Flexible - Created from a list with an attribute that does not </w:t>
      </w:r>
      <w:r>
        <w:rPr>
          <w:rFonts w:hint="default" w:ascii="Times New Roman" w:hAnsi="Times New Roman" w:eastAsia="SimSun"/>
          <w:b w:val="0"/>
          <w:bCs w:val="0"/>
          <w:sz w:val="30"/>
          <w:szCs w:val="30"/>
          <w:lang w:val="en-IN"/>
        </w:rPr>
        <w:tab/>
        <w:t/>
      </w:r>
      <w:r>
        <w:rPr>
          <w:rFonts w:hint="default" w:ascii="Times New Roman" w:hAnsi="Times New Roman" w:eastAsia="SimSun"/>
          <w:b w:val="0"/>
          <w:bCs w:val="0"/>
          <w:sz w:val="30"/>
          <w:szCs w:val="30"/>
          <w:lang w:val="en-IN"/>
        </w:rPr>
        <w:tab/>
        <w:t xml:space="preserve">have predefined values as lanes. Task values are not updated </w:t>
      </w:r>
      <w:r>
        <w:rPr>
          <w:rFonts w:hint="default" w:ascii="Times New Roman" w:hAnsi="Times New Roman" w:eastAsia="SimSun"/>
          <w:b w:val="0"/>
          <w:bCs w:val="0"/>
          <w:sz w:val="30"/>
          <w:szCs w:val="30"/>
          <w:lang w:val="en-IN"/>
        </w:rPr>
        <w:tab/>
        <w:t xml:space="preserve">when cards are moved between lanes. </w:t>
      </w:r>
    </w:p>
    <w:p>
      <w:pPr>
        <w:ind w:firstLine="720" w:firstLineChars="0"/>
        <w:jc w:val="left"/>
        <w:rPr>
          <w:rFonts w:hint="default" w:ascii="Times New Roman" w:hAnsi="Times New Roman" w:eastAsia="SimSun"/>
          <w:b w:val="0"/>
          <w:bCs w:val="0"/>
          <w:sz w:val="30"/>
          <w:szCs w:val="30"/>
          <w:lang w:val="en-IN"/>
        </w:rPr>
      </w:pPr>
      <w:r>
        <w:rPr>
          <w:rFonts w:hint="default" w:ascii="Times New Roman" w:hAnsi="Times New Roman" w:eastAsia="SimSun"/>
          <w:b w:val="0"/>
          <w:bCs w:val="0"/>
          <w:sz w:val="30"/>
          <w:szCs w:val="30"/>
          <w:lang w:val="en-IN"/>
        </w:rPr>
        <w:t xml:space="preserve">Freeform - Not created from a list, used for personalized work </w:t>
      </w:r>
      <w:r>
        <w:rPr>
          <w:rFonts w:hint="default" w:ascii="Times New Roman" w:hAnsi="Times New Roman" w:eastAsia="SimSun"/>
          <w:b w:val="0"/>
          <w:bCs w:val="0"/>
          <w:sz w:val="30"/>
          <w:szCs w:val="30"/>
          <w:lang w:val="en-IN"/>
        </w:rPr>
        <w:tab/>
        <w:t>management with private tasks.</w:t>
      </w:r>
    </w:p>
    <w:p>
      <w:pPr>
        <w:ind w:firstLine="720" w:firstLineChars="0"/>
        <w:jc w:val="left"/>
        <w:rPr>
          <w:rFonts w:hint="default" w:ascii="Times New Roman" w:hAnsi="Times New Roman" w:eastAsia="SimSun"/>
          <w:b w:val="0"/>
          <w:bCs w:val="0"/>
          <w:sz w:val="10"/>
          <w:szCs w:val="10"/>
          <w:lang w:val="en-IN"/>
        </w:rPr>
      </w:pPr>
    </w:p>
    <w:p>
      <w:pPr>
        <w:jc w:val="left"/>
      </w:pPr>
      <w:r>
        <w:drawing>
          <wp:inline distT="0" distB="0" distL="114300" distR="114300">
            <wp:extent cx="5264150" cy="2959735"/>
            <wp:effectExtent l="0" t="0" r="63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4150" cy="2959735"/>
                    </a:xfrm>
                    <a:prstGeom prst="rect">
                      <a:avLst/>
                    </a:prstGeom>
                    <a:noFill/>
                    <a:ln>
                      <a:noFill/>
                    </a:ln>
                  </pic:spPr>
                </pic:pic>
              </a:graphicData>
            </a:graphic>
          </wp:inline>
        </w:drawing>
      </w:r>
    </w:p>
    <w:p>
      <w:pPr>
        <w:ind w:firstLine="720" w:firstLineChars="0"/>
        <w:jc w:val="left"/>
        <w:rPr>
          <w:rFonts w:hint="default" w:ascii="Times New Roman" w:hAnsi="Times New Roman" w:cs="Times New Roman"/>
          <w:sz w:val="30"/>
          <w:szCs w:val="30"/>
          <w:lang w:val="en-IN"/>
        </w:rPr>
      </w:pPr>
    </w:p>
    <w:p>
      <w:pPr>
        <w:ind w:firstLine="720" w:firstLineChars="0"/>
        <w:jc w:val="right"/>
        <w:rPr>
          <w:rFonts w:hint="default" w:ascii="Times New Roman" w:hAnsi="Times New Roman" w:cs="Times New Roman"/>
          <w:sz w:val="30"/>
          <w:szCs w:val="30"/>
          <w:lang w:val="en-IN"/>
        </w:rPr>
      </w:pPr>
      <w:r>
        <w:rPr>
          <w:rFonts w:hint="default" w:ascii="Times New Roman" w:hAnsi="Times New Roman" w:cs="Times New Roman"/>
          <w:sz w:val="30"/>
          <w:szCs w:val="30"/>
          <w:lang w:val="en-IN"/>
        </w:rPr>
        <w:t>ANANYA CHOUDHARY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184276"/>
    <w:rsid w:val="3E18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2024-09-08T20:19:00Z</dcterms:created>
  <dc:creator>860 Ananya</dc:creator>
  <cp:lastModifiedBy>860 Ananya</cp:lastModifiedBy>
  <dcterms:modified xsi:type="dcterms:W3CDTF">2024-09-08T21:26:24Z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B72E75A702A5449DAA6827DC720DBC55_11</vt:lpwstr>
  </property>
</Properties>
</file>