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CAD0" w14:textId="77777777" w:rsidR="004A09E7"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Title</w:t>
      </w:r>
    </w:p>
    <w:p w14:paraId="599A61B5" w14:textId="77777777" w:rsidR="004A09E7"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ON</w:t>
      </w:r>
    </w:p>
    <w:p w14:paraId="12A335EC" w14:textId="29127CAF" w:rsidR="004A09E7" w:rsidRDefault="003B1DEB">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Navis: Beverage and Minibar Inventory Flow </w:t>
      </w:r>
    </w:p>
    <w:p w14:paraId="1A58580F" w14:textId="77777777" w:rsidR="004A09E7"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Insem-End project submitted in partial fulfilment of the requirements for the Course </w:t>
      </w:r>
    </w:p>
    <w:p w14:paraId="4A36E934" w14:textId="77777777" w:rsidR="004A09E7"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379D3ABF" w14:textId="77777777" w:rsidR="004A09E7" w:rsidRDefault="00000000">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25E37679" w14:textId="77777777" w:rsidR="004A09E7" w:rsidRDefault="00000000">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2244C591" w14:textId="77777777" w:rsidR="004A09E7" w:rsidRDefault="00000000">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435C1BB3" w14:textId="77777777" w:rsidR="004A09E7" w:rsidRDefault="00000000">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3F9F7B91" w14:textId="77777777" w:rsidR="004A09E7" w:rsidRDefault="00000000">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645445D6" w14:textId="2BD41435" w:rsidR="004A09E7" w:rsidRDefault="003B1DEB" w:rsidP="003B1DEB">
      <w:pPr>
        <w:widowControl w:val="0"/>
        <w:spacing w:before="279"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 Ananya                       2520080069</w:t>
      </w:r>
    </w:p>
    <w:p w14:paraId="10080C9E" w14:textId="6D13DF67" w:rsidR="004A09E7" w:rsidRDefault="003B1DEB" w:rsidP="003B1DEB">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  Ruhitha                      2520080053</w:t>
      </w:r>
    </w:p>
    <w:p w14:paraId="36B65B7A" w14:textId="2E6E557A" w:rsidR="003B1DEB" w:rsidRDefault="003B1DEB" w:rsidP="003B1DEB">
      <w:pPr>
        <w:widowControl w:val="0"/>
        <w:spacing w:before="279"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 Manvi Vaishnavi                        2520030326</w:t>
      </w:r>
    </w:p>
    <w:p w14:paraId="5C9B6376" w14:textId="37F114C3" w:rsidR="004A09E7" w:rsidRDefault="00000000" w:rsidP="003B1DEB">
      <w:pPr>
        <w:widowControl w:val="0"/>
        <w:spacing w:before="279"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50439DE7" w14:textId="0990FE18" w:rsidR="004A09E7" w:rsidRDefault="003B1DEB">
      <w:pPr>
        <w:widowControl w:val="0"/>
        <w:spacing w:before="123" w:line="240" w:lineRule="auto"/>
        <w:jc w:val="center"/>
        <w:rPr>
          <w:rFonts w:ascii="Times New Roman" w:eastAsia="Times New Roman" w:hAnsi="Times New Roman" w:cs="Times New Roman"/>
          <w:b/>
          <w:bCs/>
          <w:sz w:val="24"/>
          <w:szCs w:val="24"/>
        </w:rPr>
      </w:pPr>
      <w:r w:rsidRPr="003B1DEB">
        <w:rPr>
          <w:rFonts w:ascii="Times New Roman" w:eastAsia="Times New Roman" w:hAnsi="Times New Roman" w:cs="Times New Roman"/>
          <w:b/>
          <w:bCs/>
          <w:sz w:val="24"/>
          <w:szCs w:val="24"/>
        </w:rPr>
        <w:t>Dr. D. Ramya Krishna</w:t>
      </w:r>
    </w:p>
    <w:p w14:paraId="4D0D804F" w14:textId="77777777" w:rsidR="004A09E7"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1A0024ED" w14:textId="77777777" w:rsidR="004A09E7"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129563DA" w14:textId="77777777" w:rsidR="004A09E7" w:rsidRDefault="00000000">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2FA84253" wp14:editId="65053574">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08246E2D" w14:textId="77777777" w:rsidR="004A09E7" w:rsidRDefault="00000000">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(Deemed to be University estd.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Off-Campus: Bachupally-Gandimaisamma Road, Bowrampet, Hyderabad, Telangana - 500 043.</w:t>
      </w:r>
      <w:r>
        <w:rPr>
          <w:rFonts w:ascii="Times New Roman" w:eastAsia="Times New Roman" w:hAnsi="Times New Roman" w:cs="Times New Roman"/>
          <w:b/>
          <w:bCs/>
        </w:rPr>
        <w:br/>
        <w:t xml:space="preserve">Phone No: 7815926816, </w:t>
      </w:r>
      <w:hyperlink r:id="rId6">
        <w:r w:rsidR="004A09E7">
          <w:rPr>
            <w:rFonts w:ascii="Times New Roman" w:eastAsia="Times New Roman" w:hAnsi="Times New Roman" w:cs="Times New Roman"/>
            <w:b/>
            <w:bCs/>
            <w:color w:val="467886"/>
            <w:u w:val="single"/>
          </w:rPr>
          <w:t>www.klh.edu.in</w:t>
        </w:r>
      </w:hyperlink>
    </w:p>
    <w:p w14:paraId="78A36EDD" w14:textId="77777777" w:rsidR="004A09E7" w:rsidRDefault="00000000">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13E0920A" wp14:editId="294F3684">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30E10F2B" w14:textId="77777777" w:rsidR="004A09E7" w:rsidRDefault="004A09E7">
      <w:pPr>
        <w:spacing w:after="0" w:line="240" w:lineRule="auto"/>
        <w:jc w:val="center"/>
        <w:rPr>
          <w:rFonts w:ascii="Times New Roman" w:eastAsia="Times New Roman" w:hAnsi="Times New Roman" w:cs="Times New Roman"/>
          <w:b/>
          <w:bCs/>
          <w:sz w:val="40"/>
          <w:szCs w:val="40"/>
        </w:rPr>
      </w:pPr>
    </w:p>
    <w:p w14:paraId="450FBA44" w14:textId="77777777" w:rsidR="004A09E7"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07698DC9" w14:textId="77777777" w:rsidR="004A09E7" w:rsidRDefault="004A09E7"/>
    <w:p w14:paraId="2E7D87C2" w14:textId="77777777" w:rsidR="003B1DEB" w:rsidRDefault="00000000" w:rsidP="003B1DEB">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        Name of Title:</w:t>
      </w:r>
      <w:r w:rsidR="003B1DEB">
        <w:rPr>
          <w:rFonts w:ascii="Times New Roman" w:eastAsia="Times New Roman" w:hAnsi="Times New Roman" w:cs="Times New Roman"/>
          <w:b/>
          <w:bCs/>
        </w:rPr>
        <w:t xml:space="preserve"> </w:t>
      </w:r>
      <w:r w:rsidR="003B1DEB">
        <w:rPr>
          <w:rFonts w:ascii="Times New Roman" w:eastAsia="Times New Roman" w:hAnsi="Times New Roman" w:cs="Times New Roman"/>
          <w:b/>
          <w:bCs/>
          <w:sz w:val="24"/>
          <w:szCs w:val="24"/>
        </w:rPr>
        <w:t xml:space="preserve">Navis: Beverage and Minibar Inventory Flow </w:t>
      </w:r>
    </w:p>
    <w:p w14:paraId="46D8988D" w14:textId="77777777" w:rsidR="004A09E7" w:rsidRDefault="004A09E7">
      <w:pPr>
        <w:rPr>
          <w:rFonts w:ascii="Times New Roman" w:eastAsia="Times New Roman" w:hAnsi="Times New Roman" w:cs="Times New Roman"/>
          <w:b/>
          <w:bCs/>
        </w:rPr>
      </w:pPr>
    </w:p>
    <w:p w14:paraId="7E612A5E" w14:textId="77777777" w:rsidR="004A09E7"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Abstract: </w:t>
      </w:r>
    </w:p>
    <w:p w14:paraId="12253B83" w14:textId="77777777" w:rsidR="002701AA" w:rsidRPr="002701AA" w:rsidRDefault="00000000" w:rsidP="002701AA">
      <w:pPr>
        <w:jc w:val="both"/>
        <w:rPr>
          <w:rFonts w:ascii="Times New Roman" w:eastAsia="Times New Roman" w:hAnsi="Times New Roman" w:cs="Times New Roman"/>
          <w:sz w:val="24"/>
          <w:szCs w:val="24"/>
          <w:lang w:val="en-IN"/>
        </w:rPr>
      </w:pPr>
      <w:r>
        <w:rPr>
          <w:rFonts w:ascii="Times New Roman" w:eastAsia="Times New Roman" w:hAnsi="Times New Roman" w:cs="Times New Roman"/>
          <w:b/>
          <w:bCs/>
        </w:rPr>
        <w:t xml:space="preserve">            </w:t>
      </w:r>
      <w:r w:rsidR="002701AA" w:rsidRPr="002701AA">
        <w:rPr>
          <w:rFonts w:ascii="Times New Roman" w:eastAsia="Times New Roman" w:hAnsi="Times New Roman" w:cs="Times New Roman"/>
          <w:sz w:val="24"/>
          <w:szCs w:val="24"/>
          <w:lang w:val="en-IN"/>
        </w:rPr>
        <w:t>Navis is a web-based application designed to improve the management of minibar and bar operations in hotels. In many cases, tracking beverage consumption, maintaining inventory, and coordinating tasks among staff can be inefficient and prone to errors. This system addresses these challenges by integrating all related processes into a single, structured and easy-to-manage platform.</w:t>
      </w:r>
    </w:p>
    <w:p w14:paraId="3968D41A" w14:textId="3CAECFB0" w:rsidR="002701AA" w:rsidRPr="002701AA" w:rsidRDefault="002701AA" w:rsidP="002701AA">
      <w:pPr>
        <w:jc w:val="both"/>
        <w:rPr>
          <w:rFonts w:ascii="Times New Roman" w:eastAsia="Times New Roman" w:hAnsi="Times New Roman" w:cs="Times New Roman"/>
          <w:sz w:val="24"/>
          <w:szCs w:val="24"/>
          <w:lang w:val="en-IN"/>
        </w:rPr>
      </w:pPr>
      <w:r w:rsidRPr="002701AA">
        <w:rPr>
          <w:rFonts w:ascii="Times New Roman" w:eastAsia="Times New Roman" w:hAnsi="Times New Roman" w:cs="Times New Roman"/>
          <w:sz w:val="24"/>
          <w:szCs w:val="24"/>
          <w:lang w:val="en-IN"/>
        </w:rPr>
        <w:t>The application is built around three primary user role</w:t>
      </w:r>
      <w:r w:rsidR="00B56BB6">
        <w:rPr>
          <w:rFonts w:ascii="Times New Roman" w:eastAsia="Times New Roman" w:hAnsi="Times New Roman" w:cs="Times New Roman"/>
          <w:sz w:val="24"/>
          <w:szCs w:val="24"/>
          <w:lang w:val="en-IN"/>
        </w:rPr>
        <w:t xml:space="preserve">s such as </w:t>
      </w:r>
      <w:r w:rsidRPr="002701AA">
        <w:rPr>
          <w:rFonts w:ascii="Times New Roman" w:eastAsia="Times New Roman" w:hAnsi="Times New Roman" w:cs="Times New Roman"/>
          <w:sz w:val="24"/>
          <w:szCs w:val="24"/>
          <w:lang w:val="en-IN"/>
        </w:rPr>
        <w:t>guests, staff, and administrator</w:t>
      </w:r>
      <w:r w:rsidR="00B56BB6">
        <w:rPr>
          <w:rFonts w:ascii="Times New Roman" w:eastAsia="Times New Roman" w:hAnsi="Times New Roman" w:cs="Times New Roman"/>
          <w:sz w:val="24"/>
          <w:szCs w:val="24"/>
          <w:lang w:val="en-IN"/>
        </w:rPr>
        <w:t xml:space="preserve"> </w:t>
      </w:r>
      <w:r w:rsidRPr="002701AA">
        <w:rPr>
          <w:rFonts w:ascii="Times New Roman" w:eastAsia="Times New Roman" w:hAnsi="Times New Roman" w:cs="Times New Roman"/>
          <w:sz w:val="24"/>
          <w:szCs w:val="24"/>
          <w:lang w:val="en-IN"/>
        </w:rPr>
        <w:t>each with a dedicated interface suited to their needs. Guests can browse available beverages and snacks, place orders, select minibar packages, and view their order history through a simple and intuitive interface. A feedback feature is also included to support continuous service improvement and enhance customer satisfaction.</w:t>
      </w:r>
    </w:p>
    <w:p w14:paraId="059DB62D" w14:textId="77777777" w:rsidR="002701AA" w:rsidRPr="002701AA" w:rsidRDefault="002701AA" w:rsidP="002701AA">
      <w:pPr>
        <w:jc w:val="both"/>
        <w:rPr>
          <w:rFonts w:ascii="Times New Roman" w:eastAsia="Times New Roman" w:hAnsi="Times New Roman" w:cs="Times New Roman"/>
          <w:sz w:val="24"/>
          <w:szCs w:val="24"/>
          <w:lang w:val="en-IN"/>
        </w:rPr>
      </w:pPr>
      <w:r w:rsidRPr="002701AA">
        <w:rPr>
          <w:rFonts w:ascii="Times New Roman" w:eastAsia="Times New Roman" w:hAnsi="Times New Roman" w:cs="Times New Roman"/>
          <w:sz w:val="24"/>
          <w:szCs w:val="24"/>
          <w:lang w:val="en-IN"/>
        </w:rPr>
        <w:t>For staff, the system simplifies daily operations by providing tools to manage guest orders, record minibar consumption, monitor room-wise inventory, schedule replenishments, and log breakages. In addition, a bar sales logging feature enables tracking of beverages sold at the hotel bar, ensuring that inventory levels are updated accurately and consistently in real time.</w:t>
      </w:r>
    </w:p>
    <w:p w14:paraId="0E628FD4" w14:textId="77777777" w:rsidR="002701AA" w:rsidRPr="002701AA" w:rsidRDefault="002701AA" w:rsidP="002701AA">
      <w:pPr>
        <w:jc w:val="both"/>
        <w:rPr>
          <w:rFonts w:ascii="Times New Roman" w:eastAsia="Times New Roman" w:hAnsi="Times New Roman" w:cs="Times New Roman"/>
          <w:sz w:val="24"/>
          <w:szCs w:val="24"/>
          <w:lang w:val="en-IN"/>
        </w:rPr>
      </w:pPr>
      <w:r w:rsidRPr="002701AA">
        <w:rPr>
          <w:rFonts w:ascii="Times New Roman" w:eastAsia="Times New Roman" w:hAnsi="Times New Roman" w:cs="Times New Roman"/>
          <w:sz w:val="24"/>
          <w:szCs w:val="24"/>
          <w:lang w:val="en-IN"/>
        </w:rPr>
        <w:t>The admin interface provides an overall view of the system, allowing monitoring of inventory, tracking of consumption patterns, and management of users. It also includes features for billing integration, report generation, and analytics to support informed decision-making and operational planning.</w:t>
      </w:r>
    </w:p>
    <w:p w14:paraId="76346352" w14:textId="77777777" w:rsidR="002701AA" w:rsidRPr="002701AA" w:rsidRDefault="002701AA" w:rsidP="002701AA">
      <w:pPr>
        <w:jc w:val="both"/>
        <w:rPr>
          <w:rFonts w:ascii="Times New Roman" w:eastAsia="Times New Roman" w:hAnsi="Times New Roman" w:cs="Times New Roman"/>
          <w:sz w:val="24"/>
          <w:szCs w:val="24"/>
          <w:lang w:val="en-IN"/>
        </w:rPr>
      </w:pPr>
      <w:r w:rsidRPr="002701AA">
        <w:rPr>
          <w:rFonts w:ascii="Times New Roman" w:eastAsia="Times New Roman" w:hAnsi="Times New Roman" w:cs="Times New Roman"/>
          <w:sz w:val="24"/>
          <w:szCs w:val="24"/>
          <w:lang w:val="en-IN"/>
        </w:rPr>
        <w:t>The system is developed using technologies such as HTML5, CSS3, JavaScript (ES6+), React.js, Node.js, Express.js, and REST APIs, along with tools like Axios, React Router, Context API/Redux, LocalStorage, npm, and Postman, while Bootstrap or Tailwind CSS ensures a responsive design.</w:t>
      </w:r>
    </w:p>
    <w:p w14:paraId="52D3408A" w14:textId="77777777" w:rsidR="002701AA" w:rsidRPr="002701AA" w:rsidRDefault="002701AA" w:rsidP="002701AA">
      <w:pPr>
        <w:jc w:val="both"/>
        <w:rPr>
          <w:rFonts w:ascii="Times New Roman" w:eastAsia="Times New Roman" w:hAnsi="Times New Roman" w:cs="Times New Roman"/>
          <w:sz w:val="24"/>
          <w:szCs w:val="24"/>
          <w:lang w:val="en-IN"/>
        </w:rPr>
      </w:pPr>
      <w:r w:rsidRPr="002701AA">
        <w:rPr>
          <w:rFonts w:ascii="Times New Roman" w:eastAsia="Times New Roman" w:hAnsi="Times New Roman" w:cs="Times New Roman"/>
          <w:sz w:val="24"/>
          <w:szCs w:val="24"/>
          <w:lang w:val="en-IN"/>
        </w:rPr>
        <w:t>By integrating minibar and bar management into a unified system, Navis reduces manual effort, improves accuracy, and supports smoother coordination among users while enhancing the overall guest experience.</w:t>
      </w:r>
    </w:p>
    <w:p w14:paraId="70A34D7C" w14:textId="0D5FE2CD" w:rsidR="004A09E7" w:rsidRPr="002701AA" w:rsidRDefault="004A09E7" w:rsidP="002701AA">
      <w:pPr>
        <w:jc w:val="both"/>
        <w:rPr>
          <w:rFonts w:ascii="Times New Roman" w:eastAsia="Times New Roman" w:hAnsi="Times New Roman" w:cs="Times New Roman"/>
          <w:sz w:val="24"/>
          <w:szCs w:val="24"/>
        </w:rPr>
      </w:pPr>
    </w:p>
    <w:p w14:paraId="43E07945" w14:textId="77777777" w:rsidR="004A09E7" w:rsidRDefault="004A09E7">
      <w:pPr>
        <w:rPr>
          <w:rFonts w:ascii="Times New Roman" w:eastAsia="Times New Roman" w:hAnsi="Times New Roman" w:cs="Times New Roman"/>
          <w:b/>
          <w:bCs/>
        </w:rPr>
      </w:pPr>
    </w:p>
    <w:p w14:paraId="15992336" w14:textId="77777777" w:rsidR="004A09E7" w:rsidRDefault="004A09E7">
      <w:pPr>
        <w:rPr>
          <w:rFonts w:ascii="Times New Roman" w:eastAsia="Times New Roman" w:hAnsi="Times New Roman" w:cs="Times New Roman"/>
          <w:b/>
          <w:bCs/>
        </w:rPr>
      </w:pPr>
    </w:p>
    <w:p w14:paraId="2EE88B9C" w14:textId="77777777" w:rsidR="004A09E7" w:rsidRDefault="004A09E7">
      <w:pPr>
        <w:rPr>
          <w:rFonts w:ascii="Times New Roman" w:eastAsia="Times New Roman" w:hAnsi="Times New Roman" w:cs="Times New Roman"/>
          <w:b/>
          <w:bCs/>
        </w:rPr>
      </w:pPr>
    </w:p>
    <w:p w14:paraId="2A40B3F8" w14:textId="77777777" w:rsidR="004A09E7" w:rsidRDefault="004A09E7">
      <w:pPr>
        <w:rPr>
          <w:rFonts w:ascii="Times New Roman" w:eastAsia="Times New Roman" w:hAnsi="Times New Roman" w:cs="Times New Roman"/>
          <w:b/>
          <w:bCs/>
        </w:rPr>
      </w:pPr>
    </w:p>
    <w:p w14:paraId="0F44F1D6" w14:textId="77777777" w:rsidR="004A09E7" w:rsidRDefault="004A09E7">
      <w:pPr>
        <w:rPr>
          <w:rFonts w:ascii="Times New Roman" w:eastAsia="Times New Roman" w:hAnsi="Times New Roman" w:cs="Times New Roman"/>
          <w:b/>
          <w:bCs/>
        </w:rPr>
      </w:pPr>
    </w:p>
    <w:p w14:paraId="62FE4FD2" w14:textId="77777777" w:rsidR="004A09E7" w:rsidRDefault="004A09E7">
      <w:pPr>
        <w:rPr>
          <w:rFonts w:ascii="Times New Roman" w:eastAsia="Times New Roman" w:hAnsi="Times New Roman" w:cs="Times New Roman"/>
          <w:b/>
          <w:bCs/>
        </w:rPr>
      </w:pPr>
    </w:p>
    <w:p w14:paraId="51490427" w14:textId="77777777" w:rsidR="004A09E7" w:rsidRDefault="004A09E7">
      <w:pPr>
        <w:rPr>
          <w:rFonts w:ascii="Times New Roman" w:eastAsia="Times New Roman" w:hAnsi="Times New Roman" w:cs="Times New Roman"/>
          <w:b/>
          <w:bCs/>
        </w:rPr>
      </w:pPr>
    </w:p>
    <w:p w14:paraId="79313657" w14:textId="77777777" w:rsidR="004A09E7" w:rsidRDefault="004A09E7">
      <w:pPr>
        <w:rPr>
          <w:rFonts w:ascii="Times New Roman" w:eastAsia="Times New Roman" w:hAnsi="Times New Roman" w:cs="Times New Roman"/>
          <w:b/>
          <w:bCs/>
        </w:rPr>
      </w:pPr>
    </w:p>
    <w:p w14:paraId="6FFE9034" w14:textId="77777777" w:rsidR="004A09E7" w:rsidRDefault="004A09E7">
      <w:pPr>
        <w:rPr>
          <w:rFonts w:ascii="Times New Roman" w:eastAsia="Times New Roman" w:hAnsi="Times New Roman" w:cs="Times New Roman"/>
          <w:b/>
          <w:bCs/>
        </w:rPr>
      </w:pPr>
    </w:p>
    <w:p w14:paraId="13EF0A9D" w14:textId="77777777" w:rsidR="004A09E7" w:rsidRDefault="004A09E7">
      <w:pPr>
        <w:rPr>
          <w:rFonts w:ascii="Times New Roman" w:eastAsia="Times New Roman" w:hAnsi="Times New Roman" w:cs="Times New Roman"/>
          <w:b/>
          <w:bCs/>
        </w:rPr>
      </w:pPr>
    </w:p>
    <w:p w14:paraId="5476D5EB" w14:textId="77777777" w:rsidR="004A09E7" w:rsidRDefault="004A09E7">
      <w:pPr>
        <w:rPr>
          <w:rFonts w:ascii="Times New Roman" w:eastAsia="Times New Roman" w:hAnsi="Times New Roman" w:cs="Times New Roman"/>
          <w:b/>
          <w:bCs/>
        </w:rPr>
      </w:pPr>
    </w:p>
    <w:p w14:paraId="6DF96AA4" w14:textId="77777777" w:rsidR="004A09E7" w:rsidRDefault="004A09E7">
      <w:pPr>
        <w:rPr>
          <w:rFonts w:ascii="Times New Roman" w:eastAsia="Times New Roman" w:hAnsi="Times New Roman" w:cs="Times New Roman"/>
          <w:b/>
          <w:bCs/>
        </w:rPr>
      </w:pPr>
    </w:p>
    <w:p w14:paraId="147D005B" w14:textId="77777777" w:rsidR="004A09E7" w:rsidRDefault="004A09E7">
      <w:pPr>
        <w:rPr>
          <w:rFonts w:ascii="Times New Roman" w:eastAsia="Times New Roman" w:hAnsi="Times New Roman" w:cs="Times New Roman"/>
          <w:b/>
          <w:bCs/>
        </w:rPr>
      </w:pPr>
    </w:p>
    <w:p w14:paraId="1A835065" w14:textId="77777777" w:rsidR="004A09E7" w:rsidRDefault="004A09E7">
      <w:pPr>
        <w:rPr>
          <w:rFonts w:ascii="Times New Roman" w:eastAsia="Times New Roman" w:hAnsi="Times New Roman" w:cs="Times New Roman"/>
          <w:b/>
          <w:bCs/>
        </w:rPr>
      </w:pPr>
    </w:p>
    <w:p w14:paraId="3AAFE20C" w14:textId="77777777" w:rsidR="004A09E7" w:rsidRDefault="004A09E7">
      <w:pPr>
        <w:rPr>
          <w:rFonts w:ascii="Times New Roman" w:eastAsia="Times New Roman" w:hAnsi="Times New Roman" w:cs="Times New Roman"/>
          <w:b/>
          <w:bCs/>
        </w:rPr>
      </w:pPr>
    </w:p>
    <w:p w14:paraId="087FB869" w14:textId="77777777" w:rsidR="004A09E7" w:rsidRDefault="004A09E7">
      <w:pPr>
        <w:rPr>
          <w:rFonts w:ascii="Times New Roman" w:eastAsia="Times New Roman" w:hAnsi="Times New Roman" w:cs="Times New Roman"/>
          <w:b/>
          <w:bCs/>
        </w:rPr>
      </w:pPr>
    </w:p>
    <w:p w14:paraId="26D243A7" w14:textId="77777777" w:rsidR="004A09E7" w:rsidRDefault="004A09E7">
      <w:pPr>
        <w:rPr>
          <w:rFonts w:ascii="Times New Roman" w:eastAsia="Times New Roman" w:hAnsi="Times New Roman" w:cs="Times New Roman"/>
          <w:b/>
          <w:bCs/>
        </w:rPr>
      </w:pPr>
    </w:p>
    <w:p w14:paraId="6B7A1749" w14:textId="77777777" w:rsidR="004A09E7" w:rsidRDefault="004A09E7">
      <w:pPr>
        <w:rPr>
          <w:rFonts w:ascii="Times New Roman" w:eastAsia="Times New Roman" w:hAnsi="Times New Roman" w:cs="Times New Roman"/>
          <w:b/>
          <w:bCs/>
        </w:rPr>
      </w:pPr>
    </w:p>
    <w:p w14:paraId="45DC3F82" w14:textId="77777777" w:rsidR="004A09E7" w:rsidRDefault="004A09E7">
      <w:pPr>
        <w:rPr>
          <w:rFonts w:ascii="Times New Roman" w:eastAsia="Times New Roman" w:hAnsi="Times New Roman" w:cs="Times New Roman"/>
          <w:b/>
          <w:bCs/>
        </w:rPr>
      </w:pPr>
    </w:p>
    <w:p w14:paraId="2D7D3EF6" w14:textId="77777777" w:rsidR="004A09E7" w:rsidRDefault="004A09E7">
      <w:pPr>
        <w:rPr>
          <w:rFonts w:ascii="Times New Roman" w:eastAsia="Times New Roman" w:hAnsi="Times New Roman" w:cs="Times New Roman"/>
          <w:b/>
          <w:bCs/>
        </w:rPr>
      </w:pPr>
    </w:p>
    <w:p w14:paraId="38E529F3" w14:textId="77777777" w:rsidR="004A09E7"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4A872D2A" w14:textId="77777777" w:rsidR="004A09E7" w:rsidRDefault="004A09E7">
      <w:pPr>
        <w:rPr>
          <w:rFonts w:ascii="Times New Roman" w:eastAsia="Times New Roman" w:hAnsi="Times New Roman" w:cs="Times New Roman"/>
          <w:b/>
          <w:bCs/>
        </w:rPr>
      </w:pPr>
    </w:p>
    <w:p w14:paraId="3EDC6E96" w14:textId="77777777" w:rsidR="004A09E7" w:rsidRDefault="004A09E7">
      <w:pPr>
        <w:rPr>
          <w:rFonts w:ascii="Times New Roman" w:eastAsia="Times New Roman" w:hAnsi="Times New Roman" w:cs="Times New Roman"/>
          <w:b/>
          <w:bCs/>
        </w:rPr>
      </w:pPr>
    </w:p>
    <w:p w14:paraId="298B5187" w14:textId="77777777" w:rsidR="004A09E7" w:rsidRDefault="004A09E7">
      <w:pPr>
        <w:rPr>
          <w:rFonts w:ascii="Times New Roman" w:eastAsia="Times New Roman" w:hAnsi="Times New Roman" w:cs="Times New Roman"/>
          <w:b/>
          <w:bCs/>
        </w:rPr>
      </w:pPr>
    </w:p>
    <w:p w14:paraId="60C36422" w14:textId="77777777" w:rsidR="004A09E7" w:rsidRDefault="004A09E7">
      <w:pPr>
        <w:rPr>
          <w:rFonts w:ascii="Times New Roman" w:eastAsia="Times New Roman" w:hAnsi="Times New Roman" w:cs="Times New Roman"/>
          <w:b/>
          <w:bCs/>
        </w:rPr>
      </w:pPr>
    </w:p>
    <w:p w14:paraId="42E5601E" w14:textId="77777777" w:rsidR="004A09E7" w:rsidRDefault="004A09E7">
      <w:pPr>
        <w:rPr>
          <w:rFonts w:ascii="Times New Roman" w:eastAsia="Times New Roman" w:hAnsi="Times New Roman" w:cs="Times New Roman"/>
          <w:b/>
          <w:bCs/>
        </w:rPr>
      </w:pPr>
    </w:p>
    <w:p w14:paraId="74A52AB9" w14:textId="77777777" w:rsidR="004A09E7" w:rsidRDefault="004A09E7">
      <w:pPr>
        <w:rPr>
          <w:rFonts w:ascii="Times New Roman" w:eastAsia="Times New Roman" w:hAnsi="Times New Roman" w:cs="Times New Roman"/>
          <w:b/>
          <w:bCs/>
        </w:rPr>
      </w:pPr>
    </w:p>
    <w:p w14:paraId="7F64F483" w14:textId="77777777" w:rsidR="004A09E7" w:rsidRDefault="004A09E7">
      <w:pPr>
        <w:rPr>
          <w:rFonts w:ascii="Times New Roman" w:eastAsia="Times New Roman" w:hAnsi="Times New Roman" w:cs="Times New Roman"/>
          <w:b/>
          <w:bCs/>
        </w:rPr>
      </w:pPr>
    </w:p>
    <w:p w14:paraId="5F0548CA" w14:textId="77777777" w:rsidR="004A09E7" w:rsidRDefault="004A09E7">
      <w:pPr>
        <w:rPr>
          <w:rFonts w:ascii="Times New Roman" w:eastAsia="Times New Roman" w:hAnsi="Times New Roman" w:cs="Times New Roman"/>
          <w:b/>
          <w:bCs/>
        </w:rPr>
      </w:pPr>
    </w:p>
    <w:p w14:paraId="68C64951" w14:textId="77777777" w:rsidR="004A09E7" w:rsidRDefault="004A09E7">
      <w:pPr>
        <w:rPr>
          <w:rFonts w:ascii="Times New Roman" w:eastAsia="Times New Roman" w:hAnsi="Times New Roman" w:cs="Times New Roman"/>
          <w:b/>
          <w:bCs/>
        </w:rPr>
      </w:pPr>
    </w:p>
    <w:p w14:paraId="19F7A3C3" w14:textId="77777777" w:rsidR="004A09E7" w:rsidRDefault="004A09E7">
      <w:pPr>
        <w:rPr>
          <w:rFonts w:ascii="Times New Roman" w:eastAsia="Times New Roman" w:hAnsi="Times New Roman" w:cs="Times New Roman"/>
          <w:b/>
          <w:bCs/>
        </w:rPr>
      </w:pPr>
    </w:p>
    <w:p w14:paraId="4C522291" w14:textId="77777777" w:rsidR="004A09E7" w:rsidRDefault="004A09E7">
      <w:pPr>
        <w:rPr>
          <w:rFonts w:ascii="Times New Roman" w:eastAsia="Times New Roman" w:hAnsi="Times New Roman" w:cs="Times New Roman"/>
          <w:b/>
          <w:bCs/>
        </w:rPr>
      </w:pPr>
    </w:p>
    <w:p w14:paraId="0604ED65" w14:textId="77777777" w:rsidR="004A09E7" w:rsidRDefault="004A09E7">
      <w:pPr>
        <w:rPr>
          <w:rFonts w:ascii="Times New Roman" w:eastAsia="Times New Roman" w:hAnsi="Times New Roman" w:cs="Times New Roman"/>
          <w:b/>
          <w:bCs/>
        </w:rPr>
      </w:pPr>
    </w:p>
    <w:p w14:paraId="0613F192" w14:textId="77777777" w:rsidR="004A09E7"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 REQUIREMENTS:</w:t>
      </w:r>
    </w:p>
    <w:p w14:paraId="46271228" w14:textId="77777777" w:rsidR="004A09E7" w:rsidRDefault="004A09E7">
      <w:pPr>
        <w:rPr>
          <w:rFonts w:ascii="Times New Roman" w:eastAsia="Times New Roman" w:hAnsi="Times New Roman" w:cs="Times New Roman"/>
        </w:rPr>
      </w:pPr>
    </w:p>
    <w:p w14:paraId="63F05123" w14:textId="77777777" w:rsidR="004A09E7" w:rsidRDefault="004A09E7">
      <w:pPr>
        <w:rPr>
          <w:rFonts w:ascii="Times New Roman" w:eastAsia="Times New Roman" w:hAnsi="Times New Roman" w:cs="Times New Roman"/>
        </w:rPr>
      </w:pPr>
    </w:p>
    <w:p w14:paraId="156585EE" w14:textId="77777777" w:rsidR="004A09E7" w:rsidRDefault="004A09E7">
      <w:pPr>
        <w:rPr>
          <w:rFonts w:ascii="Times New Roman" w:eastAsia="Times New Roman" w:hAnsi="Times New Roman" w:cs="Times New Roman"/>
        </w:rPr>
      </w:pPr>
    </w:p>
    <w:p w14:paraId="72CFC99C" w14:textId="77777777" w:rsidR="004A09E7" w:rsidRDefault="004A09E7">
      <w:pPr>
        <w:rPr>
          <w:rFonts w:ascii="Times New Roman" w:eastAsia="Times New Roman" w:hAnsi="Times New Roman" w:cs="Times New Roman"/>
        </w:rPr>
      </w:pPr>
    </w:p>
    <w:p w14:paraId="287650D2" w14:textId="77777777" w:rsidR="004A09E7" w:rsidRDefault="004A09E7">
      <w:pPr>
        <w:rPr>
          <w:rFonts w:ascii="Times New Roman" w:eastAsia="Times New Roman" w:hAnsi="Times New Roman" w:cs="Times New Roman"/>
        </w:rPr>
      </w:pPr>
    </w:p>
    <w:p w14:paraId="5E075889" w14:textId="77777777" w:rsidR="004A09E7" w:rsidRDefault="004A09E7">
      <w:pPr>
        <w:rPr>
          <w:rFonts w:ascii="Times New Roman" w:eastAsia="Times New Roman" w:hAnsi="Times New Roman" w:cs="Times New Roman"/>
        </w:rPr>
      </w:pPr>
    </w:p>
    <w:p w14:paraId="5ADC6E36" w14:textId="77777777" w:rsidR="004A09E7" w:rsidRDefault="004A09E7">
      <w:pPr>
        <w:rPr>
          <w:rFonts w:ascii="Times New Roman" w:eastAsia="Times New Roman" w:hAnsi="Times New Roman" w:cs="Times New Roman"/>
        </w:rPr>
      </w:pPr>
    </w:p>
    <w:p w14:paraId="557D03C7" w14:textId="77777777" w:rsidR="004A09E7" w:rsidRDefault="004A09E7">
      <w:pPr>
        <w:rPr>
          <w:rFonts w:ascii="Times New Roman" w:eastAsia="Times New Roman" w:hAnsi="Times New Roman" w:cs="Times New Roman"/>
        </w:rPr>
      </w:pPr>
    </w:p>
    <w:p w14:paraId="3806D44B" w14:textId="77777777" w:rsidR="004A09E7" w:rsidRDefault="004A09E7">
      <w:pPr>
        <w:rPr>
          <w:rFonts w:ascii="Times New Roman" w:eastAsia="Times New Roman" w:hAnsi="Times New Roman" w:cs="Times New Roman"/>
        </w:rPr>
      </w:pPr>
    </w:p>
    <w:p w14:paraId="790B0368" w14:textId="77777777" w:rsidR="004A09E7" w:rsidRDefault="004A09E7">
      <w:pPr>
        <w:rPr>
          <w:rFonts w:ascii="Times New Roman" w:eastAsia="Times New Roman" w:hAnsi="Times New Roman" w:cs="Times New Roman"/>
        </w:rPr>
      </w:pPr>
    </w:p>
    <w:p w14:paraId="368E9588" w14:textId="77777777" w:rsidR="004A09E7" w:rsidRDefault="004A09E7">
      <w:pPr>
        <w:rPr>
          <w:rFonts w:ascii="Times New Roman" w:eastAsia="Times New Roman" w:hAnsi="Times New Roman" w:cs="Times New Roman"/>
        </w:rPr>
      </w:pPr>
    </w:p>
    <w:p w14:paraId="170B59DA" w14:textId="77777777" w:rsidR="004A09E7" w:rsidRDefault="004A09E7">
      <w:pPr>
        <w:rPr>
          <w:rFonts w:ascii="Times New Roman" w:eastAsia="Times New Roman" w:hAnsi="Times New Roman" w:cs="Times New Roman"/>
        </w:rPr>
      </w:pPr>
    </w:p>
    <w:p w14:paraId="2982B2B3" w14:textId="77777777" w:rsidR="004A09E7" w:rsidRDefault="004A09E7">
      <w:pPr>
        <w:rPr>
          <w:rFonts w:ascii="Times New Roman" w:eastAsia="Times New Roman" w:hAnsi="Times New Roman" w:cs="Times New Roman"/>
        </w:rPr>
      </w:pPr>
    </w:p>
    <w:p w14:paraId="160E40D7" w14:textId="77777777" w:rsidR="004A09E7" w:rsidRDefault="004A09E7">
      <w:pPr>
        <w:rPr>
          <w:rFonts w:ascii="Times New Roman" w:eastAsia="Times New Roman" w:hAnsi="Times New Roman" w:cs="Times New Roman"/>
        </w:rPr>
      </w:pPr>
    </w:p>
    <w:p w14:paraId="3BDA3A58" w14:textId="77777777" w:rsidR="004A09E7" w:rsidRDefault="004A09E7">
      <w:pPr>
        <w:rPr>
          <w:rFonts w:ascii="Times New Roman" w:eastAsia="Times New Roman" w:hAnsi="Times New Roman" w:cs="Times New Roman"/>
        </w:rPr>
      </w:pPr>
    </w:p>
    <w:p w14:paraId="3DFD0B53" w14:textId="77777777" w:rsidR="004A09E7" w:rsidRDefault="00000000">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FED , Coordinator       </w:t>
      </w:r>
    </w:p>
    <w:sectPr w:rsidR="004A09E7">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CCCEB1A-32CD-493D-9EBD-1FE819D70198}"/>
    <w:embedItalic r:id="rId2" w:fontKey="{E95F4A60-2313-4E4C-839E-25ABC72E1B8E}"/>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F357366-5E01-4637-810A-36DBB73DBBA2}"/>
  </w:font>
  <w:font w:name="Cambria">
    <w:panose1 w:val="02040503050406030204"/>
    <w:charset w:val="00"/>
    <w:family w:val="roman"/>
    <w:pitch w:val="variable"/>
    <w:sig w:usb0="E00006FF" w:usb1="420024FF" w:usb2="02000000" w:usb3="00000000" w:csb0="0000019F" w:csb1="00000000"/>
    <w:embedRegular r:id="rId4" w:fontKey="{91A85669-89A1-43C6-8461-DA18EADDA0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D406D"/>
    <w:multiLevelType w:val="multilevel"/>
    <w:tmpl w:val="1616AC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9660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9E7"/>
    <w:rsid w:val="002701AA"/>
    <w:rsid w:val="00356921"/>
    <w:rsid w:val="003B1DEB"/>
    <w:rsid w:val="004A09E7"/>
    <w:rsid w:val="006D4BB0"/>
    <w:rsid w:val="00B56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6E16"/>
  <w15:docId w15:val="{2CD40BD3-13BF-41CC-BFB7-FD905802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NormalWeb">
    <w:name w:val="Normal (Web)"/>
    <w:basedOn w:val="Normal"/>
    <w:uiPriority w:val="99"/>
    <w:semiHidden/>
    <w:unhideWhenUsed/>
    <w:rsid w:val="002701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Ananya Maroju (Student)</cp:lastModifiedBy>
  <cp:revision>3</cp:revision>
  <dcterms:created xsi:type="dcterms:W3CDTF">2026-04-24T13:28:00Z</dcterms:created>
  <dcterms:modified xsi:type="dcterms:W3CDTF">2026-04-25T07:06:00Z</dcterms:modified>
</cp:coreProperties>
</file>