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011B" w14:textId="77C91F4C" w:rsidR="00985162" w:rsidRPr="00985162" w:rsidRDefault="00985162">
      <w:pPr>
        <w:rPr>
          <w:b/>
          <w:bCs/>
        </w:rPr>
      </w:pPr>
      <w:r w:rsidRPr="00985162">
        <w:rPr>
          <w:b/>
          <w:bCs/>
        </w:rPr>
        <w:t>About Our Winery</w:t>
      </w:r>
    </w:p>
    <w:p w14:paraId="675E2B14" w14:textId="62D0438D" w:rsidR="00F00938" w:rsidRDefault="00F14634">
      <w:r>
        <w:t>ABC Winery has been</w:t>
      </w:r>
      <w:r w:rsidR="00985162">
        <w:t xml:space="preserve"> family owned and operated for the past 50 years</w:t>
      </w:r>
      <w:r>
        <w:t xml:space="preserve">. </w:t>
      </w:r>
      <w:r w:rsidR="00240DDD">
        <w:t>Their wines are range in price from the super premium to luxury price categories, appealing to a wide range of consumers. Their super premium chardonnay is #20 in Nielsen data, latest 52 weeks, total MULO.</w:t>
      </w:r>
      <w:r w:rsidR="00240DDD">
        <w:t xml:space="preserve"> </w:t>
      </w:r>
      <w:r>
        <w:t>They own</w:t>
      </w:r>
      <w:r w:rsidR="00985162">
        <w:t xml:space="preserve"> the largest organic and biodynamic vineyard in California</w:t>
      </w:r>
      <w:r w:rsidR="0004166B">
        <w:t>, spanning 60 acres</w:t>
      </w:r>
      <w:r w:rsidR="00985162">
        <w:t xml:space="preserve">. </w:t>
      </w:r>
      <w:r>
        <w:t>The</w:t>
      </w:r>
      <w:r w:rsidR="00985162">
        <w:t xml:space="preserve"> wines are approachable and meant to be enjoyed by all</w:t>
      </w:r>
      <w:r>
        <w:t>, for any occasion</w:t>
      </w:r>
      <w:r w:rsidR="00985162">
        <w:t xml:space="preserve">. </w:t>
      </w:r>
      <w:r w:rsidR="00423E72">
        <w:t>They craft the wines in traditional</w:t>
      </w:r>
      <w:r w:rsidR="001000A9">
        <w:t xml:space="preserve"> manners, striving for minimal human intervention.</w:t>
      </w:r>
      <w:r w:rsidR="00423E72">
        <w:t xml:space="preserve"> </w:t>
      </w:r>
      <w:r w:rsidR="00B27CB1">
        <w:t>They ca</w:t>
      </w:r>
      <w:r w:rsidR="00985162">
        <w:t>re about what</w:t>
      </w:r>
      <w:r w:rsidR="00B27CB1">
        <w:t xml:space="preserve"> people</w:t>
      </w:r>
      <w:r w:rsidR="00985162">
        <w:t xml:space="preserve"> consume and how </w:t>
      </w:r>
      <w:r w:rsidR="00B27CB1">
        <w:t>they</w:t>
      </w:r>
      <w:r w:rsidR="00985162">
        <w:t xml:space="preserve"> leave the earth </w:t>
      </w:r>
      <w:r w:rsidR="00B27CB1">
        <w:t>they</w:t>
      </w:r>
      <w:r w:rsidR="00985162">
        <w:t xml:space="preserve"> farm, proving decades of dedication to the environment. That dedication shines through every glass of win</w:t>
      </w:r>
      <w:r w:rsidR="00B27CB1">
        <w:t>e</w:t>
      </w:r>
      <w:r w:rsidR="00F00938">
        <w:t xml:space="preserve">. </w:t>
      </w:r>
    </w:p>
    <w:p w14:paraId="3CAB7E1E" w14:textId="444233EB" w:rsidR="00985162" w:rsidRDefault="00F00938">
      <w:r>
        <w:t>Tagline: B</w:t>
      </w:r>
      <w:r w:rsidR="00985162">
        <w:t>ecause you’re part of the family, too. Let’s raise a glass to the next 50 years. Cheers.</w:t>
      </w:r>
    </w:p>
    <w:p w14:paraId="2449733B" w14:textId="77777777" w:rsidR="00985162" w:rsidRDefault="00985162"/>
    <w:p w14:paraId="2E582C89" w14:textId="2EA7B074" w:rsidR="00985162" w:rsidRPr="00985162" w:rsidRDefault="00985162">
      <w:pPr>
        <w:rPr>
          <w:b/>
          <w:bCs/>
        </w:rPr>
      </w:pPr>
      <w:r w:rsidRPr="00985162">
        <w:rPr>
          <w:b/>
          <w:bCs/>
        </w:rPr>
        <w:t>Brand Guidelines</w:t>
      </w:r>
    </w:p>
    <w:p w14:paraId="32A13D47" w14:textId="5F8945CA" w:rsidR="00985162" w:rsidRDefault="00985162">
      <w:r>
        <w:t>ABC Winery has a friendly, approachable tone. The brand speaks in a way that is similar to talking to a close friend or family member</w:t>
      </w:r>
      <w:r w:rsidR="00B27CB1">
        <w:t>, in the first person</w:t>
      </w:r>
      <w:r>
        <w:t xml:space="preserve">. Avoid extremely technical language. </w:t>
      </w:r>
      <w:r w:rsidR="00154F75">
        <w:t>Winemaking details should be easy to understand without</w:t>
      </w:r>
      <w:r w:rsidR="00AA10C0">
        <w:t xml:space="preserve"> having a scientific background.</w:t>
      </w:r>
    </w:p>
    <w:p w14:paraId="34337D23" w14:textId="77777777" w:rsidR="00AA10C0" w:rsidRDefault="00985162">
      <w:r>
        <w:t>Colors</w:t>
      </w:r>
      <w:r w:rsidR="00AA10C0">
        <w:t>:</w:t>
      </w:r>
    </w:p>
    <w:p w14:paraId="6169A538" w14:textId="50640FF4" w:rsidR="00AA10C0" w:rsidRDefault="00AA10C0" w:rsidP="00AA10C0">
      <w:pPr>
        <w:pStyle w:val="ListParagraph"/>
        <w:numPr>
          <w:ilvl w:val="0"/>
          <w:numId w:val="1"/>
        </w:numPr>
      </w:pPr>
      <w:r>
        <w:t xml:space="preserve">Main Color: </w:t>
      </w:r>
      <w:r w:rsidR="00985162">
        <w:t>light teal</w:t>
      </w:r>
      <w:r w:rsidR="00D06EE2">
        <w:t xml:space="preserve"> (HEX </w:t>
      </w:r>
      <w:r w:rsidR="00D06EE2" w:rsidRPr="00D06EE2">
        <w:t>#54acb6</w:t>
      </w:r>
      <w:r w:rsidR="00D06EE2">
        <w:t>)</w:t>
      </w:r>
    </w:p>
    <w:p w14:paraId="5FF14AD8" w14:textId="77777777" w:rsidR="00AA10C0" w:rsidRDefault="00AA10C0" w:rsidP="00AA10C0">
      <w:pPr>
        <w:pStyle w:val="ListParagraph"/>
        <w:numPr>
          <w:ilvl w:val="0"/>
          <w:numId w:val="1"/>
        </w:numPr>
      </w:pPr>
      <w:r>
        <w:t xml:space="preserve">Secondary color: </w:t>
      </w:r>
      <w:r w:rsidR="00985162">
        <w:t>white</w:t>
      </w:r>
    </w:p>
    <w:p w14:paraId="36DA130E" w14:textId="3B0FC188" w:rsidR="00985162" w:rsidRDefault="00AA10C0" w:rsidP="00AA10C0">
      <w:pPr>
        <w:pStyle w:val="ListParagraph"/>
        <w:numPr>
          <w:ilvl w:val="0"/>
          <w:numId w:val="1"/>
        </w:numPr>
      </w:pPr>
      <w:r>
        <w:t xml:space="preserve">Tertiary color: </w:t>
      </w:r>
      <w:r w:rsidR="00985162">
        <w:t>soft yellow</w:t>
      </w:r>
      <w:r w:rsidR="00D06EE2">
        <w:t xml:space="preserve"> (HEX </w:t>
      </w:r>
      <w:r w:rsidR="002F4403" w:rsidRPr="002F4403">
        <w:t>#fcf186</w:t>
      </w:r>
      <w:r w:rsidR="002F4403">
        <w:t>)</w:t>
      </w:r>
    </w:p>
    <w:p w14:paraId="69157619" w14:textId="77777777" w:rsidR="000E60BB" w:rsidRDefault="00985162">
      <w:r>
        <w:t xml:space="preserve">Font: </w:t>
      </w:r>
    </w:p>
    <w:p w14:paraId="45FDAC7D" w14:textId="37F47330" w:rsidR="000E60BB" w:rsidRDefault="000E60BB" w:rsidP="000E60BB">
      <w:pPr>
        <w:pStyle w:val="ListParagraph"/>
        <w:numPr>
          <w:ilvl w:val="0"/>
          <w:numId w:val="2"/>
        </w:numPr>
      </w:pPr>
      <w:r>
        <w:t>Headings: Aptos Display</w:t>
      </w:r>
      <w:r w:rsidR="000305A3">
        <w:t>, size 24</w:t>
      </w:r>
    </w:p>
    <w:p w14:paraId="1E3F3CF3" w14:textId="519C816C" w:rsidR="00985162" w:rsidRDefault="000E60BB" w:rsidP="000E60BB">
      <w:pPr>
        <w:pStyle w:val="ListParagraph"/>
        <w:numPr>
          <w:ilvl w:val="0"/>
          <w:numId w:val="2"/>
        </w:numPr>
      </w:pPr>
      <w:r>
        <w:t>Body: Aptos Light</w:t>
      </w:r>
      <w:r w:rsidR="000305A3">
        <w:t>, size 14</w:t>
      </w:r>
    </w:p>
    <w:p w14:paraId="528E0D79" w14:textId="77777777" w:rsidR="00985162" w:rsidRDefault="00985162"/>
    <w:sectPr w:rsidR="00985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0308C"/>
    <w:multiLevelType w:val="hybridMultilevel"/>
    <w:tmpl w:val="56D6C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C3964"/>
    <w:multiLevelType w:val="hybridMultilevel"/>
    <w:tmpl w:val="C2526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903881">
    <w:abstractNumId w:val="1"/>
  </w:num>
  <w:num w:numId="2" w16cid:durableId="143277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62"/>
    <w:rsid w:val="000305A3"/>
    <w:rsid w:val="00035057"/>
    <w:rsid w:val="0004166B"/>
    <w:rsid w:val="000E60BB"/>
    <w:rsid w:val="001000A9"/>
    <w:rsid w:val="00154F75"/>
    <w:rsid w:val="00193D8A"/>
    <w:rsid w:val="00240DDD"/>
    <w:rsid w:val="002F4403"/>
    <w:rsid w:val="003154A6"/>
    <w:rsid w:val="003C58A8"/>
    <w:rsid w:val="00423E72"/>
    <w:rsid w:val="0042507B"/>
    <w:rsid w:val="00660E6F"/>
    <w:rsid w:val="00985162"/>
    <w:rsid w:val="00AA10C0"/>
    <w:rsid w:val="00B27CB1"/>
    <w:rsid w:val="00CF357C"/>
    <w:rsid w:val="00D06EE2"/>
    <w:rsid w:val="00D56B79"/>
    <w:rsid w:val="00ED0E08"/>
    <w:rsid w:val="00EE67AC"/>
    <w:rsid w:val="00F00938"/>
    <w:rsid w:val="00F1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9B44"/>
  <w15:chartTrackingRefBased/>
  <w15:docId w15:val="{A548D099-F94E-4129-8884-38DED3C0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E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214</Words>
  <Characters>1082</Characters>
  <Application>Microsoft Office Word</Application>
  <DocSecurity>0</DocSecurity>
  <Lines>25</Lines>
  <Paragraphs>17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Luchetta</dc:creator>
  <cp:keywords/>
  <dc:description/>
  <cp:lastModifiedBy>Stephanie Luchetta</cp:lastModifiedBy>
  <cp:revision>21</cp:revision>
  <dcterms:created xsi:type="dcterms:W3CDTF">2026-02-13T20:31:00Z</dcterms:created>
  <dcterms:modified xsi:type="dcterms:W3CDTF">2026-02-25T16:24:00Z</dcterms:modified>
</cp:coreProperties>
</file>