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With the help of Machine learning, we have created a model to obtain the dimensional values for design 1, corresponding to cut off frequency provided by the user.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2753360" cy="2232025"/>
            <wp:effectExtent l="0" t="0" r="0" b="0"/>
            <wp:docPr id="1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919730" cy="2145665"/>
            <wp:effectExtent l="0" t="0" r="0" b="0"/>
            <wp:docPr id="2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3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Following are few of obtained dimensional values:</w:t>
      </w:r>
    </w:p>
    <w:tbl>
      <w:tblPr>
        <w:tblStyle w:val="TableGrid"/>
        <w:tblW w:w="81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0"/>
        <w:gridCol w:w="915"/>
        <w:gridCol w:w="735"/>
        <w:gridCol w:w="681"/>
        <w:gridCol w:w="744"/>
        <w:gridCol w:w="675"/>
        <w:gridCol w:w="960"/>
        <w:gridCol w:w="906"/>
        <w:gridCol w:w="804"/>
        <w:gridCol w:w="796"/>
      </w:tblGrid>
      <w:tr>
        <w:trPr/>
        <w:tc>
          <w:tcPr>
            <w:tcW w:w="181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User defined cut-off frequencies (in GHz)</w:t>
            </w:r>
          </w:p>
        </w:tc>
        <w:tc>
          <w:tcPr>
            <w:tcW w:w="2835" w:type="dxa"/>
            <w:gridSpan w:val="4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Dimensions (in mm) obtained by using trained model</w:t>
            </w:r>
          </w:p>
        </w:tc>
        <w:tc>
          <w:tcPr>
            <w:tcW w:w="1866" w:type="dxa"/>
            <w:gridSpan w:val="2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Simulation result cut-off frequencies (in GHz)</w:t>
            </w:r>
          </w:p>
        </w:tc>
        <w:tc>
          <w:tcPr>
            <w:tcW w:w="1600" w:type="dxa"/>
            <w:gridSpan w:val="2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Absolute Error</w:t>
            </w:r>
          </w:p>
        </w:tc>
      </w:tr>
      <w:tr>
        <w:trPr>
          <w:trHeight w:val="269" w:hRule="atLeast"/>
        </w:trPr>
        <w:tc>
          <w:tcPr>
            <w:tcW w:w="900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Lower cutoff frequency</w:t>
            </w:r>
          </w:p>
        </w:tc>
        <w:tc>
          <w:tcPr>
            <w:tcW w:w="915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Upper Cutoff frequency</w:t>
            </w:r>
          </w:p>
        </w:tc>
        <w:tc>
          <w:tcPr>
            <w:tcW w:w="2835" w:type="dxa"/>
            <w:gridSpan w:val="4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866" w:type="dxa"/>
            <w:gridSpan w:val="2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600" w:type="dxa"/>
            <w:gridSpan w:val="2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900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5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G1</w:t>
            </w:r>
          </w:p>
        </w:tc>
        <w:tc>
          <w:tcPr>
            <w:tcW w:w="68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G2</w:t>
            </w:r>
          </w:p>
        </w:tc>
        <w:tc>
          <w:tcPr>
            <w:tcW w:w="74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96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Lower cutoff freq</w:t>
            </w:r>
          </w:p>
        </w:tc>
        <w:tc>
          <w:tcPr>
            <w:tcW w:w="90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Upper cutoff freq</w:t>
            </w:r>
          </w:p>
        </w:tc>
        <w:tc>
          <w:tcPr>
            <w:tcW w:w="80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Lower cutoff</w:t>
            </w:r>
          </w:p>
        </w:tc>
        <w:tc>
          <w:tcPr>
            <w:tcW w:w="79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Upper Cutoff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68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74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7.0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96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0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04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  <w:tc>
          <w:tcPr>
            <w:tcW w:w="796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11.6</w:t>
            </w:r>
          </w:p>
        </w:tc>
        <w:tc>
          <w:tcPr>
            <w:tcW w:w="68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74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6.4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96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0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04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  <w:tc>
          <w:tcPr>
            <w:tcW w:w="796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10.0</w:t>
            </w:r>
          </w:p>
        </w:tc>
        <w:tc>
          <w:tcPr>
            <w:tcW w:w="68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74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3.0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96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0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04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  <w:tc>
          <w:tcPr>
            <w:tcW w:w="796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68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74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3.8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96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0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04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  <w:tc>
          <w:tcPr>
            <w:tcW w:w="796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68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74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3.0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96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0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04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  <w:tc>
          <w:tcPr>
            <w:tcW w:w="796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2.4</w:t>
            </w:r>
          </w:p>
        </w:tc>
        <w:tc>
          <w:tcPr>
            <w:tcW w:w="68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2.8</w:t>
            </w:r>
          </w:p>
        </w:tc>
        <w:tc>
          <w:tcPr>
            <w:tcW w:w="74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2.9</w:t>
            </w:r>
          </w:p>
        </w:tc>
        <w:tc>
          <w:tcPr>
            <w:tcW w:w="96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0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04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  <w:tc>
          <w:tcPr>
            <w:tcW w:w="796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9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</w:tc>
        <w:tc>
          <w:tcPr>
            <w:tcW w:w="68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74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96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0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04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  <w:tc>
          <w:tcPr>
            <w:tcW w:w="796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68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3.0</w:t>
            </w:r>
          </w:p>
        </w:tc>
        <w:tc>
          <w:tcPr>
            <w:tcW w:w="74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96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0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04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  <w:tc>
          <w:tcPr>
            <w:tcW w:w="796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4.0</w:t>
            </w:r>
          </w:p>
        </w:tc>
        <w:tc>
          <w:tcPr>
            <w:tcW w:w="68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74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3.0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96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0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04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  <w:tc>
          <w:tcPr>
            <w:tcW w:w="796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11.8</w:t>
            </w:r>
          </w:p>
        </w:tc>
        <w:tc>
          <w:tcPr>
            <w:tcW w:w="68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74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96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0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04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  <w:tc>
          <w:tcPr>
            <w:tcW w:w="796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10.2</w:t>
            </w:r>
          </w:p>
        </w:tc>
        <w:tc>
          <w:tcPr>
            <w:tcW w:w="68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74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96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0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04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  <w:tc>
          <w:tcPr>
            <w:tcW w:w="796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  <w:t>Absolute Error will be calculated by taking simulation frequency as reference value, in both lower and upper cutoff frequency cases.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099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8b0099"/>
    <w:pPr>
      <w:numPr>
        <w:ilvl w:val="3"/>
        <w:numId w:val="1"/>
      </w:numPr>
      <w:spacing w:lineRule="auto" w:line="276" w:before="200" w:after="120"/>
      <w:ind w:left="864" w:hanging="864"/>
      <w:outlineLvl w:val="3"/>
    </w:pPr>
    <w:rPr>
      <w:rFonts w:ascii="Calibri" w:hAnsi="Calibri" w:eastAsia="Times New Roman" w:cs="" w:asciiTheme="minorHAnsi" w:cstheme="minorBidi" w:hAnsiTheme="minorHAnsi"/>
      <w:iCs/>
      <w:color w:val="auto"/>
      <w:sz w:val="26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4Char" w:customStyle="1">
    <w:name w:val="Heading 4 Char"/>
    <w:link w:val="Heading4"/>
    <w:uiPriority w:val="9"/>
    <w:qFormat/>
    <w:rsid w:val="008b0099"/>
    <w:rPr>
      <w:rFonts w:eastAsia="Times New Roman"/>
      <w:iCs/>
      <w:sz w:val="26"/>
      <w:szCs w:val="24"/>
      <w:lang w:val="x-none" w:eastAsia="x-none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8b0099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9310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LibreOffice/6.4.5.2$Linux_X86_64 LibreOffice_project/40$Build-2</Application>
  <Pages>1</Pages>
  <Words>163</Words>
  <Characters>694</Characters>
  <CharactersWithSpaces>774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2020-09-20T10:40:00Z</dcterms:created>
  <dc:creator>jaydeep singh</dc:creator>
  <dc:description/>
  <dc:language>en-IN</dc:language>
  <cp:lastModifiedBy/>
  <dcterms:modified xsi:type="dcterms:W3CDTF">2020-09-24T02:25:43Z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