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BB3A4" w14:textId="77777777" w:rsidR="000C2FD1" w:rsidRPr="000C2FD1" w:rsidRDefault="000C2FD1" w:rsidP="000C2FD1">
      <w:pPr>
        <w:pStyle w:val="ListParagraph"/>
        <w:numPr>
          <w:ilvl w:val="0"/>
          <w:numId w:val="1"/>
        </w:numPr>
      </w:pPr>
      <w:r w:rsidRPr="000C2FD1">
        <w:t>What are three conclusions we can make about Kickstarter campaigns given the provided data?</w:t>
      </w:r>
    </w:p>
    <w:p w14:paraId="1ACE5751" w14:textId="338E196D" w:rsidR="000C2FD1" w:rsidRPr="000C2FD1" w:rsidRDefault="000C2FD1" w:rsidP="000C2FD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 w:rsidRPr="000C2FD1">
        <w:t xml:space="preserve">The most successful campaigns </w:t>
      </w:r>
      <w:r>
        <w:t xml:space="preserve">categories </w:t>
      </w:r>
      <w:r w:rsidRPr="000C2FD1">
        <w:t xml:space="preserve">are </w:t>
      </w:r>
      <w:r w:rsidRPr="000C2FD1">
        <w:rPr>
          <w:color w:val="70AD47" w:themeColor="accent6"/>
        </w:rPr>
        <w:t>Music, Theater, Film &amp; Video</w:t>
      </w:r>
      <w:r w:rsidRPr="000C2FD1">
        <w:t xml:space="preserve"> and the least successful are</w:t>
      </w:r>
      <w:r w:rsidRPr="000C2FD1">
        <w:rPr>
          <w:color w:val="FF0000"/>
        </w:rPr>
        <w:t xml:space="preserve"> Journalism and Food</w:t>
      </w:r>
      <w:r>
        <w:rPr>
          <w:color w:val="FF0000"/>
        </w:rPr>
        <w:t>.</w:t>
      </w:r>
    </w:p>
    <w:p w14:paraId="11E7C06C" w14:textId="6D7239DF" w:rsidR="000C2FD1" w:rsidRPr="000C2FD1" w:rsidRDefault="000C2FD1" w:rsidP="000C2FD1">
      <w:pPr>
        <w:pStyle w:val="ListParagraph"/>
        <w:numPr>
          <w:ilvl w:val="1"/>
          <w:numId w:val="1"/>
        </w:numPr>
      </w:pPr>
      <w:r w:rsidRPr="000C2FD1">
        <w:t>The most successful years are 2011,2010,2012</w:t>
      </w:r>
      <w:r>
        <w:t>.</w:t>
      </w:r>
    </w:p>
    <w:p w14:paraId="20413547" w14:textId="162AC512" w:rsidR="00460335" w:rsidRDefault="000C2FD1" w:rsidP="000C2FD1">
      <w:pPr>
        <w:pStyle w:val="ListParagraph"/>
        <w:numPr>
          <w:ilvl w:val="1"/>
          <w:numId w:val="1"/>
        </w:numPr>
      </w:pPr>
      <w:r w:rsidRPr="000C2FD1">
        <w:t>The top 3 countries with more success rate are US,</w:t>
      </w:r>
      <w:r>
        <w:t xml:space="preserve"> </w:t>
      </w:r>
      <w:r w:rsidRPr="000C2FD1">
        <w:t>GB and CA</w:t>
      </w:r>
      <w:r>
        <w:t>.</w:t>
      </w:r>
    </w:p>
    <w:p w14:paraId="01D70900" w14:textId="11D96BC4" w:rsidR="000C2FD1" w:rsidRDefault="000C2FD1" w:rsidP="000C2FD1">
      <w:pPr>
        <w:pStyle w:val="ListParagraph"/>
        <w:numPr>
          <w:ilvl w:val="1"/>
          <w:numId w:val="1"/>
        </w:numPr>
      </w:pPr>
      <w:r w:rsidRPr="000C2FD1">
        <w:t>Higher the initial goal, less successful the campaign has been as</w:t>
      </w:r>
      <w:r>
        <w:t xml:space="preserve"> </w:t>
      </w:r>
      <w:r w:rsidRPr="000C2FD1">
        <w:t>illustrated in the below graph</w:t>
      </w:r>
    </w:p>
    <w:p w14:paraId="5D0801C9" w14:textId="2AC8C50B" w:rsidR="000C2FD1" w:rsidRDefault="000C2FD1" w:rsidP="000C2FD1">
      <w:pPr>
        <w:pStyle w:val="ListParagraph"/>
        <w:ind w:left="1440"/>
      </w:pPr>
      <w:r>
        <w:rPr>
          <w:noProof/>
        </w:rPr>
        <w:drawing>
          <wp:inline distT="0" distB="0" distL="0" distR="0" wp14:anchorId="4BD02330" wp14:editId="63AFBAEB">
            <wp:extent cx="5285810" cy="1285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172" cy="128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F93B" w14:textId="3B419011" w:rsidR="000C2FD1" w:rsidRDefault="000C2FD1" w:rsidP="000C2FD1">
      <w:pPr>
        <w:pStyle w:val="ListParagraph"/>
        <w:ind w:left="1440"/>
      </w:pPr>
    </w:p>
    <w:p w14:paraId="4BA19765" w14:textId="189994E4" w:rsidR="000C2FD1" w:rsidRPr="000C2FD1" w:rsidRDefault="000C2FD1" w:rsidP="000C2FD1">
      <w:pPr>
        <w:pStyle w:val="ListParagraph"/>
        <w:numPr>
          <w:ilvl w:val="0"/>
          <w:numId w:val="1"/>
        </w:numPr>
        <w:spacing w:before="60" w:after="100" w:afterAutospacing="1" w:line="240" w:lineRule="auto"/>
      </w:pPr>
      <w:r w:rsidRPr="000C2FD1">
        <w:t>What are some of the limitations of this dataset?</w:t>
      </w:r>
    </w:p>
    <w:p w14:paraId="293B342C" w14:textId="77777777" w:rsidR="000C2FD1" w:rsidRDefault="000C2FD1" w:rsidP="000C2FD1">
      <w:pPr>
        <w:pStyle w:val="ListParagraph"/>
        <w:numPr>
          <w:ilvl w:val="1"/>
          <w:numId w:val="1"/>
        </w:numPr>
      </w:pPr>
      <w:r>
        <w:t>Currency is not uniform, so for analysis conversion rates need to be applied.</w:t>
      </w:r>
    </w:p>
    <w:p w14:paraId="5F4D3288" w14:textId="77777777" w:rsidR="000C2FD1" w:rsidRDefault="000C2FD1" w:rsidP="000C2FD1">
      <w:pPr>
        <w:pStyle w:val="ListParagraph"/>
        <w:numPr>
          <w:ilvl w:val="1"/>
          <w:numId w:val="1"/>
        </w:numPr>
      </w:pPr>
      <w:r>
        <w:t>Month by Month campaign progress would have provided more insight</w:t>
      </w:r>
    </w:p>
    <w:p w14:paraId="5D40AFCB" w14:textId="05C9E40B" w:rsidR="000C2FD1" w:rsidRDefault="000C2FD1" w:rsidP="000C2FD1">
      <w:pPr>
        <w:pStyle w:val="ListParagraph"/>
        <w:numPr>
          <w:ilvl w:val="1"/>
          <w:numId w:val="1"/>
        </w:numPr>
      </w:pPr>
      <w:r>
        <w:t>2009 and 2017 years have only partial data so cannot be considered for a year by year analysis</w:t>
      </w:r>
    </w:p>
    <w:p w14:paraId="048C7CDD" w14:textId="77777777" w:rsidR="000C2FD1" w:rsidRDefault="000C2FD1" w:rsidP="000C2FD1">
      <w:pPr>
        <w:pStyle w:val="ListParagraph"/>
        <w:numPr>
          <w:ilvl w:val="0"/>
          <w:numId w:val="1"/>
        </w:numPr>
      </w:pPr>
      <w:r>
        <w:t xml:space="preserve">What are some other possible tables/graphs that we would create </w:t>
      </w:r>
    </w:p>
    <w:p w14:paraId="2D3E3138" w14:textId="64ED4C37" w:rsidR="000C2FD1" w:rsidRDefault="000C2FD1" w:rsidP="000C2FD1">
      <w:pPr>
        <w:pStyle w:val="ListParagraph"/>
        <w:numPr>
          <w:ilvl w:val="1"/>
          <w:numId w:val="1"/>
        </w:numPr>
      </w:pPr>
      <w:r>
        <w:t>We can create another table for country vs campaign state to analyze which countries have more success rate. We can build something similar for category vs country</w:t>
      </w:r>
      <w:r>
        <w:t>.</w:t>
      </w:r>
    </w:p>
    <w:p w14:paraId="7E91C101" w14:textId="59CAE18C" w:rsidR="000C2FD1" w:rsidRDefault="000C2FD1" w:rsidP="000C2FD1">
      <w:pPr>
        <w:pStyle w:val="ListParagraph"/>
        <w:ind w:left="1440"/>
      </w:pPr>
      <w:r>
        <w:rPr>
          <w:noProof/>
        </w:rPr>
        <w:drawing>
          <wp:inline distT="0" distB="0" distL="0" distR="0" wp14:anchorId="573B8DCD" wp14:editId="22BBD86D">
            <wp:extent cx="4191000" cy="2047875"/>
            <wp:effectExtent l="0" t="0" r="0" b="9525"/>
            <wp:docPr id="3" name="Picture 3" descr="cid:image002.jpg@01D41D65.25374AB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id:image002.jpg@01D41D65.25374AB0"/>
                    <pic:cNvPicPr/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E47B1" w14:textId="77777777" w:rsidR="000C2FD1" w:rsidRPr="000C2FD1" w:rsidRDefault="000C2FD1" w:rsidP="000C2FD1">
      <w:pPr>
        <w:pStyle w:val="ListParagraph"/>
        <w:numPr>
          <w:ilvl w:val="1"/>
          <w:numId w:val="1"/>
        </w:numPr>
      </w:pPr>
      <w:r w:rsidRPr="000C2FD1">
        <w:t xml:space="preserve">Group analysis based on average donation for different campaign states </w:t>
      </w:r>
    </w:p>
    <w:p w14:paraId="5ADD7112" w14:textId="77777777" w:rsidR="000C2FD1" w:rsidRDefault="000C2FD1" w:rsidP="000C2FD1">
      <w:pPr>
        <w:pStyle w:val="ListParagraph"/>
        <w:numPr>
          <w:ilvl w:val="1"/>
          <w:numId w:val="1"/>
        </w:numPr>
      </w:pPr>
      <w:r>
        <w:t>A prediction for Live state campaigns to indicate if they are on track</w:t>
      </w:r>
    </w:p>
    <w:p w14:paraId="7C47AE0E" w14:textId="2E1A5EF3" w:rsidR="000C2FD1" w:rsidRDefault="000C2FD1" w:rsidP="000C2FD1">
      <w:pPr>
        <w:pStyle w:val="ListParagraph"/>
        <w:numPr>
          <w:ilvl w:val="1"/>
          <w:numId w:val="1"/>
        </w:numPr>
      </w:pPr>
      <w:r>
        <w:t>We can also create metrics based on the duration of the campaign</w:t>
      </w:r>
      <w:r>
        <w:t xml:space="preserve"> in months or days. It</w:t>
      </w:r>
      <w:bookmarkStart w:id="0" w:name="_GoBack"/>
      <w:bookmarkEnd w:id="0"/>
      <w:r>
        <w:t xml:space="preserve"> can be calculated based on Date Created Conversion </w:t>
      </w:r>
      <w:proofErr w:type="gramStart"/>
      <w:r>
        <w:t xml:space="preserve">and </w:t>
      </w:r>
      <w:r>
        <w:t xml:space="preserve"> </w:t>
      </w:r>
      <w:r>
        <w:t>Date</w:t>
      </w:r>
      <w:proofErr w:type="gramEnd"/>
      <w:r>
        <w:t xml:space="preserve"> Ended Conversion</w:t>
      </w:r>
    </w:p>
    <w:p w14:paraId="6333A18D" w14:textId="11463678" w:rsidR="000C2FD1" w:rsidRDefault="000C2FD1" w:rsidP="000C2FD1">
      <w:pPr>
        <w:pStyle w:val="ListParagraph"/>
        <w:ind w:left="1440"/>
      </w:pPr>
      <w:r>
        <w:rPr>
          <w:noProof/>
        </w:rPr>
        <w:drawing>
          <wp:inline distT="0" distB="0" distL="0" distR="0" wp14:anchorId="4DA45037" wp14:editId="62750CA4">
            <wp:extent cx="4105275" cy="1181100"/>
            <wp:effectExtent l="0" t="0" r="9525" b="0"/>
            <wp:docPr id="4" name="Picture 4" descr="cid:image003.png@01D41D64.E486ED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id:image003.png@01D41D64.E486ED90"/>
                    <pic:cNvPicPr/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FD41B" w14:textId="77777777" w:rsidR="000C2FD1" w:rsidRDefault="000C2FD1" w:rsidP="000C2FD1">
      <w:pPr>
        <w:pStyle w:val="ListParagraph"/>
        <w:ind w:left="1440"/>
      </w:pPr>
    </w:p>
    <w:sectPr w:rsidR="000C2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92353"/>
    <w:multiLevelType w:val="multilevel"/>
    <w:tmpl w:val="F7DC6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7D619C"/>
    <w:multiLevelType w:val="hybridMultilevel"/>
    <w:tmpl w:val="34FAC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D1"/>
    <w:rsid w:val="000C2FD1"/>
    <w:rsid w:val="0046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A53F"/>
  <w15:chartTrackingRefBased/>
  <w15:docId w15:val="{779DF780-1EA2-47CA-B8C3-A37B81C2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cid:image002.jpg@01D41D65.25374A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cid:image003.png@01D41D64.E486ED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yetigadda</dc:creator>
  <cp:keywords/>
  <dc:description/>
  <cp:lastModifiedBy>ananya yetigadda</cp:lastModifiedBy>
  <cp:revision>1</cp:revision>
  <dcterms:created xsi:type="dcterms:W3CDTF">2018-07-17T05:30:00Z</dcterms:created>
  <dcterms:modified xsi:type="dcterms:W3CDTF">2018-07-17T05:38:00Z</dcterms:modified>
</cp:coreProperties>
</file>