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0D34" w14:textId="3E7149A4" w:rsidR="00D41079" w:rsidRPr="00D41079" w:rsidRDefault="00D41079" w:rsidP="00BB1B1E">
      <w:pPr>
        <w:pStyle w:val="NoSpacing"/>
        <w:jc w:val="center"/>
      </w:pPr>
      <w:r w:rsidRPr="00BB1B1E">
        <w:rPr>
          <w:b/>
          <w:bCs/>
          <w:sz w:val="40"/>
          <w:szCs w:val="40"/>
        </w:rPr>
        <w:t>Monday Coffee Expansion Recommendations</w:t>
      </w:r>
      <w:r w:rsidRPr="00D41079">
        <w:br/>
        <w:t>Prepared for: Monday Coffee Leadership Team</w:t>
      </w:r>
    </w:p>
    <w:p w14:paraId="3D667542" w14:textId="77777777" w:rsidR="00D41079" w:rsidRPr="00D41079" w:rsidRDefault="00D41079" w:rsidP="00D41079">
      <w:pPr>
        <w:pStyle w:val="NoSpacing"/>
      </w:pPr>
      <w:r w:rsidRPr="00D41079">
        <w:pict w14:anchorId="57210352">
          <v:rect id="_x0000_i1049" style="width:0;height:.75pt" o:hralign="center" o:hrstd="t" o:hrnoshade="t" o:hr="t" fillcolor="#404040" stroked="f"/>
        </w:pict>
      </w:r>
    </w:p>
    <w:p w14:paraId="1EAD3813" w14:textId="77777777" w:rsidR="00D41079" w:rsidRPr="00D41079" w:rsidRDefault="00D41079" w:rsidP="00D41079">
      <w:pPr>
        <w:pStyle w:val="NoSpacing"/>
        <w:rPr>
          <w:b/>
          <w:bCs/>
        </w:rPr>
      </w:pPr>
      <w:r w:rsidRPr="00D41079">
        <w:rPr>
          <w:b/>
          <w:bCs/>
        </w:rPr>
        <w:t>Executive Summary</w:t>
      </w:r>
    </w:p>
    <w:p w14:paraId="764CF53C" w14:textId="731C3F8B" w:rsidR="00D41079" w:rsidRPr="00D41079" w:rsidRDefault="00D41079" w:rsidP="00D41079">
      <w:pPr>
        <w:pStyle w:val="NoSpacing"/>
      </w:pPr>
      <w:r w:rsidRPr="00D41079">
        <w:t>Based on comprehensive analysis of sales data, customer metrics, and market potential,</w:t>
      </w:r>
      <w:r>
        <w:t xml:space="preserve"> it is </w:t>
      </w:r>
      <w:r w:rsidRPr="00D41079">
        <w:t>recommend</w:t>
      </w:r>
      <w:r w:rsidR="00BB1B1E">
        <w:t xml:space="preserve">ed </w:t>
      </w:r>
      <w:r w:rsidRPr="00D41079">
        <w:t>Pune, Delhi, and Jaipur as the top three cities for Monday Coffee's physical locations. These cities offer the optimal balance of revenue potential, customer base, and operational efficiency.</w:t>
      </w:r>
    </w:p>
    <w:p w14:paraId="0168F1D1" w14:textId="77777777" w:rsidR="00D41079" w:rsidRPr="00D41079" w:rsidRDefault="00D41079" w:rsidP="00D41079">
      <w:pPr>
        <w:pStyle w:val="NoSpacing"/>
      </w:pPr>
      <w:r w:rsidRPr="00D41079">
        <w:pict w14:anchorId="28893C47">
          <v:rect id="_x0000_i1050" style="width:0;height:.75pt" o:hralign="center" o:hrstd="t" o:hrnoshade="t" o:hr="t" fillcolor="#404040" stroked="f"/>
        </w:pict>
      </w:r>
    </w:p>
    <w:p w14:paraId="5B032D2F" w14:textId="3427D2FD" w:rsidR="00BB1B1E" w:rsidRPr="00BB1B1E" w:rsidRDefault="00D41079" w:rsidP="00BB1B1E">
      <w:pPr>
        <w:pStyle w:val="NoSpacing"/>
        <w:jc w:val="center"/>
        <w:rPr>
          <w:b/>
          <w:bCs/>
          <w:sz w:val="40"/>
          <w:szCs w:val="40"/>
        </w:rPr>
      </w:pPr>
      <w:r w:rsidRPr="00BB1B1E">
        <w:rPr>
          <w:b/>
          <w:bCs/>
          <w:sz w:val="40"/>
          <w:szCs w:val="40"/>
        </w:rPr>
        <w:t>Top 3 Recommended Cities</w:t>
      </w:r>
    </w:p>
    <w:p w14:paraId="6621D6FD" w14:textId="77777777" w:rsidR="00D41079" w:rsidRPr="00BB1B1E" w:rsidRDefault="00D41079" w:rsidP="00D41079">
      <w:pPr>
        <w:pStyle w:val="NoSpacing"/>
        <w:rPr>
          <w:b/>
          <w:bCs/>
        </w:rPr>
      </w:pPr>
      <w:r w:rsidRPr="00BB1B1E">
        <w:rPr>
          <w:b/>
          <w:bCs/>
        </w:rPr>
        <w:t>1. Pune</w:t>
      </w:r>
    </w:p>
    <w:p w14:paraId="3B41884E" w14:textId="77777777" w:rsidR="00D41079" w:rsidRPr="00D41079" w:rsidRDefault="00D41079" w:rsidP="00D41079">
      <w:pPr>
        <w:pStyle w:val="NoSpacing"/>
      </w:pPr>
      <w:r w:rsidRPr="00D41079">
        <w:t>Key Advantages:</w:t>
      </w:r>
    </w:p>
    <w:p w14:paraId="5C16F924" w14:textId="4EF31566" w:rsidR="00D41079" w:rsidRPr="00D41079" w:rsidRDefault="00D41079" w:rsidP="00D41079">
      <w:pPr>
        <w:pStyle w:val="NoSpacing"/>
      </w:pPr>
      <w:r w:rsidRPr="00D41079">
        <w:t>Highest total revenue across all cities</w:t>
      </w:r>
    </w:p>
    <w:p w14:paraId="7860CDFD" w14:textId="4283CC53" w:rsidR="00D41079" w:rsidRPr="00D41079" w:rsidRDefault="006145B8" w:rsidP="00D41079">
      <w:pPr>
        <w:pStyle w:val="NoSpacing"/>
      </w:pPr>
      <w:r>
        <w:t>High</w:t>
      </w:r>
      <w:r w:rsidR="00D41079" w:rsidRPr="00D41079">
        <w:t xml:space="preserve"> average sales per customer</w:t>
      </w:r>
    </w:p>
    <w:p w14:paraId="34CB630A" w14:textId="43CB75C1" w:rsidR="00D41079" w:rsidRPr="00D41079" w:rsidRDefault="00D41079" w:rsidP="00D41079">
      <w:pPr>
        <w:pStyle w:val="NoSpacing"/>
      </w:pPr>
      <w:r w:rsidRPr="00D41079">
        <w:t>Low average rent per customer (most cost-effective operations)</w:t>
      </w:r>
    </w:p>
    <w:p w14:paraId="768E4276" w14:textId="77777777" w:rsidR="00D41079" w:rsidRPr="00D41079" w:rsidRDefault="00D41079" w:rsidP="00D41079">
      <w:pPr>
        <w:pStyle w:val="NoSpacing"/>
      </w:pPr>
      <w:r w:rsidRPr="00D41079">
        <w:pict w14:anchorId="33DA4151">
          <v:rect id="_x0000_i1051" style="width:0;height:.75pt" o:hralign="center" o:hrstd="t" o:hrnoshade="t" o:hr="t" fillcolor="#404040" stroked="f"/>
        </w:pict>
      </w:r>
    </w:p>
    <w:p w14:paraId="4A98AC24" w14:textId="77777777" w:rsidR="00D41079" w:rsidRPr="00BB1B1E" w:rsidRDefault="00D41079" w:rsidP="00D41079">
      <w:pPr>
        <w:pStyle w:val="NoSpacing"/>
        <w:rPr>
          <w:b/>
          <w:bCs/>
        </w:rPr>
      </w:pPr>
      <w:r w:rsidRPr="00BB1B1E">
        <w:rPr>
          <w:b/>
          <w:bCs/>
        </w:rPr>
        <w:t>2. Delhi</w:t>
      </w:r>
    </w:p>
    <w:p w14:paraId="5E10C3E8" w14:textId="77777777" w:rsidR="00D41079" w:rsidRPr="00D41079" w:rsidRDefault="00D41079" w:rsidP="00D41079">
      <w:pPr>
        <w:pStyle w:val="NoSpacing"/>
      </w:pPr>
      <w:r w:rsidRPr="00D41079">
        <w:t>Key Advantages:</w:t>
      </w:r>
    </w:p>
    <w:p w14:paraId="44388B86" w14:textId="4E341403" w:rsidR="00D41079" w:rsidRPr="00D41079" w:rsidRDefault="00D41079" w:rsidP="00D41079">
      <w:pPr>
        <w:pStyle w:val="NoSpacing"/>
      </w:pPr>
      <w:r w:rsidRPr="00D41079">
        <w:t>Largest addressable market (7.7M estimated coffee consumers)</w:t>
      </w:r>
    </w:p>
    <w:p w14:paraId="484D7144" w14:textId="5B562571" w:rsidR="00D41079" w:rsidRDefault="00D41079" w:rsidP="00D41079">
      <w:pPr>
        <w:pStyle w:val="NoSpacing"/>
      </w:pPr>
      <w:r w:rsidRPr="00D41079">
        <w:t>High existing customer base (68 customers)</w:t>
      </w:r>
    </w:p>
    <w:p w14:paraId="6D038EF0" w14:textId="6C77A36F" w:rsidR="00D41079" w:rsidRPr="00D41079" w:rsidRDefault="00D41079" w:rsidP="00D41079">
      <w:pPr>
        <w:pStyle w:val="NoSpacing"/>
      </w:pPr>
      <w:r>
        <w:t>Average rent per customer is low</w:t>
      </w:r>
      <w:r w:rsidR="006145B8">
        <w:t xml:space="preserve"> under 500</w:t>
      </w:r>
    </w:p>
    <w:p w14:paraId="02D71676" w14:textId="77777777" w:rsidR="00D41079" w:rsidRPr="00D41079" w:rsidRDefault="00D41079" w:rsidP="00D41079">
      <w:pPr>
        <w:pStyle w:val="NoSpacing"/>
      </w:pPr>
      <w:r w:rsidRPr="00D41079">
        <w:pict w14:anchorId="57088BE1">
          <v:rect id="_x0000_i1052" style="width:0;height:.75pt" o:hralign="center" o:hrstd="t" o:hrnoshade="t" o:hr="t" fillcolor="#404040" stroked="f"/>
        </w:pict>
      </w:r>
    </w:p>
    <w:p w14:paraId="108551F6" w14:textId="77777777" w:rsidR="00D41079" w:rsidRPr="00BB1B1E" w:rsidRDefault="00D41079" w:rsidP="00D41079">
      <w:pPr>
        <w:pStyle w:val="NoSpacing"/>
        <w:rPr>
          <w:b/>
          <w:bCs/>
        </w:rPr>
      </w:pPr>
      <w:r w:rsidRPr="00BB1B1E">
        <w:rPr>
          <w:b/>
          <w:bCs/>
        </w:rPr>
        <w:t>3. Jaipur</w:t>
      </w:r>
    </w:p>
    <w:p w14:paraId="65A5FA79" w14:textId="77777777" w:rsidR="00D41079" w:rsidRPr="00D41079" w:rsidRDefault="00D41079" w:rsidP="00D41079">
      <w:pPr>
        <w:pStyle w:val="NoSpacing"/>
      </w:pPr>
      <w:r w:rsidRPr="00D41079">
        <w:t>Key Advantages:</w:t>
      </w:r>
    </w:p>
    <w:p w14:paraId="2B86D5F7" w14:textId="7A5D6490" w:rsidR="00D41079" w:rsidRPr="00D41079" w:rsidRDefault="00D41079" w:rsidP="00D41079">
      <w:pPr>
        <w:pStyle w:val="NoSpacing"/>
      </w:pPr>
      <w:r w:rsidRPr="00D41079">
        <w:t>Largest existing customer base (69 customers)</w:t>
      </w:r>
    </w:p>
    <w:p w14:paraId="6ECB2EAF" w14:textId="7D4DD72B" w:rsidR="00D41079" w:rsidRPr="00D41079" w:rsidRDefault="00D41079" w:rsidP="00D41079">
      <w:pPr>
        <w:pStyle w:val="NoSpacing"/>
      </w:pPr>
      <w:r>
        <w:t xml:space="preserve">Low </w:t>
      </w:r>
      <w:r w:rsidR="006145B8">
        <w:t xml:space="preserve">average </w:t>
      </w:r>
      <w:r>
        <w:t>rent</w:t>
      </w:r>
      <w:r w:rsidR="006145B8">
        <w:t xml:space="preserve"> per customer</w:t>
      </w:r>
    </w:p>
    <w:p w14:paraId="1CE4A681" w14:textId="396D8E45" w:rsidR="00D927B3" w:rsidRDefault="00D41079" w:rsidP="00D41079">
      <w:pPr>
        <w:pStyle w:val="NoSpacing"/>
      </w:pPr>
      <w:r>
        <w:t xml:space="preserve">Average sales per customer is </w:t>
      </w:r>
      <w:r w:rsidR="006145B8">
        <w:t>better compared to other cities</w:t>
      </w:r>
    </w:p>
    <w:p w14:paraId="3901DD16" w14:textId="5BC00C32" w:rsidR="00D41079" w:rsidRDefault="00D41079" w:rsidP="00D41079">
      <w:pPr>
        <w:pStyle w:val="NoSpacing"/>
      </w:pPr>
      <w:r w:rsidRPr="00D41079">
        <w:pict w14:anchorId="178B72CE">
          <v:rect id="_x0000_i1065" style="width:0;height:.75pt" o:hralign="center" o:bullet="t" o:hrstd="t" o:hrnoshade="t" o:hr="t" fillcolor="#404040" stroked="f"/>
        </w:pict>
      </w:r>
    </w:p>
    <w:p w14:paraId="3ED86882" w14:textId="77777777" w:rsidR="00D41079" w:rsidRDefault="00D41079" w:rsidP="00D41079">
      <w:pPr>
        <w:pStyle w:val="NoSpacing"/>
      </w:pPr>
    </w:p>
    <w:p w14:paraId="75CAB61B" w14:textId="1DBE9A07" w:rsidR="00D41079" w:rsidRDefault="00D41079" w:rsidP="00D41079">
      <w:pPr>
        <w:pStyle w:val="NoSpacing"/>
      </w:pPr>
      <w:r w:rsidRPr="00D41079">
        <w:rPr>
          <w:b/>
          <w:bCs/>
        </w:rPr>
        <w:t>Data Sources:</w:t>
      </w:r>
      <w:r w:rsidRPr="00D41079">
        <w:t> Monday Coffee Sales Database (2023)</w:t>
      </w:r>
    </w:p>
    <w:p w14:paraId="0CA0C2EA" w14:textId="77777777" w:rsidR="00D41079" w:rsidRDefault="00D41079" w:rsidP="00D41079">
      <w:pPr>
        <w:pStyle w:val="NoSpacing"/>
      </w:pPr>
      <w:r w:rsidRPr="00D41079">
        <w:pict w14:anchorId="265E599E">
          <v:rect id="_x0000_i1066" style="width:0;height:.75pt" o:hralign="center" o:bullet="t" o:hrstd="t" o:hrnoshade="t" o:hr="t" fillcolor="#404040" stroked="f"/>
        </w:pict>
      </w:r>
    </w:p>
    <w:p w14:paraId="0E624D8C" w14:textId="77777777" w:rsidR="00D41079" w:rsidRDefault="00D41079" w:rsidP="00D41079">
      <w:pPr>
        <w:pStyle w:val="NoSpacing"/>
      </w:pPr>
    </w:p>
    <w:p w14:paraId="0EB08EAE" w14:textId="77777777" w:rsidR="00D41079" w:rsidRPr="00D41079" w:rsidRDefault="00D41079" w:rsidP="00D41079">
      <w:pPr>
        <w:pStyle w:val="NoSpacing"/>
      </w:pPr>
    </w:p>
    <w:sectPr w:rsidR="00D41079" w:rsidRPr="00D4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77E0"/>
    <w:multiLevelType w:val="multilevel"/>
    <w:tmpl w:val="1C8E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2EC6"/>
    <w:multiLevelType w:val="multilevel"/>
    <w:tmpl w:val="422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E73EA"/>
    <w:multiLevelType w:val="multilevel"/>
    <w:tmpl w:val="31E4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346DD"/>
    <w:multiLevelType w:val="multilevel"/>
    <w:tmpl w:val="97A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E315B"/>
    <w:multiLevelType w:val="multilevel"/>
    <w:tmpl w:val="798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D01BC"/>
    <w:multiLevelType w:val="multilevel"/>
    <w:tmpl w:val="772A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65142">
    <w:abstractNumId w:val="5"/>
  </w:num>
  <w:num w:numId="2" w16cid:durableId="879436876">
    <w:abstractNumId w:val="1"/>
  </w:num>
  <w:num w:numId="3" w16cid:durableId="1637107707">
    <w:abstractNumId w:val="3"/>
  </w:num>
  <w:num w:numId="4" w16cid:durableId="82605924">
    <w:abstractNumId w:val="4"/>
  </w:num>
  <w:num w:numId="5" w16cid:durableId="1105812296">
    <w:abstractNumId w:val="2"/>
  </w:num>
  <w:num w:numId="6" w16cid:durableId="211820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B3"/>
    <w:rsid w:val="002D7D36"/>
    <w:rsid w:val="006145B8"/>
    <w:rsid w:val="00BB1B1E"/>
    <w:rsid w:val="00D41079"/>
    <w:rsid w:val="00D9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BA42"/>
  <w15:chartTrackingRefBased/>
  <w15:docId w15:val="{DB23F319-27E8-4479-B341-0ED0C627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7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10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Ananye Shobhith Gajula</dc:creator>
  <cp:keywords/>
  <dc:description/>
  <cp:lastModifiedBy>Ananye Shobhith Gajula</cp:lastModifiedBy>
  <cp:revision>2</cp:revision>
  <dcterms:created xsi:type="dcterms:W3CDTF">2025-03-24T17:56:00Z</dcterms:created>
  <dcterms:modified xsi:type="dcterms:W3CDTF">2025-03-24T18:24:00Z</dcterms:modified>
</cp:coreProperties>
</file>