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*soy usuario julio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 user_constraint;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desc user_cons_columns;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c.table_name, c.constraint_name, c.column_name, a.search_condition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user_cons_colums c, user_constraint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where c.constraint_name=a.constraint_name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*cuando sale BINhhfgsdgfskg.. es porque estan borradas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 user_constraint;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desc user_cons_columns;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c.table_name, c.constraint_name, c.column_name, a.search_condition, constraint_type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user_cons_colums c, user_constraint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where c.constraint_name=a.constraint_name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solo tipo check: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desc user_constraint;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desc user_cons_columns;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c.table_name, c.constraint_name, c.column_name, a.search_condition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user_cons_colums c, user_constraint 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where c.constraint_name=a.constraint_name and constraint_type=’C’;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