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ktwrbdznz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História de Eterrea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Havia um tempo em que Eterrea, o mundo entre mundos, pulsava em perfeita harmonia. No coração deste reino, sob os céus onde luz e sombra dançavam em equilíbrio, erguia-se a Grande Árvore de Eterrea, cujos galhos tocavam os véus do invisível e cujas raízes se espalhavam pelos Nove Reinos.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 uma dessas raízes sustentava um Reino das Virtudes:</w:t>
        <w:br w:type="textWrapping"/>
        <w:t xml:space="preserve">Temperança, Força de Vontade, Generosidade, Cooperação, Flexibilidade, Paciência, Humildade, Confiança e Verdade.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centro de tudo, no Reino da Verdade, reinavam em profunda união Rei Solarus e Rainha Lunares — ele, portador da razão e da ação; ela, guardiã da intuição e da compaixão.</w:t>
        <w:br w:type="textWrapping"/>
        <w:t xml:space="preserve">Juntos, protegiam Eterrea e sua filha, a Princesa Éter, nascida da fusão entre Sol e Lua.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 base do tronco sagrado da Árvore, brilhavam as nove gemas das virtudes, cuja luz mantinha o equilíbrio entre os reinos. Eterrea era um tabuleiro vivo, onde a consciência jogava e tudo se entrelaçava com propósito.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 havia uma força que a harmonia temia: a mentira.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mundo abaixo — um plano esquecido de sombras — emergiu Malgávia, encarnação viva da falsidade e da distorção. Disfarçada de governanta da princesa, infiltrou-se no castelo e, com palavras sussurradas, semeou a desconfiança entre o rei e a rainha. O que era união tornou-se separação. A cisão se espalhou como rachadura por toda Eterrea.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Os reinos dividiram-se em dois campos: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Reinos Solares, alinhados à lógica e força de Solarus. Eram reinos de ação, eficiência e estrutura. Mas com o tempo, sua virtude endureceu: a lógica tornou-se frieza, a ação tornou-se destruição.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Reinos Lunares, ligados à sensibilidade de Lunares. Reinos fluidos, artísticos e introspectivos. Mas sua essência também se corrompeu: a introspecção virou fuga, a empatia, passividade.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ápice do caos, Malgávia tomou o trono.</w:t>
        <w:br w:type="textWrapping"/>
        <w:t xml:space="preserve">Num ato sombrio, libertou seus oito filhos, manifestações vivas das distorções das virtudes. Somando-se à própria Malgávia — que encarna a mentira — formaram o conjunto das nove sombras de Eterrea, cada uma corrompendo uma joia da Árvore.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 virtudes se inverteram uma a uma, revelando seus aspectos sombrios: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Temperança foi devorada pela Voracidade, que tudo deseja e nada sacia.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Força de Vontade desmoronou na Preguiça, que paralisa e adia o essencial.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Generosidade enrijeceu-se em Avareza, que guarda por medo e nunca doa.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Cooperação se fragmentou em Inveja, que compara e separa.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Flexibilidade endureceu-se em Rigidez, que teme a mudança e recusa o novo.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Paciência incendiou-se em Ira, que explode quando o tempo não obedece.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Humildade inchou-se em Orgulho, que se vê maior e esquece o todo.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Confiança retraiu-se em Medo, que desconfia de tudo e bloqueia o fluxo.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 por fim, a Verdade, guardiã do centro, caiu sob o peso da Mentira, personificada em Malgávia.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 as nove gemas arrancadas, a Grande Árvore começou a definhar. A luz que mantinha o equilíbrio foi corrompida. Eterrea mergulhou em decadência.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2mbpzlspj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O Chamado de Éter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Mesmo aprisionada em um calabouço fora do tempo, a Princesa Éter ainda resiste. Conectada ao coração do Éter, ela lança um chamado — não apenas por ajuda, mas por jogadores.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 seu último ato antes do aprisionamento, Éter liberou quatro feixes de energia, cada um portando a essência de um dos elementos:</w:t>
        <w:br w:type="textWrapping"/>
        <w:t xml:space="preserve">Ar, Fogo, Água e Terra.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Essas energias atravessaram os véus da existência até chegar ao coração de quem fosse capaz de ouvir.</w:t>
        <w:br w:type="textWrapping"/>
        <w:t xml:space="preserve">Quem atende ao chamado não é apenas aventureiro. É jogador do Grande Jogo.</w:t>
        <w:br w:type="textWrapping"/>
        <w:t xml:space="preserve">Aquele que ousa jogar com alma e coragem.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São eles os únicos capazes de reunir novamente as nove gemas, restaurar a Grande Árvore, resgatar a Princesa Éter e restaurar a harmonia em Eterrea.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vida é um tabuleiro.</w:t>
        <w:br w:type="textWrapping"/>
        <w:t xml:space="preserve">E apenas quem compreende as regras da luz e da sombra poderá vencer o Jogo.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