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Configurando o layout da Activity: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3133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que ficou o design da main_activity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276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nomes dos objetos são gerados no arquivo string.xml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24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usar os componentes, basta apenas clicar sobre o desejado e arrastá-lo para a tela. E ir configurando manualmente a localização precisa deles.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Layout do login_activity: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190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