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RCM_cbk_RunResetCause_Autotest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RCM_cbk_RunResetCause_Autotest()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RCM_cbk_RunResetCause_Autotest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RCM_cbk_RunResetCause_Autotest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