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bmm_UpdatePosition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s16CurrentPosition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s16HighestPosition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s16LowestPosition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u8HSLevel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u8ReleaseValue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u8HSLevel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u8ReleaseValue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bmm_UpdatePosition()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u8HSLevel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u8ReleaseValue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bmm_UpdatePosition()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AAUT_BMM_0040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u8HSLevel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u8ReleaseValue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bmm_UpdatePosition()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u8HSLevel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u8ReleaseValue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bmm_UpdatePosition()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s16CurrentPosition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s16HighestPosition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s16LowestPosition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85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bmm_UpdatePosition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bmm_UpdatePosition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7" type="#_x0000_t9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